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media/image38.jpeg" ContentType="image/jpeg"/>
  <Override PartName="/word/media/image34.jpeg" ContentType="image/jpeg"/>
  <Override PartName="/word/media/image36.jpeg" ContentType="image/jpeg"/>
  <Override PartName="/word/media/image41.png" ContentType="image/png"/>
  <Override PartName="/word/media/image35.png" ContentType="image/png"/>
  <Override PartName="/word/media/image39.png" ContentType="image/png"/>
  <Override PartName="/word/media/image40.jpeg" ContentType="image/jpeg"/>
  <Override PartName="/word/media/image37.png" ContentType="image/png"/>
  <Override PartName="/word/_rels/document.xml.rels" ContentType="application/vnd.openxmlformats-package.relationships+xml"/>
  <Override PartName="/word/fontTable.xml" ContentType="application/vnd.openxmlformats-officedocument.wordprocessingml.fontTable+xml"/>
  <Override PartName="/word/footer1.xml" ContentType="application/vnd.openxmlformats-officedocument.wordprocessingml.footer+xml"/>
  <Override PartName="/word/footer5.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oter4.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100" w:lineRule="atLeast"/>
        <w:jc w:val="left"/>
      </w:pPr>
      <w:r>
        <w:rPr>
          <w:rFonts w:ascii="Arial" w:cs="Arial" w:eastAsia="Calibri" w:hAnsi="Arial"/>
          <w:color w:val="000000"/>
          <w:sz w:val="24"/>
          <w:szCs w:val="24"/>
        </w:rPr>
        <w:pict>
          <v:rect id="shape_0" style="position:absolute;margin-left:571.45pt;margin-top:38.35pt;width:24.3pt;height:17.55pt">
            <v:wrap v:type="none"/>
            <v:fill color="white" color2="black" detectmouseclick="t" type="solid"/>
            <v:stroke color="white" joinstyle="round"/>
          </v:rect>
        </w:pict>
      </w:r>
    </w:p>
    <w:p>
      <w:pPr>
        <w:pStyle w:val="style0"/>
        <w:spacing w:line="100" w:lineRule="atLeast"/>
        <w:jc w:val="center"/>
      </w:pPr>
      <w:r>
        <w:rPr>
          <w:rFonts w:ascii="Arial" w:cs="Arial" w:eastAsia="Calibri" w:hAnsi="Arial"/>
          <w:color w:val="000000"/>
          <w:sz w:val="24"/>
          <w:szCs w:val="24"/>
        </w:rPr>
        <w:t>UNIVERSIDAD DE CARABOBO</w:t>
        <w:drawing>
          <wp:anchor allowOverlap="1" behindDoc="0" distB="0" distL="0" distR="0" distT="0" layoutInCell="1" locked="0" relativeHeight="0" simplePos="0">
            <wp:simplePos x="0" y="0"/>
            <wp:positionH relativeFrom="character">
              <wp:posOffset>9525</wp:posOffset>
            </wp:positionH>
            <wp:positionV relativeFrom="line">
              <wp:posOffset>-51435</wp:posOffset>
            </wp:positionV>
            <wp:extent cx="542925" cy="71691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542925" cy="716915"/>
                    </a:xfrm>
                    <a:prstGeom prst="rect">
                      <a:avLst/>
                    </a:prstGeom>
                    <a:noFill/>
                    <a:ln w="9525">
                      <a:noFill/>
                      <a:miter lim="800000"/>
                      <a:headEnd/>
                      <a:tailEnd/>
                    </a:ln>
                  </pic:spPr>
                </pic:pic>
              </a:graphicData>
            </a:graphic>
          </wp:anchor>
        </w:drawing>
        <w:drawing>
          <wp:anchor allowOverlap="1" behindDoc="0" distB="0" distL="0" distR="0" distT="0" layoutInCell="1" locked="0" relativeHeight="0" simplePos="0">
            <wp:simplePos x="0" y="0"/>
            <wp:positionH relativeFrom="character">
              <wp:posOffset>4681855</wp:posOffset>
            </wp:positionH>
            <wp:positionV relativeFrom="line">
              <wp:posOffset>-108585</wp:posOffset>
            </wp:positionV>
            <wp:extent cx="1200150" cy="62865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
                    <a:srcRect/>
                    <a:stretch>
                      <a:fillRect/>
                    </a:stretch>
                  </pic:blipFill>
                  <pic:spPr bwMode="auto">
                    <a:xfrm>
                      <a:off x="0" y="0"/>
                      <a:ext cx="1200150" cy="628650"/>
                    </a:xfrm>
                    <a:prstGeom prst="rect">
                      <a:avLst/>
                    </a:prstGeom>
                    <a:noFill/>
                    <a:ln w="9525">
                      <a:noFill/>
                      <a:miter lim="800000"/>
                      <a:headEnd/>
                      <a:tailEnd/>
                    </a:ln>
                  </pic:spPr>
                </pic:pic>
              </a:graphicData>
            </a:graphic>
          </wp:anchor>
        </w:drawing>
      </w:r>
    </w:p>
    <w:p>
      <w:pPr>
        <w:pStyle w:val="style0"/>
        <w:spacing w:line="100" w:lineRule="atLeast"/>
        <w:jc w:val="center"/>
      </w:pPr>
      <w:r>
        <w:rPr>
          <w:rFonts w:ascii="Arial" w:cs="Arial" w:eastAsia="Calibri" w:hAnsi="Arial"/>
          <w:color w:val="000000"/>
          <w:sz w:val="24"/>
          <w:szCs w:val="24"/>
        </w:rPr>
        <w:t>AREA DE ESTUDIOS DE POSTGRADO</w:t>
      </w:r>
    </w:p>
    <w:p>
      <w:pPr>
        <w:pStyle w:val="style0"/>
        <w:spacing w:line="100" w:lineRule="atLeast"/>
        <w:jc w:val="center"/>
      </w:pPr>
      <w:r>
        <w:rPr>
          <w:rFonts w:ascii="Arial" w:cs="Arial" w:eastAsia="Calibri" w:hAnsi="Arial"/>
          <w:color w:val="000000"/>
          <w:sz w:val="24"/>
          <w:szCs w:val="24"/>
        </w:rPr>
        <w:t>FACULTAD DE CIENCIAS ECONOMICAS Y SOCIALES</w:t>
      </w:r>
    </w:p>
    <w:p>
      <w:pPr>
        <w:pStyle w:val="style0"/>
        <w:spacing w:line="100" w:lineRule="atLeast"/>
        <w:jc w:val="center"/>
      </w:pPr>
      <w:r>
        <w:rPr>
          <w:rFonts w:ascii="Arial" w:cs="Arial" w:eastAsia="Calibri" w:hAnsi="Arial"/>
          <w:color w:val="000000"/>
          <w:sz w:val="24"/>
          <w:szCs w:val="24"/>
        </w:rPr>
        <w:t>ESPECIAIZACION EN GERENCIA TRIBUTARIA</w:t>
      </w:r>
    </w:p>
    <w:p>
      <w:pPr>
        <w:pStyle w:val="style0"/>
        <w:spacing w:line="100" w:lineRule="atLeast"/>
        <w:jc w:val="center"/>
      </w:pPr>
      <w:r>
        <w:rPr>
          <w:rFonts w:ascii="Arial" w:cs="Arial" w:eastAsia="Calibri" w:hAnsi="Arial"/>
          <w:color w:val="000000"/>
          <w:sz w:val="24"/>
          <w:szCs w:val="24"/>
        </w:rPr>
        <w:t>CAMPUS LA MORITA</w:t>
      </w:r>
    </w:p>
    <w:p>
      <w:pPr>
        <w:pStyle w:val="style0"/>
        <w:spacing w:line="100" w:lineRule="atLeast"/>
        <w:jc w:val="center"/>
      </w:pPr>
      <w:r>
        <w:rPr>
          <w:rFonts w:ascii="Arial" w:cs="Arial" w:eastAsia="Calibri" w:hAnsi="Arial"/>
          <w:color w:val="000000"/>
          <w:sz w:val="24"/>
          <w:szCs w:val="24"/>
        </w:rPr>
      </w:r>
    </w:p>
    <w:p>
      <w:pPr>
        <w:pStyle w:val="style0"/>
        <w:spacing w:line="100" w:lineRule="atLeast"/>
        <w:jc w:val="center"/>
      </w:pPr>
      <w:r>
        <w:rPr>
          <w:rFonts w:ascii="Arial" w:cs="Arial" w:eastAsia="Calibri" w:hAnsi="Arial"/>
          <w:color w:val="000000"/>
          <w:sz w:val="24"/>
          <w:szCs w:val="24"/>
        </w:rPr>
      </w:r>
    </w:p>
    <w:p>
      <w:pPr>
        <w:pStyle w:val="style0"/>
        <w:spacing w:line="100" w:lineRule="atLeast"/>
        <w:jc w:val="center"/>
      </w:pPr>
      <w:r>
        <w:rPr>
          <w:rFonts w:ascii="Arial" w:cs="Arial" w:eastAsia="Calibri" w:hAnsi="Arial"/>
          <w:color w:val="000000"/>
          <w:sz w:val="24"/>
          <w:szCs w:val="24"/>
        </w:rPr>
      </w:r>
    </w:p>
    <w:p>
      <w:pPr>
        <w:pStyle w:val="style0"/>
        <w:spacing w:line="100" w:lineRule="atLeast"/>
        <w:jc w:val="center"/>
      </w:pPr>
      <w:r>
        <w:rPr>
          <w:rFonts w:ascii="Arial" w:cs="Arial" w:eastAsia="Calibri" w:hAnsi="Arial"/>
          <w:color w:val="000000"/>
          <w:sz w:val="24"/>
          <w:szCs w:val="24"/>
        </w:rPr>
      </w:r>
    </w:p>
    <w:p>
      <w:pPr>
        <w:pStyle w:val="style0"/>
        <w:spacing w:line="100" w:lineRule="atLeast"/>
        <w:jc w:val="center"/>
      </w:pPr>
      <w:r>
        <w:rPr>
          <w:rFonts w:ascii="Arial" w:cs="Arial" w:eastAsia="Calibri" w:hAnsi="Arial"/>
          <w:color w:val="000000"/>
          <w:sz w:val="24"/>
          <w:szCs w:val="24"/>
        </w:rPr>
      </w:r>
    </w:p>
    <w:p>
      <w:pPr>
        <w:pStyle w:val="style0"/>
        <w:spacing w:line="100" w:lineRule="atLeast"/>
        <w:jc w:val="left"/>
      </w:pPr>
      <w:r>
        <w:rPr>
          <w:rFonts w:ascii="Arial" w:cs="Arial" w:eastAsia="Calibri" w:hAnsi="Arial"/>
          <w:color w:val="000000"/>
          <w:sz w:val="24"/>
          <w:szCs w:val="24"/>
        </w:rPr>
      </w:r>
    </w:p>
    <w:p>
      <w:pPr>
        <w:pStyle w:val="style0"/>
        <w:spacing w:line="100" w:lineRule="atLeast"/>
        <w:jc w:val="center"/>
      </w:pPr>
      <w:r>
        <w:rPr>
          <w:rFonts w:ascii="Arial" w:cs="Arial" w:eastAsia="Calibri" w:hAnsi="Arial"/>
          <w:color w:val="000000"/>
          <w:sz w:val="24"/>
          <w:szCs w:val="24"/>
        </w:rPr>
      </w:r>
    </w:p>
    <w:p>
      <w:pPr>
        <w:pStyle w:val="style0"/>
        <w:spacing w:line="100" w:lineRule="atLeast"/>
        <w:jc w:val="center"/>
      </w:pPr>
      <w:r>
        <w:rPr>
          <w:rFonts w:ascii="Arial" w:cs="Arial" w:eastAsia="Calibri" w:hAnsi="Arial"/>
          <w:color w:val="000000"/>
          <w:sz w:val="24"/>
          <w:szCs w:val="24"/>
        </w:rPr>
      </w:r>
    </w:p>
    <w:p>
      <w:pPr>
        <w:pStyle w:val="style0"/>
        <w:spacing w:line="100" w:lineRule="atLeast"/>
        <w:jc w:val="center"/>
      </w:pPr>
      <w:r>
        <w:rPr>
          <w:rFonts w:ascii="Arial" w:cs="Arial" w:eastAsia="Calibri" w:hAnsi="Arial"/>
          <w:color w:val="000000"/>
          <w:sz w:val="24"/>
          <w:szCs w:val="24"/>
        </w:rPr>
      </w:r>
    </w:p>
    <w:p>
      <w:pPr>
        <w:pStyle w:val="style0"/>
        <w:spacing w:line="100" w:lineRule="atLeast"/>
        <w:jc w:val="center"/>
      </w:pPr>
      <w:r>
        <w:rPr>
          <w:rFonts w:ascii="Arial" w:cs="Arial" w:eastAsia="Calibri" w:hAnsi="Arial"/>
          <w:color w:val="000000"/>
          <w:sz w:val="24"/>
          <w:szCs w:val="24"/>
        </w:rPr>
      </w:r>
    </w:p>
    <w:p>
      <w:pPr>
        <w:pStyle w:val="style0"/>
        <w:spacing w:line="100" w:lineRule="atLeast"/>
        <w:jc w:val="center"/>
      </w:pPr>
      <w:r>
        <w:rPr>
          <w:rFonts w:ascii="Arial" w:cs="Arial" w:eastAsia="Calibri" w:hAnsi="Arial"/>
          <w:color w:val="000000"/>
          <w:sz w:val="24"/>
          <w:szCs w:val="24"/>
        </w:rPr>
      </w:r>
    </w:p>
    <w:p>
      <w:pPr>
        <w:pStyle w:val="style0"/>
        <w:spacing w:line="100" w:lineRule="atLeast"/>
        <w:jc w:val="center"/>
      </w:pPr>
      <w:r>
        <w:rPr>
          <w:rFonts w:ascii="Arial" w:cs="Arial" w:eastAsia="Calibri" w:hAnsi="Arial"/>
          <w:color w:val="000000"/>
          <w:sz w:val="24"/>
          <w:szCs w:val="24"/>
        </w:rPr>
      </w:r>
    </w:p>
    <w:p>
      <w:pPr>
        <w:pStyle w:val="style0"/>
        <w:spacing w:line="100" w:lineRule="atLeast"/>
        <w:jc w:val="center"/>
      </w:pPr>
      <w:r>
        <w:rPr>
          <w:rFonts w:ascii="Arial" w:cs="Arial" w:eastAsia="Calibri" w:hAnsi="Arial"/>
          <w:color w:val="000000"/>
          <w:sz w:val="24"/>
          <w:szCs w:val="24"/>
        </w:rPr>
      </w:r>
    </w:p>
    <w:p>
      <w:pPr>
        <w:pStyle w:val="style0"/>
        <w:spacing w:line="100" w:lineRule="atLeast"/>
        <w:jc w:val="center"/>
      </w:pPr>
      <w:r>
        <w:rPr>
          <w:rFonts w:ascii="Arial" w:cs="Arial" w:eastAsia="Calibri" w:hAnsi="Arial"/>
          <w:color w:val="000000"/>
          <w:sz w:val="24"/>
          <w:szCs w:val="24"/>
        </w:rPr>
      </w:r>
    </w:p>
    <w:p>
      <w:pPr>
        <w:pStyle w:val="style0"/>
        <w:spacing w:line="100" w:lineRule="atLeast"/>
        <w:jc w:val="center"/>
      </w:pPr>
      <w:r>
        <w:rPr>
          <w:rFonts w:ascii="Arial" w:cs="Arial" w:eastAsia="Calibri" w:hAnsi="Arial"/>
          <w:b/>
          <w:color w:val="000000"/>
          <w:sz w:val="24"/>
          <w:szCs w:val="24"/>
        </w:rPr>
        <w:t>LINEAMIENTOS DE PLANIFICACION FISCAL PARA LA OPTIMIZACION DEL FLUJO DE CAJA EN MATERIA DE RETENCIONES DE IVA EN LA EMPRESA INVERSIONES RUDO, C.A. UBICADA EN MARACAY</w:t>
      </w:r>
    </w:p>
    <w:p>
      <w:pPr>
        <w:pStyle w:val="style0"/>
        <w:spacing w:line="100" w:lineRule="atLeast"/>
        <w:jc w:val="center"/>
      </w:pPr>
      <w:r>
        <w:rPr>
          <w:rFonts w:ascii="Arial" w:cs="Arial" w:eastAsia="Calibri" w:hAnsi="Arial"/>
          <w:b/>
          <w:color w:val="000000"/>
          <w:sz w:val="24"/>
          <w:szCs w:val="24"/>
        </w:rPr>
        <w:t xml:space="preserve"> </w:t>
      </w:r>
      <w:r>
        <w:rPr>
          <w:rFonts w:ascii="Arial" w:cs="Arial" w:eastAsia="Calibri" w:hAnsi="Arial"/>
          <w:b/>
          <w:color w:val="000000"/>
          <w:sz w:val="24"/>
          <w:szCs w:val="24"/>
        </w:rPr>
        <w:t>EDO. ARAGUA.</w:t>
      </w:r>
    </w:p>
    <w:p>
      <w:pPr>
        <w:pStyle w:val="style0"/>
        <w:spacing w:line="100" w:lineRule="atLeast"/>
        <w:jc w:val="left"/>
      </w:pPr>
      <w:r>
        <w:rPr>
          <w:rFonts w:ascii="Arial" w:cs="Arial" w:eastAsia="Calibri" w:hAnsi="Arial"/>
          <w:b/>
          <w:color w:val="000000"/>
          <w:sz w:val="24"/>
          <w:szCs w:val="24"/>
        </w:rPr>
      </w:r>
    </w:p>
    <w:p>
      <w:pPr>
        <w:pStyle w:val="style0"/>
        <w:spacing w:line="100" w:lineRule="atLeast"/>
        <w:jc w:val="left"/>
      </w:pPr>
      <w:r>
        <w:rPr>
          <w:rFonts w:ascii="Arial" w:cs="Arial" w:eastAsia="Calibri" w:hAnsi="Arial"/>
          <w:b/>
          <w:color w:val="000000"/>
          <w:sz w:val="24"/>
          <w:szCs w:val="24"/>
        </w:rPr>
      </w:r>
    </w:p>
    <w:p>
      <w:pPr>
        <w:pStyle w:val="style0"/>
        <w:spacing w:line="100" w:lineRule="atLeast"/>
        <w:jc w:val="center"/>
      </w:pPr>
      <w:r>
        <w:rPr>
          <w:rFonts w:ascii="Arial" w:cs="Arial" w:eastAsia="Calibri" w:hAnsi="Arial"/>
          <w:b/>
          <w:color w:val="000000"/>
          <w:sz w:val="24"/>
          <w:szCs w:val="24"/>
        </w:rPr>
      </w:r>
    </w:p>
    <w:p>
      <w:pPr>
        <w:pStyle w:val="style0"/>
        <w:spacing w:line="100" w:lineRule="atLeast"/>
        <w:jc w:val="center"/>
      </w:pPr>
      <w:r>
        <w:rPr>
          <w:rFonts w:ascii="Arial" w:cs="Arial" w:eastAsia="Calibri" w:hAnsi="Arial"/>
          <w:b/>
          <w:color w:val="000000"/>
          <w:sz w:val="24"/>
          <w:szCs w:val="24"/>
        </w:rPr>
      </w:r>
    </w:p>
    <w:p>
      <w:pPr>
        <w:pStyle w:val="style0"/>
        <w:spacing w:line="100" w:lineRule="atLeast"/>
        <w:jc w:val="center"/>
      </w:pPr>
      <w:r>
        <w:rPr>
          <w:rFonts w:ascii="Arial" w:cs="Arial" w:eastAsia="Calibri" w:hAnsi="Arial"/>
          <w:color w:val="000000"/>
          <w:sz w:val="24"/>
          <w:szCs w:val="24"/>
        </w:rPr>
      </w:r>
    </w:p>
    <w:p>
      <w:pPr>
        <w:pStyle w:val="style0"/>
        <w:spacing w:line="100" w:lineRule="atLeast"/>
        <w:jc w:val="right"/>
      </w:pPr>
      <w:r>
        <w:rPr>
          <w:rFonts w:ascii="Arial" w:cs="Arial" w:eastAsia="Calibri" w:hAnsi="Arial"/>
          <w:b/>
          <w:color w:val="000000"/>
          <w:sz w:val="24"/>
          <w:szCs w:val="24"/>
        </w:rPr>
        <w:t xml:space="preserve">Autora: </w:t>
      </w:r>
    </w:p>
    <w:p>
      <w:pPr>
        <w:pStyle w:val="style0"/>
        <w:spacing w:line="100" w:lineRule="atLeast"/>
        <w:jc w:val="center"/>
      </w:pPr>
      <w:r>
        <w:rPr>
          <w:rFonts w:ascii="Arial" w:cs="Arial" w:eastAsia="Calibri" w:hAnsi="Arial"/>
          <w:color w:val="000000"/>
          <w:sz w:val="24"/>
          <w:szCs w:val="24"/>
        </w:rPr>
        <w:t xml:space="preserve">                                                                                                </w:t>
      </w:r>
      <w:r>
        <w:rPr>
          <w:rFonts w:ascii="Arial" w:cs="Arial" w:eastAsia="Calibri" w:hAnsi="Arial"/>
          <w:color w:val="000000"/>
          <w:sz w:val="24"/>
          <w:szCs w:val="24"/>
        </w:rPr>
        <w:t>Angulo, Criseida</w:t>
      </w:r>
    </w:p>
    <w:p>
      <w:pPr>
        <w:pStyle w:val="style0"/>
        <w:spacing w:line="100" w:lineRule="atLeast"/>
        <w:jc w:val="center"/>
      </w:pPr>
      <w:r>
        <w:rPr>
          <w:rFonts w:ascii="Arial" w:cs="Arial" w:eastAsia="Calibri" w:hAnsi="Arial"/>
          <w:color w:val="000000"/>
          <w:sz w:val="24"/>
          <w:szCs w:val="24"/>
        </w:rPr>
      </w:r>
    </w:p>
    <w:p>
      <w:pPr>
        <w:pStyle w:val="style0"/>
        <w:spacing w:line="100" w:lineRule="atLeast"/>
        <w:jc w:val="center"/>
      </w:pPr>
      <w:r>
        <w:rPr>
          <w:rFonts w:ascii="Arial" w:cs="Arial" w:eastAsia="Calibri" w:hAnsi="Arial"/>
          <w:color w:val="000000"/>
          <w:sz w:val="24"/>
          <w:szCs w:val="24"/>
        </w:rPr>
      </w:r>
    </w:p>
    <w:p>
      <w:pPr>
        <w:pStyle w:val="style0"/>
        <w:spacing w:line="100" w:lineRule="atLeast"/>
        <w:jc w:val="center"/>
      </w:pPr>
      <w:r>
        <w:rPr>
          <w:rFonts w:ascii="Arial" w:cs="Arial" w:eastAsia="Calibri" w:hAnsi="Arial"/>
          <w:color w:val="000000"/>
          <w:sz w:val="24"/>
          <w:szCs w:val="24"/>
        </w:rPr>
      </w:r>
    </w:p>
    <w:p>
      <w:pPr>
        <w:pStyle w:val="style0"/>
        <w:spacing w:line="100" w:lineRule="atLeast"/>
        <w:jc w:val="center"/>
      </w:pPr>
      <w:r>
        <w:rPr>
          <w:rFonts w:ascii="Arial" w:cs="Arial" w:eastAsia="Calibri" w:hAnsi="Arial"/>
          <w:color w:val="000000"/>
          <w:sz w:val="24"/>
          <w:szCs w:val="24"/>
        </w:rPr>
      </w:r>
    </w:p>
    <w:p>
      <w:pPr>
        <w:pStyle w:val="style0"/>
        <w:spacing w:line="100" w:lineRule="atLeast"/>
        <w:jc w:val="center"/>
      </w:pPr>
      <w:r>
        <w:rPr>
          <w:rFonts w:ascii="Arial" w:cs="Arial" w:eastAsia="Calibri" w:hAnsi="Arial"/>
          <w:color w:val="000000"/>
          <w:sz w:val="24"/>
          <w:szCs w:val="24"/>
        </w:rPr>
      </w:r>
    </w:p>
    <w:p>
      <w:pPr>
        <w:pStyle w:val="style0"/>
        <w:spacing w:line="100" w:lineRule="atLeast"/>
      </w:pPr>
      <w:r>
        <w:rPr>
          <w:rFonts w:ascii="Arial" w:cs="Arial" w:eastAsia="Calibri" w:hAnsi="Arial"/>
          <w:color w:val="000000"/>
          <w:sz w:val="24"/>
          <w:szCs w:val="24"/>
        </w:rPr>
      </w:r>
    </w:p>
    <w:p>
      <w:pPr>
        <w:pStyle w:val="style0"/>
        <w:spacing w:line="100" w:lineRule="atLeast"/>
      </w:pPr>
      <w:r>
        <w:rPr>
          <w:rFonts w:ascii="Arial" w:cs="Arial" w:eastAsia="Calibri" w:hAnsi="Arial"/>
          <w:color w:val="000000"/>
          <w:sz w:val="24"/>
          <w:szCs w:val="24"/>
        </w:rPr>
      </w:r>
    </w:p>
    <w:p>
      <w:pPr>
        <w:pStyle w:val="style0"/>
        <w:spacing w:line="100" w:lineRule="atLeast"/>
        <w:jc w:val="center"/>
      </w:pPr>
      <w:r>
        <w:rPr>
          <w:rFonts w:ascii="Arial" w:cs="Arial" w:eastAsia="Calibri" w:hAnsi="Arial"/>
          <w:color w:val="000000"/>
          <w:sz w:val="24"/>
          <w:szCs w:val="24"/>
        </w:rPr>
      </w:r>
    </w:p>
    <w:p>
      <w:pPr>
        <w:pStyle w:val="style0"/>
        <w:spacing w:line="100" w:lineRule="atLeast"/>
        <w:jc w:val="left"/>
      </w:pPr>
      <w:r>
        <w:rPr>
          <w:rFonts w:ascii="Arial" w:cs="Arial" w:eastAsia="Calibri" w:hAnsi="Arial"/>
          <w:color w:val="000000"/>
          <w:sz w:val="24"/>
          <w:szCs w:val="24"/>
        </w:rPr>
      </w:r>
    </w:p>
    <w:p>
      <w:pPr>
        <w:pStyle w:val="style0"/>
        <w:spacing w:line="100" w:lineRule="atLeast"/>
        <w:jc w:val="center"/>
      </w:pPr>
      <w:r>
        <w:rPr>
          <w:rFonts w:ascii="Arial" w:cs="Arial" w:eastAsia="Calibri" w:hAnsi="Arial"/>
          <w:color w:val="000000"/>
          <w:sz w:val="24"/>
          <w:szCs w:val="24"/>
        </w:rPr>
      </w:r>
    </w:p>
    <w:p>
      <w:pPr>
        <w:pStyle w:val="style0"/>
        <w:spacing w:line="100" w:lineRule="atLeast"/>
        <w:jc w:val="left"/>
      </w:pPr>
      <w:r>
        <w:rPr>
          <w:rFonts w:ascii="Arial" w:cs="Arial" w:eastAsia="Calibri" w:hAnsi="Arial"/>
          <w:color w:val="000000"/>
          <w:sz w:val="24"/>
          <w:szCs w:val="24"/>
        </w:rPr>
      </w:r>
    </w:p>
    <w:p>
      <w:pPr>
        <w:pStyle w:val="style0"/>
        <w:spacing w:line="100" w:lineRule="atLeast"/>
        <w:jc w:val="center"/>
      </w:pPr>
      <w:r>
        <w:rPr>
          <w:rFonts w:ascii="Arial" w:cs="Arial" w:eastAsia="Calibri" w:hAnsi="Arial"/>
          <w:color w:val="000000"/>
          <w:sz w:val="24"/>
          <w:szCs w:val="24"/>
        </w:rPr>
        <w:t>La Morita, Agosto de 2015</w:t>
      </w:r>
    </w:p>
    <w:p>
      <w:pPr>
        <w:pStyle w:val="style44"/>
        <w:spacing w:after="120" w:before="0"/>
      </w:pPr>
      <w:r>
        <w:rPr/>
      </w:r>
    </w:p>
    <w:p>
      <w:pPr>
        <w:pStyle w:val="style0"/>
        <w:spacing w:line="100" w:lineRule="atLeast"/>
        <w:jc w:val="left"/>
      </w:pPr>
      <w:r>
        <w:rPr>
          <w:rFonts w:ascii="Arial" w:cs="Arial" w:eastAsia="Calibri" w:hAnsi="Arial"/>
          <w:b/>
          <w:color w:val="000000"/>
          <w:sz w:val="24"/>
          <w:szCs w:val="24"/>
        </w:rPr>
      </w:r>
    </w:p>
    <w:p>
      <w:pPr>
        <w:pStyle w:val="style0"/>
        <w:spacing w:line="100" w:lineRule="atLeast"/>
        <w:jc w:val="left"/>
      </w:pPr>
      <w:r>
        <w:rPr>
          <w:rFonts w:ascii="Arial" w:cs="Arial" w:eastAsia="Calibri" w:hAnsi="Arial"/>
          <w:color w:val="000000"/>
          <w:sz w:val="24"/>
          <w:szCs w:val="24"/>
        </w:rPr>
      </w:r>
    </w:p>
    <w:p>
      <w:pPr>
        <w:pStyle w:val="style0"/>
        <w:spacing w:line="100" w:lineRule="atLeast"/>
        <w:jc w:val="center"/>
      </w:pPr>
      <w:r>
        <w:rPr>
          <w:rFonts w:ascii="Arial" w:cs="Arial" w:eastAsia="Calibri" w:hAnsi="Arial"/>
          <w:color w:val="000000"/>
          <w:sz w:val="24"/>
          <w:szCs w:val="24"/>
        </w:rPr>
        <w:t>UNIVERSIDAD DE CARABOBO</w:t>
        <w:drawing>
          <wp:anchor allowOverlap="1" behindDoc="0" distB="0" distL="0" distR="0" distT="0" layoutInCell="1" locked="0" relativeHeight="0" simplePos="0">
            <wp:simplePos x="0" y="0"/>
            <wp:positionH relativeFrom="character">
              <wp:posOffset>9525</wp:posOffset>
            </wp:positionH>
            <wp:positionV relativeFrom="line">
              <wp:posOffset>-51435</wp:posOffset>
            </wp:positionV>
            <wp:extent cx="542925" cy="71691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
                    <a:srcRect/>
                    <a:stretch>
                      <a:fillRect/>
                    </a:stretch>
                  </pic:blipFill>
                  <pic:spPr bwMode="auto">
                    <a:xfrm>
                      <a:off x="0" y="0"/>
                      <a:ext cx="542925" cy="716915"/>
                    </a:xfrm>
                    <a:prstGeom prst="rect">
                      <a:avLst/>
                    </a:prstGeom>
                    <a:noFill/>
                    <a:ln w="9525">
                      <a:noFill/>
                      <a:miter lim="800000"/>
                      <a:headEnd/>
                      <a:tailEnd/>
                    </a:ln>
                  </pic:spPr>
                </pic:pic>
              </a:graphicData>
            </a:graphic>
          </wp:anchor>
        </w:drawing>
        <w:drawing>
          <wp:anchor allowOverlap="1" behindDoc="0" distB="0" distL="0" distR="0" distT="0" layoutInCell="1" locked="0" relativeHeight="0" simplePos="0">
            <wp:simplePos x="0" y="0"/>
            <wp:positionH relativeFrom="character">
              <wp:posOffset>4681855</wp:posOffset>
            </wp:positionH>
            <wp:positionV relativeFrom="line">
              <wp:posOffset>-108585</wp:posOffset>
            </wp:positionV>
            <wp:extent cx="1200150" cy="62865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
                    <a:srcRect/>
                    <a:stretch>
                      <a:fillRect/>
                    </a:stretch>
                  </pic:blipFill>
                  <pic:spPr bwMode="auto">
                    <a:xfrm>
                      <a:off x="0" y="0"/>
                      <a:ext cx="1200150" cy="628650"/>
                    </a:xfrm>
                    <a:prstGeom prst="rect">
                      <a:avLst/>
                    </a:prstGeom>
                    <a:noFill/>
                    <a:ln w="9525">
                      <a:noFill/>
                      <a:miter lim="800000"/>
                      <a:headEnd/>
                      <a:tailEnd/>
                    </a:ln>
                  </pic:spPr>
                </pic:pic>
              </a:graphicData>
            </a:graphic>
          </wp:anchor>
        </w:drawing>
      </w:r>
    </w:p>
    <w:p>
      <w:pPr>
        <w:pStyle w:val="style0"/>
        <w:spacing w:line="100" w:lineRule="atLeast"/>
        <w:jc w:val="center"/>
      </w:pPr>
      <w:r>
        <w:rPr>
          <w:rFonts w:ascii="Arial" w:cs="Arial" w:eastAsia="Calibri" w:hAnsi="Arial"/>
          <w:color w:val="000000"/>
          <w:sz w:val="24"/>
          <w:szCs w:val="24"/>
        </w:rPr>
        <w:t>AREA DE ESTUDIOS DE POSTGRADO</w:t>
      </w:r>
    </w:p>
    <w:p>
      <w:pPr>
        <w:pStyle w:val="style0"/>
        <w:spacing w:line="100" w:lineRule="atLeast"/>
        <w:jc w:val="center"/>
      </w:pPr>
      <w:r>
        <w:rPr>
          <w:rFonts w:ascii="Arial" w:cs="Arial" w:eastAsia="Calibri" w:hAnsi="Arial"/>
          <w:color w:val="000000"/>
          <w:sz w:val="24"/>
          <w:szCs w:val="24"/>
        </w:rPr>
        <w:t>FACULTAD DE CIENCIAS ECONOMICAS Y SOCIALES</w:t>
      </w:r>
    </w:p>
    <w:p>
      <w:pPr>
        <w:pStyle w:val="style0"/>
        <w:spacing w:line="100" w:lineRule="atLeast"/>
        <w:jc w:val="center"/>
      </w:pPr>
      <w:r>
        <w:rPr>
          <w:rFonts w:ascii="Arial" w:cs="Arial" w:eastAsia="Calibri" w:hAnsi="Arial"/>
          <w:color w:val="000000"/>
          <w:sz w:val="24"/>
          <w:szCs w:val="24"/>
        </w:rPr>
        <w:t>ESPECIAIZACION EN GERENCIA TRIBUTARIA</w:t>
      </w:r>
    </w:p>
    <w:p>
      <w:pPr>
        <w:pStyle w:val="style0"/>
        <w:spacing w:line="100" w:lineRule="atLeast"/>
        <w:jc w:val="center"/>
      </w:pPr>
      <w:r>
        <w:rPr>
          <w:rFonts w:ascii="Arial" w:cs="Arial" w:eastAsia="Calibri" w:hAnsi="Arial"/>
          <w:color w:val="000000"/>
          <w:sz w:val="24"/>
          <w:szCs w:val="24"/>
        </w:rPr>
        <w:t>CAMPUS LA MORITA</w:t>
      </w:r>
    </w:p>
    <w:p>
      <w:pPr>
        <w:pStyle w:val="style0"/>
        <w:spacing w:line="100" w:lineRule="atLeast"/>
        <w:jc w:val="center"/>
      </w:pPr>
      <w:r>
        <w:rPr>
          <w:rFonts w:ascii="Arial" w:cs="Arial" w:eastAsia="Calibri" w:hAnsi="Arial"/>
          <w:color w:val="000000"/>
          <w:sz w:val="24"/>
          <w:szCs w:val="24"/>
        </w:rPr>
      </w:r>
    </w:p>
    <w:p>
      <w:pPr>
        <w:pStyle w:val="style0"/>
        <w:spacing w:line="100" w:lineRule="atLeast"/>
        <w:jc w:val="center"/>
      </w:pPr>
      <w:r>
        <w:rPr>
          <w:rFonts w:ascii="Arial" w:cs="Arial" w:eastAsia="Calibri" w:hAnsi="Arial"/>
          <w:color w:val="000000"/>
          <w:sz w:val="24"/>
          <w:szCs w:val="24"/>
        </w:rPr>
      </w:r>
    </w:p>
    <w:p>
      <w:pPr>
        <w:pStyle w:val="style0"/>
        <w:spacing w:line="100" w:lineRule="atLeast"/>
        <w:jc w:val="center"/>
      </w:pPr>
      <w:r>
        <w:rPr>
          <w:rFonts w:ascii="Arial" w:cs="Arial" w:eastAsia="Calibri" w:hAnsi="Arial"/>
          <w:color w:val="000000"/>
          <w:sz w:val="24"/>
          <w:szCs w:val="24"/>
        </w:rPr>
      </w:r>
    </w:p>
    <w:p>
      <w:pPr>
        <w:pStyle w:val="style0"/>
        <w:spacing w:line="100" w:lineRule="atLeast"/>
        <w:jc w:val="center"/>
      </w:pPr>
      <w:r>
        <w:rPr>
          <w:rFonts w:ascii="Arial" w:cs="Arial" w:eastAsia="Calibri" w:hAnsi="Arial"/>
          <w:color w:val="000000"/>
          <w:sz w:val="24"/>
          <w:szCs w:val="24"/>
        </w:rPr>
      </w:r>
    </w:p>
    <w:p>
      <w:pPr>
        <w:pStyle w:val="style0"/>
        <w:spacing w:line="100" w:lineRule="atLeast"/>
        <w:jc w:val="center"/>
      </w:pPr>
      <w:r>
        <w:rPr>
          <w:rFonts w:ascii="Arial" w:cs="Arial" w:eastAsia="Calibri" w:hAnsi="Arial"/>
          <w:color w:val="000000"/>
          <w:sz w:val="24"/>
          <w:szCs w:val="24"/>
        </w:rPr>
      </w:r>
    </w:p>
    <w:p>
      <w:pPr>
        <w:pStyle w:val="style0"/>
        <w:spacing w:line="100" w:lineRule="atLeast"/>
        <w:jc w:val="left"/>
      </w:pPr>
      <w:r>
        <w:rPr>
          <w:rFonts w:ascii="Arial" w:cs="Arial" w:eastAsia="Calibri" w:hAnsi="Arial"/>
          <w:color w:val="000000"/>
          <w:sz w:val="24"/>
          <w:szCs w:val="24"/>
        </w:rPr>
      </w:r>
    </w:p>
    <w:p>
      <w:pPr>
        <w:pStyle w:val="style0"/>
        <w:spacing w:line="100" w:lineRule="atLeast"/>
        <w:jc w:val="center"/>
      </w:pPr>
      <w:r>
        <w:rPr>
          <w:rFonts w:ascii="Arial" w:cs="Arial" w:eastAsia="Calibri" w:hAnsi="Arial"/>
          <w:color w:val="000000"/>
          <w:sz w:val="24"/>
          <w:szCs w:val="24"/>
        </w:rPr>
      </w:r>
    </w:p>
    <w:p>
      <w:pPr>
        <w:pStyle w:val="style0"/>
        <w:spacing w:line="100" w:lineRule="atLeast"/>
        <w:jc w:val="center"/>
      </w:pPr>
      <w:r>
        <w:rPr>
          <w:rFonts w:ascii="Arial" w:cs="Arial" w:eastAsia="Calibri" w:hAnsi="Arial"/>
          <w:color w:val="000000"/>
          <w:sz w:val="24"/>
          <w:szCs w:val="24"/>
        </w:rPr>
      </w:r>
    </w:p>
    <w:p>
      <w:pPr>
        <w:pStyle w:val="style0"/>
        <w:spacing w:line="100" w:lineRule="atLeast"/>
        <w:jc w:val="center"/>
      </w:pPr>
      <w:r>
        <w:rPr>
          <w:rFonts w:ascii="Arial" w:cs="Arial" w:eastAsia="Calibri" w:hAnsi="Arial"/>
          <w:color w:val="000000"/>
          <w:sz w:val="24"/>
          <w:szCs w:val="24"/>
        </w:rPr>
      </w:r>
    </w:p>
    <w:p>
      <w:pPr>
        <w:pStyle w:val="style0"/>
        <w:spacing w:line="100" w:lineRule="atLeast"/>
        <w:jc w:val="center"/>
      </w:pPr>
      <w:r>
        <w:rPr>
          <w:rFonts w:ascii="Arial" w:cs="Arial" w:eastAsia="Calibri" w:hAnsi="Arial"/>
          <w:color w:val="000000"/>
          <w:sz w:val="24"/>
          <w:szCs w:val="24"/>
        </w:rPr>
      </w:r>
    </w:p>
    <w:p>
      <w:pPr>
        <w:pStyle w:val="style0"/>
        <w:spacing w:line="100" w:lineRule="atLeast"/>
        <w:jc w:val="center"/>
      </w:pPr>
      <w:r>
        <w:rPr>
          <w:rFonts w:ascii="Arial" w:cs="Arial" w:eastAsia="Calibri" w:hAnsi="Arial"/>
          <w:color w:val="000000"/>
          <w:sz w:val="24"/>
          <w:szCs w:val="24"/>
        </w:rPr>
      </w:r>
    </w:p>
    <w:p>
      <w:pPr>
        <w:pStyle w:val="style0"/>
        <w:spacing w:line="100" w:lineRule="atLeast"/>
        <w:jc w:val="center"/>
      </w:pPr>
      <w:r>
        <w:rPr>
          <w:rFonts w:ascii="Arial" w:cs="Arial" w:eastAsia="Calibri" w:hAnsi="Arial"/>
          <w:color w:val="000000"/>
          <w:sz w:val="24"/>
          <w:szCs w:val="24"/>
        </w:rPr>
      </w:r>
    </w:p>
    <w:p>
      <w:pPr>
        <w:pStyle w:val="style0"/>
        <w:spacing w:line="100" w:lineRule="atLeast"/>
        <w:jc w:val="center"/>
      </w:pPr>
      <w:r>
        <w:rPr>
          <w:rFonts w:ascii="Arial" w:cs="Arial" w:eastAsia="Calibri" w:hAnsi="Arial"/>
          <w:color w:val="000000"/>
          <w:sz w:val="24"/>
          <w:szCs w:val="24"/>
        </w:rPr>
      </w:r>
    </w:p>
    <w:p>
      <w:pPr>
        <w:pStyle w:val="style0"/>
        <w:spacing w:line="100" w:lineRule="atLeast"/>
        <w:jc w:val="center"/>
      </w:pPr>
      <w:r>
        <w:rPr>
          <w:rFonts w:ascii="Arial" w:cs="Arial" w:eastAsia="Calibri" w:hAnsi="Arial"/>
          <w:color w:val="000000"/>
          <w:sz w:val="24"/>
          <w:szCs w:val="24"/>
        </w:rPr>
      </w:r>
    </w:p>
    <w:p>
      <w:pPr>
        <w:pStyle w:val="style0"/>
        <w:spacing w:line="100" w:lineRule="atLeast"/>
        <w:jc w:val="center"/>
      </w:pPr>
      <w:r>
        <w:rPr>
          <w:rFonts w:ascii="Arial" w:cs="Arial" w:eastAsia="Calibri" w:hAnsi="Arial"/>
          <w:b/>
          <w:color w:val="000000"/>
          <w:sz w:val="24"/>
          <w:szCs w:val="24"/>
        </w:rPr>
        <w:t>LINEAMIENTOS DE PLANIFICACION FISCAL PARA LA OPTIMIZACION DEL FLUJO DE CAJA EN MATERIA DE RETENCIONES DE IVA EN LA EMPRESA INVERSIONES RUDO, C.A. UBICADA EN MARACAY</w:t>
      </w:r>
    </w:p>
    <w:p>
      <w:pPr>
        <w:pStyle w:val="style0"/>
        <w:spacing w:line="100" w:lineRule="atLeast"/>
        <w:jc w:val="center"/>
      </w:pPr>
      <w:r>
        <w:rPr>
          <w:rFonts w:ascii="Arial" w:cs="Arial" w:eastAsia="Calibri" w:hAnsi="Arial"/>
          <w:b/>
          <w:color w:val="000000"/>
          <w:sz w:val="24"/>
          <w:szCs w:val="24"/>
        </w:rPr>
        <w:t xml:space="preserve"> </w:t>
      </w:r>
      <w:r>
        <w:rPr>
          <w:rFonts w:ascii="Arial" w:cs="Arial" w:eastAsia="Calibri" w:hAnsi="Arial"/>
          <w:b/>
          <w:color w:val="000000"/>
          <w:sz w:val="24"/>
          <w:szCs w:val="24"/>
        </w:rPr>
        <w:t>EDO. ARAGUA.</w:t>
      </w:r>
    </w:p>
    <w:p>
      <w:pPr>
        <w:pStyle w:val="style0"/>
        <w:spacing w:line="100" w:lineRule="atLeast"/>
        <w:jc w:val="center"/>
      </w:pPr>
      <w:r>
        <w:rPr>
          <w:rFonts w:ascii="Arial" w:cs="Arial" w:eastAsia="Calibri" w:hAnsi="Arial"/>
          <w:b/>
          <w:color w:val="000000"/>
          <w:sz w:val="24"/>
          <w:szCs w:val="24"/>
        </w:rPr>
      </w:r>
    </w:p>
    <w:p>
      <w:pPr>
        <w:pStyle w:val="style0"/>
        <w:spacing w:line="100" w:lineRule="atLeast"/>
        <w:jc w:val="center"/>
      </w:pPr>
      <w:r>
        <w:rPr>
          <w:rFonts w:ascii="Arial" w:cs="Arial" w:eastAsia="Calibri" w:hAnsi="Arial"/>
          <w:b/>
          <w:color w:val="000000"/>
          <w:sz w:val="24"/>
          <w:szCs w:val="24"/>
        </w:rPr>
      </w:r>
    </w:p>
    <w:p>
      <w:pPr>
        <w:pStyle w:val="style0"/>
        <w:spacing w:line="100" w:lineRule="atLeast"/>
        <w:jc w:val="center"/>
      </w:pPr>
      <w:r>
        <w:rPr>
          <w:rFonts w:ascii="Arial" w:cs="Arial" w:eastAsia="Calibri" w:hAnsi="Arial"/>
          <w:color w:val="000000"/>
          <w:sz w:val="24"/>
          <w:szCs w:val="24"/>
        </w:rPr>
        <w:t>Trabajo de Especialización presentado en el área de Estudios de Postgrado para optar al título de Especialización en Gerencia Tributaria.</w:t>
      </w:r>
    </w:p>
    <w:p>
      <w:pPr>
        <w:pStyle w:val="style0"/>
        <w:spacing w:line="100" w:lineRule="atLeast"/>
        <w:jc w:val="center"/>
      </w:pPr>
      <w:r>
        <w:rPr>
          <w:rFonts w:ascii="Arial" w:cs="Arial" w:eastAsia="Calibri" w:hAnsi="Arial"/>
          <w:b/>
          <w:color w:val="000000"/>
          <w:sz w:val="24"/>
          <w:szCs w:val="24"/>
        </w:rPr>
      </w:r>
    </w:p>
    <w:p>
      <w:pPr>
        <w:pStyle w:val="style0"/>
        <w:spacing w:line="100" w:lineRule="atLeast"/>
        <w:jc w:val="center"/>
      </w:pPr>
      <w:r>
        <w:rPr>
          <w:rFonts w:ascii="Arial" w:cs="Arial" w:eastAsia="Calibri" w:hAnsi="Arial"/>
          <w:color w:val="000000"/>
          <w:sz w:val="24"/>
          <w:szCs w:val="24"/>
        </w:rPr>
      </w:r>
    </w:p>
    <w:p>
      <w:pPr>
        <w:pStyle w:val="style0"/>
        <w:spacing w:line="100" w:lineRule="atLeast"/>
        <w:jc w:val="center"/>
      </w:pPr>
      <w:r>
        <w:rPr>
          <w:rFonts w:ascii="Arial" w:cs="Arial" w:eastAsia="Calibri" w:hAnsi="Arial"/>
          <w:color w:val="000000"/>
          <w:sz w:val="24"/>
          <w:szCs w:val="24"/>
        </w:rPr>
      </w:r>
    </w:p>
    <w:p>
      <w:pPr>
        <w:pStyle w:val="style0"/>
        <w:spacing w:line="100" w:lineRule="atLeast"/>
        <w:jc w:val="right"/>
      </w:pPr>
      <w:r>
        <w:rPr>
          <w:rFonts w:ascii="Arial" w:cs="Arial" w:eastAsia="Calibri" w:hAnsi="Arial"/>
          <w:b/>
          <w:color w:val="000000"/>
          <w:sz w:val="24"/>
          <w:szCs w:val="24"/>
        </w:rPr>
        <w:t xml:space="preserve">Autora: </w:t>
      </w:r>
    </w:p>
    <w:p>
      <w:pPr>
        <w:pStyle w:val="style0"/>
        <w:spacing w:line="100" w:lineRule="atLeast"/>
        <w:jc w:val="center"/>
      </w:pPr>
      <w:r>
        <w:rPr>
          <w:rFonts w:ascii="Arial" w:cs="Arial" w:eastAsia="Calibri" w:hAnsi="Arial"/>
          <w:color w:val="000000"/>
          <w:sz w:val="24"/>
          <w:szCs w:val="24"/>
        </w:rPr>
        <w:t xml:space="preserve">                                                                                                </w:t>
      </w:r>
      <w:r>
        <w:rPr>
          <w:rFonts w:ascii="Arial" w:cs="Arial" w:eastAsia="Calibri" w:hAnsi="Arial"/>
          <w:color w:val="000000"/>
          <w:sz w:val="24"/>
          <w:szCs w:val="24"/>
        </w:rPr>
        <w:t>Angulo, Criseida</w:t>
      </w:r>
    </w:p>
    <w:p>
      <w:pPr>
        <w:pStyle w:val="style0"/>
        <w:spacing w:line="100" w:lineRule="atLeast"/>
        <w:jc w:val="center"/>
      </w:pPr>
      <w:r>
        <w:rPr>
          <w:rFonts w:ascii="Arial" w:cs="Arial" w:eastAsia="Calibri" w:hAnsi="Arial"/>
          <w:color w:val="000000"/>
          <w:sz w:val="24"/>
          <w:szCs w:val="24"/>
        </w:rPr>
      </w:r>
    </w:p>
    <w:p>
      <w:pPr>
        <w:pStyle w:val="style0"/>
        <w:spacing w:line="100" w:lineRule="atLeast"/>
        <w:jc w:val="center"/>
      </w:pPr>
      <w:r>
        <w:rPr>
          <w:rFonts w:ascii="Arial" w:cs="Arial" w:eastAsia="Calibri" w:hAnsi="Arial"/>
          <w:color w:val="000000"/>
          <w:sz w:val="24"/>
          <w:szCs w:val="24"/>
        </w:rPr>
      </w:r>
    </w:p>
    <w:p>
      <w:pPr>
        <w:pStyle w:val="style0"/>
        <w:spacing w:line="100" w:lineRule="atLeast"/>
        <w:jc w:val="center"/>
      </w:pPr>
      <w:r>
        <w:rPr>
          <w:rFonts w:ascii="Arial" w:cs="Arial" w:eastAsia="Calibri" w:hAnsi="Arial"/>
          <w:color w:val="000000"/>
          <w:sz w:val="24"/>
          <w:szCs w:val="24"/>
        </w:rPr>
      </w:r>
    </w:p>
    <w:p>
      <w:pPr>
        <w:pStyle w:val="style0"/>
        <w:spacing w:line="100" w:lineRule="atLeast"/>
        <w:jc w:val="center"/>
      </w:pPr>
      <w:r>
        <w:rPr>
          <w:rFonts w:ascii="Arial" w:cs="Arial" w:eastAsia="Calibri" w:hAnsi="Arial"/>
          <w:color w:val="000000"/>
          <w:sz w:val="24"/>
          <w:szCs w:val="24"/>
        </w:rPr>
      </w:r>
    </w:p>
    <w:p>
      <w:pPr>
        <w:pStyle w:val="style0"/>
        <w:spacing w:line="100" w:lineRule="atLeast"/>
      </w:pPr>
      <w:r>
        <w:rPr>
          <w:rFonts w:ascii="Arial" w:cs="Arial" w:eastAsia="Calibri" w:hAnsi="Arial"/>
          <w:color w:val="000000"/>
          <w:sz w:val="24"/>
          <w:szCs w:val="24"/>
        </w:rPr>
      </w:r>
    </w:p>
    <w:p>
      <w:pPr>
        <w:pStyle w:val="style0"/>
        <w:spacing w:line="100" w:lineRule="atLeast"/>
        <w:jc w:val="left"/>
      </w:pPr>
      <w:r>
        <w:rPr>
          <w:rFonts w:ascii="Arial" w:cs="Arial" w:eastAsia="Calibri" w:hAnsi="Arial"/>
          <w:color w:val="000000"/>
          <w:sz w:val="24"/>
          <w:szCs w:val="24"/>
        </w:rPr>
      </w:r>
    </w:p>
    <w:p>
      <w:pPr>
        <w:pStyle w:val="style0"/>
        <w:spacing w:line="100" w:lineRule="atLeast"/>
        <w:jc w:val="left"/>
      </w:pPr>
      <w:r>
        <w:rPr>
          <w:rFonts w:ascii="Arial" w:cs="Arial" w:eastAsia="Calibri" w:hAnsi="Arial"/>
          <w:color w:val="000000"/>
          <w:sz w:val="24"/>
          <w:szCs w:val="24"/>
        </w:rPr>
      </w:r>
    </w:p>
    <w:p>
      <w:pPr>
        <w:pStyle w:val="style0"/>
        <w:spacing w:line="100" w:lineRule="atLeast"/>
        <w:jc w:val="left"/>
      </w:pPr>
      <w:r>
        <w:rPr>
          <w:rFonts w:ascii="Arial" w:cs="Arial" w:eastAsia="Calibri" w:hAnsi="Arial"/>
          <w:color w:val="000000"/>
          <w:sz w:val="24"/>
          <w:szCs w:val="24"/>
        </w:rPr>
      </w:r>
    </w:p>
    <w:p>
      <w:pPr>
        <w:pStyle w:val="style0"/>
        <w:spacing w:line="100" w:lineRule="atLeast"/>
        <w:jc w:val="center"/>
      </w:pPr>
      <w:r>
        <w:rPr>
          <w:rFonts w:ascii="Arial" w:cs="Arial" w:eastAsia="Calibri" w:hAnsi="Arial"/>
          <w:color w:val="000000"/>
          <w:sz w:val="24"/>
          <w:szCs w:val="24"/>
        </w:rPr>
        <w:t>La Morita, Agosto de 2015</w:t>
      </w:r>
    </w:p>
    <w:p>
      <w:pPr>
        <w:pStyle w:val="style0"/>
        <w:spacing w:line="100" w:lineRule="atLeast"/>
        <w:jc w:val="center"/>
      </w:pPr>
      <w:r>
        <w:rPr/>
      </w:r>
      <w:r>
        <w:rPr>
          <w:rFonts w:ascii="Arial" w:cs="Arial" w:eastAsia="Calibri" w:hAnsi="Arial"/>
          <w:b/>
          <w:color w:val="000000"/>
          <w:sz w:val="24"/>
          <w:szCs w:val="24"/>
        </w:rPr>
        <w:t>DEDICATORIA</w:t>
      </w:r>
    </w:p>
    <w:p>
      <w:pPr>
        <w:pStyle w:val="style0"/>
        <w:spacing w:line="100" w:lineRule="atLeast"/>
        <w:jc w:val="center"/>
      </w:pPr>
      <w:r>
        <w:rPr>
          <w:rFonts w:ascii="Arial" w:cs="Arial" w:eastAsia="Calibri" w:hAnsi="Arial"/>
          <w:b/>
          <w:color w:val="000000"/>
          <w:sz w:val="24"/>
          <w:szCs w:val="24"/>
        </w:rPr>
      </w:r>
    </w:p>
    <w:p>
      <w:pPr>
        <w:pStyle w:val="style0"/>
        <w:spacing w:line="100" w:lineRule="atLeast"/>
        <w:jc w:val="center"/>
      </w:pPr>
      <w:r>
        <w:rPr>
          <w:rFonts w:ascii="Arial" w:cs="Arial" w:eastAsia="Calibri" w:hAnsi="Arial"/>
          <w:b/>
          <w:color w:val="000000"/>
          <w:sz w:val="24"/>
          <w:szCs w:val="24"/>
        </w:rPr>
      </w:r>
    </w:p>
    <w:p>
      <w:pPr>
        <w:pStyle w:val="style0"/>
        <w:spacing w:line="360" w:lineRule="auto"/>
      </w:pPr>
      <w:r>
        <w:rPr>
          <w:rFonts w:ascii="Arial" w:cs="Arial" w:eastAsia="Calibri" w:hAnsi="Arial"/>
          <w:color w:val="000000"/>
          <w:sz w:val="24"/>
          <w:szCs w:val="24"/>
        </w:rPr>
        <w:t xml:space="preserve">A </w:t>
      </w:r>
      <w:r>
        <w:rPr>
          <w:rFonts w:ascii="Arial" w:cs="Arial" w:eastAsia="Calibri" w:hAnsi="Arial"/>
          <w:b/>
          <w:color w:val="000000"/>
          <w:sz w:val="24"/>
          <w:szCs w:val="24"/>
        </w:rPr>
        <w:t>Dios</w:t>
      </w:r>
      <w:r>
        <w:rPr>
          <w:rFonts w:ascii="Arial" w:cs="Arial" w:eastAsia="Calibri" w:hAnsi="Arial"/>
          <w:color w:val="000000"/>
          <w:sz w:val="24"/>
          <w:szCs w:val="24"/>
        </w:rPr>
        <w:t xml:space="preserve"> primeramente, Rey de Reyes, gracias Señor por ser mi guía en todo momento, y darme las fuerzas se seguir adelante a pesar de las adversidades, gracias Padre Eterno.</w:t>
      </w:r>
    </w:p>
    <w:p>
      <w:pPr>
        <w:pStyle w:val="style0"/>
        <w:spacing w:line="360" w:lineRule="auto"/>
      </w:pPr>
      <w:r>
        <w:rPr>
          <w:rFonts w:ascii="Arial" w:cs="Arial" w:eastAsia="Calibri" w:hAnsi="Arial"/>
          <w:color w:val="000000"/>
          <w:sz w:val="24"/>
          <w:szCs w:val="24"/>
        </w:rPr>
      </w:r>
    </w:p>
    <w:p>
      <w:pPr>
        <w:pStyle w:val="style0"/>
        <w:spacing w:line="360" w:lineRule="auto"/>
      </w:pPr>
      <w:r>
        <w:rPr>
          <w:rFonts w:ascii="Arial" w:cs="Arial" w:eastAsia="Calibri" w:hAnsi="Arial"/>
          <w:color w:val="000000"/>
          <w:sz w:val="24"/>
          <w:szCs w:val="24"/>
        </w:rPr>
        <w:t xml:space="preserve">A mi esposo </w:t>
      </w:r>
      <w:r>
        <w:rPr>
          <w:rFonts w:ascii="Arial" w:cs="Arial" w:eastAsia="Calibri" w:hAnsi="Arial"/>
          <w:b/>
          <w:color w:val="000000"/>
          <w:sz w:val="24"/>
          <w:szCs w:val="24"/>
        </w:rPr>
        <w:t>Mariano Guaicara</w:t>
      </w:r>
      <w:r>
        <w:rPr>
          <w:rFonts w:ascii="Arial" w:cs="Arial" w:eastAsia="Calibri" w:hAnsi="Arial"/>
          <w:color w:val="000000"/>
          <w:sz w:val="24"/>
          <w:szCs w:val="24"/>
        </w:rPr>
        <w:t>, por siempre apoyarme, aconsejarme y ayudarme a lograr mis metas, eres un ser incondicional, TE AMO!!!</w:t>
      </w:r>
    </w:p>
    <w:p>
      <w:pPr>
        <w:pStyle w:val="style0"/>
        <w:spacing w:line="360" w:lineRule="auto"/>
      </w:pPr>
      <w:r>
        <w:rPr>
          <w:rFonts w:ascii="Arial" w:cs="Arial" w:eastAsia="Calibri" w:hAnsi="Arial"/>
          <w:color w:val="000000"/>
          <w:sz w:val="24"/>
          <w:szCs w:val="24"/>
        </w:rPr>
      </w:r>
    </w:p>
    <w:p>
      <w:pPr>
        <w:pStyle w:val="style0"/>
        <w:spacing w:line="360" w:lineRule="auto"/>
      </w:pPr>
      <w:r>
        <w:rPr>
          <w:rFonts w:ascii="Arial" w:cs="Arial" w:eastAsia="Calibri" w:hAnsi="Arial"/>
          <w:color w:val="000000"/>
          <w:sz w:val="24"/>
          <w:szCs w:val="24"/>
        </w:rPr>
        <w:t xml:space="preserve">A Mis padres </w:t>
      </w:r>
      <w:r>
        <w:rPr>
          <w:rFonts w:ascii="Arial" w:cs="Arial" w:eastAsia="Calibri" w:hAnsi="Arial"/>
          <w:b/>
          <w:color w:val="000000"/>
          <w:sz w:val="24"/>
          <w:szCs w:val="24"/>
        </w:rPr>
        <w:t>Manuel Angulo y Bianet Ruiz</w:t>
      </w:r>
      <w:r>
        <w:rPr>
          <w:rFonts w:ascii="Arial" w:cs="Arial" w:eastAsia="Calibri" w:hAnsi="Arial"/>
          <w:color w:val="000000"/>
          <w:sz w:val="24"/>
          <w:szCs w:val="24"/>
        </w:rPr>
        <w:t>, por guiarme a ser una persona de bien, por ustedes soy quien soy hoy en día, gracias por apoyarme cada uno a su manera, los amo con el alma!!!</w:t>
      </w:r>
    </w:p>
    <w:p>
      <w:pPr>
        <w:pStyle w:val="style0"/>
        <w:spacing w:line="360" w:lineRule="auto"/>
      </w:pPr>
      <w:r>
        <w:rPr>
          <w:rFonts w:ascii="Arial" w:cs="Arial" w:eastAsia="Calibri" w:hAnsi="Arial"/>
          <w:color w:val="000000"/>
          <w:sz w:val="24"/>
          <w:szCs w:val="24"/>
        </w:rPr>
      </w:r>
    </w:p>
    <w:p>
      <w:pPr>
        <w:pStyle w:val="style0"/>
        <w:spacing w:line="360" w:lineRule="auto"/>
      </w:pPr>
      <w:r>
        <w:rPr>
          <w:rFonts w:ascii="Arial" w:cs="Arial" w:eastAsia="Calibri" w:hAnsi="Arial"/>
          <w:color w:val="000000"/>
          <w:sz w:val="24"/>
          <w:szCs w:val="24"/>
        </w:rPr>
        <w:t xml:space="preserve">Al personal de la empresa </w:t>
      </w:r>
      <w:r>
        <w:rPr>
          <w:rFonts w:ascii="Arial" w:cs="Arial" w:eastAsia="Calibri" w:hAnsi="Arial"/>
          <w:b/>
          <w:color w:val="000000"/>
          <w:sz w:val="24"/>
          <w:szCs w:val="24"/>
        </w:rPr>
        <w:t>Inversiones Rudo, C.A</w:t>
      </w:r>
      <w:r>
        <w:rPr>
          <w:rFonts w:ascii="Arial" w:cs="Arial" w:eastAsia="Calibri" w:hAnsi="Arial"/>
          <w:color w:val="000000"/>
          <w:sz w:val="24"/>
          <w:szCs w:val="24"/>
        </w:rPr>
        <w:t>. quienes me apoyaron de manera incondicional para poder desarrollar esta investigación, Gracias!!!</w:t>
      </w:r>
    </w:p>
    <w:p>
      <w:pPr>
        <w:pStyle w:val="style0"/>
        <w:spacing w:line="360" w:lineRule="auto"/>
      </w:pPr>
      <w:r>
        <w:rPr>
          <w:rFonts w:ascii="Arial" w:cs="Arial" w:eastAsia="Calibri" w:hAnsi="Arial"/>
          <w:sz w:val="24"/>
          <w:szCs w:val="24"/>
        </w:rPr>
      </w:r>
    </w:p>
    <w:p>
      <w:pPr>
        <w:pStyle w:val="style0"/>
        <w:spacing w:line="360" w:lineRule="auto"/>
        <w:jc w:val="center"/>
      </w:pPr>
      <w:r>
        <w:rPr>
          <w:rFonts w:ascii="Arial" w:cs="Arial" w:eastAsia="Calibri" w:hAnsi="Arial"/>
          <w:sz w:val="24"/>
          <w:szCs w:val="24"/>
        </w:rPr>
      </w:r>
    </w:p>
    <w:p>
      <w:pPr>
        <w:pStyle w:val="style0"/>
        <w:spacing w:line="100" w:lineRule="atLeast"/>
        <w:jc w:val="center"/>
      </w:pPr>
      <w:r>
        <w:rPr>
          <w:rFonts w:ascii="Arial" w:cs="Arial" w:eastAsia="Calibri" w:hAnsi="Arial"/>
          <w:sz w:val="24"/>
          <w:szCs w:val="24"/>
        </w:rPr>
      </w:r>
    </w:p>
    <w:p>
      <w:pPr>
        <w:pStyle w:val="style0"/>
        <w:spacing w:line="100" w:lineRule="atLeast"/>
        <w:jc w:val="center"/>
      </w:pPr>
      <w:r>
        <w:rPr>
          <w:rFonts w:ascii="Arial" w:cs="Arial" w:eastAsia="Calibri" w:hAnsi="Arial"/>
          <w:b/>
          <w:sz w:val="24"/>
          <w:szCs w:val="24"/>
        </w:rPr>
      </w:r>
    </w:p>
    <w:p>
      <w:pPr>
        <w:pStyle w:val="style0"/>
        <w:spacing w:line="100" w:lineRule="atLeast"/>
        <w:jc w:val="center"/>
      </w:pPr>
      <w:r>
        <w:rPr>
          <w:rFonts w:ascii="Arial" w:cs="Arial" w:eastAsia="Calibri" w:hAnsi="Arial"/>
          <w:b/>
          <w:sz w:val="24"/>
          <w:szCs w:val="24"/>
        </w:rPr>
      </w:r>
    </w:p>
    <w:p>
      <w:pPr>
        <w:pStyle w:val="style0"/>
        <w:spacing w:line="100" w:lineRule="atLeast"/>
        <w:jc w:val="center"/>
      </w:pPr>
      <w:r>
        <w:rPr>
          <w:rFonts w:ascii="Arial" w:cs="Arial" w:eastAsia="Calibri" w:hAnsi="Arial"/>
          <w:b/>
          <w:sz w:val="24"/>
          <w:szCs w:val="24"/>
        </w:rPr>
      </w:r>
    </w:p>
    <w:p>
      <w:pPr>
        <w:pStyle w:val="style0"/>
        <w:spacing w:line="100" w:lineRule="atLeast"/>
        <w:jc w:val="center"/>
      </w:pPr>
      <w:r>
        <w:rPr>
          <w:rFonts w:ascii="Arial" w:cs="Arial" w:eastAsia="Calibri" w:hAnsi="Arial"/>
          <w:b/>
          <w:sz w:val="24"/>
          <w:szCs w:val="24"/>
        </w:rPr>
      </w:r>
    </w:p>
    <w:p>
      <w:pPr>
        <w:pStyle w:val="style0"/>
        <w:spacing w:line="100" w:lineRule="atLeast"/>
        <w:jc w:val="center"/>
      </w:pPr>
      <w:r>
        <w:rPr>
          <w:rFonts w:ascii="Arial" w:cs="Arial" w:eastAsia="Calibri" w:hAnsi="Arial"/>
          <w:b/>
          <w:sz w:val="24"/>
          <w:szCs w:val="24"/>
        </w:rPr>
      </w:r>
    </w:p>
    <w:p>
      <w:pPr>
        <w:pStyle w:val="style0"/>
        <w:spacing w:line="100" w:lineRule="atLeast"/>
        <w:jc w:val="center"/>
      </w:pPr>
      <w:r>
        <w:rPr>
          <w:rFonts w:ascii="Arial" w:cs="Arial" w:eastAsia="Calibri" w:hAnsi="Arial"/>
          <w:b/>
          <w:sz w:val="24"/>
          <w:szCs w:val="24"/>
        </w:rPr>
      </w:r>
    </w:p>
    <w:p>
      <w:pPr>
        <w:pStyle w:val="style0"/>
        <w:spacing w:line="100" w:lineRule="atLeast"/>
        <w:jc w:val="center"/>
      </w:pPr>
      <w:r>
        <w:rPr>
          <w:rFonts w:ascii="Arial" w:cs="Arial" w:eastAsia="Calibri" w:hAnsi="Arial"/>
          <w:b/>
          <w:sz w:val="24"/>
          <w:szCs w:val="24"/>
        </w:rPr>
      </w:r>
    </w:p>
    <w:p>
      <w:pPr>
        <w:pStyle w:val="style0"/>
        <w:spacing w:line="100" w:lineRule="atLeast"/>
        <w:jc w:val="center"/>
      </w:pPr>
      <w:r>
        <w:rPr>
          <w:rFonts w:ascii="Arial" w:cs="Arial" w:eastAsia="Calibri" w:hAnsi="Arial"/>
          <w:b/>
          <w:sz w:val="24"/>
          <w:szCs w:val="24"/>
        </w:rPr>
      </w:r>
    </w:p>
    <w:p>
      <w:pPr>
        <w:pStyle w:val="style0"/>
        <w:spacing w:line="100" w:lineRule="atLeast"/>
        <w:jc w:val="center"/>
      </w:pPr>
      <w:r>
        <w:rPr>
          <w:rFonts w:ascii="Arial" w:cs="Arial" w:eastAsia="Calibri" w:hAnsi="Arial"/>
          <w:b/>
          <w:sz w:val="24"/>
          <w:szCs w:val="24"/>
        </w:rPr>
      </w:r>
    </w:p>
    <w:p>
      <w:pPr>
        <w:pStyle w:val="style0"/>
        <w:spacing w:line="100" w:lineRule="atLeast"/>
        <w:jc w:val="center"/>
      </w:pPr>
      <w:r>
        <w:rPr>
          <w:rFonts w:ascii="Arial" w:cs="Arial" w:eastAsia="Calibri" w:hAnsi="Arial"/>
          <w:b/>
          <w:sz w:val="24"/>
          <w:szCs w:val="24"/>
        </w:rPr>
      </w:r>
    </w:p>
    <w:p>
      <w:pPr>
        <w:pStyle w:val="style0"/>
        <w:spacing w:line="100" w:lineRule="atLeast"/>
        <w:jc w:val="center"/>
      </w:pPr>
      <w:r>
        <w:rPr>
          <w:rFonts w:ascii="Arial" w:cs="Arial" w:eastAsia="Calibri" w:hAnsi="Arial"/>
          <w:b/>
          <w:sz w:val="24"/>
          <w:szCs w:val="24"/>
        </w:rPr>
      </w:r>
    </w:p>
    <w:p>
      <w:pPr>
        <w:pStyle w:val="style0"/>
        <w:spacing w:line="100" w:lineRule="atLeast"/>
        <w:jc w:val="center"/>
      </w:pPr>
      <w:r>
        <w:rPr>
          <w:rFonts w:ascii="Arial" w:cs="Arial" w:eastAsia="Calibri" w:hAnsi="Arial"/>
          <w:b/>
          <w:sz w:val="24"/>
          <w:szCs w:val="24"/>
        </w:rPr>
      </w:r>
    </w:p>
    <w:p>
      <w:pPr>
        <w:pStyle w:val="style0"/>
        <w:spacing w:line="100" w:lineRule="atLeast"/>
        <w:jc w:val="center"/>
      </w:pPr>
      <w:r>
        <w:rPr>
          <w:rFonts w:ascii="Arial" w:cs="Arial" w:eastAsia="Calibri" w:hAnsi="Arial"/>
          <w:b/>
          <w:sz w:val="24"/>
          <w:szCs w:val="24"/>
        </w:rPr>
      </w:r>
    </w:p>
    <w:p>
      <w:pPr>
        <w:pStyle w:val="style0"/>
        <w:spacing w:line="100" w:lineRule="atLeast"/>
        <w:jc w:val="center"/>
      </w:pPr>
      <w:r>
        <w:rPr>
          <w:rFonts w:ascii="Arial" w:cs="Arial" w:eastAsia="Calibri" w:hAnsi="Arial"/>
          <w:b/>
          <w:sz w:val="24"/>
          <w:szCs w:val="24"/>
        </w:rPr>
      </w:r>
    </w:p>
    <w:p>
      <w:pPr>
        <w:pStyle w:val="style0"/>
        <w:spacing w:line="100" w:lineRule="atLeast"/>
        <w:jc w:val="center"/>
      </w:pPr>
      <w:r>
        <w:rPr>
          <w:rFonts w:ascii="Arial" w:cs="Arial" w:eastAsia="Calibri" w:hAnsi="Arial"/>
          <w:b/>
          <w:sz w:val="24"/>
          <w:szCs w:val="24"/>
        </w:rPr>
      </w:r>
    </w:p>
    <w:p>
      <w:pPr>
        <w:pStyle w:val="style0"/>
        <w:spacing w:line="100" w:lineRule="atLeast"/>
        <w:jc w:val="right"/>
      </w:pPr>
      <w:r>
        <w:rPr>
          <w:rFonts w:ascii="Arial" w:cs="Arial" w:eastAsia="Calibri" w:hAnsi="Arial"/>
          <w:b/>
          <w:sz w:val="24"/>
          <w:szCs w:val="24"/>
        </w:rPr>
        <w:t>Criseida Angulo</w:t>
      </w:r>
    </w:p>
    <w:p>
      <w:pPr>
        <w:pStyle w:val="style0"/>
        <w:spacing w:line="100" w:lineRule="atLeast"/>
        <w:jc w:val="center"/>
      </w:pPr>
      <w:r>
        <w:rPr>
          <w:rFonts w:ascii="Arial" w:cs="Arial" w:eastAsia="Calibri" w:hAnsi="Arial"/>
          <w:b/>
          <w:sz w:val="24"/>
          <w:szCs w:val="24"/>
        </w:rPr>
      </w:r>
    </w:p>
    <w:p>
      <w:pPr>
        <w:pStyle w:val="style0"/>
        <w:spacing w:line="100" w:lineRule="atLeast"/>
        <w:jc w:val="center"/>
      </w:pPr>
      <w:r>
        <w:rPr>
          <w:rFonts w:ascii="Arial" w:cs="Arial" w:eastAsia="Calibri" w:hAnsi="Arial"/>
          <w:b/>
          <w:color w:val="000000"/>
          <w:sz w:val="24"/>
          <w:szCs w:val="24"/>
        </w:rPr>
        <w:t>AGRADECIMIENTO</w:t>
      </w:r>
    </w:p>
    <w:p>
      <w:pPr>
        <w:pStyle w:val="style0"/>
        <w:spacing w:line="100" w:lineRule="atLeast"/>
        <w:jc w:val="center"/>
      </w:pPr>
      <w:r>
        <w:rPr>
          <w:rFonts w:ascii="Arial" w:cs="Arial" w:eastAsia="Calibri" w:hAnsi="Arial"/>
          <w:b/>
          <w:color w:val="000000"/>
          <w:sz w:val="24"/>
          <w:szCs w:val="24"/>
        </w:rPr>
      </w:r>
    </w:p>
    <w:p>
      <w:pPr>
        <w:pStyle w:val="style0"/>
        <w:spacing w:line="100" w:lineRule="atLeast"/>
        <w:jc w:val="center"/>
      </w:pPr>
      <w:r>
        <w:rPr>
          <w:rFonts w:ascii="Arial" w:cs="Arial" w:eastAsia="Calibri" w:hAnsi="Arial"/>
          <w:b/>
          <w:color w:val="000000"/>
          <w:sz w:val="24"/>
          <w:szCs w:val="24"/>
        </w:rPr>
      </w:r>
    </w:p>
    <w:p>
      <w:pPr>
        <w:pStyle w:val="style0"/>
        <w:spacing w:line="360" w:lineRule="auto"/>
      </w:pPr>
      <w:r>
        <w:rPr>
          <w:rFonts w:ascii="Arial" w:cs="Arial" w:eastAsia="Calibri" w:hAnsi="Arial"/>
          <w:color w:val="000000"/>
          <w:sz w:val="24"/>
          <w:szCs w:val="24"/>
        </w:rPr>
        <w:t xml:space="preserve">A nuestro padre eterno, gracias </w:t>
      </w:r>
      <w:r>
        <w:rPr>
          <w:rFonts w:ascii="Arial" w:cs="Arial" w:eastAsia="Calibri" w:hAnsi="Arial"/>
          <w:b/>
          <w:color w:val="000000"/>
          <w:sz w:val="24"/>
          <w:szCs w:val="24"/>
        </w:rPr>
        <w:t>Dios</w:t>
      </w:r>
      <w:r>
        <w:rPr>
          <w:rFonts w:ascii="Arial" w:cs="Arial" w:eastAsia="Calibri" w:hAnsi="Arial"/>
          <w:color w:val="000000"/>
          <w:sz w:val="24"/>
          <w:szCs w:val="24"/>
        </w:rPr>
        <w:t xml:space="preserve"> por iluminar mi camino, por cada día ayudarme a fortalecer mis conocimientos para el logro de los objetivos planteados.</w:t>
      </w:r>
    </w:p>
    <w:p>
      <w:pPr>
        <w:pStyle w:val="style0"/>
        <w:spacing w:line="360" w:lineRule="auto"/>
      </w:pPr>
      <w:r>
        <w:rPr>
          <w:rFonts w:ascii="Arial" w:cs="Arial" w:eastAsia="Calibri" w:hAnsi="Arial"/>
          <w:color w:val="000000"/>
          <w:sz w:val="24"/>
          <w:szCs w:val="24"/>
        </w:rPr>
      </w:r>
    </w:p>
    <w:p>
      <w:pPr>
        <w:pStyle w:val="style0"/>
        <w:spacing w:line="360" w:lineRule="auto"/>
      </w:pPr>
      <w:r>
        <w:rPr>
          <w:rFonts w:ascii="Arial" w:cs="Arial" w:eastAsia="Calibri" w:hAnsi="Arial"/>
          <w:color w:val="000000"/>
          <w:sz w:val="24"/>
          <w:szCs w:val="24"/>
        </w:rPr>
        <w:t xml:space="preserve">A la </w:t>
      </w:r>
      <w:r>
        <w:rPr>
          <w:rFonts w:ascii="Arial" w:cs="Arial" w:eastAsia="Calibri" w:hAnsi="Arial"/>
          <w:b/>
          <w:color w:val="000000"/>
          <w:sz w:val="24"/>
          <w:szCs w:val="24"/>
        </w:rPr>
        <w:t>UNIVERSIDAD DE CARABOBO</w:t>
      </w:r>
      <w:r>
        <w:rPr>
          <w:rFonts w:ascii="Arial" w:cs="Arial" w:eastAsia="Calibri" w:hAnsi="Arial"/>
          <w:color w:val="000000"/>
          <w:sz w:val="24"/>
          <w:szCs w:val="24"/>
        </w:rPr>
        <w:t>, por darme la oportunidad de culminar a término esta Especialización la cual me enriquece tanto profesional como personalmente.</w:t>
      </w:r>
    </w:p>
    <w:p>
      <w:pPr>
        <w:pStyle w:val="style0"/>
        <w:spacing w:line="360" w:lineRule="auto"/>
      </w:pPr>
      <w:r>
        <w:rPr>
          <w:rFonts w:ascii="Arial" w:cs="Arial" w:eastAsia="Calibri" w:hAnsi="Arial"/>
          <w:color w:val="000000"/>
          <w:sz w:val="24"/>
          <w:szCs w:val="24"/>
        </w:rPr>
      </w:r>
    </w:p>
    <w:p>
      <w:pPr>
        <w:pStyle w:val="style0"/>
        <w:spacing w:line="360" w:lineRule="auto"/>
      </w:pPr>
      <w:r>
        <w:rPr>
          <w:rFonts w:ascii="Arial" w:cs="Arial" w:eastAsia="Calibri" w:hAnsi="Arial"/>
          <w:color w:val="000000"/>
          <w:sz w:val="24"/>
          <w:szCs w:val="24"/>
        </w:rPr>
        <w:t xml:space="preserve">Al profesor </w:t>
      </w:r>
      <w:r>
        <w:rPr>
          <w:rFonts w:ascii="Arial" w:cs="Arial" w:eastAsia="Calibri" w:hAnsi="Arial"/>
          <w:b/>
          <w:color w:val="000000"/>
          <w:sz w:val="24"/>
          <w:szCs w:val="24"/>
        </w:rPr>
        <w:t>Oswaldo Gómez</w:t>
      </w:r>
      <w:r>
        <w:rPr>
          <w:rFonts w:ascii="Arial" w:cs="Arial" w:eastAsia="Calibri" w:hAnsi="Arial"/>
          <w:color w:val="000000"/>
          <w:sz w:val="24"/>
          <w:szCs w:val="24"/>
        </w:rPr>
        <w:t>, por aceptar ser mi tutor y brindarme su apoyo incondicional.</w:t>
      </w:r>
    </w:p>
    <w:p>
      <w:pPr>
        <w:pStyle w:val="style0"/>
        <w:spacing w:line="360" w:lineRule="auto"/>
      </w:pPr>
      <w:r>
        <w:rPr>
          <w:rFonts w:ascii="Arial" w:cs="Arial" w:eastAsia="Calibri" w:hAnsi="Arial"/>
          <w:sz w:val="24"/>
          <w:szCs w:val="24"/>
        </w:rPr>
      </w:r>
    </w:p>
    <w:p>
      <w:pPr>
        <w:pStyle w:val="style0"/>
        <w:spacing w:line="360" w:lineRule="auto"/>
      </w:pPr>
      <w:r>
        <w:rPr>
          <w:rFonts w:ascii="Arial" w:cs="Arial" w:eastAsia="Calibri" w:hAnsi="Arial"/>
          <w:sz w:val="24"/>
          <w:szCs w:val="24"/>
        </w:rPr>
        <w:t>A los profesores del área de Postgrado por aportar sus conocimientos.</w:t>
      </w:r>
    </w:p>
    <w:p>
      <w:pPr>
        <w:pStyle w:val="style0"/>
        <w:spacing w:line="360" w:lineRule="auto"/>
      </w:pPr>
      <w:r>
        <w:rPr>
          <w:rFonts w:ascii="Arial" w:cs="Arial" w:eastAsia="Calibri" w:hAnsi="Arial"/>
          <w:sz w:val="24"/>
          <w:szCs w:val="24"/>
        </w:rPr>
      </w:r>
    </w:p>
    <w:p>
      <w:pPr>
        <w:pStyle w:val="style0"/>
        <w:spacing w:line="360" w:lineRule="auto"/>
      </w:pPr>
      <w:r>
        <w:rPr>
          <w:rFonts w:ascii="Arial" w:cs="Arial" w:eastAsia="Calibri" w:hAnsi="Arial"/>
          <w:sz w:val="24"/>
          <w:szCs w:val="24"/>
        </w:rPr>
        <w:t xml:space="preserve">A la empresa </w:t>
      </w:r>
      <w:r>
        <w:rPr>
          <w:rFonts w:ascii="Arial" w:cs="Arial" w:eastAsia="Calibri" w:hAnsi="Arial"/>
          <w:b/>
          <w:sz w:val="24"/>
          <w:szCs w:val="24"/>
        </w:rPr>
        <w:t>Inversiones Rudo, C.A</w:t>
      </w:r>
      <w:r>
        <w:rPr>
          <w:rFonts w:ascii="Arial" w:cs="Arial" w:eastAsia="Calibri" w:hAnsi="Arial"/>
          <w:sz w:val="24"/>
          <w:szCs w:val="24"/>
        </w:rPr>
        <w:t>., por brindarme las herramientas necesarias para el desarrollo de esta investigación.</w:t>
      </w:r>
    </w:p>
    <w:p>
      <w:pPr>
        <w:pStyle w:val="style0"/>
        <w:spacing w:line="360" w:lineRule="auto"/>
      </w:pPr>
      <w:r>
        <w:rPr>
          <w:rFonts w:ascii="Arial" w:cs="Arial" w:eastAsia="Calibri" w:hAnsi="Arial"/>
          <w:sz w:val="24"/>
          <w:szCs w:val="24"/>
        </w:rPr>
      </w:r>
    </w:p>
    <w:p>
      <w:pPr>
        <w:pStyle w:val="style0"/>
        <w:spacing w:line="100" w:lineRule="atLeast"/>
        <w:jc w:val="center"/>
      </w:pPr>
      <w:r>
        <w:rPr>
          <w:rFonts w:ascii="Arial" w:cs="Arial" w:eastAsia="Calibri" w:hAnsi="Arial"/>
          <w:b/>
          <w:sz w:val="24"/>
          <w:szCs w:val="24"/>
        </w:rPr>
      </w:r>
    </w:p>
    <w:p>
      <w:pPr>
        <w:pStyle w:val="style0"/>
        <w:spacing w:line="100" w:lineRule="atLeast"/>
        <w:jc w:val="center"/>
      </w:pPr>
      <w:r>
        <w:rPr>
          <w:rFonts w:ascii="Arial" w:cs="Arial" w:eastAsia="Calibri" w:hAnsi="Arial"/>
          <w:b/>
          <w:sz w:val="24"/>
          <w:szCs w:val="24"/>
        </w:rPr>
      </w:r>
    </w:p>
    <w:p>
      <w:pPr>
        <w:pStyle w:val="style0"/>
        <w:spacing w:line="100" w:lineRule="atLeast"/>
        <w:jc w:val="center"/>
      </w:pPr>
      <w:r>
        <w:rPr>
          <w:rFonts w:ascii="Arial" w:cs="Arial" w:eastAsia="Calibri" w:hAnsi="Arial"/>
          <w:b/>
          <w:sz w:val="24"/>
          <w:szCs w:val="24"/>
        </w:rPr>
      </w:r>
    </w:p>
    <w:p>
      <w:pPr>
        <w:pStyle w:val="style0"/>
        <w:spacing w:line="100" w:lineRule="atLeast"/>
      </w:pPr>
      <w:r>
        <w:rPr>
          <w:rFonts w:ascii="Arial" w:cs="Arial" w:eastAsia="Calibri" w:hAnsi="Arial"/>
          <w:b/>
          <w:sz w:val="24"/>
          <w:szCs w:val="24"/>
        </w:rPr>
      </w:r>
    </w:p>
    <w:p>
      <w:pPr>
        <w:pStyle w:val="style0"/>
        <w:spacing w:line="100" w:lineRule="atLeast"/>
      </w:pPr>
      <w:r>
        <w:rPr>
          <w:rFonts w:ascii="Arial" w:cs="Arial" w:eastAsia="Calibri" w:hAnsi="Arial"/>
          <w:b/>
          <w:color w:val="000000"/>
          <w:sz w:val="24"/>
          <w:szCs w:val="24"/>
        </w:rPr>
      </w:r>
    </w:p>
    <w:p>
      <w:pPr>
        <w:pStyle w:val="style0"/>
        <w:spacing w:line="100" w:lineRule="atLeast"/>
        <w:jc w:val="center"/>
      </w:pPr>
      <w:r>
        <w:rPr>
          <w:rFonts w:ascii="Arial" w:cs="Arial" w:eastAsia="Calibri" w:hAnsi="Arial"/>
          <w:b/>
          <w:sz w:val="24"/>
          <w:szCs w:val="24"/>
        </w:rPr>
      </w:r>
    </w:p>
    <w:p>
      <w:pPr>
        <w:pStyle w:val="style0"/>
        <w:spacing w:line="100" w:lineRule="atLeast"/>
        <w:jc w:val="center"/>
      </w:pPr>
      <w:r>
        <w:rPr>
          <w:rFonts w:ascii="Arial" w:cs="Arial" w:eastAsia="Calibri" w:hAnsi="Arial"/>
          <w:b/>
          <w:sz w:val="24"/>
          <w:szCs w:val="24"/>
        </w:rPr>
      </w:r>
    </w:p>
    <w:p>
      <w:pPr>
        <w:pStyle w:val="style0"/>
        <w:spacing w:line="100" w:lineRule="atLeast"/>
        <w:jc w:val="center"/>
      </w:pPr>
      <w:r>
        <w:rPr>
          <w:rFonts w:ascii="Arial" w:cs="Arial" w:eastAsia="Calibri" w:hAnsi="Arial"/>
          <w:b/>
          <w:sz w:val="24"/>
          <w:szCs w:val="24"/>
        </w:rPr>
      </w:r>
    </w:p>
    <w:p>
      <w:pPr>
        <w:pStyle w:val="style0"/>
        <w:spacing w:line="100" w:lineRule="atLeast"/>
        <w:jc w:val="center"/>
      </w:pPr>
      <w:r>
        <w:rPr>
          <w:rFonts w:ascii="Arial" w:cs="Arial" w:eastAsia="Calibri" w:hAnsi="Arial"/>
          <w:b/>
          <w:sz w:val="24"/>
          <w:szCs w:val="24"/>
        </w:rPr>
      </w:r>
    </w:p>
    <w:p>
      <w:pPr>
        <w:pStyle w:val="style0"/>
        <w:spacing w:line="100" w:lineRule="atLeast"/>
        <w:jc w:val="center"/>
      </w:pPr>
      <w:r>
        <w:rPr>
          <w:rFonts w:ascii="Arial" w:cs="Arial" w:eastAsia="Calibri" w:hAnsi="Arial"/>
          <w:b/>
          <w:sz w:val="24"/>
          <w:szCs w:val="24"/>
        </w:rPr>
      </w:r>
    </w:p>
    <w:p>
      <w:pPr>
        <w:pStyle w:val="style0"/>
        <w:spacing w:line="100" w:lineRule="atLeast"/>
        <w:jc w:val="center"/>
      </w:pPr>
      <w:r>
        <w:rPr>
          <w:rFonts w:ascii="Arial" w:cs="Arial" w:eastAsia="Calibri" w:hAnsi="Arial"/>
          <w:b/>
          <w:sz w:val="24"/>
          <w:szCs w:val="24"/>
        </w:rPr>
      </w:r>
    </w:p>
    <w:p>
      <w:pPr>
        <w:pStyle w:val="style0"/>
        <w:spacing w:line="100" w:lineRule="atLeast"/>
        <w:jc w:val="center"/>
      </w:pPr>
      <w:r>
        <w:rPr>
          <w:rFonts w:ascii="Arial" w:cs="Arial" w:eastAsia="Calibri" w:hAnsi="Arial"/>
          <w:b/>
          <w:sz w:val="24"/>
          <w:szCs w:val="24"/>
        </w:rPr>
      </w:r>
    </w:p>
    <w:p>
      <w:pPr>
        <w:pStyle w:val="style0"/>
        <w:spacing w:line="100" w:lineRule="atLeast"/>
        <w:jc w:val="center"/>
      </w:pPr>
      <w:r>
        <w:rPr>
          <w:rFonts w:ascii="Arial" w:cs="Arial" w:eastAsia="Calibri" w:hAnsi="Arial"/>
          <w:b/>
          <w:sz w:val="24"/>
          <w:szCs w:val="24"/>
        </w:rPr>
      </w:r>
    </w:p>
    <w:p>
      <w:pPr>
        <w:pStyle w:val="style0"/>
        <w:spacing w:line="100" w:lineRule="atLeast"/>
        <w:jc w:val="center"/>
      </w:pPr>
      <w:r>
        <w:rPr>
          <w:rFonts w:ascii="Arial" w:cs="Arial" w:eastAsia="Calibri" w:hAnsi="Arial"/>
          <w:b/>
          <w:sz w:val="24"/>
          <w:szCs w:val="24"/>
        </w:rPr>
      </w:r>
    </w:p>
    <w:p>
      <w:pPr>
        <w:pStyle w:val="style0"/>
        <w:spacing w:line="100" w:lineRule="atLeast"/>
        <w:jc w:val="right"/>
      </w:pPr>
      <w:r>
        <w:rPr>
          <w:rFonts w:ascii="Arial" w:cs="Arial" w:eastAsia="Calibri" w:hAnsi="Arial"/>
          <w:b/>
          <w:sz w:val="24"/>
          <w:szCs w:val="24"/>
        </w:rPr>
        <w:t>Criseida Angulo</w:t>
      </w:r>
    </w:p>
    <w:p>
      <w:pPr>
        <w:pStyle w:val="style0"/>
        <w:spacing w:line="276" w:lineRule="auto"/>
        <w:jc w:val="center"/>
      </w:pPr>
      <w:r>
        <w:rPr>
          <w:rFonts w:ascii="Arial" w:cs="Arial" w:eastAsia="Calibri" w:hAnsi="Arial"/>
          <w:sz w:val="24"/>
          <w:szCs w:val="24"/>
        </w:rPr>
        <w:t>UNIVERSIDAD DE CARABOBO</w:t>
        <w:drawing>
          <wp:anchor allowOverlap="1" behindDoc="0" distB="0" distL="0" distR="0" distT="0" layoutInCell="1" locked="0" relativeHeight="0" simplePos="0">
            <wp:simplePos x="0" y="0"/>
            <wp:positionH relativeFrom="character">
              <wp:posOffset>9525</wp:posOffset>
            </wp:positionH>
            <wp:positionV relativeFrom="line">
              <wp:posOffset>-51435</wp:posOffset>
            </wp:positionV>
            <wp:extent cx="542925" cy="71691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6"/>
                    <a:srcRect/>
                    <a:stretch>
                      <a:fillRect/>
                    </a:stretch>
                  </pic:blipFill>
                  <pic:spPr bwMode="auto">
                    <a:xfrm>
                      <a:off x="0" y="0"/>
                      <a:ext cx="542925" cy="716915"/>
                    </a:xfrm>
                    <a:prstGeom prst="rect">
                      <a:avLst/>
                    </a:prstGeom>
                    <a:noFill/>
                    <a:ln w="9525">
                      <a:noFill/>
                      <a:miter lim="800000"/>
                      <a:headEnd/>
                      <a:tailEnd/>
                    </a:ln>
                  </pic:spPr>
                </pic:pic>
              </a:graphicData>
            </a:graphic>
          </wp:anchor>
        </w:drawing>
        <w:drawing>
          <wp:anchor allowOverlap="1" behindDoc="0" distB="0" distL="0" distR="0" distT="0" layoutInCell="1" locked="0" relativeHeight="0" simplePos="0">
            <wp:simplePos x="0" y="0"/>
            <wp:positionH relativeFrom="character">
              <wp:posOffset>4681855</wp:posOffset>
            </wp:positionH>
            <wp:positionV relativeFrom="line">
              <wp:posOffset>-108585</wp:posOffset>
            </wp:positionV>
            <wp:extent cx="1200150" cy="62865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7"/>
                    <a:srcRect/>
                    <a:stretch>
                      <a:fillRect/>
                    </a:stretch>
                  </pic:blipFill>
                  <pic:spPr bwMode="auto">
                    <a:xfrm>
                      <a:off x="0" y="0"/>
                      <a:ext cx="1200150" cy="628650"/>
                    </a:xfrm>
                    <a:prstGeom prst="rect">
                      <a:avLst/>
                    </a:prstGeom>
                    <a:noFill/>
                    <a:ln w="9525">
                      <a:noFill/>
                      <a:miter lim="800000"/>
                      <a:headEnd/>
                      <a:tailEnd/>
                    </a:ln>
                  </pic:spPr>
                </pic:pic>
              </a:graphicData>
            </a:graphic>
          </wp:anchor>
        </w:drawing>
      </w:r>
    </w:p>
    <w:p>
      <w:pPr>
        <w:pStyle w:val="style0"/>
        <w:spacing w:line="276" w:lineRule="auto"/>
        <w:jc w:val="center"/>
      </w:pPr>
      <w:r>
        <w:rPr>
          <w:rFonts w:ascii="Arial" w:cs="Arial" w:eastAsia="Calibri" w:hAnsi="Arial"/>
          <w:sz w:val="24"/>
          <w:szCs w:val="24"/>
        </w:rPr>
        <w:t>AREA DE ESTUDIOS DE POSTGRADO</w:t>
      </w:r>
    </w:p>
    <w:p>
      <w:pPr>
        <w:pStyle w:val="style0"/>
        <w:spacing w:line="276" w:lineRule="auto"/>
        <w:jc w:val="center"/>
      </w:pPr>
      <w:r>
        <w:rPr>
          <w:rFonts w:ascii="Arial" w:cs="Arial" w:eastAsia="Calibri" w:hAnsi="Arial"/>
          <w:sz w:val="24"/>
          <w:szCs w:val="24"/>
        </w:rPr>
        <w:t>FACULTAD DE CIENCIAS ECONOMICAS Y SOCIALES</w:t>
      </w:r>
    </w:p>
    <w:p>
      <w:pPr>
        <w:pStyle w:val="style0"/>
        <w:spacing w:line="276" w:lineRule="auto"/>
        <w:jc w:val="center"/>
      </w:pPr>
      <w:r>
        <w:rPr>
          <w:rFonts w:ascii="Arial" w:cs="Arial" w:eastAsia="Calibri" w:hAnsi="Arial"/>
          <w:sz w:val="24"/>
          <w:szCs w:val="24"/>
        </w:rPr>
        <w:t>ESPECIAIZACION EN GERENCIA TRIBUTARIA</w:t>
      </w:r>
    </w:p>
    <w:p>
      <w:pPr>
        <w:pStyle w:val="style0"/>
        <w:spacing w:line="276" w:lineRule="auto"/>
        <w:jc w:val="center"/>
      </w:pPr>
      <w:r>
        <w:rPr>
          <w:rFonts w:ascii="Arial" w:cs="Arial" w:eastAsia="Calibri" w:hAnsi="Arial"/>
          <w:sz w:val="24"/>
          <w:szCs w:val="24"/>
        </w:rPr>
        <w:t>CAMPUS LA MORITA</w:t>
      </w:r>
    </w:p>
    <w:p>
      <w:pPr>
        <w:pStyle w:val="style0"/>
        <w:spacing w:line="276" w:lineRule="auto"/>
        <w:jc w:val="center"/>
      </w:pPr>
      <w:r>
        <w:rPr>
          <w:rFonts w:ascii="Arial" w:cs="Arial" w:eastAsia="Calibri" w:hAnsi="Arial"/>
          <w:sz w:val="24"/>
          <w:szCs w:val="24"/>
        </w:rPr>
      </w:r>
    </w:p>
    <w:p>
      <w:pPr>
        <w:pStyle w:val="style0"/>
        <w:spacing w:line="276" w:lineRule="auto"/>
        <w:jc w:val="center"/>
      </w:pPr>
      <w:r>
        <w:rPr>
          <w:rFonts w:ascii="Arial" w:cs="Arial" w:eastAsia="Calibri" w:hAnsi="Arial"/>
          <w:b/>
          <w:sz w:val="24"/>
          <w:szCs w:val="24"/>
        </w:rPr>
        <w:t>LINEAMIENTOS DE PLANIFICACIÓN FISCAL PARA LA OPTIMIZACIONDEL FLUJO DE CAJA EN MATERIA DE RETENCIONES DE IVA DE LA EMPRESA INVERSIONES RUDO, C.A. UBICADA EN MARACAY EDO ARAGUA.</w:t>
      </w:r>
    </w:p>
    <w:p>
      <w:pPr>
        <w:pStyle w:val="style0"/>
        <w:spacing w:line="276" w:lineRule="auto"/>
        <w:jc w:val="center"/>
      </w:pPr>
      <w:r>
        <w:rPr>
          <w:rFonts w:ascii="Arial" w:cs="Arial" w:eastAsia="Calibri" w:hAnsi="Arial"/>
          <w:b/>
          <w:bCs/>
          <w:iCs/>
          <w:sz w:val="24"/>
          <w:szCs w:val="24"/>
        </w:rPr>
      </w:r>
    </w:p>
    <w:p>
      <w:pPr>
        <w:pStyle w:val="style0"/>
        <w:spacing w:line="276" w:lineRule="auto"/>
        <w:ind w:firstLine="709" w:left="0" w:right="0"/>
        <w:jc w:val="left"/>
      </w:pPr>
      <w:r>
        <w:rPr>
          <w:rFonts w:ascii="Arial" w:cs="Arial" w:eastAsia="Calibri" w:hAnsi="Arial"/>
          <w:b/>
          <w:sz w:val="24"/>
          <w:szCs w:val="24"/>
          <w:lang w:eastAsia="es-VE"/>
        </w:rPr>
        <w:t>Autora:</w:t>
      </w:r>
    </w:p>
    <w:p>
      <w:pPr>
        <w:pStyle w:val="style0"/>
        <w:spacing w:line="276" w:lineRule="auto"/>
        <w:ind w:firstLine="707" w:left="0" w:right="0"/>
      </w:pPr>
      <w:r>
        <w:rPr>
          <w:rFonts w:ascii="Arial" w:cs="Arial" w:eastAsia="Calibri" w:hAnsi="Arial"/>
          <w:sz w:val="24"/>
          <w:szCs w:val="24"/>
        </w:rPr>
        <w:t>Angulo, Criseida</w:t>
      </w:r>
    </w:p>
    <w:p>
      <w:pPr>
        <w:pStyle w:val="style0"/>
        <w:spacing w:line="276" w:lineRule="auto"/>
      </w:pPr>
      <w:r>
        <w:rPr>
          <w:rFonts w:ascii="Arial" w:cs="Arial" w:eastAsia="Calibri" w:hAnsi="Arial"/>
          <w:bCs/>
          <w:sz w:val="24"/>
          <w:szCs w:val="24"/>
          <w:lang w:val="it-IT"/>
        </w:rPr>
        <w:tab/>
        <w:tab/>
        <w:tab/>
        <w:tab/>
        <w:tab/>
        <w:tab/>
        <w:tab/>
      </w:r>
      <w:r>
        <w:rPr>
          <w:rFonts w:ascii="Arial" w:cs="Arial" w:eastAsia="Calibri" w:hAnsi="Arial"/>
          <w:b/>
          <w:bCs/>
          <w:sz w:val="24"/>
          <w:szCs w:val="24"/>
          <w:lang w:val="it-IT"/>
        </w:rPr>
        <w:t xml:space="preserve">Tutor: </w:t>
      </w:r>
    </w:p>
    <w:p>
      <w:pPr>
        <w:pStyle w:val="style0"/>
        <w:spacing w:line="276" w:lineRule="auto"/>
      </w:pPr>
      <w:r>
        <w:rPr>
          <w:rFonts w:ascii="Arial" w:cs="Arial" w:eastAsia="Calibri" w:hAnsi="Arial"/>
          <w:sz w:val="24"/>
          <w:szCs w:val="24"/>
          <w:lang w:val="it-IT"/>
        </w:rPr>
        <w:t>Lcdo. Oswaldo Gomez</w:t>
      </w:r>
    </w:p>
    <w:p>
      <w:pPr>
        <w:pStyle w:val="style0"/>
        <w:spacing w:line="276" w:lineRule="auto"/>
      </w:pPr>
      <w:r>
        <w:rPr>
          <w:rFonts w:ascii="Arial" w:cs="Arial" w:eastAsia="Calibri" w:hAnsi="Arial"/>
          <w:sz w:val="24"/>
          <w:szCs w:val="24"/>
          <w:lang w:val="it-IT"/>
        </w:rPr>
        <w:tab/>
        <w:tab/>
        <w:tab/>
        <w:tab/>
        <w:tab/>
        <w:tab/>
        <w:tab/>
      </w:r>
      <w:r>
        <w:rPr>
          <w:rFonts w:ascii="Arial" w:cs="Arial" w:eastAsia="Calibri" w:hAnsi="Arial"/>
          <w:b/>
          <w:sz w:val="24"/>
          <w:szCs w:val="24"/>
        </w:rPr>
        <w:t>Fecha:</w:t>
      </w:r>
      <w:r>
        <w:rPr>
          <w:rFonts w:ascii="Arial" w:cs="Arial" w:eastAsia="Calibri" w:hAnsi="Arial"/>
          <w:sz w:val="24"/>
          <w:szCs w:val="24"/>
        </w:rPr>
        <w:t xml:space="preserve"> Agosto 2015</w:t>
      </w:r>
    </w:p>
    <w:p>
      <w:pPr>
        <w:pStyle w:val="style0"/>
        <w:spacing w:line="276" w:lineRule="auto"/>
      </w:pPr>
      <w:r>
        <w:rPr>
          <w:rFonts w:ascii="Arial" w:cs="Arial" w:eastAsia="Calibri" w:hAnsi="Arial"/>
          <w:sz w:val="24"/>
          <w:szCs w:val="24"/>
        </w:rPr>
      </w:r>
    </w:p>
    <w:p>
      <w:pPr>
        <w:pStyle w:val="style0"/>
        <w:spacing w:line="276" w:lineRule="auto"/>
        <w:jc w:val="center"/>
      </w:pPr>
      <w:r>
        <w:rPr>
          <w:rFonts w:ascii="Arial" w:cs="Arial" w:eastAsia="Calibri" w:hAnsi="Arial"/>
          <w:b/>
          <w:iCs/>
          <w:sz w:val="24"/>
          <w:szCs w:val="24"/>
          <w:lang w:val="es-ES"/>
        </w:rPr>
        <w:t>RESUMEN</w:t>
      </w:r>
    </w:p>
    <w:p>
      <w:pPr>
        <w:pStyle w:val="style0"/>
        <w:spacing w:line="276" w:lineRule="auto"/>
      </w:pPr>
      <w:r>
        <w:rPr>
          <w:rFonts w:ascii="Arial" w:cs="Arial" w:eastAsia="Calibri" w:hAnsi="Arial"/>
          <w:b/>
          <w:sz w:val="24"/>
          <w:szCs w:val="24"/>
          <w:lang w:val="es-ES"/>
        </w:rPr>
      </w:r>
    </w:p>
    <w:p>
      <w:pPr>
        <w:pStyle w:val="style0"/>
        <w:spacing w:line="276" w:lineRule="auto"/>
        <w:ind w:firstLine="567" w:left="0" w:right="0"/>
      </w:pPr>
      <w:bookmarkStart w:id="0" w:name="__DdeLink__3887_1975042378"/>
      <w:bookmarkEnd w:id="0"/>
      <w:r>
        <w:rPr>
          <w:rFonts w:ascii="Arial" w:cs="Arial" w:eastAsia="Calibri" w:hAnsi="Arial"/>
          <w:sz w:val="24"/>
          <w:szCs w:val="24"/>
        </w:rPr>
        <w:t>El presente estudio tuvo como objetivo formular estrategias de planificación tributaria en materia de retenciones de IVA para la optimización del Flujo de Caja en la empresa Inversiones Rudo, C.A., el mismo se tuvo como investigación la modalidad de proyecto factible, apoyado en una investigación de tipo de campo, con un nivel descriptivo y apoyado en una revisión documental, con una muestra poblacional conformada por ocho (08) empleados del área de administración de la empresa en estudios, a la cual se le aplicando como técnica la encuesta y como instrumento el cuestionario del modelo escala de licker, contentivo de veinticuatro ítems, para el cual se utilizó el juicio de expertos para su validación y el coeficiente de alfa de crombach para su confiabilidad. Se pudo concluir que existen muchas deficiencias en cuanto al manejo de un flujo de caja optimo, elcual casi nunca está actualizadopara proceder a la toma de decisiones, los procesos de planificación no son aplicados por la empresa, lo cual origina necesidades del uso del financiamiento.</w:t>
      </w:r>
    </w:p>
    <w:p>
      <w:pPr>
        <w:pStyle w:val="style0"/>
        <w:spacing w:line="276" w:lineRule="auto"/>
        <w:ind w:firstLine="567" w:left="0" w:right="0"/>
      </w:pPr>
      <w:r>
        <w:rPr>
          <w:rFonts w:ascii="Arial" w:cs="Arial" w:eastAsia="Calibri" w:hAnsi="Arial"/>
          <w:sz w:val="24"/>
          <w:szCs w:val="24"/>
        </w:rPr>
      </w:r>
    </w:p>
    <w:p>
      <w:pPr>
        <w:pStyle w:val="style0"/>
        <w:spacing w:line="276" w:lineRule="auto"/>
      </w:pPr>
      <w:r>
        <w:rPr>
          <w:rFonts w:ascii="Arial" w:cs="Arial" w:eastAsia="Calibri" w:hAnsi="Arial"/>
          <w:b/>
          <w:sz w:val="24"/>
          <w:szCs w:val="24"/>
        </w:rPr>
        <w:t>Descriptores:</w:t>
      </w:r>
      <w:r>
        <w:rPr>
          <w:rFonts w:ascii="Arial" w:cs="Arial" w:eastAsia="Calibri" w:hAnsi="Arial"/>
          <w:sz w:val="24"/>
          <w:szCs w:val="24"/>
        </w:rPr>
        <w:t xml:space="preserve"> Planificación, Financiera, Fiscal, </w:t>
      </w:r>
      <w:bookmarkStart w:id="1" w:name="__RefHeading___Toc400446036"/>
      <w:bookmarkEnd w:id="1"/>
      <w:r>
        <w:rPr>
          <w:rFonts w:ascii="Arial" w:cs="Arial" w:eastAsia="Calibri" w:hAnsi="Arial"/>
          <w:sz w:val="24"/>
          <w:szCs w:val="24"/>
        </w:rPr>
        <w:t>Estrategias, deberes formales, impuesto al valor agregado.</w:t>
      </w:r>
    </w:p>
    <w:p>
      <w:pPr>
        <w:pStyle w:val="style0"/>
        <w:spacing w:line="276" w:lineRule="auto"/>
        <w:jc w:val="center"/>
      </w:pPr>
      <w:r>
        <w:rPr>
          <w:rFonts w:ascii="Arial" w:cs="Arial" w:eastAsia="Calibri" w:hAnsi="Arial"/>
          <w:sz w:val="24"/>
          <w:szCs w:val="24"/>
        </w:rPr>
      </w:r>
    </w:p>
    <w:p>
      <w:pPr>
        <w:pStyle w:val="style0"/>
        <w:spacing w:line="276" w:lineRule="auto"/>
        <w:jc w:val="center"/>
      </w:pPr>
      <w:r>
        <w:rPr>
          <w:rFonts w:ascii="Arial" w:cs="Arial" w:eastAsia="Calibri" w:hAnsi="Arial"/>
          <w:sz w:val="24"/>
          <w:szCs w:val="24"/>
        </w:rPr>
        <w:t>UNIVERSIDAD DE CARABOBO</w:t>
        <w:drawing>
          <wp:anchor allowOverlap="1" behindDoc="0" distB="0" distL="0" distR="0" distT="0" layoutInCell="1" locked="0" relativeHeight="0" simplePos="0">
            <wp:simplePos x="0" y="0"/>
            <wp:positionH relativeFrom="character">
              <wp:posOffset>9525</wp:posOffset>
            </wp:positionH>
            <wp:positionV relativeFrom="line">
              <wp:posOffset>-51435</wp:posOffset>
            </wp:positionV>
            <wp:extent cx="542925" cy="71691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8"/>
                    <a:srcRect/>
                    <a:stretch>
                      <a:fillRect/>
                    </a:stretch>
                  </pic:blipFill>
                  <pic:spPr bwMode="auto">
                    <a:xfrm>
                      <a:off x="0" y="0"/>
                      <a:ext cx="542925" cy="716915"/>
                    </a:xfrm>
                    <a:prstGeom prst="rect">
                      <a:avLst/>
                    </a:prstGeom>
                    <a:noFill/>
                    <a:ln w="9525">
                      <a:noFill/>
                      <a:miter lim="800000"/>
                      <a:headEnd/>
                      <a:tailEnd/>
                    </a:ln>
                  </pic:spPr>
                </pic:pic>
              </a:graphicData>
            </a:graphic>
          </wp:anchor>
        </w:drawing>
        <w:drawing>
          <wp:anchor allowOverlap="1" behindDoc="0" distB="0" distL="0" distR="0" distT="0" layoutInCell="1" locked="0" relativeHeight="0" simplePos="0">
            <wp:simplePos x="0" y="0"/>
            <wp:positionH relativeFrom="character">
              <wp:posOffset>4681855</wp:posOffset>
            </wp:positionH>
            <wp:positionV relativeFrom="line">
              <wp:posOffset>-108585</wp:posOffset>
            </wp:positionV>
            <wp:extent cx="1200150" cy="62865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9"/>
                    <a:srcRect/>
                    <a:stretch>
                      <a:fillRect/>
                    </a:stretch>
                  </pic:blipFill>
                  <pic:spPr bwMode="auto">
                    <a:xfrm>
                      <a:off x="0" y="0"/>
                      <a:ext cx="1200150" cy="628650"/>
                    </a:xfrm>
                    <a:prstGeom prst="rect">
                      <a:avLst/>
                    </a:prstGeom>
                    <a:noFill/>
                    <a:ln w="9525">
                      <a:noFill/>
                      <a:miter lim="800000"/>
                      <a:headEnd/>
                      <a:tailEnd/>
                    </a:ln>
                  </pic:spPr>
                </pic:pic>
              </a:graphicData>
            </a:graphic>
          </wp:anchor>
        </w:drawing>
      </w:r>
    </w:p>
    <w:p>
      <w:pPr>
        <w:pStyle w:val="style0"/>
        <w:spacing w:line="276" w:lineRule="auto"/>
        <w:jc w:val="center"/>
      </w:pPr>
      <w:r>
        <w:rPr>
          <w:rFonts w:ascii="Arial" w:cs="Arial" w:eastAsia="Calibri" w:hAnsi="Arial"/>
          <w:sz w:val="24"/>
          <w:szCs w:val="24"/>
        </w:rPr>
        <w:t>AREA DE ESTUDIOS DE POSTGRADO</w:t>
      </w:r>
    </w:p>
    <w:p>
      <w:pPr>
        <w:pStyle w:val="style0"/>
        <w:spacing w:line="276" w:lineRule="auto"/>
        <w:jc w:val="center"/>
      </w:pPr>
      <w:r>
        <w:rPr>
          <w:rFonts w:ascii="Arial" w:cs="Arial" w:eastAsia="Calibri" w:hAnsi="Arial"/>
          <w:sz w:val="24"/>
          <w:szCs w:val="24"/>
        </w:rPr>
        <w:t>FACULTAD DE CIENCIAS ECONOMICAS Y SOCIALES</w:t>
      </w:r>
    </w:p>
    <w:p>
      <w:pPr>
        <w:pStyle w:val="style0"/>
        <w:spacing w:line="276" w:lineRule="auto"/>
        <w:jc w:val="center"/>
      </w:pPr>
      <w:r>
        <w:rPr>
          <w:rFonts w:ascii="Arial" w:cs="Arial" w:eastAsia="Calibri" w:hAnsi="Arial"/>
          <w:sz w:val="24"/>
          <w:szCs w:val="24"/>
        </w:rPr>
        <w:t>ESPECIAIZACION EN GERENCIA TRIBUTARIA</w:t>
      </w:r>
    </w:p>
    <w:p>
      <w:pPr>
        <w:pStyle w:val="style0"/>
        <w:spacing w:line="276" w:lineRule="auto"/>
        <w:jc w:val="center"/>
      </w:pPr>
      <w:r>
        <w:rPr>
          <w:rFonts w:ascii="Arial" w:cs="Arial" w:eastAsia="Calibri" w:hAnsi="Arial"/>
          <w:sz w:val="24"/>
          <w:szCs w:val="24"/>
        </w:rPr>
        <w:t>CAMPUS LA MORITA</w:t>
      </w:r>
    </w:p>
    <w:p>
      <w:pPr>
        <w:pStyle w:val="style0"/>
        <w:spacing w:line="276" w:lineRule="auto"/>
        <w:jc w:val="center"/>
      </w:pPr>
      <w:r>
        <w:rPr>
          <w:rFonts w:ascii="Arial" w:cs="Arial" w:eastAsia="Calibri" w:hAnsi="Arial"/>
          <w:sz w:val="24"/>
          <w:szCs w:val="24"/>
        </w:rPr>
      </w:r>
    </w:p>
    <w:p>
      <w:pPr>
        <w:pStyle w:val="style0"/>
        <w:spacing w:line="276" w:lineRule="auto"/>
        <w:jc w:val="center"/>
      </w:pPr>
      <w:r>
        <w:rPr>
          <w:rFonts w:ascii="Arial" w:cs="Arial" w:eastAsia="Calibri" w:hAnsi="Arial"/>
          <w:b/>
          <w:sz w:val="24"/>
          <w:szCs w:val="24"/>
          <w:lang w:val="en-US"/>
        </w:rPr>
        <w:t>FINANCIAL PLANNING GUIDELINES FOR THE OPTIMIZATION OF CASH FLOW ON VAT WITHHOLDINGS RUDO’INVERSIONES, C.A. LOCATED IN MARACAY ARAGUA.</w:t>
      </w:r>
    </w:p>
    <w:p>
      <w:pPr>
        <w:pStyle w:val="style0"/>
        <w:spacing w:line="276" w:lineRule="auto"/>
        <w:ind w:firstLine="709" w:left="0" w:right="0"/>
        <w:jc w:val="left"/>
      </w:pPr>
      <w:r>
        <w:rPr>
          <w:rFonts w:ascii="Arial" w:cs="Arial" w:eastAsia="Calibri" w:hAnsi="Arial"/>
          <w:sz w:val="24"/>
          <w:szCs w:val="24"/>
          <w:lang w:eastAsia="es-VE" w:val="en-US"/>
        </w:rPr>
      </w:r>
    </w:p>
    <w:p>
      <w:pPr>
        <w:pStyle w:val="style0"/>
        <w:spacing w:line="276" w:lineRule="auto"/>
        <w:ind w:firstLine="709" w:left="0" w:right="0"/>
        <w:jc w:val="left"/>
      </w:pPr>
      <w:r>
        <w:rPr>
          <w:rFonts w:ascii="Arial" w:cs="Arial" w:eastAsia="Calibri" w:hAnsi="Arial"/>
          <w:b/>
          <w:sz w:val="24"/>
          <w:szCs w:val="24"/>
          <w:lang w:eastAsia="es-VE"/>
        </w:rPr>
        <w:t>Author:</w:t>
      </w:r>
    </w:p>
    <w:p>
      <w:pPr>
        <w:pStyle w:val="style0"/>
        <w:spacing w:line="276" w:lineRule="auto"/>
        <w:ind w:firstLine="707" w:left="0" w:right="0"/>
      </w:pPr>
      <w:r>
        <w:rPr>
          <w:rFonts w:ascii="Arial" w:cs="Arial" w:eastAsia="Calibri" w:hAnsi="Arial"/>
          <w:sz w:val="24"/>
          <w:szCs w:val="24"/>
        </w:rPr>
        <w:t>Angulo, Criseida</w:t>
      </w:r>
    </w:p>
    <w:p>
      <w:pPr>
        <w:pStyle w:val="style0"/>
        <w:spacing w:line="276" w:lineRule="auto"/>
      </w:pPr>
      <w:r>
        <w:rPr>
          <w:rFonts w:ascii="Arial" w:cs="Arial" w:eastAsia="Calibri" w:hAnsi="Arial"/>
          <w:bCs/>
          <w:sz w:val="24"/>
          <w:szCs w:val="24"/>
          <w:lang w:val="it-IT"/>
        </w:rPr>
        <w:tab/>
        <w:tab/>
        <w:tab/>
        <w:tab/>
        <w:tab/>
        <w:tab/>
        <w:tab/>
      </w:r>
      <w:r>
        <w:rPr>
          <w:rFonts w:ascii="Arial" w:cs="Arial" w:eastAsia="Calibri" w:hAnsi="Arial"/>
          <w:b/>
          <w:bCs/>
          <w:sz w:val="24"/>
          <w:szCs w:val="24"/>
          <w:lang w:val="it-IT"/>
        </w:rPr>
        <w:t xml:space="preserve">Tutor: </w:t>
      </w:r>
    </w:p>
    <w:p>
      <w:pPr>
        <w:pStyle w:val="style0"/>
        <w:spacing w:line="276" w:lineRule="auto"/>
      </w:pPr>
      <w:r>
        <w:rPr>
          <w:rFonts w:ascii="Arial" w:cs="Arial" w:eastAsia="Calibri" w:hAnsi="Arial"/>
          <w:sz w:val="24"/>
          <w:szCs w:val="24"/>
          <w:lang w:val="it-IT"/>
        </w:rPr>
        <w:t>Lcdo. Oswaldo Gomez</w:t>
      </w:r>
    </w:p>
    <w:p>
      <w:pPr>
        <w:pStyle w:val="style0"/>
        <w:spacing w:line="276" w:lineRule="auto"/>
      </w:pPr>
      <w:r>
        <w:rPr>
          <w:rFonts w:ascii="Arial" w:cs="Arial" w:eastAsia="Calibri" w:hAnsi="Arial"/>
          <w:sz w:val="24"/>
          <w:szCs w:val="24"/>
          <w:lang w:val="it-IT"/>
        </w:rPr>
        <w:tab/>
        <w:tab/>
        <w:tab/>
        <w:tab/>
        <w:tab/>
        <w:tab/>
        <w:tab/>
      </w:r>
      <w:r>
        <w:rPr>
          <w:rFonts w:ascii="Arial" w:cs="Arial" w:eastAsia="Calibri" w:hAnsi="Arial"/>
          <w:b/>
          <w:sz w:val="24"/>
          <w:szCs w:val="24"/>
          <w:lang w:val="en-US"/>
        </w:rPr>
        <w:t>Date:</w:t>
      </w:r>
      <w:r>
        <w:rPr>
          <w:rFonts w:ascii="Arial" w:cs="Arial" w:eastAsia="Calibri" w:hAnsi="Arial"/>
          <w:sz w:val="24"/>
          <w:szCs w:val="24"/>
          <w:lang w:val="en-US"/>
        </w:rPr>
        <w:t xml:space="preserve"> August 2015</w:t>
      </w:r>
    </w:p>
    <w:p>
      <w:pPr>
        <w:pStyle w:val="style0"/>
        <w:spacing w:line="276" w:lineRule="auto"/>
      </w:pPr>
      <w:r>
        <w:rPr>
          <w:rFonts w:ascii="Arial" w:cs="Arial" w:eastAsia="Calibri" w:hAnsi="Arial"/>
          <w:sz w:val="24"/>
          <w:szCs w:val="24"/>
          <w:lang w:val="en-US"/>
        </w:rPr>
      </w:r>
    </w:p>
    <w:p>
      <w:pPr>
        <w:pStyle w:val="style0"/>
        <w:spacing w:line="276" w:lineRule="auto"/>
        <w:jc w:val="center"/>
      </w:pPr>
      <w:r>
        <w:rPr>
          <w:rFonts w:ascii="Arial" w:cs="Arial" w:eastAsia="Calibri" w:hAnsi="Arial"/>
          <w:b/>
          <w:iCs/>
          <w:sz w:val="24"/>
          <w:szCs w:val="24"/>
          <w:lang w:val="en-US"/>
        </w:rPr>
        <w:t>SUMMARY</w:t>
      </w:r>
    </w:p>
    <w:p>
      <w:pPr>
        <w:pStyle w:val="style0"/>
        <w:spacing w:line="276" w:lineRule="auto"/>
      </w:pPr>
      <w:r>
        <w:rPr>
          <w:rFonts w:ascii="Arial" w:cs="Arial" w:eastAsia="Calibri" w:hAnsi="Arial"/>
          <w:b/>
          <w:sz w:val="24"/>
          <w:szCs w:val="24"/>
          <w:lang w:val="en-US"/>
        </w:rPr>
      </w:r>
    </w:p>
    <w:p>
      <w:pPr>
        <w:pStyle w:val="style0"/>
        <w:spacing w:line="276" w:lineRule="auto"/>
        <w:ind w:firstLine="708" w:left="0" w:right="0"/>
      </w:pPr>
      <w:r>
        <w:rPr>
          <w:rFonts w:ascii="Arial" w:cs="Arial" w:eastAsia="Calibri" w:hAnsi="Arial"/>
          <w:sz w:val="24"/>
          <w:szCs w:val="24"/>
          <w:lang w:val="en-US"/>
        </w:rPr>
        <w:t>This study aimed to formulate strategies for tax planning on withholding tax for the optimization of Cash Flow RudoInversiones, CA, had the same mode as feasible research project, supported by a research type field with a descriptive level and supported by a literature review, with a population sample consisting of eight (08) employees in the area of ​​business administration studies, which will be implemented as technical survey and the questionnaire as a tool licker of scale model, document containing twenty items, for which expert opinion for validation and Cronbach's alpha coefficient for reliability was used. It was concluded that there are many shortcomings in the management of an optimal flow of cash, which is rarely updated to proceed to decision making, planning processes are not applied by the company, which originates needs use financing.</w:t>
      </w:r>
    </w:p>
    <w:p>
      <w:pPr>
        <w:pStyle w:val="style0"/>
        <w:spacing w:line="276" w:lineRule="auto"/>
      </w:pPr>
      <w:r>
        <w:rPr>
          <w:rFonts w:ascii="Arial" w:cs="Arial" w:eastAsia="Calibri" w:hAnsi="Arial"/>
          <w:sz w:val="24"/>
          <w:szCs w:val="24"/>
          <w:lang w:val="en-US"/>
        </w:rPr>
      </w:r>
    </w:p>
    <w:p>
      <w:pPr>
        <w:pStyle w:val="style0"/>
        <w:spacing w:line="276" w:lineRule="auto"/>
      </w:pPr>
      <w:r>
        <w:rPr>
          <w:rFonts w:ascii="Arial" w:cs="Arial" w:eastAsia="Calibri" w:hAnsi="Arial"/>
          <w:b/>
          <w:sz w:val="24"/>
          <w:szCs w:val="24"/>
          <w:lang w:val="en-US"/>
        </w:rPr>
        <w:t>Descriptors:</w:t>
      </w:r>
      <w:r>
        <w:rPr>
          <w:rFonts w:ascii="Arial" w:cs="Arial" w:eastAsia="Calibri" w:hAnsi="Arial"/>
          <w:sz w:val="24"/>
          <w:szCs w:val="24"/>
          <w:lang w:val="en-US"/>
        </w:rPr>
        <w:t>Planning, Finance, Tax Strategies, formal duties, value added tax.</w:t>
      </w:r>
    </w:p>
    <w:p>
      <w:pPr>
        <w:pStyle w:val="style0"/>
        <w:spacing w:line="276" w:lineRule="auto"/>
      </w:pPr>
      <w:r>
        <w:rPr>
          <w:rFonts w:ascii="Arial" w:cs="Arial" w:eastAsia="Calibri" w:hAnsi="Arial"/>
          <w:sz w:val="24"/>
          <w:szCs w:val="24"/>
          <w:lang w:val="en-US"/>
        </w:rPr>
      </w:r>
    </w:p>
    <w:p>
      <w:pPr>
        <w:pStyle w:val="style0"/>
        <w:spacing w:line="276" w:lineRule="auto"/>
      </w:pPr>
      <w:r>
        <w:rPr>
          <w:rFonts w:ascii="Arial" w:cs="Arial" w:eastAsia="Calibri" w:hAnsi="Arial"/>
          <w:sz w:val="24"/>
          <w:szCs w:val="24"/>
          <w:lang w:val="en-US"/>
        </w:rPr>
      </w:r>
    </w:p>
    <w:p>
      <w:pPr>
        <w:pStyle w:val="style0"/>
        <w:tabs>
          <w:tab w:leader="none" w:pos="7020" w:val="left"/>
        </w:tabs>
        <w:spacing w:line="220" w:lineRule="exact"/>
      </w:pPr>
      <w:r>
        <w:rPr>
          <w:rFonts w:ascii="Arial" w:cs="Arial" w:eastAsia="Calibri" w:hAnsi="Arial"/>
          <w:sz w:val="24"/>
          <w:szCs w:val="24"/>
          <w:lang w:val="en-US"/>
        </w:rPr>
      </w:r>
    </w:p>
    <w:p>
      <w:pPr>
        <w:pStyle w:val="style0"/>
        <w:tabs>
          <w:tab w:leader="none" w:pos="7020" w:val="left"/>
        </w:tabs>
        <w:spacing w:line="220" w:lineRule="exact"/>
      </w:pPr>
      <w:r>
        <w:rPr>
          <w:rFonts w:ascii="Arial" w:cs="Arial" w:eastAsia="Calibri" w:hAnsi="Arial"/>
          <w:sz w:val="24"/>
          <w:szCs w:val="24"/>
          <w:lang w:val="en-US"/>
        </w:rPr>
      </w:r>
    </w:p>
    <w:p>
      <w:pPr>
        <w:pStyle w:val="style0"/>
        <w:tabs>
          <w:tab w:leader="none" w:pos="7020" w:val="left"/>
        </w:tabs>
        <w:spacing w:line="220" w:lineRule="exact"/>
        <w:jc w:val="center"/>
      </w:pPr>
      <w:r>
        <w:rPr>
          <w:rFonts w:ascii="Arial" w:cs="Arial" w:eastAsia="Calibri" w:hAnsi="Arial"/>
          <w:b/>
          <w:sz w:val="24"/>
          <w:szCs w:val="24"/>
        </w:rPr>
        <w:t>ÍNDICE GENERAL</w:t>
      </w:r>
    </w:p>
    <w:tbl>
      <w:tblPr>
        <w:jc w:val="left"/>
        <w:tblInd w:type="dxa" w:w="-70"/>
        <w:tblBorders/>
      </w:tblPr>
      <w:tblGrid>
        <w:gridCol w:w="9204"/>
        <w:gridCol w:w="470"/>
      </w:tblGrid>
      <w:tr>
        <w:trPr>
          <w:cantSplit w:val="false"/>
        </w:trPr>
        <w:tc>
          <w:tcPr>
            <w:tcW w:type="dxa" w:w="9204"/>
            <w:tcBorders/>
            <w:shd w:fill="auto" w:val="clear"/>
            <w:tcMar>
              <w:top w:type="dxa" w:w="0"/>
              <w:left w:type="dxa" w:w="70"/>
              <w:bottom w:type="dxa" w:w="0"/>
              <w:right w:type="dxa" w:w="0"/>
            </w:tcMar>
            <w:vAlign w:val="center"/>
          </w:tcPr>
          <w:p>
            <w:pPr>
              <w:pStyle w:val="style0"/>
              <w:widowControl w:val="false"/>
              <w:spacing w:line="360" w:lineRule="auto"/>
              <w:jc w:val="right"/>
            </w:pPr>
            <w:r>
              <w:rPr>
                <w:rFonts w:ascii="Arial" w:cs="Arial" w:eastAsia="Times New Roman" w:hAnsi="Arial"/>
                <w:sz w:val="24"/>
                <w:szCs w:val="24"/>
                <w:lang w:eastAsia="es-VE" w:val="es-ES"/>
              </w:rPr>
            </w:r>
          </w:p>
        </w:tc>
        <w:tc>
          <w:tcPr>
            <w:tcW w:type="dxa" w:w="470"/>
            <w:tcBorders/>
            <w:shd w:fill="auto" w:val="clear"/>
            <w:tcMar>
              <w:top w:type="dxa" w:w="0"/>
              <w:left w:type="dxa" w:w="70"/>
              <w:bottom w:type="dxa" w:w="0"/>
              <w:right w:type="dxa" w:w="0"/>
            </w:tcMar>
            <w:vAlign w:val="center"/>
          </w:tcPr>
          <w:p>
            <w:pPr>
              <w:pStyle w:val="style0"/>
              <w:widowControl w:val="false"/>
              <w:spacing w:line="360" w:lineRule="auto"/>
            </w:pPr>
            <w:r>
              <w:rPr>
                <w:rFonts w:ascii="Arial" w:cs="Arial" w:eastAsia="Times New Roman" w:hAnsi="Arial"/>
                <w:b/>
                <w:bCs/>
                <w:sz w:val="24"/>
                <w:szCs w:val="24"/>
                <w:lang w:eastAsia="es-VE" w:val="es-ES"/>
              </w:rPr>
              <w:t>pp.</w:t>
            </w:r>
          </w:p>
        </w:tc>
      </w:tr>
      <w:tr>
        <w:trPr>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jc w:val="left"/>
            </w:pPr>
            <w:r>
              <w:rPr>
                <w:rFonts w:ascii="Arial" w:cs="Arial" w:eastAsia="Times New Roman" w:hAnsi="Arial"/>
                <w:bCs/>
                <w:sz w:val="24"/>
                <w:szCs w:val="24"/>
                <w:lang w:eastAsia="es-VE" w:val="es-ES"/>
              </w:rPr>
              <w:t>RESUMEN</w:t>
            </w:r>
            <w:r>
              <w:rPr>
                <w:rFonts w:ascii="Arial" w:cs="Arial" w:eastAsia="Times New Roman" w:hAnsi="Arial"/>
                <w:sz w:val="24"/>
                <w:szCs w:val="24"/>
                <w:lang w:eastAsia="es-VE" w:val="es-ES"/>
              </w:rPr>
              <w:t>.......................................................................................................................</w:t>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vi</w:t>
            </w:r>
          </w:p>
        </w:tc>
      </w:tr>
      <w:tr>
        <w:trPr>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jc w:val="left"/>
            </w:pPr>
            <w:r>
              <w:rPr>
                <w:rFonts w:ascii="Arial" w:cs="Arial" w:eastAsia="Times New Roman" w:hAnsi="Arial"/>
                <w:sz w:val="24"/>
                <w:szCs w:val="24"/>
                <w:lang w:eastAsia="es-VE" w:val="es-ES"/>
              </w:rPr>
              <w:t>LISTA DE CUADROS</w:t>
            </w:r>
            <w:r>
              <w:rPr>
                <w:rFonts w:ascii="Arial" w:cs="Arial" w:eastAsia="Times New Roman" w:hAnsi="Arial"/>
                <w:bCs/>
                <w:sz w:val="24"/>
                <w:szCs w:val="24"/>
                <w:lang w:eastAsia="es-VE" w:val="es-ES"/>
              </w:rPr>
              <w:t>...................................................................................................</w:t>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x</w:t>
            </w:r>
          </w:p>
        </w:tc>
      </w:tr>
      <w:tr>
        <w:trPr>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jc w:val="left"/>
            </w:pPr>
            <w:r>
              <w:rPr>
                <w:rFonts w:ascii="Arial" w:cs="Arial" w:eastAsia="Times New Roman" w:hAnsi="Arial"/>
                <w:sz w:val="24"/>
                <w:szCs w:val="24"/>
                <w:lang w:eastAsia="es-VE" w:val="es-ES"/>
              </w:rPr>
              <w:t>LISTA DE GRÁFICOS …………………………………………………………………</w:t>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xi</w:t>
            </w:r>
          </w:p>
        </w:tc>
      </w:tr>
      <w:tr>
        <w:trPr>
          <w:cantSplit w:val="false"/>
        </w:trPr>
        <w:tc>
          <w:tcPr>
            <w:tcW w:type="dxa" w:w="9204"/>
            <w:tcBorders/>
            <w:shd w:fill="auto" w:val="clear"/>
            <w:tcMar>
              <w:top w:type="dxa" w:w="0"/>
              <w:left w:type="dxa" w:w="70"/>
              <w:bottom w:type="dxa" w:w="0"/>
              <w:right w:type="dxa" w:w="0"/>
            </w:tcMar>
            <w:vAlign w:val="center"/>
          </w:tcPr>
          <w:p>
            <w:pPr>
              <w:pStyle w:val="style0"/>
              <w:widowControl w:val="false"/>
              <w:spacing w:line="232" w:lineRule="auto"/>
            </w:pPr>
            <w:r>
              <w:rPr>
                <w:rFonts w:ascii="Arial" w:cs="Arial" w:eastAsia="Times New Roman" w:hAnsi="Arial"/>
                <w:bCs/>
                <w:sz w:val="24"/>
                <w:szCs w:val="24"/>
                <w:lang w:eastAsia="es-VE" w:val="es-ES"/>
              </w:rPr>
              <w:t>INTRODUCCIÓN</w:t>
            </w:r>
            <w:r>
              <w:rPr>
                <w:rFonts w:ascii="Arial" w:cs="Arial" w:eastAsia="Times New Roman" w:hAnsi="Arial"/>
                <w:sz w:val="24"/>
                <w:szCs w:val="24"/>
                <w:lang w:eastAsia="es-VE" w:val="es-ES"/>
              </w:rPr>
              <w:t>.</w:t>
            </w:r>
            <w:r>
              <w:rPr>
                <w:rFonts w:ascii="Arial" w:cs="Arial" w:eastAsia="Times New Roman" w:hAnsi="Arial"/>
                <w:bCs/>
                <w:sz w:val="24"/>
                <w:szCs w:val="24"/>
                <w:lang w:eastAsia="es-VE" w:val="es-ES"/>
              </w:rPr>
              <w:t>..........................................................................................................</w:t>
            </w:r>
          </w:p>
        </w:tc>
        <w:tc>
          <w:tcPr>
            <w:tcW w:type="dxa" w:w="470"/>
            <w:tcBorders/>
            <w:shd w:fill="auto" w:val="clear"/>
            <w:tcMar>
              <w:top w:type="dxa" w:w="0"/>
              <w:left w:type="dxa" w:w="70"/>
              <w:bottom w:type="dxa" w:w="0"/>
              <w:right w:type="dxa" w:w="0"/>
            </w:tcMar>
            <w:vAlign w:val="center"/>
          </w:tcPr>
          <w:p>
            <w:pPr>
              <w:pStyle w:val="style0"/>
              <w:widowControl w:val="false"/>
              <w:spacing w:line="232" w:lineRule="auto"/>
            </w:pPr>
            <w:r>
              <w:rPr>
                <w:rFonts w:ascii="Arial" w:cs="Arial" w:eastAsia="Times New Roman" w:hAnsi="Arial"/>
                <w:sz w:val="24"/>
                <w:szCs w:val="24"/>
                <w:lang w:eastAsia="es-VE" w:val="es-ES"/>
              </w:rPr>
              <w:t>1</w:t>
            </w:r>
          </w:p>
        </w:tc>
      </w:tr>
      <w:tr>
        <w:trPr>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jc w:val="right"/>
            </w:pPr>
            <w:r>
              <w:rPr>
                <w:rFonts w:ascii="Arial" w:cs="Arial" w:eastAsia="Times New Roman" w:hAnsi="Arial"/>
                <w:sz w:val="24"/>
                <w:szCs w:val="24"/>
                <w:lang w:eastAsia="es-VE" w:val="es-ES"/>
              </w:rPr>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r>
          </w:p>
        </w:tc>
      </w:tr>
      <w:tr>
        <w:trPr>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b/>
                <w:bCs/>
                <w:sz w:val="24"/>
                <w:szCs w:val="24"/>
                <w:lang w:eastAsia="es-VE" w:val="es-ES"/>
              </w:rPr>
              <w:t>CAPÍTULO</w:t>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r>
          </w:p>
        </w:tc>
      </w:tr>
      <w:tr>
        <w:trPr>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b/>
                <w:bCs/>
                <w:sz w:val="24"/>
                <w:szCs w:val="24"/>
                <w:lang w:eastAsia="es-VE" w:val="es-ES"/>
              </w:rPr>
              <w:t>I  EL PROBLEMA</w:t>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r>
          </w:p>
        </w:tc>
      </w:tr>
      <w:tr>
        <w:trPr>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Planteamiento del Problema...........................................................................................</w:t>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4</w:t>
            </w:r>
          </w:p>
        </w:tc>
      </w:tr>
      <w:tr>
        <w:trPr>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Objetivos de la Investigación...........................................................................................</w:t>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12</w:t>
            </w:r>
          </w:p>
        </w:tc>
      </w:tr>
      <w:tr>
        <w:trPr>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ind w:firstLine="433" w:left="0" w:right="0"/>
            </w:pPr>
            <w:r>
              <w:rPr>
                <w:rFonts w:ascii="Arial" w:cs="Arial" w:eastAsia="Times New Roman" w:hAnsi="Arial"/>
                <w:sz w:val="24"/>
                <w:szCs w:val="24"/>
                <w:lang w:eastAsia="es-VE" w:val="es-ES"/>
              </w:rPr>
              <w:t>Objetivo General.......................................................................................................</w:t>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12</w:t>
            </w:r>
          </w:p>
        </w:tc>
      </w:tr>
      <w:tr>
        <w:trPr>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ind w:firstLine="433" w:left="0" w:right="0"/>
            </w:pPr>
            <w:r>
              <w:rPr>
                <w:rFonts w:ascii="Arial" w:cs="Arial" w:eastAsia="Times New Roman" w:hAnsi="Arial"/>
                <w:sz w:val="24"/>
                <w:szCs w:val="24"/>
                <w:lang w:eastAsia="es-VE" w:val="es-ES"/>
              </w:rPr>
              <w:t>Objetivos Específicos................................................................................................</w:t>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12</w:t>
            </w:r>
          </w:p>
        </w:tc>
      </w:tr>
      <w:tr>
        <w:trPr>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Justificación de la Investigación......................................................................................</w:t>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13</w:t>
            </w:r>
          </w:p>
        </w:tc>
      </w:tr>
      <w:tr>
        <w:trPr>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r>
          </w:p>
        </w:tc>
      </w:tr>
      <w:tr>
        <w:trPr>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b/>
                <w:bCs/>
                <w:sz w:val="24"/>
                <w:szCs w:val="24"/>
                <w:lang w:eastAsia="es-VE" w:val="es-ES"/>
              </w:rPr>
              <w:t xml:space="preserve">II  MARCO TEÓRICO </w:t>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r>
          </w:p>
        </w:tc>
      </w:tr>
      <w:tr>
        <w:trPr>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Antecedentes de la Investigación................................................................................</w:t>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15</w:t>
            </w:r>
          </w:p>
        </w:tc>
      </w:tr>
      <w:tr>
        <w:trPr>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rPr>
              <w:t>Bases Teóricas……………………………………………..……………........................</w:t>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20</w:t>
            </w:r>
          </w:p>
        </w:tc>
      </w:tr>
      <w:tr>
        <w:trPr>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rPr>
              <w:t>Bases Legales….………………………………………………………………………...</w:t>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36</w:t>
            </w:r>
          </w:p>
        </w:tc>
      </w:tr>
      <w:tr>
        <w:trPr>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rPr>
              <w:t>Operacionalizaciòn de las Variables……………………………………………………...</w:t>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51</w:t>
            </w:r>
          </w:p>
        </w:tc>
      </w:tr>
      <w:tr>
        <w:trPr>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r>
          </w:p>
        </w:tc>
      </w:tr>
      <w:tr>
        <w:trPr>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b/>
                <w:bCs/>
                <w:sz w:val="24"/>
                <w:szCs w:val="24"/>
                <w:lang w:eastAsia="es-VE" w:val="es-ES"/>
              </w:rPr>
              <w:t>III  MARCO METODOLÓGÍCO</w:t>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r>
          </w:p>
        </w:tc>
      </w:tr>
      <w:tr>
        <w:trPr>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Tipo de la Investigación..............................................................................................</w:t>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53</w:t>
            </w:r>
          </w:p>
        </w:tc>
      </w:tr>
      <w:tr>
        <w:trPr>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Diseño de la Investigación............................................................................................</w:t>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55</w:t>
            </w:r>
          </w:p>
        </w:tc>
      </w:tr>
      <w:tr>
        <w:trPr>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Población…………………………………………………………………………………</w:t>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56</w:t>
            </w:r>
          </w:p>
        </w:tc>
      </w:tr>
      <w:tr>
        <w:trPr>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Muestra……………………………………….…………………………………………..</w:t>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56</w:t>
            </w:r>
          </w:p>
        </w:tc>
      </w:tr>
      <w:tr>
        <w:trPr>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Técnicas  de Recolección de Datos......................................................................</w:t>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57</w:t>
            </w:r>
          </w:p>
        </w:tc>
      </w:tr>
      <w:tr>
        <w:trPr>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 xml:space="preserve">Instrumentos de Recolección de Datos………………………………………………. </w:t>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58</w:t>
            </w:r>
          </w:p>
        </w:tc>
      </w:tr>
      <w:tr>
        <w:trPr>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ES" w:val="es-ES"/>
              </w:rPr>
              <w:t>Validez y Confiabilidad………………………………………………………………..</w:t>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59</w:t>
            </w:r>
          </w:p>
        </w:tc>
      </w:tr>
      <w:tr>
        <w:trPr>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ES" w:val="es-ES"/>
              </w:rPr>
              <w:t>Técnicas de Análisis  de Datos………………………………………………………….</w:t>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60</w:t>
            </w:r>
          </w:p>
        </w:tc>
      </w:tr>
      <w:tr>
        <w:trPr>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b/>
                <w:bCs/>
                <w:sz w:val="24"/>
                <w:szCs w:val="24"/>
                <w:lang w:eastAsia="es-VE" w:val="es-ES"/>
              </w:rPr>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r>
          </w:p>
        </w:tc>
      </w:tr>
      <w:tr>
        <w:trPr>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b/>
                <w:bCs/>
                <w:sz w:val="24"/>
                <w:szCs w:val="24"/>
                <w:lang w:eastAsia="es-VE" w:val="es-ES"/>
              </w:rPr>
              <w:t>IV  ANÁLISIS Y  PRESENTACION DE LOS RESULTADOS</w:t>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r>
          </w:p>
        </w:tc>
      </w:tr>
      <w:tr>
        <w:trPr>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Análisis Descriptivo Ítem por Ítem……………………..……………………………….</w:t>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61</w:t>
            </w:r>
          </w:p>
        </w:tc>
      </w:tr>
      <w:tr>
        <w:trPr>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Conclusión……………………………………………………………………………….</w:t>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84</w:t>
            </w:r>
          </w:p>
        </w:tc>
      </w:tr>
      <w:tr>
        <w:trPr>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r>
          </w:p>
        </w:tc>
      </w:tr>
      <w:tr>
        <w:trPr>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b/>
                <w:bCs/>
                <w:sz w:val="24"/>
                <w:szCs w:val="24"/>
                <w:lang w:eastAsia="es-VE" w:val="es-ES"/>
              </w:rPr>
              <w:t>V PROPUESTA</w:t>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r>
          </w:p>
        </w:tc>
      </w:tr>
      <w:tr>
        <w:trPr>
          <w:trHeight w:hRule="atLeast" w:val="333"/>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Presentación de la propuesta……………………………………………………………..</w:t>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86</w:t>
            </w:r>
          </w:p>
        </w:tc>
      </w:tr>
      <w:tr>
        <w:trPr>
          <w:trHeight w:hRule="atLeast" w:val="333"/>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Justificación de la propuesta……………………………………………………………..</w:t>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86</w:t>
            </w:r>
          </w:p>
        </w:tc>
      </w:tr>
      <w:tr>
        <w:trPr>
          <w:trHeight w:hRule="atLeast" w:val="333"/>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Objetivos de la propuesta………………………………………………………….……..</w:t>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87</w:t>
            </w:r>
          </w:p>
        </w:tc>
      </w:tr>
      <w:tr>
        <w:trPr>
          <w:trHeight w:hRule="atLeast" w:val="151"/>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ind w:firstLine="433" w:left="0" w:right="0"/>
            </w:pPr>
            <w:r>
              <w:rPr>
                <w:rFonts w:ascii="Arial" w:cs="Arial" w:eastAsia="Times New Roman" w:hAnsi="Arial"/>
                <w:sz w:val="24"/>
                <w:szCs w:val="24"/>
                <w:lang w:eastAsia="es-VE" w:val="es-ES"/>
              </w:rPr>
              <w:t>Objetivo General.......................................................................................................</w:t>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87</w:t>
            </w:r>
          </w:p>
        </w:tc>
      </w:tr>
      <w:tr>
        <w:trPr>
          <w:trHeight w:hRule="atLeast" w:val="151"/>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ind w:firstLine="433" w:left="0" w:right="0"/>
            </w:pPr>
            <w:r>
              <w:rPr>
                <w:rFonts w:ascii="Arial" w:cs="Arial" w:eastAsia="Times New Roman" w:hAnsi="Arial"/>
                <w:sz w:val="24"/>
                <w:szCs w:val="24"/>
                <w:lang w:eastAsia="es-VE" w:val="es-ES"/>
              </w:rPr>
              <w:t>Objetivos Específicos...............................................................................................</w:t>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87</w:t>
            </w:r>
          </w:p>
        </w:tc>
      </w:tr>
      <w:tr>
        <w:trPr>
          <w:trHeight w:hRule="atLeast" w:val="151"/>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Fundamentación de la Propuesta…………………..…………………………………….</w:t>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88</w:t>
            </w:r>
          </w:p>
        </w:tc>
      </w:tr>
      <w:tr>
        <w:trPr>
          <w:trHeight w:hRule="atLeast" w:val="151"/>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Estructura de la propuesta……………………………………………………..…………</w:t>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89</w:t>
            </w:r>
          </w:p>
        </w:tc>
      </w:tr>
      <w:tr>
        <w:trPr>
          <w:trHeight w:hRule="atLeast" w:val="151"/>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Factibilidad de la propuesta…………………………………………………….……….</w:t>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98</w:t>
            </w:r>
          </w:p>
        </w:tc>
      </w:tr>
      <w:tr>
        <w:trPr>
          <w:trHeight w:hRule="atLeast" w:val="80"/>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bCs/>
                <w:sz w:val="24"/>
                <w:szCs w:val="24"/>
                <w:lang w:eastAsia="es-VE" w:val="es-ES"/>
              </w:rPr>
              <w:t>Recomendaciones……………………………………………………………..…………</w:t>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100</w:t>
            </w:r>
          </w:p>
        </w:tc>
      </w:tr>
      <w:tr>
        <w:trPr>
          <w:trHeight w:hRule="atLeast" w:val="333"/>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bCs/>
                <w:sz w:val="24"/>
                <w:szCs w:val="24"/>
                <w:lang w:eastAsia="es-VE" w:val="es-ES"/>
              </w:rPr>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r>
          </w:p>
        </w:tc>
      </w:tr>
      <w:tr>
        <w:trPr>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b/>
                <w:bCs/>
                <w:sz w:val="24"/>
                <w:szCs w:val="24"/>
                <w:lang w:eastAsia="es-VE" w:val="es-ES"/>
              </w:rPr>
              <w:t>REFERENCIAS</w:t>
            </w:r>
            <w:r>
              <w:rPr>
                <w:rFonts w:ascii="Arial" w:cs="Arial" w:eastAsia="Times New Roman" w:hAnsi="Arial"/>
                <w:bCs/>
                <w:sz w:val="24"/>
                <w:szCs w:val="24"/>
                <w:lang w:eastAsia="es-VE" w:val="es-ES"/>
              </w:rPr>
              <w:t>……………………..…………………………………………………</w:t>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103</w:t>
            </w:r>
          </w:p>
        </w:tc>
      </w:tr>
      <w:tr>
        <w:trPr>
          <w:trHeight w:hRule="atLeast" w:val="80"/>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b/>
                <w:bCs/>
                <w:sz w:val="24"/>
                <w:szCs w:val="24"/>
                <w:lang w:eastAsia="es-VE" w:val="es-ES"/>
              </w:rPr>
              <w:t>ANEXOS</w:t>
            </w:r>
            <w:r>
              <w:rPr>
                <w:rFonts w:ascii="Arial" w:cs="Arial" w:eastAsia="Times New Roman" w:hAnsi="Arial"/>
                <w:bCs/>
                <w:sz w:val="24"/>
                <w:szCs w:val="24"/>
                <w:lang w:eastAsia="es-VE" w:val="es-ES"/>
              </w:rPr>
              <w:t>………………………………………………………………………………..</w:t>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t>105</w:t>
            </w:r>
          </w:p>
        </w:tc>
      </w:tr>
      <w:tr>
        <w:trPr>
          <w:trHeight w:hRule="atLeast" w:val="149"/>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b/>
                <w:bCs/>
                <w:sz w:val="24"/>
                <w:szCs w:val="24"/>
                <w:lang w:eastAsia="es-VE" w:val="es-ES"/>
              </w:rPr>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r>
          </w:p>
        </w:tc>
      </w:tr>
      <w:tr>
        <w:trPr>
          <w:trHeight w:hRule="atLeast" w:val="80"/>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bCs/>
                <w:sz w:val="24"/>
                <w:szCs w:val="24"/>
                <w:lang w:eastAsia="es-VE" w:val="es-ES"/>
              </w:rPr>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r>
          </w:p>
        </w:tc>
      </w:tr>
      <w:tr>
        <w:trPr>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b/>
                <w:bCs/>
                <w:sz w:val="24"/>
                <w:szCs w:val="24"/>
                <w:lang w:eastAsia="es-VE" w:val="es-ES"/>
              </w:rPr>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r>
          </w:p>
        </w:tc>
      </w:tr>
      <w:tr>
        <w:trPr>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bCs/>
                <w:sz w:val="24"/>
                <w:szCs w:val="24"/>
                <w:lang w:eastAsia="es-VE" w:val="es-ES"/>
              </w:rPr>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sz w:val="24"/>
                <w:szCs w:val="24"/>
                <w:lang w:eastAsia="es-VE" w:val="es-ES"/>
              </w:rPr>
            </w:r>
          </w:p>
        </w:tc>
      </w:tr>
      <w:tr>
        <w:trPr>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b/>
                <w:bCs/>
                <w:sz w:val="24"/>
                <w:szCs w:val="24"/>
                <w:lang w:eastAsia="es-VE" w:val="es-ES"/>
              </w:rPr>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i/>
                <w:sz w:val="24"/>
                <w:szCs w:val="24"/>
                <w:lang w:eastAsia="es-VE" w:val="es-ES"/>
              </w:rPr>
            </w:r>
          </w:p>
        </w:tc>
      </w:tr>
      <w:tr>
        <w:trPr>
          <w:cantSplit w:val="false"/>
        </w:trPr>
        <w:tc>
          <w:tcPr>
            <w:tcW w:type="dxa" w:w="9204"/>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b/>
                <w:bCs/>
                <w:sz w:val="24"/>
                <w:szCs w:val="24"/>
                <w:lang w:eastAsia="es-VE" w:val="es-ES"/>
              </w:rPr>
            </w:r>
          </w:p>
        </w:tc>
        <w:tc>
          <w:tcPr>
            <w:tcW w:type="dxa" w:w="470"/>
            <w:tcBorders/>
            <w:shd w:fill="auto" w:val="clear"/>
            <w:tcMar>
              <w:top w:type="dxa" w:w="0"/>
              <w:left w:type="dxa" w:w="70"/>
              <w:bottom w:type="dxa" w:w="0"/>
              <w:right w:type="dxa" w:w="0"/>
            </w:tcMar>
            <w:vAlign w:val="center"/>
          </w:tcPr>
          <w:p>
            <w:pPr>
              <w:pStyle w:val="style0"/>
              <w:widowControl w:val="false"/>
              <w:spacing w:line="100" w:lineRule="atLeast"/>
            </w:pPr>
            <w:r>
              <w:rPr>
                <w:rFonts w:ascii="Arial" w:cs="Arial" w:eastAsia="Times New Roman" w:hAnsi="Arial"/>
                <w:i/>
                <w:sz w:val="24"/>
                <w:szCs w:val="24"/>
                <w:lang w:eastAsia="es-VE" w:val="es-ES"/>
              </w:rPr>
            </w:r>
          </w:p>
        </w:tc>
      </w:tr>
    </w:tbl>
    <w:p>
      <w:pPr>
        <w:pStyle w:val="style0"/>
        <w:spacing w:line="360" w:lineRule="auto"/>
        <w:jc w:val="center"/>
      </w:pPr>
      <w:r>
        <w:rPr>
          <w:rFonts w:ascii="Arial" w:cs="Arial" w:eastAsia="Calibri" w:hAnsi="Arial"/>
          <w:b/>
          <w:sz w:val="24"/>
          <w:szCs w:val="24"/>
        </w:rPr>
      </w:r>
    </w:p>
    <w:p>
      <w:pPr>
        <w:pStyle w:val="style0"/>
        <w:widowControl w:val="false"/>
        <w:spacing w:line="100" w:lineRule="atLeast"/>
        <w:jc w:val="center"/>
      </w:pPr>
      <w:r>
        <w:rPr>
          <w:rFonts w:ascii="Arial" w:cs="Arial" w:eastAsia="Times New Roman" w:hAnsi="Arial"/>
          <w:b/>
          <w:sz w:val="24"/>
          <w:szCs w:val="24"/>
          <w:lang w:eastAsia="es-VE" w:val="es-ES"/>
        </w:rPr>
      </w:r>
    </w:p>
    <w:p>
      <w:pPr>
        <w:pStyle w:val="style0"/>
        <w:widowControl w:val="false"/>
        <w:spacing w:line="100" w:lineRule="atLeast"/>
        <w:jc w:val="center"/>
      </w:pPr>
      <w:r>
        <w:rPr>
          <w:rFonts w:ascii="Arial" w:cs="Arial" w:eastAsia="Times New Roman" w:hAnsi="Arial"/>
          <w:b/>
          <w:sz w:val="24"/>
          <w:szCs w:val="24"/>
          <w:lang w:eastAsia="es-VE" w:val="es-ES"/>
        </w:rPr>
      </w:r>
    </w:p>
    <w:p>
      <w:pPr>
        <w:pStyle w:val="style0"/>
        <w:widowControl w:val="false"/>
        <w:spacing w:line="100" w:lineRule="atLeast"/>
        <w:jc w:val="center"/>
      </w:pPr>
      <w:r>
        <w:rPr>
          <w:rFonts w:ascii="Arial" w:cs="Arial" w:eastAsia="Times New Roman" w:hAnsi="Arial"/>
          <w:b/>
          <w:sz w:val="24"/>
          <w:szCs w:val="24"/>
          <w:lang w:eastAsia="es-VE" w:val="es-ES"/>
        </w:rPr>
      </w:r>
    </w:p>
    <w:p>
      <w:pPr>
        <w:pStyle w:val="style0"/>
        <w:widowControl w:val="false"/>
        <w:spacing w:line="100" w:lineRule="atLeast"/>
        <w:jc w:val="center"/>
      </w:pPr>
      <w:r>
        <w:rPr>
          <w:rFonts w:ascii="Arial" w:cs="Arial" w:eastAsia="Times New Roman" w:hAnsi="Arial"/>
          <w:b/>
          <w:sz w:val="24"/>
          <w:szCs w:val="24"/>
          <w:lang w:eastAsia="es-VE" w:val="es-ES"/>
        </w:rPr>
      </w:r>
    </w:p>
    <w:p>
      <w:pPr>
        <w:pStyle w:val="style0"/>
        <w:widowControl w:val="false"/>
        <w:spacing w:line="100" w:lineRule="atLeast"/>
        <w:jc w:val="center"/>
      </w:pPr>
      <w:r>
        <w:rPr>
          <w:rFonts w:ascii="Arial" w:cs="Arial" w:eastAsia="Times New Roman" w:hAnsi="Arial"/>
          <w:b/>
          <w:sz w:val="24"/>
          <w:szCs w:val="24"/>
          <w:lang w:eastAsia="es-VE" w:val="es-ES"/>
        </w:rPr>
      </w:r>
    </w:p>
    <w:p>
      <w:pPr>
        <w:pStyle w:val="style0"/>
        <w:widowControl w:val="false"/>
        <w:spacing w:line="100" w:lineRule="atLeast"/>
        <w:jc w:val="center"/>
      </w:pPr>
      <w:r>
        <w:rPr>
          <w:rFonts w:ascii="Arial" w:cs="Arial" w:eastAsia="Times New Roman" w:hAnsi="Arial"/>
          <w:b/>
          <w:sz w:val="24"/>
          <w:szCs w:val="24"/>
          <w:lang w:eastAsia="es-VE" w:val="es-ES"/>
        </w:rPr>
      </w:r>
    </w:p>
    <w:p>
      <w:pPr>
        <w:pStyle w:val="style0"/>
        <w:widowControl w:val="false"/>
        <w:spacing w:line="100" w:lineRule="atLeast"/>
        <w:jc w:val="center"/>
      </w:pPr>
      <w:r>
        <w:rPr>
          <w:rFonts w:ascii="Arial" w:cs="Arial" w:eastAsia="Times New Roman" w:hAnsi="Arial"/>
          <w:b/>
          <w:sz w:val="24"/>
          <w:szCs w:val="24"/>
          <w:lang w:eastAsia="es-VE" w:val="es-ES"/>
        </w:rPr>
      </w:r>
    </w:p>
    <w:p>
      <w:pPr>
        <w:pStyle w:val="style0"/>
        <w:widowControl w:val="false"/>
        <w:spacing w:line="100" w:lineRule="atLeast"/>
        <w:jc w:val="center"/>
      </w:pPr>
      <w:r>
        <w:rPr>
          <w:rFonts w:ascii="Arial" w:cs="Arial" w:eastAsia="Times New Roman" w:hAnsi="Arial"/>
          <w:b/>
          <w:sz w:val="24"/>
          <w:szCs w:val="24"/>
          <w:lang w:eastAsia="es-VE" w:val="es-ES"/>
        </w:rPr>
      </w:r>
    </w:p>
    <w:p>
      <w:pPr>
        <w:pStyle w:val="style0"/>
        <w:widowControl w:val="false"/>
        <w:spacing w:line="100" w:lineRule="atLeast"/>
        <w:jc w:val="center"/>
      </w:pPr>
      <w:r>
        <w:rPr>
          <w:rFonts w:ascii="Arial" w:cs="Arial" w:eastAsia="Times New Roman" w:hAnsi="Arial"/>
          <w:b/>
          <w:sz w:val="24"/>
          <w:szCs w:val="24"/>
          <w:lang w:eastAsia="es-VE" w:val="es-ES"/>
        </w:rPr>
      </w:r>
    </w:p>
    <w:p>
      <w:pPr>
        <w:pStyle w:val="style0"/>
        <w:widowControl w:val="false"/>
        <w:spacing w:line="100" w:lineRule="atLeast"/>
        <w:jc w:val="center"/>
      </w:pPr>
      <w:r>
        <w:rPr>
          <w:rFonts w:ascii="Arial" w:cs="Arial" w:eastAsia="Times New Roman" w:hAnsi="Arial"/>
          <w:b/>
          <w:sz w:val="24"/>
          <w:szCs w:val="24"/>
          <w:lang w:eastAsia="es-VE" w:val="es-ES"/>
        </w:rPr>
      </w:r>
    </w:p>
    <w:p>
      <w:pPr>
        <w:pStyle w:val="style0"/>
        <w:widowControl w:val="false"/>
        <w:spacing w:line="100" w:lineRule="atLeast"/>
        <w:jc w:val="center"/>
      </w:pPr>
      <w:r>
        <w:rPr>
          <w:rFonts w:ascii="Arial" w:cs="Arial" w:eastAsia="Times New Roman" w:hAnsi="Arial"/>
          <w:b/>
          <w:sz w:val="24"/>
          <w:szCs w:val="24"/>
          <w:lang w:eastAsia="es-VE" w:val="es-ES"/>
        </w:rPr>
      </w:r>
    </w:p>
    <w:p>
      <w:pPr>
        <w:pStyle w:val="style0"/>
        <w:widowControl w:val="false"/>
        <w:spacing w:line="100" w:lineRule="atLeast"/>
        <w:jc w:val="center"/>
      </w:pPr>
      <w:r>
        <w:rPr>
          <w:rFonts w:ascii="Arial" w:cs="Arial" w:eastAsia="Times New Roman" w:hAnsi="Arial"/>
          <w:b/>
          <w:sz w:val="24"/>
          <w:szCs w:val="24"/>
          <w:lang w:eastAsia="es-VE" w:val="es-ES"/>
        </w:rPr>
      </w:r>
    </w:p>
    <w:p>
      <w:pPr>
        <w:pStyle w:val="style0"/>
        <w:widowControl w:val="false"/>
        <w:spacing w:line="100" w:lineRule="atLeast"/>
        <w:jc w:val="center"/>
      </w:pPr>
      <w:r>
        <w:rPr>
          <w:rFonts w:ascii="Arial" w:cs="Arial" w:eastAsia="Times New Roman" w:hAnsi="Arial"/>
          <w:b/>
          <w:sz w:val="24"/>
          <w:szCs w:val="24"/>
          <w:lang w:eastAsia="es-VE" w:val="es-ES"/>
        </w:rPr>
      </w:r>
    </w:p>
    <w:p>
      <w:pPr>
        <w:pStyle w:val="style0"/>
        <w:widowControl w:val="false"/>
        <w:spacing w:line="100" w:lineRule="atLeast"/>
        <w:jc w:val="center"/>
      </w:pPr>
      <w:r>
        <w:rPr>
          <w:rFonts w:ascii="Arial" w:cs="Arial" w:eastAsia="Times New Roman" w:hAnsi="Arial"/>
          <w:b/>
          <w:sz w:val="24"/>
          <w:szCs w:val="24"/>
          <w:lang w:eastAsia="es-VE" w:val="es-ES"/>
        </w:rPr>
      </w:r>
    </w:p>
    <w:p>
      <w:pPr>
        <w:pStyle w:val="style0"/>
        <w:widowControl w:val="false"/>
        <w:spacing w:line="100" w:lineRule="atLeast"/>
        <w:jc w:val="center"/>
      </w:pPr>
      <w:r>
        <w:rPr>
          <w:rFonts w:ascii="Arial" w:cs="Arial" w:eastAsia="Times New Roman" w:hAnsi="Arial"/>
          <w:b/>
          <w:sz w:val="24"/>
          <w:szCs w:val="24"/>
          <w:lang w:eastAsia="es-VE" w:val="es-ES"/>
        </w:rPr>
      </w:r>
    </w:p>
    <w:p>
      <w:pPr>
        <w:pStyle w:val="style0"/>
        <w:widowControl w:val="false"/>
        <w:spacing w:line="100" w:lineRule="atLeast"/>
        <w:jc w:val="center"/>
      </w:pPr>
      <w:r>
        <w:rPr>
          <w:rFonts w:ascii="Arial" w:cs="Arial" w:eastAsia="Times New Roman" w:hAnsi="Arial"/>
          <w:b/>
          <w:sz w:val="24"/>
          <w:szCs w:val="24"/>
          <w:lang w:eastAsia="es-VE" w:val="es-ES"/>
        </w:rPr>
      </w:r>
    </w:p>
    <w:p>
      <w:pPr>
        <w:pStyle w:val="style0"/>
        <w:widowControl w:val="false"/>
        <w:spacing w:line="100" w:lineRule="atLeast"/>
        <w:jc w:val="center"/>
      </w:pPr>
      <w:r>
        <w:rPr>
          <w:rFonts w:ascii="Arial" w:cs="Arial" w:eastAsia="Times New Roman" w:hAnsi="Arial"/>
          <w:b/>
          <w:sz w:val="24"/>
          <w:szCs w:val="24"/>
          <w:lang w:eastAsia="es-VE" w:val="es-ES"/>
        </w:rPr>
      </w:r>
    </w:p>
    <w:p>
      <w:pPr>
        <w:pStyle w:val="style0"/>
        <w:pageBreakBefore/>
        <w:widowControl w:val="false"/>
        <w:spacing w:line="100" w:lineRule="atLeast"/>
        <w:jc w:val="center"/>
      </w:pPr>
      <w:r>
        <w:rPr>
          <w:rFonts w:ascii="Arial" w:cs="Arial" w:eastAsia="Times New Roman" w:hAnsi="Arial"/>
          <w:b/>
          <w:sz w:val="24"/>
          <w:szCs w:val="24"/>
          <w:lang w:eastAsia="es-VE" w:val="es-ES"/>
        </w:rPr>
        <w:t>ÍNDICE DE CUADROS</w:t>
      </w:r>
    </w:p>
    <w:p>
      <w:pPr>
        <w:pStyle w:val="style0"/>
        <w:widowControl w:val="false"/>
        <w:spacing w:line="100" w:lineRule="atLeast"/>
        <w:jc w:val="center"/>
      </w:pPr>
      <w:r>
        <w:rPr>
          <w:rFonts w:ascii="Arial" w:cs="Arial" w:eastAsia="Times New Roman" w:hAnsi="Arial"/>
          <w:b/>
          <w:sz w:val="24"/>
          <w:szCs w:val="24"/>
          <w:lang w:eastAsia="es-VE" w:val="es-ES"/>
        </w:rPr>
      </w:r>
    </w:p>
    <w:p>
      <w:pPr>
        <w:pStyle w:val="style0"/>
        <w:widowControl w:val="false"/>
        <w:spacing w:line="100" w:lineRule="atLeast"/>
        <w:jc w:val="center"/>
      </w:pPr>
      <w:r>
        <w:rPr>
          <w:rFonts w:ascii="Arial" w:cs="Arial" w:eastAsia="Times New Roman" w:hAnsi="Arial"/>
          <w:b/>
          <w:sz w:val="24"/>
          <w:szCs w:val="24"/>
          <w:lang w:eastAsia="es-VE" w:val="es-ES"/>
        </w:rPr>
      </w:r>
    </w:p>
    <w:tbl>
      <w:tblPr>
        <w:jc w:val="center"/>
        <w:tblBorders/>
      </w:tblPr>
      <w:tblGrid>
        <w:gridCol w:w="7695"/>
        <w:gridCol w:w="657"/>
      </w:tblGrid>
      <w:tr>
        <w:trPr>
          <w:cantSplit w:val="false"/>
        </w:trPr>
        <w:tc>
          <w:tcPr>
            <w:tcW w:type="dxa" w:w="7695"/>
            <w:gridSpan w:val="2"/>
            <w:tcBorders/>
            <w:shd w:fill="auto" w:val="clear"/>
            <w:tcMar>
              <w:top w:type="dxa" w:w="0"/>
              <w:left w:type="dxa" w:w="108"/>
              <w:bottom w:type="dxa" w:w="0"/>
              <w:right w:type="dxa" w:w="108"/>
            </w:tcMar>
            <w:vAlign w:val="center"/>
          </w:tcPr>
          <w:p>
            <w:pPr>
              <w:pStyle w:val="style0"/>
              <w:widowControl w:val="false"/>
              <w:spacing w:line="360" w:lineRule="auto"/>
            </w:pPr>
            <w:r>
              <w:rPr>
                <w:rFonts w:ascii="Arial" w:cs="Arial" w:eastAsia="Times New Roman" w:hAnsi="Arial"/>
                <w:b/>
                <w:sz w:val="24"/>
                <w:szCs w:val="24"/>
                <w:lang w:eastAsia="es-VE" w:val="es-ES"/>
              </w:rPr>
              <w:t>Cuadro</w:t>
            </w:r>
          </w:p>
        </w:tc>
        <w:tc>
          <w:tcPr>
            <w:tcW w:type="dxa" w:w="657"/>
            <w:tcBorders/>
            <w:shd w:fill="auto" w:val="clear"/>
            <w:tcMar>
              <w:top w:type="dxa" w:w="0"/>
              <w:left w:type="dxa" w:w="108"/>
              <w:bottom w:type="dxa" w:w="0"/>
              <w:right w:type="dxa" w:w="108"/>
            </w:tcMar>
            <w:vAlign w:val="center"/>
          </w:tcPr>
          <w:p>
            <w:pPr>
              <w:pStyle w:val="style0"/>
              <w:widowControl w:val="false"/>
              <w:spacing w:line="360" w:lineRule="auto"/>
              <w:jc w:val="center"/>
            </w:pPr>
            <w:r>
              <w:rPr>
                <w:rFonts w:ascii="Arial" w:cs="Arial" w:eastAsia="Times New Roman" w:hAnsi="Arial"/>
                <w:b/>
                <w:sz w:val="24"/>
                <w:szCs w:val="24"/>
                <w:lang w:eastAsia="es-VE" w:val="es-ES"/>
              </w:rPr>
              <w:t>pp.</w:t>
            </w:r>
          </w:p>
        </w:tc>
      </w:tr>
      <w:tr>
        <w:trPr>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1</w:t>
            </w:r>
          </w:p>
        </w:tc>
        <w:tc>
          <w:tcPr>
            <w:tcW w:type="dxa" w:w="6761"/>
            <w:tcBorders/>
            <w:shd w:fill="auto" w:val="clear"/>
            <w:tcMar>
              <w:top w:type="dxa" w:w="0"/>
              <w:left w:type="dxa" w:w="108"/>
              <w:bottom w:type="dxa" w:w="0"/>
              <w:right w:type="dxa" w:w="108"/>
            </w:tcMar>
            <w:vAlign w:val="center"/>
          </w:tcPr>
          <w:p>
            <w:pPr>
              <w:pStyle w:val="style0"/>
              <w:widowControl w:val="false"/>
              <w:spacing w:line="100" w:lineRule="atLeast"/>
              <w:jc w:val="left"/>
            </w:pPr>
            <w:r>
              <w:rPr>
                <w:rFonts w:ascii="Arial" w:cs="Arial" w:eastAsia="Times New Roman" w:hAnsi="Arial"/>
                <w:sz w:val="24"/>
                <w:szCs w:val="24"/>
                <w:lang w:eastAsia="es-VE" w:val="es-ES"/>
              </w:rPr>
              <w:t>Operacionalizacòn de las Variables……....………….……...…</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51</w:t>
            </w:r>
          </w:p>
        </w:tc>
      </w:tr>
      <w:tr>
        <w:trPr>
          <w:trHeight w:hRule="atLeast" w:val="189"/>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2</w:t>
            </w:r>
          </w:p>
        </w:tc>
        <w:tc>
          <w:tcPr>
            <w:tcW w:type="dxa" w:w="6761"/>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Calibri" w:hAnsi="Arial"/>
                <w:sz w:val="24"/>
                <w:szCs w:val="24"/>
              </w:rPr>
              <w:t>Población y Muestra…………………….……………………….</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56</w:t>
            </w:r>
          </w:p>
        </w:tc>
      </w:tr>
      <w:tr>
        <w:trPr>
          <w:trHeight w:hRule="atLeast" w:val="87"/>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3</w:t>
            </w:r>
          </w:p>
        </w:tc>
        <w:tc>
          <w:tcPr>
            <w:tcW w:type="dxa" w:w="6761"/>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Calibri" w:hAnsi="Arial"/>
                <w:sz w:val="24"/>
                <w:szCs w:val="24"/>
              </w:rPr>
              <w:t>Planificación Fiscal……………………………….……………..</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61</w:t>
            </w:r>
          </w:p>
        </w:tc>
      </w:tr>
      <w:tr>
        <w:trPr>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4</w:t>
            </w:r>
          </w:p>
        </w:tc>
        <w:tc>
          <w:tcPr>
            <w:tcW w:type="dxa" w:w="6761"/>
            <w:tcBorders/>
            <w:shd w:fill="auto" w:val="clear"/>
            <w:tcMar>
              <w:top w:type="dxa" w:w="0"/>
              <w:left w:type="dxa" w:w="108"/>
              <w:bottom w:type="dxa" w:w="0"/>
              <w:right w:type="dxa" w:w="108"/>
            </w:tcMar>
            <w:vAlign w:val="center"/>
          </w:tcPr>
          <w:p>
            <w:pPr>
              <w:pStyle w:val="style0"/>
              <w:spacing w:line="100" w:lineRule="atLeast"/>
            </w:pPr>
            <w:r>
              <w:rPr>
                <w:rFonts w:ascii="Arial" w:cs="Arial" w:eastAsia="Calibri" w:hAnsi="Arial"/>
                <w:sz w:val="24"/>
                <w:szCs w:val="24"/>
                <w:lang w:eastAsia="es-VE"/>
              </w:rPr>
              <w:t>Información Financiera……………….…………………………</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62</w:t>
            </w:r>
          </w:p>
        </w:tc>
      </w:tr>
      <w:tr>
        <w:trPr>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5</w:t>
            </w:r>
          </w:p>
        </w:tc>
        <w:tc>
          <w:tcPr>
            <w:tcW w:type="dxa" w:w="6761"/>
            <w:tcBorders/>
            <w:shd w:fill="auto" w:val="clear"/>
            <w:tcMar>
              <w:top w:type="dxa" w:w="0"/>
              <w:left w:type="dxa" w:w="108"/>
              <w:bottom w:type="dxa" w:w="0"/>
              <w:right w:type="dxa" w:w="108"/>
            </w:tcMar>
            <w:vAlign w:val="center"/>
          </w:tcPr>
          <w:p>
            <w:pPr>
              <w:pStyle w:val="style0"/>
              <w:widowControl w:val="false"/>
              <w:tabs>
                <w:tab w:leader="none" w:pos="567" w:val="left"/>
              </w:tabs>
              <w:spacing w:line="100" w:lineRule="atLeast"/>
            </w:pPr>
            <w:r>
              <w:rPr>
                <w:rFonts w:ascii="Arial" w:cs="Arial" w:eastAsia="Calibri" w:hAnsi="Arial"/>
                <w:sz w:val="24"/>
                <w:szCs w:val="24"/>
                <w:lang w:eastAsia="es-ES" w:val="es-ES"/>
              </w:rPr>
              <w:t>Objetivos………………………………………………..………...</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63</w:t>
            </w:r>
          </w:p>
        </w:tc>
      </w:tr>
      <w:tr>
        <w:trPr>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6</w:t>
            </w:r>
          </w:p>
        </w:tc>
        <w:tc>
          <w:tcPr>
            <w:tcW w:type="dxa" w:w="6761"/>
            <w:tcBorders/>
            <w:shd w:fill="auto" w:val="clear"/>
            <w:tcMar>
              <w:top w:type="dxa" w:w="0"/>
              <w:left w:type="dxa" w:w="108"/>
              <w:bottom w:type="dxa" w:w="0"/>
              <w:right w:type="dxa" w:w="108"/>
            </w:tcMar>
            <w:vAlign w:val="center"/>
          </w:tcPr>
          <w:p>
            <w:pPr>
              <w:pStyle w:val="style0"/>
              <w:widowControl w:val="false"/>
              <w:tabs>
                <w:tab w:leader="none" w:pos="567" w:val="left"/>
              </w:tabs>
              <w:spacing w:line="100" w:lineRule="atLeast"/>
            </w:pPr>
            <w:r>
              <w:rPr>
                <w:rFonts w:ascii="Arial" w:cs="Arial" w:eastAsia="Calibri" w:hAnsi="Arial"/>
                <w:sz w:val="24"/>
                <w:szCs w:val="24"/>
                <w:lang w:eastAsia="es-ES" w:val="es-ES"/>
              </w:rPr>
              <w:t>Registro en libros……………………………….…..……………</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64</w:t>
            </w:r>
          </w:p>
        </w:tc>
      </w:tr>
      <w:tr>
        <w:trPr>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7</w:t>
            </w:r>
          </w:p>
        </w:tc>
        <w:tc>
          <w:tcPr>
            <w:tcW w:type="dxa" w:w="6761"/>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Calibri" w:hAnsi="Arial"/>
                <w:sz w:val="24"/>
                <w:szCs w:val="24"/>
              </w:rPr>
              <w:t>Fuentes de Gastos………..……………………….…………….</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65</w:t>
            </w:r>
          </w:p>
        </w:tc>
      </w:tr>
      <w:tr>
        <w:trPr>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8</w:t>
            </w:r>
          </w:p>
        </w:tc>
        <w:tc>
          <w:tcPr>
            <w:tcW w:type="dxa" w:w="6761"/>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Calibri" w:hAnsi="Arial"/>
                <w:sz w:val="24"/>
                <w:szCs w:val="24"/>
              </w:rPr>
              <w:t>Libro de Compras……..…………………………………..……...</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66</w:t>
            </w:r>
          </w:p>
        </w:tc>
      </w:tr>
      <w:tr>
        <w:trPr>
          <w:trHeight w:hRule="atLeast" w:val="259"/>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9</w:t>
            </w:r>
          </w:p>
        </w:tc>
        <w:tc>
          <w:tcPr>
            <w:tcW w:type="dxa" w:w="6761"/>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Calibri" w:hAnsi="Arial"/>
                <w:sz w:val="24"/>
                <w:szCs w:val="24"/>
              </w:rPr>
              <w:t>Pago de Retenciones……………………………………………</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67</w:t>
            </w:r>
          </w:p>
        </w:tc>
      </w:tr>
      <w:tr>
        <w:trPr>
          <w:trHeight w:hRule="atLeast" w:val="259"/>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10</w:t>
            </w:r>
          </w:p>
        </w:tc>
        <w:tc>
          <w:tcPr>
            <w:tcW w:type="dxa" w:w="6761"/>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Calibri" w:hAnsi="Arial"/>
                <w:sz w:val="24"/>
                <w:szCs w:val="24"/>
              </w:rPr>
              <w:t>Enteracion.…………………………………...……......................</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68</w:t>
            </w:r>
          </w:p>
        </w:tc>
      </w:tr>
      <w:tr>
        <w:trPr>
          <w:trHeight w:hRule="atLeast" w:val="259"/>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11</w:t>
            </w:r>
          </w:p>
        </w:tc>
        <w:tc>
          <w:tcPr>
            <w:tcW w:type="dxa" w:w="6761"/>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Calibri" w:hAnsi="Arial"/>
                <w:sz w:val="24"/>
                <w:szCs w:val="24"/>
              </w:rPr>
              <w:t>Sanciones ….………………………………………………….....</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69</w:t>
            </w:r>
          </w:p>
        </w:tc>
      </w:tr>
      <w:tr>
        <w:trPr>
          <w:trHeight w:hRule="atLeast" w:val="259"/>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12</w:t>
            </w:r>
          </w:p>
        </w:tc>
        <w:tc>
          <w:tcPr>
            <w:tcW w:type="dxa" w:w="6761"/>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Calibri" w:hAnsi="Arial"/>
                <w:sz w:val="24"/>
                <w:szCs w:val="24"/>
              </w:rPr>
              <w:t>Reuniones Frecuentes…………………………………..…....</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70</w:t>
            </w:r>
          </w:p>
        </w:tc>
      </w:tr>
      <w:tr>
        <w:trPr>
          <w:trHeight w:hRule="atLeast" w:val="259"/>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13</w:t>
            </w:r>
          </w:p>
        </w:tc>
        <w:tc>
          <w:tcPr>
            <w:tcW w:type="dxa" w:w="6761"/>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Calibri" w:hAnsi="Arial"/>
                <w:sz w:val="24"/>
                <w:szCs w:val="24"/>
              </w:rPr>
              <w:t>Información Oportuna.………………………….……….……....</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71</w:t>
            </w:r>
          </w:p>
        </w:tc>
      </w:tr>
      <w:tr>
        <w:trPr>
          <w:trHeight w:hRule="atLeast" w:val="259"/>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14</w:t>
            </w:r>
          </w:p>
        </w:tc>
        <w:tc>
          <w:tcPr>
            <w:tcW w:type="dxa" w:w="6761"/>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Calibri" w:hAnsi="Arial"/>
                <w:sz w:val="24"/>
                <w:szCs w:val="24"/>
              </w:rPr>
              <w:t>Planificación Fiscal……………………………………………...</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72</w:t>
            </w:r>
          </w:p>
        </w:tc>
      </w:tr>
      <w:tr>
        <w:trPr>
          <w:trHeight w:hRule="atLeast" w:val="259"/>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15</w:t>
            </w:r>
          </w:p>
        </w:tc>
        <w:tc>
          <w:tcPr>
            <w:tcW w:type="dxa" w:w="6761"/>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Calibri" w:hAnsi="Arial"/>
                <w:sz w:val="24"/>
                <w:szCs w:val="24"/>
              </w:rPr>
              <w:t>Personal de la Empresa……………………………...………......</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73</w:t>
            </w:r>
          </w:p>
        </w:tc>
      </w:tr>
      <w:tr>
        <w:trPr>
          <w:trHeight w:hRule="atLeast" w:val="259"/>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16</w:t>
            </w:r>
          </w:p>
        </w:tc>
        <w:tc>
          <w:tcPr>
            <w:tcW w:type="dxa" w:w="6761"/>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Calibri" w:hAnsi="Arial"/>
                <w:sz w:val="24"/>
                <w:szCs w:val="24"/>
              </w:rPr>
              <w:t>Planes………………………………………………..………......</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74</w:t>
            </w:r>
          </w:p>
        </w:tc>
      </w:tr>
      <w:tr>
        <w:trPr>
          <w:trHeight w:hRule="atLeast" w:val="259"/>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17</w:t>
            </w:r>
          </w:p>
        </w:tc>
        <w:tc>
          <w:tcPr>
            <w:tcW w:type="dxa" w:w="6761"/>
            <w:tcBorders/>
            <w:shd w:fill="auto" w:val="clear"/>
            <w:tcMar>
              <w:top w:type="dxa" w:w="0"/>
              <w:left w:type="dxa" w:w="108"/>
              <w:bottom w:type="dxa" w:w="0"/>
              <w:right w:type="dxa" w:w="108"/>
            </w:tcMar>
            <w:vAlign w:val="center"/>
          </w:tcPr>
          <w:p>
            <w:pPr>
              <w:pStyle w:val="style0"/>
              <w:widowControl w:val="false"/>
              <w:tabs>
                <w:tab w:leader="none" w:pos="567" w:val="left"/>
              </w:tabs>
              <w:spacing w:line="100" w:lineRule="atLeast"/>
            </w:pPr>
            <w:r>
              <w:rPr>
                <w:rFonts w:ascii="Arial" w:cs="Arial" w:eastAsia="Calibri" w:hAnsi="Arial"/>
                <w:sz w:val="24"/>
                <w:szCs w:val="24"/>
                <w:lang w:eastAsia="es-ES" w:val="es-ES"/>
              </w:rPr>
              <w:t xml:space="preserve">Estados Financieros </w:t>
            </w:r>
            <w:r>
              <w:rPr>
                <w:rFonts w:ascii="Arial" w:cs="Arial" w:eastAsia="Times New Roman" w:hAnsi="Arial"/>
                <w:sz w:val="24"/>
                <w:szCs w:val="24"/>
                <w:lang w:eastAsia="es-ES" w:val="es-ES"/>
              </w:rPr>
              <w:t>………………………………..………….</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75</w:t>
            </w:r>
          </w:p>
        </w:tc>
      </w:tr>
      <w:tr>
        <w:trPr>
          <w:trHeight w:hRule="atLeast" w:val="259"/>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18</w:t>
            </w:r>
          </w:p>
        </w:tc>
        <w:tc>
          <w:tcPr>
            <w:tcW w:type="dxa" w:w="6761"/>
            <w:tcBorders/>
            <w:shd w:fill="auto" w:val="clear"/>
            <w:tcMar>
              <w:top w:type="dxa" w:w="0"/>
              <w:left w:type="dxa" w:w="108"/>
              <w:bottom w:type="dxa" w:w="0"/>
              <w:right w:type="dxa" w:w="108"/>
            </w:tcMar>
            <w:vAlign w:val="center"/>
          </w:tcPr>
          <w:p>
            <w:pPr>
              <w:pStyle w:val="style0"/>
              <w:widowControl w:val="false"/>
              <w:tabs>
                <w:tab w:leader="none" w:pos="567" w:val="left"/>
              </w:tabs>
              <w:spacing w:line="100" w:lineRule="atLeast"/>
            </w:pPr>
            <w:r>
              <w:rPr>
                <w:rFonts w:ascii="Arial" w:cs="Arial" w:eastAsia="Calibri" w:hAnsi="Arial"/>
                <w:sz w:val="24"/>
                <w:szCs w:val="24"/>
                <w:lang w:eastAsia="es-ES" w:val="es-ES"/>
              </w:rPr>
              <w:t>Flujo de Caja…………………………………………………….</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76</w:t>
            </w:r>
          </w:p>
        </w:tc>
      </w:tr>
      <w:tr>
        <w:trPr>
          <w:trHeight w:hRule="atLeast" w:val="259"/>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19</w:t>
            </w:r>
          </w:p>
        </w:tc>
        <w:tc>
          <w:tcPr>
            <w:tcW w:type="dxa" w:w="6761"/>
            <w:tcBorders/>
            <w:shd w:fill="auto" w:val="clear"/>
            <w:tcMar>
              <w:top w:type="dxa" w:w="0"/>
              <w:left w:type="dxa" w:w="108"/>
              <w:bottom w:type="dxa" w:w="0"/>
              <w:right w:type="dxa" w:w="108"/>
            </w:tcMar>
            <w:vAlign w:val="center"/>
          </w:tcPr>
          <w:p>
            <w:pPr>
              <w:pStyle w:val="style0"/>
              <w:widowControl w:val="false"/>
              <w:tabs>
                <w:tab w:leader="none" w:pos="567" w:val="left"/>
              </w:tabs>
              <w:spacing w:line="100" w:lineRule="atLeast"/>
            </w:pPr>
            <w:r>
              <w:rPr>
                <w:rFonts w:ascii="Arial" w:cs="Arial" w:eastAsia="Calibri" w:hAnsi="Arial"/>
                <w:sz w:val="24"/>
                <w:szCs w:val="24"/>
                <w:lang w:eastAsia="es-ES" w:val="es-ES"/>
              </w:rPr>
              <w:t>Aparto de Efectivo…………………….……….……….………...</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77</w:t>
            </w:r>
          </w:p>
        </w:tc>
      </w:tr>
      <w:tr>
        <w:trPr>
          <w:trHeight w:hRule="atLeast" w:val="259"/>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20</w:t>
            </w:r>
          </w:p>
        </w:tc>
        <w:tc>
          <w:tcPr>
            <w:tcW w:type="dxa" w:w="6761"/>
            <w:tcBorders/>
            <w:shd w:fill="auto" w:val="clear"/>
            <w:tcMar>
              <w:top w:type="dxa" w:w="0"/>
              <w:left w:type="dxa" w:w="108"/>
              <w:bottom w:type="dxa" w:w="0"/>
              <w:right w:type="dxa" w:w="108"/>
            </w:tcMar>
            <w:vAlign w:val="center"/>
          </w:tcPr>
          <w:p>
            <w:pPr>
              <w:pStyle w:val="style0"/>
              <w:widowControl w:val="false"/>
              <w:overflowPunct w:val="true"/>
              <w:spacing w:line="100" w:lineRule="atLeast"/>
            </w:pPr>
            <w:r>
              <w:rPr>
                <w:rFonts w:ascii="Arial" w:cs="Arial" w:eastAsia="Calibri" w:hAnsi="Arial"/>
                <w:sz w:val="24"/>
                <w:szCs w:val="24"/>
              </w:rPr>
              <w:t>Toma de Decisiones……………………………………….……</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78</w:t>
            </w:r>
          </w:p>
        </w:tc>
      </w:tr>
      <w:tr>
        <w:trPr>
          <w:trHeight w:hRule="atLeast" w:val="259"/>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21</w:t>
            </w:r>
          </w:p>
        </w:tc>
        <w:tc>
          <w:tcPr>
            <w:tcW w:type="dxa" w:w="6761"/>
            <w:tcBorders/>
            <w:shd w:fill="auto" w:val="clear"/>
            <w:tcMar>
              <w:top w:type="dxa" w:w="0"/>
              <w:left w:type="dxa" w:w="108"/>
              <w:bottom w:type="dxa" w:w="0"/>
              <w:right w:type="dxa" w:w="108"/>
            </w:tcMar>
            <w:vAlign w:val="center"/>
          </w:tcPr>
          <w:p>
            <w:pPr>
              <w:pStyle w:val="style0"/>
              <w:widowControl w:val="false"/>
              <w:overflowPunct w:val="true"/>
              <w:spacing w:line="100" w:lineRule="atLeast"/>
            </w:pPr>
            <w:r>
              <w:rPr>
                <w:rFonts w:ascii="Arial" w:cs="Arial" w:eastAsia="Calibri" w:hAnsi="Arial"/>
                <w:sz w:val="24"/>
                <w:szCs w:val="24"/>
              </w:rPr>
              <w:t>Normas y Procedimientos………….…………………………...</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79</w:t>
            </w:r>
          </w:p>
        </w:tc>
      </w:tr>
      <w:tr>
        <w:trPr>
          <w:trHeight w:hRule="atLeast" w:val="259"/>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22</w:t>
            </w:r>
          </w:p>
        </w:tc>
        <w:tc>
          <w:tcPr>
            <w:tcW w:type="dxa" w:w="6761"/>
            <w:tcBorders/>
            <w:shd w:fill="auto" w:val="clear"/>
            <w:tcMar>
              <w:top w:type="dxa" w:w="0"/>
              <w:left w:type="dxa" w:w="108"/>
              <w:bottom w:type="dxa" w:w="0"/>
              <w:right w:type="dxa" w:w="108"/>
            </w:tcMar>
            <w:vAlign w:val="center"/>
          </w:tcPr>
          <w:p>
            <w:pPr>
              <w:pStyle w:val="style0"/>
              <w:widowControl w:val="false"/>
              <w:overflowPunct w:val="true"/>
              <w:spacing w:line="100" w:lineRule="atLeast"/>
            </w:pPr>
            <w:r>
              <w:rPr>
                <w:rFonts w:ascii="Arial" w:cs="Arial" w:eastAsia="Calibri" w:hAnsi="Arial"/>
                <w:sz w:val="24"/>
                <w:szCs w:val="24"/>
              </w:rPr>
              <w:t>Variaciones………………………………………………………..</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80</w:t>
            </w:r>
          </w:p>
        </w:tc>
      </w:tr>
      <w:tr>
        <w:trPr>
          <w:trHeight w:hRule="atLeast" w:val="259"/>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23</w:t>
            </w:r>
          </w:p>
        </w:tc>
        <w:tc>
          <w:tcPr>
            <w:tcW w:type="dxa" w:w="6761"/>
            <w:tcBorders/>
            <w:shd w:fill="auto" w:val="clear"/>
            <w:tcMar>
              <w:top w:type="dxa" w:w="0"/>
              <w:left w:type="dxa" w:w="108"/>
              <w:bottom w:type="dxa" w:w="0"/>
              <w:right w:type="dxa" w:w="108"/>
            </w:tcMar>
            <w:vAlign w:val="center"/>
          </w:tcPr>
          <w:p>
            <w:pPr>
              <w:pStyle w:val="style0"/>
              <w:widowControl w:val="false"/>
              <w:overflowPunct w:val="true"/>
              <w:spacing w:line="100" w:lineRule="atLeast"/>
            </w:pPr>
            <w:r>
              <w:rPr>
                <w:rFonts w:ascii="Arial" w:cs="Arial" w:eastAsia="Calibri" w:hAnsi="Arial"/>
                <w:sz w:val="24"/>
                <w:szCs w:val="24"/>
              </w:rPr>
              <w:t>Actualización……………………………………………………..</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81</w:t>
            </w:r>
          </w:p>
        </w:tc>
      </w:tr>
      <w:tr>
        <w:trPr>
          <w:trHeight w:hRule="atLeast" w:val="259"/>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24</w:t>
            </w:r>
          </w:p>
        </w:tc>
        <w:tc>
          <w:tcPr>
            <w:tcW w:type="dxa" w:w="6761"/>
            <w:tcBorders/>
            <w:shd w:fill="auto" w:val="clear"/>
            <w:tcMar>
              <w:top w:type="dxa" w:w="0"/>
              <w:left w:type="dxa" w:w="108"/>
              <w:bottom w:type="dxa" w:w="0"/>
              <w:right w:type="dxa" w:w="108"/>
            </w:tcMar>
            <w:vAlign w:val="center"/>
          </w:tcPr>
          <w:p>
            <w:pPr>
              <w:pStyle w:val="style0"/>
              <w:widowControl w:val="false"/>
              <w:overflowPunct w:val="true"/>
              <w:spacing w:line="100" w:lineRule="atLeast"/>
            </w:pPr>
            <w:r>
              <w:rPr>
                <w:rFonts w:ascii="Arial" w:cs="Arial" w:eastAsia="Calibri" w:hAnsi="Arial"/>
                <w:sz w:val="24"/>
                <w:szCs w:val="24"/>
              </w:rPr>
              <w:t>Etapa Conceptual de la Planificación…………………………</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90</w:t>
            </w:r>
          </w:p>
        </w:tc>
      </w:tr>
      <w:tr>
        <w:trPr>
          <w:trHeight w:hRule="atLeast" w:val="259"/>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25</w:t>
            </w:r>
          </w:p>
        </w:tc>
        <w:tc>
          <w:tcPr>
            <w:tcW w:type="dxa" w:w="6761"/>
            <w:tcBorders/>
            <w:shd w:fill="auto" w:val="clear"/>
            <w:tcMar>
              <w:top w:type="dxa" w:w="0"/>
              <w:left w:type="dxa" w:w="108"/>
              <w:bottom w:type="dxa" w:w="0"/>
              <w:right w:type="dxa" w:w="108"/>
            </w:tcMar>
            <w:vAlign w:val="center"/>
          </w:tcPr>
          <w:p>
            <w:pPr>
              <w:pStyle w:val="style0"/>
              <w:widowControl w:val="false"/>
              <w:overflowPunct w:val="true"/>
              <w:spacing w:line="100" w:lineRule="atLeast"/>
            </w:pPr>
            <w:r>
              <w:rPr>
                <w:rFonts w:ascii="Arial" w:cs="Arial" w:eastAsia="Calibri" w:hAnsi="Arial"/>
                <w:sz w:val="24"/>
                <w:szCs w:val="24"/>
              </w:rPr>
              <w:t>Etapa Procedimental de la Planificación……………………..</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91</w:t>
            </w:r>
          </w:p>
        </w:tc>
      </w:tr>
      <w:tr>
        <w:trPr>
          <w:trHeight w:hRule="atLeast" w:val="259"/>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26</w:t>
            </w:r>
          </w:p>
        </w:tc>
        <w:tc>
          <w:tcPr>
            <w:tcW w:type="dxa" w:w="6761"/>
            <w:tcBorders/>
            <w:shd w:fill="auto" w:val="clear"/>
            <w:tcMar>
              <w:top w:type="dxa" w:w="0"/>
              <w:left w:type="dxa" w:w="108"/>
              <w:bottom w:type="dxa" w:w="0"/>
              <w:right w:type="dxa" w:w="108"/>
            </w:tcMar>
            <w:vAlign w:val="center"/>
          </w:tcPr>
          <w:p>
            <w:pPr>
              <w:pStyle w:val="style0"/>
              <w:widowControl w:val="false"/>
              <w:overflowPunct w:val="true"/>
              <w:spacing w:line="100" w:lineRule="atLeast"/>
            </w:pPr>
            <w:r>
              <w:rPr>
                <w:rFonts w:ascii="Arial" w:cs="Arial" w:eastAsia="Calibri" w:hAnsi="Arial"/>
                <w:sz w:val="24"/>
                <w:szCs w:val="24"/>
              </w:rPr>
              <w:t>Etapa Procedimental de la Planificación…………………….</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92</w:t>
            </w:r>
          </w:p>
        </w:tc>
      </w:tr>
      <w:tr>
        <w:trPr>
          <w:trHeight w:hRule="atLeast" w:val="259"/>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27</w:t>
            </w:r>
          </w:p>
        </w:tc>
        <w:tc>
          <w:tcPr>
            <w:tcW w:type="dxa" w:w="6761"/>
            <w:tcBorders/>
            <w:shd w:fill="auto" w:val="clear"/>
            <w:tcMar>
              <w:top w:type="dxa" w:w="0"/>
              <w:left w:type="dxa" w:w="108"/>
              <w:bottom w:type="dxa" w:w="0"/>
              <w:right w:type="dxa" w:w="108"/>
            </w:tcMar>
            <w:vAlign w:val="center"/>
          </w:tcPr>
          <w:p>
            <w:pPr>
              <w:pStyle w:val="style0"/>
              <w:widowControl w:val="false"/>
              <w:overflowPunct w:val="true"/>
              <w:spacing w:line="100" w:lineRule="atLeast"/>
            </w:pPr>
            <w:r>
              <w:rPr>
                <w:rFonts w:ascii="Arial" w:cs="Arial" w:eastAsia="Calibri" w:hAnsi="Arial"/>
                <w:sz w:val="24"/>
                <w:szCs w:val="24"/>
              </w:rPr>
              <w:t>Planificación Financiera y Fiscal……………………………..</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93</w:t>
            </w:r>
          </w:p>
        </w:tc>
      </w:tr>
      <w:tr>
        <w:trPr>
          <w:trHeight w:hRule="atLeast" w:val="259"/>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28</w:t>
            </w:r>
          </w:p>
        </w:tc>
        <w:tc>
          <w:tcPr>
            <w:tcW w:type="dxa" w:w="6761"/>
            <w:tcBorders/>
            <w:shd w:fill="auto" w:val="clear"/>
            <w:tcMar>
              <w:top w:type="dxa" w:w="0"/>
              <w:left w:type="dxa" w:w="108"/>
              <w:bottom w:type="dxa" w:w="0"/>
              <w:right w:type="dxa" w:w="108"/>
            </w:tcMar>
            <w:vAlign w:val="center"/>
          </w:tcPr>
          <w:p>
            <w:pPr>
              <w:pStyle w:val="style0"/>
              <w:widowControl w:val="false"/>
              <w:overflowPunct w:val="true"/>
              <w:spacing w:line="100" w:lineRule="atLeast"/>
            </w:pPr>
            <w:r>
              <w:rPr>
                <w:rFonts w:ascii="Arial" w:cs="Arial" w:eastAsia="Calibri" w:hAnsi="Arial"/>
                <w:sz w:val="24"/>
                <w:szCs w:val="24"/>
              </w:rPr>
              <w:t>Flujo de Caja…………………………………………………..</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95</w:t>
            </w:r>
          </w:p>
        </w:tc>
      </w:tr>
    </w:tbl>
    <w:p>
      <w:pPr>
        <w:pStyle w:val="style0"/>
        <w:pageBreakBefore/>
        <w:widowControl w:val="false"/>
        <w:spacing w:line="100" w:lineRule="atLeast"/>
        <w:jc w:val="center"/>
      </w:pPr>
      <w:r>
        <w:rPr>
          <w:rFonts w:ascii="Arial" w:cs="Arial" w:eastAsia="Times New Roman" w:hAnsi="Arial"/>
          <w:b/>
          <w:sz w:val="24"/>
          <w:szCs w:val="24"/>
          <w:lang w:eastAsia="es-VE" w:val="es-ES"/>
        </w:rPr>
        <w:t>ÍNDICE DE GRÁFICOS</w:t>
      </w:r>
    </w:p>
    <w:p>
      <w:pPr>
        <w:pStyle w:val="style0"/>
        <w:widowControl w:val="false"/>
        <w:spacing w:line="100" w:lineRule="atLeast"/>
        <w:jc w:val="center"/>
      </w:pPr>
      <w:r>
        <w:rPr>
          <w:rFonts w:ascii="Arial" w:cs="Arial" w:eastAsia="Times New Roman" w:hAnsi="Arial"/>
          <w:b/>
          <w:sz w:val="24"/>
          <w:szCs w:val="24"/>
          <w:lang w:eastAsia="es-VE" w:val="es-ES"/>
        </w:rPr>
      </w:r>
    </w:p>
    <w:p>
      <w:pPr>
        <w:pStyle w:val="style0"/>
        <w:widowControl w:val="false"/>
        <w:spacing w:line="100" w:lineRule="atLeast"/>
        <w:jc w:val="center"/>
      </w:pPr>
      <w:r>
        <w:rPr>
          <w:rFonts w:ascii="Arial" w:cs="Arial" w:eastAsia="Times New Roman" w:hAnsi="Arial"/>
          <w:b/>
          <w:sz w:val="24"/>
          <w:szCs w:val="24"/>
          <w:lang w:eastAsia="es-VE" w:val="es-ES"/>
        </w:rPr>
      </w:r>
    </w:p>
    <w:tbl>
      <w:tblPr>
        <w:jc w:val="center"/>
        <w:tblBorders/>
      </w:tblPr>
      <w:tblGrid>
        <w:gridCol w:w="7695"/>
        <w:gridCol w:w="657"/>
      </w:tblGrid>
      <w:tr>
        <w:trPr>
          <w:cantSplit w:val="false"/>
        </w:trPr>
        <w:tc>
          <w:tcPr>
            <w:tcW w:type="dxa" w:w="7695"/>
            <w:gridSpan w:val="2"/>
            <w:tcBorders/>
            <w:shd w:fill="auto" w:val="clear"/>
            <w:tcMar>
              <w:top w:type="dxa" w:w="0"/>
              <w:left w:type="dxa" w:w="108"/>
              <w:bottom w:type="dxa" w:w="0"/>
              <w:right w:type="dxa" w:w="108"/>
            </w:tcMar>
            <w:vAlign w:val="center"/>
          </w:tcPr>
          <w:p>
            <w:pPr>
              <w:pStyle w:val="style0"/>
              <w:widowControl w:val="false"/>
              <w:spacing w:line="360" w:lineRule="auto"/>
            </w:pPr>
            <w:r>
              <w:rPr>
                <w:rFonts w:ascii="Arial" w:cs="Arial" w:eastAsia="Times New Roman" w:hAnsi="Arial"/>
                <w:b/>
                <w:sz w:val="24"/>
                <w:szCs w:val="24"/>
                <w:lang w:eastAsia="es-VE" w:val="es-ES"/>
              </w:rPr>
              <w:t xml:space="preserve">Gráfico </w:t>
            </w:r>
          </w:p>
        </w:tc>
        <w:tc>
          <w:tcPr>
            <w:tcW w:type="dxa" w:w="657"/>
            <w:tcBorders/>
            <w:shd w:fill="auto" w:val="clear"/>
            <w:tcMar>
              <w:top w:type="dxa" w:w="0"/>
              <w:left w:type="dxa" w:w="108"/>
              <w:bottom w:type="dxa" w:w="0"/>
              <w:right w:type="dxa" w:w="108"/>
            </w:tcMar>
            <w:vAlign w:val="center"/>
          </w:tcPr>
          <w:p>
            <w:pPr>
              <w:pStyle w:val="style0"/>
              <w:widowControl w:val="false"/>
              <w:spacing w:line="360" w:lineRule="auto"/>
              <w:jc w:val="center"/>
            </w:pPr>
            <w:r>
              <w:rPr>
                <w:rFonts w:ascii="Arial" w:cs="Arial" w:eastAsia="Times New Roman" w:hAnsi="Arial"/>
                <w:b/>
                <w:sz w:val="24"/>
                <w:szCs w:val="24"/>
                <w:lang w:eastAsia="es-VE" w:val="es-ES"/>
              </w:rPr>
              <w:t>pp.</w:t>
            </w:r>
          </w:p>
        </w:tc>
      </w:tr>
      <w:tr>
        <w:trPr>
          <w:trHeight w:hRule="atLeast" w:val="87"/>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1</w:t>
            </w:r>
          </w:p>
        </w:tc>
        <w:tc>
          <w:tcPr>
            <w:tcW w:type="dxa" w:w="6761"/>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Calibri" w:hAnsi="Arial"/>
                <w:sz w:val="24"/>
                <w:szCs w:val="24"/>
              </w:rPr>
              <w:t>Planificación Fiscal……………………………….……………..</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61</w:t>
            </w:r>
          </w:p>
        </w:tc>
      </w:tr>
      <w:tr>
        <w:trPr>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2</w:t>
            </w:r>
          </w:p>
        </w:tc>
        <w:tc>
          <w:tcPr>
            <w:tcW w:type="dxa" w:w="6761"/>
            <w:tcBorders/>
            <w:shd w:fill="auto" w:val="clear"/>
            <w:tcMar>
              <w:top w:type="dxa" w:w="0"/>
              <w:left w:type="dxa" w:w="108"/>
              <w:bottom w:type="dxa" w:w="0"/>
              <w:right w:type="dxa" w:w="108"/>
            </w:tcMar>
            <w:vAlign w:val="center"/>
          </w:tcPr>
          <w:p>
            <w:pPr>
              <w:pStyle w:val="style0"/>
              <w:spacing w:line="100" w:lineRule="atLeast"/>
            </w:pPr>
            <w:r>
              <w:rPr>
                <w:rFonts w:ascii="Arial" w:cs="Arial" w:eastAsia="Calibri" w:hAnsi="Arial"/>
                <w:sz w:val="24"/>
                <w:szCs w:val="24"/>
                <w:lang w:eastAsia="es-VE"/>
              </w:rPr>
              <w:t>Información Financiera……………….…………………………</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62</w:t>
            </w:r>
          </w:p>
        </w:tc>
      </w:tr>
      <w:tr>
        <w:trPr>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3</w:t>
            </w:r>
          </w:p>
        </w:tc>
        <w:tc>
          <w:tcPr>
            <w:tcW w:type="dxa" w:w="6761"/>
            <w:tcBorders/>
            <w:shd w:fill="auto" w:val="clear"/>
            <w:tcMar>
              <w:top w:type="dxa" w:w="0"/>
              <w:left w:type="dxa" w:w="108"/>
              <w:bottom w:type="dxa" w:w="0"/>
              <w:right w:type="dxa" w:w="108"/>
            </w:tcMar>
            <w:vAlign w:val="center"/>
          </w:tcPr>
          <w:p>
            <w:pPr>
              <w:pStyle w:val="style0"/>
              <w:widowControl w:val="false"/>
              <w:tabs>
                <w:tab w:leader="none" w:pos="567" w:val="left"/>
              </w:tabs>
              <w:spacing w:line="100" w:lineRule="atLeast"/>
            </w:pPr>
            <w:r>
              <w:rPr>
                <w:rFonts w:ascii="Arial" w:cs="Arial" w:eastAsia="Calibri" w:hAnsi="Arial"/>
                <w:sz w:val="24"/>
                <w:szCs w:val="24"/>
                <w:lang w:eastAsia="es-ES" w:val="es-ES"/>
              </w:rPr>
              <w:t>Objetivos………………………………………………..………...</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63</w:t>
            </w:r>
          </w:p>
        </w:tc>
      </w:tr>
      <w:tr>
        <w:trPr>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4</w:t>
            </w:r>
          </w:p>
        </w:tc>
        <w:tc>
          <w:tcPr>
            <w:tcW w:type="dxa" w:w="6761"/>
            <w:tcBorders/>
            <w:shd w:fill="auto" w:val="clear"/>
            <w:tcMar>
              <w:top w:type="dxa" w:w="0"/>
              <w:left w:type="dxa" w:w="108"/>
              <w:bottom w:type="dxa" w:w="0"/>
              <w:right w:type="dxa" w:w="108"/>
            </w:tcMar>
            <w:vAlign w:val="center"/>
          </w:tcPr>
          <w:p>
            <w:pPr>
              <w:pStyle w:val="style0"/>
              <w:widowControl w:val="false"/>
              <w:tabs>
                <w:tab w:leader="none" w:pos="567" w:val="left"/>
              </w:tabs>
              <w:spacing w:line="100" w:lineRule="atLeast"/>
            </w:pPr>
            <w:r>
              <w:rPr>
                <w:rFonts w:ascii="Arial" w:cs="Arial" w:eastAsia="Calibri" w:hAnsi="Arial"/>
                <w:sz w:val="24"/>
                <w:szCs w:val="24"/>
                <w:lang w:eastAsia="es-ES" w:val="es-ES"/>
              </w:rPr>
              <w:t>Registro en libros……………………………….…..……………</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64</w:t>
            </w:r>
          </w:p>
        </w:tc>
      </w:tr>
      <w:tr>
        <w:trPr>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5</w:t>
            </w:r>
          </w:p>
        </w:tc>
        <w:tc>
          <w:tcPr>
            <w:tcW w:type="dxa" w:w="6761"/>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Calibri" w:hAnsi="Arial"/>
                <w:sz w:val="24"/>
                <w:szCs w:val="24"/>
              </w:rPr>
              <w:t>Fuentes de Gastos………..……………………….…………….</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65</w:t>
            </w:r>
          </w:p>
        </w:tc>
      </w:tr>
      <w:tr>
        <w:trPr>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6</w:t>
            </w:r>
          </w:p>
        </w:tc>
        <w:tc>
          <w:tcPr>
            <w:tcW w:type="dxa" w:w="6761"/>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Calibri" w:hAnsi="Arial"/>
                <w:sz w:val="24"/>
                <w:szCs w:val="24"/>
              </w:rPr>
              <w:t>Libro de Compras……..…………………………………..……...</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66</w:t>
            </w:r>
          </w:p>
        </w:tc>
      </w:tr>
      <w:tr>
        <w:trPr>
          <w:trHeight w:hRule="atLeast" w:val="259"/>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7</w:t>
            </w:r>
          </w:p>
        </w:tc>
        <w:tc>
          <w:tcPr>
            <w:tcW w:type="dxa" w:w="6761"/>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Calibri" w:hAnsi="Arial"/>
                <w:sz w:val="24"/>
                <w:szCs w:val="24"/>
              </w:rPr>
              <w:t>Pago de Retenciones……………………………………………</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67</w:t>
            </w:r>
          </w:p>
        </w:tc>
      </w:tr>
      <w:tr>
        <w:trPr>
          <w:trHeight w:hRule="atLeast" w:val="259"/>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8</w:t>
            </w:r>
          </w:p>
        </w:tc>
        <w:tc>
          <w:tcPr>
            <w:tcW w:type="dxa" w:w="6761"/>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Calibri" w:hAnsi="Arial"/>
                <w:sz w:val="24"/>
                <w:szCs w:val="24"/>
              </w:rPr>
              <w:t>Enteracion.…………………………………...……......................</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68</w:t>
            </w:r>
          </w:p>
        </w:tc>
      </w:tr>
      <w:tr>
        <w:trPr>
          <w:trHeight w:hRule="atLeast" w:val="259"/>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9</w:t>
            </w:r>
          </w:p>
        </w:tc>
        <w:tc>
          <w:tcPr>
            <w:tcW w:type="dxa" w:w="6761"/>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Calibri" w:hAnsi="Arial"/>
                <w:sz w:val="24"/>
                <w:szCs w:val="24"/>
              </w:rPr>
              <w:t>Sanciones ….………………………………………………….....</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69</w:t>
            </w:r>
          </w:p>
        </w:tc>
      </w:tr>
      <w:tr>
        <w:trPr>
          <w:trHeight w:hRule="atLeast" w:val="259"/>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10</w:t>
            </w:r>
          </w:p>
        </w:tc>
        <w:tc>
          <w:tcPr>
            <w:tcW w:type="dxa" w:w="6761"/>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Calibri" w:hAnsi="Arial"/>
                <w:sz w:val="24"/>
                <w:szCs w:val="24"/>
              </w:rPr>
              <w:t>Reuniones Frecuentes…………………………………..…....</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70</w:t>
            </w:r>
          </w:p>
        </w:tc>
      </w:tr>
      <w:tr>
        <w:trPr>
          <w:trHeight w:hRule="atLeast" w:val="259"/>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11</w:t>
            </w:r>
          </w:p>
        </w:tc>
        <w:tc>
          <w:tcPr>
            <w:tcW w:type="dxa" w:w="6761"/>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Calibri" w:hAnsi="Arial"/>
                <w:sz w:val="24"/>
                <w:szCs w:val="24"/>
              </w:rPr>
              <w:t>Información Oportuna.………………………….……….……....</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71</w:t>
            </w:r>
          </w:p>
        </w:tc>
      </w:tr>
      <w:tr>
        <w:trPr>
          <w:trHeight w:hRule="atLeast" w:val="259"/>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12</w:t>
            </w:r>
          </w:p>
        </w:tc>
        <w:tc>
          <w:tcPr>
            <w:tcW w:type="dxa" w:w="6761"/>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Calibri" w:hAnsi="Arial"/>
                <w:sz w:val="24"/>
                <w:szCs w:val="24"/>
              </w:rPr>
              <w:t>Planificación Fiscal……………………………………………...</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72</w:t>
            </w:r>
          </w:p>
        </w:tc>
      </w:tr>
      <w:tr>
        <w:trPr>
          <w:trHeight w:hRule="atLeast" w:val="259"/>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13</w:t>
            </w:r>
          </w:p>
        </w:tc>
        <w:tc>
          <w:tcPr>
            <w:tcW w:type="dxa" w:w="6761"/>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Calibri" w:hAnsi="Arial"/>
                <w:sz w:val="24"/>
                <w:szCs w:val="24"/>
              </w:rPr>
              <w:t>Personal de la Empresa……………………………...………......</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73</w:t>
            </w:r>
          </w:p>
        </w:tc>
      </w:tr>
      <w:tr>
        <w:trPr>
          <w:trHeight w:hRule="atLeast" w:val="259"/>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14</w:t>
            </w:r>
          </w:p>
        </w:tc>
        <w:tc>
          <w:tcPr>
            <w:tcW w:type="dxa" w:w="6761"/>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Calibri" w:hAnsi="Arial"/>
                <w:sz w:val="24"/>
                <w:szCs w:val="24"/>
              </w:rPr>
              <w:t>Planes………………………………………………..………......</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74</w:t>
            </w:r>
          </w:p>
        </w:tc>
      </w:tr>
      <w:tr>
        <w:trPr>
          <w:trHeight w:hRule="atLeast" w:val="259"/>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15</w:t>
            </w:r>
          </w:p>
        </w:tc>
        <w:tc>
          <w:tcPr>
            <w:tcW w:type="dxa" w:w="6761"/>
            <w:tcBorders/>
            <w:shd w:fill="auto" w:val="clear"/>
            <w:tcMar>
              <w:top w:type="dxa" w:w="0"/>
              <w:left w:type="dxa" w:w="108"/>
              <w:bottom w:type="dxa" w:w="0"/>
              <w:right w:type="dxa" w:w="108"/>
            </w:tcMar>
            <w:vAlign w:val="center"/>
          </w:tcPr>
          <w:p>
            <w:pPr>
              <w:pStyle w:val="style0"/>
              <w:widowControl w:val="false"/>
              <w:tabs>
                <w:tab w:leader="none" w:pos="567" w:val="left"/>
              </w:tabs>
              <w:spacing w:line="100" w:lineRule="atLeast"/>
            </w:pPr>
            <w:r>
              <w:rPr>
                <w:rFonts w:ascii="Arial" w:cs="Arial" w:eastAsia="Calibri" w:hAnsi="Arial"/>
                <w:sz w:val="24"/>
                <w:szCs w:val="24"/>
                <w:lang w:eastAsia="es-ES" w:val="es-ES"/>
              </w:rPr>
              <w:t xml:space="preserve">Estados Financieros </w:t>
            </w:r>
            <w:r>
              <w:rPr>
                <w:rFonts w:ascii="Arial" w:cs="Arial" w:eastAsia="Times New Roman" w:hAnsi="Arial"/>
                <w:sz w:val="24"/>
                <w:szCs w:val="24"/>
                <w:lang w:eastAsia="es-ES" w:val="es-ES"/>
              </w:rPr>
              <w:t>………………………………..………….</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75</w:t>
            </w:r>
          </w:p>
        </w:tc>
      </w:tr>
      <w:tr>
        <w:trPr>
          <w:trHeight w:hRule="atLeast" w:val="259"/>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16</w:t>
            </w:r>
          </w:p>
        </w:tc>
        <w:tc>
          <w:tcPr>
            <w:tcW w:type="dxa" w:w="6761"/>
            <w:tcBorders/>
            <w:shd w:fill="auto" w:val="clear"/>
            <w:tcMar>
              <w:top w:type="dxa" w:w="0"/>
              <w:left w:type="dxa" w:w="108"/>
              <w:bottom w:type="dxa" w:w="0"/>
              <w:right w:type="dxa" w:w="108"/>
            </w:tcMar>
            <w:vAlign w:val="center"/>
          </w:tcPr>
          <w:p>
            <w:pPr>
              <w:pStyle w:val="style0"/>
              <w:widowControl w:val="false"/>
              <w:tabs>
                <w:tab w:leader="none" w:pos="567" w:val="left"/>
              </w:tabs>
              <w:spacing w:line="100" w:lineRule="atLeast"/>
            </w:pPr>
            <w:r>
              <w:rPr>
                <w:rFonts w:ascii="Arial" w:cs="Arial" w:eastAsia="Calibri" w:hAnsi="Arial"/>
                <w:sz w:val="24"/>
                <w:szCs w:val="24"/>
                <w:lang w:eastAsia="es-ES" w:val="es-ES"/>
              </w:rPr>
              <w:t>Flujo de Caja…………………………………………………….</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76</w:t>
            </w:r>
          </w:p>
        </w:tc>
      </w:tr>
      <w:tr>
        <w:trPr>
          <w:trHeight w:hRule="atLeast" w:val="259"/>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17</w:t>
            </w:r>
          </w:p>
        </w:tc>
        <w:tc>
          <w:tcPr>
            <w:tcW w:type="dxa" w:w="6761"/>
            <w:tcBorders/>
            <w:shd w:fill="auto" w:val="clear"/>
            <w:tcMar>
              <w:top w:type="dxa" w:w="0"/>
              <w:left w:type="dxa" w:w="108"/>
              <w:bottom w:type="dxa" w:w="0"/>
              <w:right w:type="dxa" w:w="108"/>
            </w:tcMar>
            <w:vAlign w:val="center"/>
          </w:tcPr>
          <w:p>
            <w:pPr>
              <w:pStyle w:val="style0"/>
              <w:widowControl w:val="false"/>
              <w:tabs>
                <w:tab w:leader="none" w:pos="567" w:val="left"/>
              </w:tabs>
              <w:spacing w:line="100" w:lineRule="atLeast"/>
            </w:pPr>
            <w:r>
              <w:rPr>
                <w:rFonts w:ascii="Arial" w:cs="Arial" w:eastAsia="Calibri" w:hAnsi="Arial"/>
                <w:sz w:val="24"/>
                <w:szCs w:val="24"/>
                <w:lang w:eastAsia="es-ES" w:val="es-ES"/>
              </w:rPr>
              <w:t>Aparto de Efectivo…………………….……….……….………...</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77</w:t>
            </w:r>
          </w:p>
        </w:tc>
      </w:tr>
      <w:tr>
        <w:trPr>
          <w:trHeight w:hRule="atLeast" w:val="259"/>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18</w:t>
            </w:r>
          </w:p>
        </w:tc>
        <w:tc>
          <w:tcPr>
            <w:tcW w:type="dxa" w:w="6761"/>
            <w:tcBorders/>
            <w:shd w:fill="auto" w:val="clear"/>
            <w:tcMar>
              <w:top w:type="dxa" w:w="0"/>
              <w:left w:type="dxa" w:w="108"/>
              <w:bottom w:type="dxa" w:w="0"/>
              <w:right w:type="dxa" w:w="108"/>
            </w:tcMar>
            <w:vAlign w:val="center"/>
          </w:tcPr>
          <w:p>
            <w:pPr>
              <w:pStyle w:val="style0"/>
              <w:widowControl w:val="false"/>
              <w:overflowPunct w:val="true"/>
              <w:spacing w:line="100" w:lineRule="atLeast"/>
            </w:pPr>
            <w:r>
              <w:rPr>
                <w:rFonts w:ascii="Arial" w:cs="Arial" w:eastAsia="Calibri" w:hAnsi="Arial"/>
                <w:sz w:val="24"/>
                <w:szCs w:val="24"/>
              </w:rPr>
              <w:t>Toma de Decisiones……………………………………….……</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78</w:t>
            </w:r>
          </w:p>
        </w:tc>
      </w:tr>
      <w:tr>
        <w:trPr>
          <w:trHeight w:hRule="atLeast" w:val="259"/>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19</w:t>
            </w:r>
          </w:p>
        </w:tc>
        <w:tc>
          <w:tcPr>
            <w:tcW w:type="dxa" w:w="6761"/>
            <w:tcBorders/>
            <w:shd w:fill="auto" w:val="clear"/>
            <w:tcMar>
              <w:top w:type="dxa" w:w="0"/>
              <w:left w:type="dxa" w:w="108"/>
              <w:bottom w:type="dxa" w:w="0"/>
              <w:right w:type="dxa" w:w="108"/>
            </w:tcMar>
            <w:vAlign w:val="center"/>
          </w:tcPr>
          <w:p>
            <w:pPr>
              <w:pStyle w:val="style0"/>
              <w:widowControl w:val="false"/>
              <w:overflowPunct w:val="true"/>
              <w:spacing w:line="100" w:lineRule="atLeast"/>
            </w:pPr>
            <w:r>
              <w:rPr>
                <w:rFonts w:ascii="Arial" w:cs="Arial" w:eastAsia="Calibri" w:hAnsi="Arial"/>
                <w:sz w:val="24"/>
                <w:szCs w:val="24"/>
              </w:rPr>
              <w:t>Normas y Procedimientos………….…………………………...</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79</w:t>
            </w:r>
          </w:p>
        </w:tc>
      </w:tr>
      <w:tr>
        <w:trPr>
          <w:trHeight w:hRule="atLeast" w:val="259"/>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20</w:t>
            </w:r>
          </w:p>
        </w:tc>
        <w:tc>
          <w:tcPr>
            <w:tcW w:type="dxa" w:w="6761"/>
            <w:tcBorders/>
            <w:shd w:fill="auto" w:val="clear"/>
            <w:tcMar>
              <w:top w:type="dxa" w:w="0"/>
              <w:left w:type="dxa" w:w="108"/>
              <w:bottom w:type="dxa" w:w="0"/>
              <w:right w:type="dxa" w:w="108"/>
            </w:tcMar>
            <w:vAlign w:val="center"/>
          </w:tcPr>
          <w:p>
            <w:pPr>
              <w:pStyle w:val="style0"/>
              <w:widowControl w:val="false"/>
              <w:overflowPunct w:val="true"/>
              <w:spacing w:line="100" w:lineRule="atLeast"/>
            </w:pPr>
            <w:r>
              <w:rPr>
                <w:rFonts w:ascii="Arial" w:cs="Arial" w:eastAsia="Calibri" w:hAnsi="Arial"/>
                <w:sz w:val="24"/>
                <w:szCs w:val="24"/>
              </w:rPr>
              <w:t>Variaciones………………………………………………………..</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80</w:t>
            </w:r>
          </w:p>
        </w:tc>
      </w:tr>
      <w:tr>
        <w:trPr>
          <w:trHeight w:hRule="atLeast" w:val="259"/>
          <w:cantSplit w:val="false"/>
        </w:trPr>
        <w:tc>
          <w:tcPr>
            <w:tcW w:type="dxa" w:w="934"/>
            <w:tcBorders/>
            <w:shd w:fill="auto" w:val="clear"/>
            <w:tcMar>
              <w:top w:type="dxa" w:w="0"/>
              <w:left w:type="dxa" w:w="108"/>
              <w:bottom w:type="dxa" w:w="0"/>
              <w:right w:type="dxa" w:w="108"/>
            </w:tcMar>
            <w:vAlign w:val="center"/>
          </w:tcPr>
          <w:p>
            <w:pPr>
              <w:pStyle w:val="style0"/>
              <w:widowControl w:val="false"/>
              <w:spacing w:line="100" w:lineRule="atLeast"/>
              <w:jc w:val="center"/>
            </w:pPr>
            <w:r>
              <w:rPr>
                <w:rFonts w:ascii="Arial" w:cs="Arial" w:eastAsia="Times New Roman" w:hAnsi="Arial"/>
                <w:bCs/>
                <w:sz w:val="24"/>
                <w:szCs w:val="24"/>
                <w:lang w:eastAsia="es-VE" w:val="es-ES"/>
              </w:rPr>
              <w:t>21</w:t>
            </w:r>
          </w:p>
        </w:tc>
        <w:tc>
          <w:tcPr>
            <w:tcW w:type="dxa" w:w="6761"/>
            <w:tcBorders/>
            <w:shd w:fill="auto" w:val="clear"/>
            <w:tcMar>
              <w:top w:type="dxa" w:w="0"/>
              <w:left w:type="dxa" w:w="108"/>
              <w:bottom w:type="dxa" w:w="0"/>
              <w:right w:type="dxa" w:w="108"/>
            </w:tcMar>
            <w:vAlign w:val="center"/>
          </w:tcPr>
          <w:p>
            <w:pPr>
              <w:pStyle w:val="style0"/>
              <w:widowControl w:val="false"/>
              <w:overflowPunct w:val="true"/>
              <w:spacing w:line="100" w:lineRule="atLeast"/>
            </w:pPr>
            <w:r>
              <w:rPr>
                <w:rFonts w:ascii="Arial" w:cs="Arial" w:eastAsia="Calibri" w:hAnsi="Arial"/>
                <w:sz w:val="24"/>
                <w:szCs w:val="24"/>
              </w:rPr>
              <w:t>Actualización……………………………………………………..</w:t>
            </w:r>
          </w:p>
        </w:tc>
        <w:tc>
          <w:tcPr>
            <w:tcW w:type="dxa" w:w="657"/>
            <w:tcBorders/>
            <w:shd w:fill="auto" w:val="clear"/>
            <w:tcMar>
              <w:top w:type="dxa" w:w="0"/>
              <w:left w:type="dxa" w:w="108"/>
              <w:bottom w:type="dxa" w:w="0"/>
              <w:right w:type="dxa" w:w="108"/>
            </w:tcMar>
            <w:vAlign w:val="center"/>
          </w:tcPr>
          <w:p>
            <w:pPr>
              <w:pStyle w:val="style0"/>
              <w:widowControl w:val="false"/>
              <w:spacing w:line="100" w:lineRule="atLeast"/>
            </w:pPr>
            <w:r>
              <w:rPr>
                <w:rFonts w:ascii="Arial" w:cs="Arial" w:eastAsia="Times New Roman" w:hAnsi="Arial"/>
                <w:sz w:val="24"/>
                <w:szCs w:val="24"/>
                <w:lang w:eastAsia="es-VE" w:val="es-ES"/>
              </w:rPr>
              <w:t>81</w:t>
            </w:r>
          </w:p>
        </w:tc>
      </w:tr>
    </w:tbl>
    <w:p>
      <w:pPr>
        <w:pStyle w:val="style0"/>
        <w:widowControl w:val="false"/>
        <w:spacing w:after="200" w:before="0" w:line="360" w:lineRule="auto"/>
        <w:jc w:val="center"/>
      </w:pPr>
      <w:r>
        <w:rPr>
          <w:rFonts w:ascii="Arial" w:cs="Arial" w:eastAsia="Calibri" w:hAnsi="Arial"/>
          <w:b/>
          <w:bCs/>
        </w:rPr>
      </w:r>
    </w:p>
    <w:p>
      <w:pPr>
        <w:pStyle w:val="style0"/>
        <w:shd w:fill="FFFFFF" w:val="clear"/>
        <w:spacing w:line="360" w:lineRule="auto"/>
        <w:jc w:val="center"/>
      </w:pPr>
      <w:r>
        <w:rPr>
          <w:rFonts w:ascii="Arial" w:cs="Arial" w:hAnsi="Arial"/>
          <w:b/>
          <w:sz w:val="24"/>
          <w:szCs w:val="24"/>
        </w:rPr>
      </w:r>
    </w:p>
    <w:p>
      <w:pPr>
        <w:sectPr>
          <w:footerReference r:id="rId10" w:type="default"/>
          <w:type w:val="nextPage"/>
          <w:pgSz w:h="15840" w:w="12240"/>
          <w:pgMar w:bottom="1701" w:footer="709" w:gutter="0" w:header="0" w:left="2268" w:right="1701" w:top="2268"/>
          <w:pgNumType w:fmt="decimal"/>
          <w:formProt w:val="false"/>
          <w:textDirection w:val="lrTb"/>
          <w:docGrid w:charSpace="4096" w:linePitch="360" w:type="default"/>
        </w:sectPr>
        <w:pStyle w:val="style39"/>
      </w:pPr>
      <w:r>
        <w:rPr/>
      </w:r>
    </w:p>
    <w:p>
      <w:pPr>
        <w:pStyle w:val="style0"/>
        <w:shd w:fill="FFFFFF" w:val="clear"/>
        <w:spacing w:after="90" w:before="0" w:line="360" w:lineRule="auto"/>
        <w:jc w:val="center"/>
      </w:pPr>
      <w:r>
        <w:rPr>
          <w:rFonts w:ascii="Arial" w:cs="Arial" w:hAnsi="Arial"/>
          <w:b/>
          <w:sz w:val="24"/>
          <w:szCs w:val="24"/>
        </w:rPr>
        <w:t>INTRODUCCION</w:t>
      </w:r>
    </w:p>
    <w:p>
      <w:pPr>
        <w:pStyle w:val="style0"/>
        <w:shd w:fill="FFFFFF" w:val="clear"/>
        <w:spacing w:after="90" w:before="0" w:line="360" w:lineRule="auto"/>
        <w:jc w:val="center"/>
      </w:pPr>
      <w:r>
        <w:rPr>
          <w:rFonts w:ascii="Arial" w:cs="Arial" w:hAnsi="Arial"/>
          <w:b/>
          <w:sz w:val="24"/>
          <w:szCs w:val="24"/>
        </w:rPr>
      </w:r>
    </w:p>
    <w:p>
      <w:pPr>
        <w:pStyle w:val="style0"/>
        <w:shd w:fill="FFFFFF" w:val="clear"/>
        <w:tabs>
          <w:tab w:leader="none" w:pos="284" w:val="left"/>
          <w:tab w:leader="none" w:pos="4252" w:val="center"/>
          <w:tab w:leader="none" w:pos="8504" w:val="right"/>
        </w:tabs>
        <w:spacing w:line="360" w:lineRule="auto"/>
        <w:ind w:firstLine="284" w:left="0" w:right="0"/>
      </w:pPr>
      <w:r>
        <w:rPr>
          <w:rFonts w:ascii="Arial" w:cs="Arial" w:hAnsi="Arial"/>
          <w:sz w:val="24"/>
          <w:szCs w:val="24"/>
        </w:rPr>
        <w:t>La planificación es un proceso básico el cual nos da la posibilidad de escoger los objetivos, determinando la manera en la cual o vamos a alcanzar, partiendo desde un antecedente de la historia empresarial y una motivación que marca un futuro visualizado acorde al entorno y los conocimientos que se pueden comprender. Es importante que cuando se trata de una organización, siempre se establezcan planes o rutas junto con una buena planificación estratégica, en donde prevalezcan la unión de los recursos internos con las oportunidades del entorno empresarial, con la meta de disminuir aquellas debilidades internas y las amenazas que puedan llegar a afectar el desarrollo de las actividades de una empresa.</w:t>
      </w:r>
    </w:p>
    <w:p>
      <w:pPr>
        <w:pStyle w:val="style0"/>
        <w:shd w:fill="FFFFFF" w:val="clear"/>
        <w:tabs>
          <w:tab w:leader="none" w:pos="284" w:val="left"/>
          <w:tab w:leader="none" w:pos="4252" w:val="center"/>
          <w:tab w:leader="none" w:pos="8504" w:val="right"/>
        </w:tabs>
        <w:spacing w:line="360" w:lineRule="auto"/>
        <w:ind w:firstLine="284" w:left="0" w:right="0"/>
      </w:pPr>
      <w:r>
        <w:rPr>
          <w:rFonts w:ascii="Arial" w:cs="Arial" w:hAnsi="Arial"/>
          <w:sz w:val="24"/>
          <w:szCs w:val="24"/>
        </w:rPr>
      </w:r>
    </w:p>
    <w:p>
      <w:pPr>
        <w:pStyle w:val="style0"/>
        <w:shd w:fill="FFFFFF" w:val="clear"/>
        <w:tabs>
          <w:tab w:leader="none" w:pos="284" w:val="left"/>
          <w:tab w:leader="none" w:pos="4252" w:val="center"/>
          <w:tab w:leader="none" w:pos="8504" w:val="right"/>
        </w:tabs>
        <w:spacing w:line="360" w:lineRule="auto"/>
        <w:ind w:firstLine="284" w:left="0" w:right="0"/>
      </w:pPr>
      <w:r>
        <w:rPr>
          <w:rFonts w:ascii="Arial" w:cs="Arial" w:hAnsi="Arial"/>
          <w:sz w:val="24"/>
          <w:szCs w:val="24"/>
        </w:rPr>
        <w:t>Para poder brindar una definición que sea algo más clara, la planificación tiene que ver con el proceso de reflexión que se aplica en cuanto a administración de empresas y a las actuales condiciones de ambiente comercial en el cual la misma opera, puede resultar de mucha ayuda para fijar diferentes lineamientos de acción los cuales suelen orientar las decisiones y los resultados que se presentaran en el futuro.</w:t>
      </w:r>
    </w:p>
    <w:p>
      <w:pPr>
        <w:pStyle w:val="style0"/>
        <w:shd w:fill="FFFFFF" w:val="clear"/>
        <w:tabs>
          <w:tab w:leader="none" w:pos="284" w:val="left"/>
          <w:tab w:leader="none" w:pos="4252" w:val="center"/>
          <w:tab w:leader="none" w:pos="8504" w:val="right"/>
        </w:tabs>
        <w:spacing w:after="90" w:before="0" w:line="360" w:lineRule="auto"/>
        <w:ind w:firstLine="284" w:left="0" w:right="0"/>
        <w:jc w:val="center"/>
      </w:pPr>
      <w:r>
        <w:rPr>
          <w:rFonts w:ascii="Arial" w:cs="Arial" w:hAnsi="Arial"/>
          <w:b/>
          <w:sz w:val="24"/>
          <w:szCs w:val="24"/>
        </w:rPr>
      </w:r>
    </w:p>
    <w:p>
      <w:pPr>
        <w:pStyle w:val="style0"/>
        <w:shd w:fill="FFFFFF" w:val="clear"/>
        <w:tabs>
          <w:tab w:leader="none" w:pos="284" w:val="left"/>
          <w:tab w:leader="none" w:pos="4252" w:val="center"/>
          <w:tab w:leader="none" w:pos="8504" w:val="right"/>
        </w:tabs>
        <w:spacing w:after="90" w:before="0" w:line="360" w:lineRule="auto"/>
        <w:ind w:firstLine="284" w:left="0" w:right="0"/>
      </w:pPr>
      <w:r>
        <w:rPr>
          <w:rFonts w:ascii="Arial" w:cs="Arial" w:hAnsi="Arial"/>
          <w:sz w:val="24"/>
          <w:szCs w:val="24"/>
        </w:rPr>
        <w:t>En la actualidad empresarial, la planificación representa el punto de partida para un excelente desempeño en el área correspondiente a cada empresa, como también, la herramienta disponible de la cual se necesita para enfrentar este tipo de desafíos. Por lo tanto, la meta de la planificación  es lograr un mejor desempeño de las funciones en una empresa ya que la misma permitirá una mejor organización, gestión y administración en cada sector de una empresa.</w:t>
      </w:r>
    </w:p>
    <w:p>
      <w:pPr>
        <w:pStyle w:val="style0"/>
        <w:shd w:fill="FFFFFF" w:val="clear"/>
        <w:tabs>
          <w:tab w:leader="none" w:pos="284" w:val="left"/>
          <w:tab w:leader="none" w:pos="4252" w:val="center"/>
          <w:tab w:leader="none" w:pos="8504" w:val="right"/>
        </w:tabs>
        <w:spacing w:after="90" w:before="0" w:line="360" w:lineRule="auto"/>
        <w:ind w:firstLine="284" w:left="0" w:right="0"/>
      </w:pPr>
      <w:r>
        <w:rPr>
          <w:rFonts w:ascii="Arial" w:cs="Arial" w:hAnsi="Arial"/>
          <w:sz w:val="24"/>
          <w:szCs w:val="24"/>
        </w:rPr>
      </w:r>
    </w:p>
    <w:p>
      <w:pPr>
        <w:pStyle w:val="style0"/>
        <w:shd w:fill="FFFFFF" w:val="clear"/>
        <w:spacing w:after="90" w:before="0" w:line="360" w:lineRule="auto"/>
        <w:ind w:firstLine="284" w:left="0" w:right="0"/>
      </w:pPr>
      <w:r>
        <w:rPr>
          <w:rFonts w:ascii="Arial" w:cs="Arial" w:hAnsi="Arial"/>
          <w:sz w:val="24"/>
          <w:szCs w:val="24"/>
        </w:rPr>
        <w:t>Generalmente, la planificación representa un 70% del éxito que puede llegar a tener una empresa, el ambiente del mercado comercial se mueve a través de estrategias que resultan inteligentes dentro de cada una de sus áreas, pero para llevar a cabo una planificación que sea eficiente lo primero que se debe hacer es un estudio de mercado que nos indique cual de nuestros productos agrada más a la gente y el porqué, y de esta manera proceder con la aplicación de los factores que consideremos sean los necesarios para una mayor satisfacción por parte del cliente.</w:t>
      </w:r>
    </w:p>
    <w:p>
      <w:pPr>
        <w:pStyle w:val="style0"/>
        <w:shd w:fill="FFFFFF" w:val="clear"/>
        <w:spacing w:after="90" w:before="0" w:line="360" w:lineRule="auto"/>
        <w:ind w:firstLine="284" w:left="0" w:right="0"/>
      </w:pPr>
      <w:r>
        <w:rPr>
          <w:rFonts w:ascii="Arial" w:cs="Arial" w:hAnsi="Arial"/>
          <w:sz w:val="24"/>
          <w:szCs w:val="24"/>
        </w:rPr>
      </w:r>
    </w:p>
    <w:p>
      <w:pPr>
        <w:pStyle w:val="style0"/>
        <w:shd w:fill="FFFFFF" w:val="clear"/>
        <w:spacing w:line="360" w:lineRule="auto"/>
        <w:ind w:firstLine="284" w:left="0" w:right="0"/>
      </w:pPr>
      <w:r>
        <w:rPr>
          <w:rFonts w:ascii="Arial" w:cs="Arial" w:hAnsi="Arial"/>
          <w:sz w:val="24"/>
          <w:szCs w:val="24"/>
        </w:rPr>
        <w:t>Se dice que las empresas más rentables son aquellas que tienen planes a largo plazo y caminan día a día para conseguir esos objetivos con pequeñas acciones. Con una adecuada planificación podemos hacer una mejor asignación de nuestros recursos, es decir que podemos repartir el dinero y designar personal a cada proyecto, a cada área o a cada servicio según su verdadera necesidad e importancia dentro de la empresa y evitar el desperdicio.</w:t>
      </w:r>
    </w:p>
    <w:p>
      <w:pPr>
        <w:pStyle w:val="style0"/>
        <w:shd w:fill="FFFFFF" w:val="clear"/>
        <w:spacing w:line="360" w:lineRule="auto"/>
        <w:ind w:firstLine="284" w:left="0" w:right="0"/>
      </w:pPr>
      <w:r>
        <w:rPr>
          <w:rFonts w:ascii="Arial" w:cs="Arial" w:hAnsi="Arial"/>
          <w:sz w:val="24"/>
          <w:szCs w:val="24"/>
        </w:rPr>
      </w:r>
    </w:p>
    <w:p>
      <w:pPr>
        <w:pStyle w:val="style0"/>
        <w:shd w:fill="FFFFFF" w:val="clear"/>
        <w:spacing w:line="360" w:lineRule="auto"/>
        <w:ind w:firstLine="284" w:left="0" w:right="0"/>
      </w:pPr>
      <w:r>
        <w:rPr>
          <w:rFonts w:ascii="Arial" w:cs="Arial" w:hAnsi="Arial"/>
          <w:sz w:val="24"/>
          <w:szCs w:val="24"/>
        </w:rPr>
        <w:t xml:space="preserve">Las personas que trabajan en organizaciones que planifican a largo, mediano y corto plazo se sienten más a gusto, motivadas por saber que su trabajo aporta para llegar a una meta clara y definida, aquellas que son parte de empresas sin rumbo solo hacen actividades por recibir un sueldo a fin de mes, siendo esa su única razón de permanecer ahí, pero a la primera oportunidad de algo mejor no dudaran en abandonarla. </w:t>
      </w:r>
    </w:p>
    <w:p>
      <w:pPr>
        <w:pStyle w:val="style0"/>
        <w:shd w:fill="FFFFFF" w:val="clear"/>
        <w:spacing w:after="90" w:before="0" w:line="360" w:lineRule="auto"/>
        <w:ind w:firstLine="284" w:left="0" w:right="0"/>
      </w:pPr>
      <w:r>
        <w:rPr>
          <w:rFonts w:ascii="Arial" w:cs="Arial" w:hAnsi="Arial"/>
          <w:sz w:val="24"/>
          <w:szCs w:val="24"/>
        </w:rPr>
      </w:r>
    </w:p>
    <w:p>
      <w:pPr>
        <w:pStyle w:val="style0"/>
        <w:shd w:fill="FFFFFF" w:val="clear"/>
        <w:spacing w:line="360" w:lineRule="auto"/>
        <w:ind w:firstLine="284" w:left="0" w:right="0"/>
      </w:pPr>
      <w:r>
        <w:rPr>
          <w:rFonts w:ascii="Arial" w:cs="Arial" w:hAnsi="Arial"/>
          <w:sz w:val="24"/>
          <w:szCs w:val="24"/>
        </w:rPr>
        <w:t xml:space="preserve">El control para los líderes de las empresas es un aspecto fundamental, deseamos y debemos tener todo bajo control, sin embargo “no se puede controlar sino hay que controlar”, la planificación y el control son gemelos de la administración, cualquier intento de control sin planes carece de sentido ya que no hay forma de que las personas conozcan si están yendo en la dirección correcta a no ser que primero tengan claro a donde ir. Los planes proporcionan estándares e indicadores de control. </w:t>
      </w:r>
    </w:p>
    <w:p>
      <w:pPr>
        <w:pStyle w:val="style0"/>
        <w:shd w:fill="FFFFFF" w:val="clear"/>
        <w:spacing w:line="360" w:lineRule="auto"/>
        <w:ind w:firstLine="284" w:left="0" w:right="0"/>
      </w:pPr>
      <w:r>
        <w:rPr>
          <w:rFonts w:ascii="Arial" w:cs="Arial" w:hAnsi="Arial"/>
          <w:sz w:val="24"/>
          <w:szCs w:val="24"/>
        </w:rPr>
      </w:r>
    </w:p>
    <w:p>
      <w:pPr>
        <w:pStyle w:val="style0"/>
        <w:shd w:fill="FFFFFF" w:val="clear"/>
        <w:spacing w:line="360" w:lineRule="auto"/>
        <w:ind w:firstLine="284" w:left="0" w:right="0"/>
      </w:pPr>
      <w:r>
        <w:rPr>
          <w:rFonts w:ascii="Arial" w:cs="Arial" w:hAnsi="Arial"/>
          <w:sz w:val="24"/>
          <w:szCs w:val="24"/>
        </w:rPr>
        <w:t>De allí que la investigación está estructurada de la siguiente manera:</w:t>
      </w:r>
    </w:p>
    <w:p>
      <w:pPr>
        <w:pStyle w:val="style0"/>
        <w:shd w:fill="FFFFFF" w:val="clear"/>
        <w:spacing w:line="360" w:lineRule="auto"/>
        <w:ind w:firstLine="284" w:left="0" w:right="0"/>
      </w:pPr>
      <w:r>
        <w:rPr>
          <w:rFonts w:ascii="Arial" w:cs="Arial" w:hAnsi="Arial"/>
          <w:sz w:val="24"/>
          <w:szCs w:val="24"/>
        </w:rPr>
      </w:r>
    </w:p>
    <w:p>
      <w:pPr>
        <w:pStyle w:val="style0"/>
        <w:shd w:fill="FFFFFF" w:val="clear"/>
        <w:spacing w:line="360" w:lineRule="auto"/>
        <w:ind w:firstLine="284" w:left="0" w:right="0"/>
      </w:pPr>
      <w:r>
        <w:rPr>
          <w:rFonts w:ascii="Arial" w:cs="Arial" w:hAnsi="Arial"/>
          <w:sz w:val="24"/>
          <w:szCs w:val="24"/>
        </w:rPr>
        <w:t>Capítulo I: El planteamiento del problema, es el eje de la investigación y la base para desarrollar el objetivo general, y del cual derivan los objetivos específicos, que van a orientar el desarrollo de la investigación, y además se presenta la justificación e importancia del tema de investigación.</w:t>
      </w:r>
    </w:p>
    <w:p>
      <w:pPr>
        <w:pStyle w:val="style0"/>
        <w:shd w:fill="FFFFFF" w:val="clear"/>
        <w:spacing w:line="360" w:lineRule="auto"/>
        <w:ind w:firstLine="284" w:left="0" w:right="0"/>
      </w:pPr>
      <w:r>
        <w:rPr>
          <w:rFonts w:ascii="Arial" w:cs="Arial" w:hAnsi="Arial"/>
          <w:sz w:val="24"/>
          <w:szCs w:val="24"/>
        </w:rPr>
      </w:r>
    </w:p>
    <w:p>
      <w:pPr>
        <w:pStyle w:val="style0"/>
        <w:shd w:fill="FFFFFF" w:val="clear"/>
        <w:spacing w:line="360" w:lineRule="auto"/>
        <w:ind w:firstLine="284" w:left="0" w:right="0"/>
      </w:pPr>
      <w:r>
        <w:rPr>
          <w:rFonts w:ascii="Arial" w:cs="Arial" w:hAnsi="Arial"/>
          <w:sz w:val="24"/>
          <w:szCs w:val="24"/>
        </w:rPr>
        <w:t>Capitulo II: Marco Teórico, el cual está formado por las bases teóricas, que es la información documental que va a sustentar la investigación, los antecedentes, que son trabajos de investigación que tengan relación con la temática abordada, además del marco legal que son las leyes que dan origen al Impuesto del Valor Agregado.</w:t>
      </w:r>
    </w:p>
    <w:p>
      <w:pPr>
        <w:pStyle w:val="style0"/>
        <w:shd w:fill="FFFFFF" w:val="clear"/>
        <w:spacing w:line="360" w:lineRule="auto"/>
        <w:ind w:firstLine="284" w:left="0" w:right="0"/>
      </w:pPr>
      <w:r>
        <w:rPr>
          <w:rFonts w:ascii="Arial" w:cs="Arial" w:hAnsi="Arial"/>
          <w:sz w:val="24"/>
          <w:szCs w:val="24"/>
        </w:rPr>
      </w:r>
    </w:p>
    <w:p>
      <w:pPr>
        <w:pStyle w:val="style0"/>
        <w:shd w:fill="FFFFFF" w:val="clear"/>
        <w:spacing w:line="360" w:lineRule="auto"/>
        <w:ind w:firstLine="284" w:left="0" w:right="0"/>
      </w:pPr>
      <w:r>
        <w:rPr>
          <w:rFonts w:ascii="Arial" w:cs="Arial" w:hAnsi="Arial"/>
          <w:sz w:val="24"/>
          <w:szCs w:val="24"/>
        </w:rPr>
        <w:t>Capitulo III: Corresponde al marco metodológico donde se detalla cada uno de los aspectos relacionados con la metodología que se ha seleccionado para desarrollar la investigación.</w:t>
      </w:r>
    </w:p>
    <w:p>
      <w:pPr>
        <w:pStyle w:val="style0"/>
        <w:shd w:fill="FFFFFF" w:val="clear"/>
        <w:spacing w:line="360" w:lineRule="auto"/>
        <w:ind w:firstLine="284" w:left="0" w:right="0"/>
      </w:pPr>
      <w:r>
        <w:rPr>
          <w:rFonts w:ascii="Arial" w:cs="Arial" w:hAnsi="Arial"/>
          <w:sz w:val="24"/>
          <w:szCs w:val="24"/>
        </w:rPr>
      </w:r>
    </w:p>
    <w:p>
      <w:pPr>
        <w:pStyle w:val="style0"/>
        <w:shd w:fill="FFFFFF" w:val="clear"/>
        <w:spacing w:line="360" w:lineRule="auto"/>
        <w:ind w:firstLine="284" w:left="0" w:right="0"/>
      </w:pPr>
      <w:r>
        <w:rPr>
          <w:rFonts w:ascii="Arial" w:cs="Arial" w:hAnsi="Arial"/>
          <w:sz w:val="24"/>
          <w:szCs w:val="24"/>
        </w:rPr>
        <w:t>Capitulo IV: Análisis y presentación de los resultados.</w:t>
      </w:r>
    </w:p>
    <w:p>
      <w:pPr>
        <w:pStyle w:val="style0"/>
        <w:shd w:fill="FFFFFF" w:val="clear"/>
        <w:spacing w:line="360" w:lineRule="auto"/>
        <w:ind w:firstLine="284" w:left="0" w:right="0"/>
      </w:pPr>
      <w:r>
        <w:rPr>
          <w:rFonts w:ascii="Arial" w:cs="Arial" w:hAnsi="Arial"/>
          <w:sz w:val="24"/>
          <w:szCs w:val="24"/>
        </w:rPr>
      </w:r>
    </w:p>
    <w:p>
      <w:pPr>
        <w:pStyle w:val="style0"/>
        <w:shd w:fill="FFFFFF" w:val="clear"/>
        <w:spacing w:line="360" w:lineRule="auto"/>
        <w:ind w:firstLine="284" w:left="0" w:right="0"/>
      </w:pPr>
      <w:r>
        <w:rPr>
          <w:rFonts w:ascii="Arial" w:cs="Arial" w:hAnsi="Arial"/>
          <w:sz w:val="24"/>
          <w:szCs w:val="24"/>
        </w:rPr>
        <w:t>Capítulo V: La propuesta, y por ultimo las referencias bibliográficas.</w:t>
      </w:r>
    </w:p>
    <w:p>
      <w:pPr>
        <w:pStyle w:val="style0"/>
        <w:shd w:fill="FFFFFF" w:val="clear"/>
        <w:spacing w:after="90" w:before="0" w:line="360" w:lineRule="auto"/>
        <w:ind w:firstLine="284" w:left="0" w:right="0"/>
      </w:pPr>
      <w:r>
        <w:rPr>
          <w:rFonts w:ascii="Arial" w:cs="Arial" w:hAnsi="Arial"/>
          <w:b/>
          <w:sz w:val="24"/>
          <w:szCs w:val="24"/>
        </w:rPr>
      </w:r>
    </w:p>
    <w:p>
      <w:pPr>
        <w:pStyle w:val="style0"/>
        <w:shd w:fill="FFFFFF" w:val="clear"/>
        <w:spacing w:after="90" w:before="0" w:line="360" w:lineRule="auto"/>
        <w:jc w:val="center"/>
      </w:pPr>
      <w:r>
        <w:rPr>
          <w:rFonts w:ascii="Arial" w:cs="Arial" w:hAnsi="Arial"/>
          <w:b/>
          <w:sz w:val="24"/>
          <w:szCs w:val="24"/>
        </w:rPr>
      </w:r>
    </w:p>
    <w:p>
      <w:pPr>
        <w:pStyle w:val="style0"/>
        <w:shd w:fill="FFFFFF" w:val="clear"/>
        <w:spacing w:line="100" w:lineRule="atLeast"/>
      </w:pPr>
      <w:r>
        <w:rPr>
          <w:rFonts w:ascii="Arial" w:cs="Arial" w:hAnsi="Arial"/>
          <w:b/>
          <w:sz w:val="24"/>
          <w:szCs w:val="24"/>
        </w:rPr>
      </w:r>
    </w:p>
    <w:p>
      <w:pPr>
        <w:pStyle w:val="style0"/>
        <w:shd w:fill="FFFFFF" w:val="clear"/>
        <w:spacing w:line="100" w:lineRule="atLeast"/>
      </w:pPr>
      <w:r>
        <w:rPr>
          <w:rFonts w:ascii="Arial" w:cs="Arial" w:hAnsi="Arial"/>
          <w:b/>
          <w:sz w:val="24"/>
          <w:szCs w:val="24"/>
        </w:rPr>
      </w:r>
    </w:p>
    <w:p>
      <w:pPr>
        <w:pStyle w:val="style0"/>
        <w:shd w:fill="FFFFFF" w:val="clear"/>
        <w:spacing w:line="100" w:lineRule="atLeast"/>
      </w:pPr>
      <w:r>
        <w:rPr>
          <w:rFonts w:ascii="Arial" w:cs="Arial" w:hAnsi="Arial"/>
          <w:b/>
          <w:sz w:val="24"/>
          <w:szCs w:val="24"/>
        </w:rPr>
      </w:r>
    </w:p>
    <w:p>
      <w:pPr>
        <w:pStyle w:val="style0"/>
        <w:shd w:fill="FFFFFF" w:val="clear"/>
        <w:spacing w:line="100" w:lineRule="atLeast"/>
        <w:jc w:val="center"/>
      </w:pPr>
      <w:r>
        <w:rPr>
          <w:rFonts w:ascii="Arial" w:cs="Arial" w:hAnsi="Arial"/>
          <w:b/>
          <w:sz w:val="24"/>
          <w:szCs w:val="24"/>
        </w:rPr>
        <w:t>CAPITULO I</w:t>
      </w:r>
    </w:p>
    <w:p>
      <w:pPr>
        <w:pStyle w:val="style0"/>
        <w:shd w:fill="FFFFFF" w:val="clear"/>
        <w:spacing w:line="360" w:lineRule="auto"/>
        <w:jc w:val="center"/>
      </w:pPr>
      <w:r>
        <w:rPr>
          <w:rFonts w:ascii="Arial" w:cs="Arial" w:hAnsi="Arial"/>
          <w:b/>
          <w:sz w:val="24"/>
          <w:szCs w:val="24"/>
        </w:rPr>
      </w:r>
    </w:p>
    <w:p>
      <w:pPr>
        <w:pStyle w:val="style0"/>
        <w:spacing w:line="360" w:lineRule="auto"/>
        <w:jc w:val="center"/>
      </w:pPr>
      <w:r>
        <w:rPr>
          <w:rFonts w:ascii="Arial" w:cs="Arial" w:hAnsi="Arial"/>
          <w:b/>
          <w:sz w:val="24"/>
          <w:szCs w:val="24"/>
        </w:rPr>
        <w:t>EL PROBLEMA</w:t>
      </w:r>
    </w:p>
    <w:p>
      <w:pPr>
        <w:pStyle w:val="style0"/>
        <w:spacing w:line="360" w:lineRule="auto"/>
      </w:pPr>
      <w:r>
        <w:rPr>
          <w:rFonts w:ascii="Arial" w:cs="Arial" w:hAnsi="Arial"/>
          <w:b/>
          <w:sz w:val="24"/>
          <w:szCs w:val="24"/>
        </w:rPr>
      </w:r>
    </w:p>
    <w:p>
      <w:pPr>
        <w:pStyle w:val="style0"/>
        <w:spacing w:line="360" w:lineRule="auto"/>
      </w:pPr>
      <w:r>
        <w:rPr>
          <w:rFonts w:ascii="Arial" w:cs="Arial" w:hAnsi="Arial"/>
          <w:b/>
          <w:sz w:val="24"/>
          <w:szCs w:val="24"/>
        </w:rPr>
        <w:t>Planteamiento del Problema</w:t>
      </w:r>
    </w:p>
    <w:p>
      <w:pPr>
        <w:pStyle w:val="style0"/>
        <w:spacing w:line="360" w:lineRule="auto"/>
      </w:pPr>
      <w:r>
        <w:rPr>
          <w:rFonts w:ascii="Arial" w:cs="Arial" w:hAnsi="Arial"/>
          <w:sz w:val="24"/>
          <w:szCs w:val="24"/>
        </w:rPr>
      </w:r>
    </w:p>
    <w:p>
      <w:pPr>
        <w:pStyle w:val="style0"/>
        <w:spacing w:line="360" w:lineRule="auto"/>
        <w:ind w:firstLine="284" w:left="0" w:right="0"/>
      </w:pPr>
      <w:r>
        <w:rPr>
          <w:rFonts w:ascii="Arial" w:cs="Arial" w:hAnsi="Arial"/>
          <w:sz w:val="24"/>
          <w:szCs w:val="24"/>
        </w:rPr>
        <w:t>La economía Venezolana está caracterizada por una conceptuada crisis financiera y un grado de incertidumbre significativo que califican al riesgo país como uno de los más altos del continente, debido a la grave crisis que atraviesa el sector económico, esto originado por la rapidez y la aceleración en las decisiones económicas y políticas que se aplican en el país, lo cual afecta de manera significativa al sector privado de la economía venezolana.</w:t>
      </w:r>
    </w:p>
    <w:p>
      <w:pPr>
        <w:pStyle w:val="style0"/>
        <w:spacing w:line="360" w:lineRule="auto"/>
        <w:ind w:firstLine="284" w:left="0" w:right="0"/>
      </w:pPr>
      <w:r>
        <w:rPr>
          <w:rFonts w:ascii="Arial" w:cs="Arial" w:hAnsi="Arial"/>
          <w:sz w:val="24"/>
          <w:szCs w:val="24"/>
        </w:rPr>
      </w:r>
    </w:p>
    <w:p>
      <w:pPr>
        <w:pStyle w:val="style0"/>
        <w:spacing w:line="360" w:lineRule="auto"/>
        <w:ind w:firstLine="284" w:left="0" w:right="0"/>
      </w:pPr>
      <w:r>
        <w:rPr>
          <w:rFonts w:ascii="Arial" w:cs="Arial" w:hAnsi="Arial"/>
          <w:sz w:val="24"/>
          <w:szCs w:val="24"/>
        </w:rPr>
        <w:t>A partir de  esta profunda contracción  y recesión de la economía venezolana el Estados Venezolano se ha visto afectado por la disminución en términos reales de los recursos financieros (vía recaudación de impuestos), para la satisfacción de las necesidades y requerimientos de las comunidades en general. Mediante la presentación de adecuados servicios públicos que contribuyan a mejorar la calidad de vida.</w:t>
      </w:r>
    </w:p>
    <w:p>
      <w:pPr>
        <w:pStyle w:val="style0"/>
        <w:spacing w:line="360" w:lineRule="auto"/>
        <w:ind w:firstLine="284" w:left="0" w:right="0"/>
      </w:pPr>
      <w:r>
        <w:rPr>
          <w:rFonts w:ascii="Arial" w:cs="Arial" w:hAnsi="Arial"/>
          <w:b/>
          <w:bCs/>
          <w:sz w:val="24"/>
          <w:szCs w:val="24"/>
        </w:rPr>
      </w:r>
    </w:p>
    <w:p>
      <w:pPr>
        <w:pStyle w:val="style0"/>
        <w:shd w:fill="FFFFFF" w:val="clear"/>
        <w:spacing w:line="360" w:lineRule="auto"/>
        <w:ind w:firstLine="284" w:left="0" w:right="0"/>
      </w:pPr>
      <w:r>
        <w:rPr>
          <w:rFonts w:ascii="Arial" w:cs="Arial" w:hAnsi="Arial"/>
          <w:color w:val="000000"/>
          <w:sz w:val="24"/>
          <w:szCs w:val="24"/>
        </w:rPr>
        <w:t>Dentro de este orden de ideas, se hace necesaria una gran afluencia de recursos financieros para poder cumplir a cabalidad con este fin, lo que ha conllevado al Estado  por la vía  de los instrumentos  jurídicos tributarios la búsqueda de recursos financieros  con el propósito de garantizar la autonomía impositiva tributaria  y no depender básicamente del ingreso petrolero.</w:t>
      </w:r>
    </w:p>
    <w:p>
      <w:pPr>
        <w:pStyle w:val="style0"/>
        <w:shd w:fill="FFFFFF" w:val="clear"/>
        <w:spacing w:line="480" w:lineRule="auto"/>
        <w:ind w:firstLine="284" w:left="0" w:right="0"/>
      </w:pPr>
      <w:r>
        <w:rPr>
          <w:rFonts w:ascii="Arial" w:cs="Arial" w:hAnsi="Arial"/>
          <w:color w:val="000000"/>
          <w:sz w:val="24"/>
          <w:szCs w:val="24"/>
        </w:rPr>
      </w:r>
    </w:p>
    <w:p>
      <w:pPr>
        <w:pStyle w:val="style0"/>
        <w:shd w:fill="FFFFFF" w:val="clear"/>
        <w:spacing w:line="360" w:lineRule="auto"/>
        <w:ind w:firstLine="284" w:left="0" w:right="0"/>
      </w:pPr>
      <w:r>
        <w:rPr>
          <w:rFonts w:ascii="Arial" w:cs="Arial" w:hAnsi="Arial"/>
          <w:color w:val="000000"/>
          <w:sz w:val="24"/>
          <w:szCs w:val="24"/>
        </w:rPr>
        <w:t xml:space="preserve">Cabe destacar por otra parte que el problema de escasez de recursos financieros, que es el  común denominador de una gran parte  de las instituciones gubernamentales públicas venezolanas, tiene rasgos históricos, ya siempre se ha dependido del petróleo como el gran generador de los recursos, al respecto  Favela (1999), sostiene: </w:t>
      </w:r>
    </w:p>
    <w:p>
      <w:pPr>
        <w:pStyle w:val="style0"/>
        <w:shd w:fill="FFFFFF" w:val="clear"/>
        <w:spacing w:line="360" w:lineRule="auto"/>
        <w:ind w:firstLine="284" w:left="1134" w:right="1134"/>
      </w:pPr>
      <w:r>
        <w:rPr>
          <w:rFonts w:ascii="Arial" w:cs="Arial" w:hAnsi="Arial"/>
          <w:color w:val="000000"/>
          <w:sz w:val="24"/>
          <w:szCs w:val="24"/>
        </w:rPr>
      </w:r>
    </w:p>
    <w:p>
      <w:pPr>
        <w:pStyle w:val="style0"/>
        <w:shd w:fill="FFFFFF" w:val="clear"/>
        <w:spacing w:line="100" w:lineRule="atLeast"/>
        <w:ind w:hanging="0" w:left="567" w:right="757"/>
      </w:pPr>
      <w:r>
        <w:rPr>
          <w:rFonts w:ascii="Arial" w:cs="Arial" w:hAnsi="Arial"/>
          <w:color w:val="000000"/>
          <w:sz w:val="24"/>
          <w:szCs w:val="24"/>
        </w:rPr>
        <w:t>Durante los periodos de bonanza  petrolera que ha vivido el país y hasta la llegada del  “viernes negro” la costumbre por parte de los gobiernos era tener un enorme gasto público, producto de un abultado número de subsidios y regalías y una política de endeudamiento demasiado arriesgada y cómo los ingresos por concepto  de exportación petroleras eran suficientes para cubrir el gasto público. Realmente no se desarrolló nunca una política económica y menos una política tributaria eficiente adaptada  a la realidad del país. La modernización llego muy tarde, pues hace apenas unos 15 años los instrumentos fiscales utilizados en las políticas económicas, eran muy pocas mal implantadas y pocas mal  implantadas y  muy difíciles de controlar obteniéndose una gran pérdida por los alto niveles de evasión fiscal que se presentaban (p.8)</w:t>
      </w:r>
    </w:p>
    <w:p>
      <w:pPr>
        <w:pStyle w:val="style0"/>
        <w:spacing w:line="100" w:lineRule="atLeast"/>
        <w:ind w:firstLine="708" w:left="0" w:right="0"/>
      </w:pPr>
      <w:r>
        <w:rPr>
          <w:rFonts w:ascii="Arial" w:cs="Arial" w:hAnsi="Arial"/>
          <w:sz w:val="24"/>
          <w:szCs w:val="24"/>
        </w:rPr>
      </w:r>
    </w:p>
    <w:p>
      <w:pPr>
        <w:pStyle w:val="style38"/>
        <w:spacing w:after="0" w:before="0" w:line="360" w:lineRule="auto"/>
        <w:ind w:firstLine="284" w:left="0" w:right="0"/>
      </w:pPr>
      <w:r>
        <w:rPr>
          <w:rFonts w:ascii="Arial" w:cs="Arial" w:hAnsi="Arial"/>
          <w:lang w:eastAsia="es-ES" w:val="es-ES"/>
        </w:rPr>
        <w:t>En atención a lo antes expuesto, en la actualidad el sector empresarial se desarrolla en un ambiente altamente competitivo, lo que obliga a los gerentes y directivos a mantenerse en constante actualización y preparados para enfrentar los frecuentes cambios. Es así, como empresas y organizaciones ponen en práctica distintas estrategias de planificación encaminadas hacia la consecuencia de los objetivos generales previamente planteados.</w:t>
      </w:r>
    </w:p>
    <w:p>
      <w:pPr>
        <w:pStyle w:val="style38"/>
        <w:spacing w:after="0" w:before="0" w:line="360" w:lineRule="auto"/>
        <w:ind w:firstLine="284" w:left="0" w:right="0"/>
      </w:pPr>
      <w:r>
        <w:rPr>
          <w:rFonts w:ascii="Arial" w:cs="Arial" w:hAnsi="Arial"/>
          <w:lang w:eastAsia="es-ES" w:val="es-ES"/>
        </w:rPr>
      </w:r>
    </w:p>
    <w:p>
      <w:pPr>
        <w:pStyle w:val="style38"/>
        <w:spacing w:after="0" w:before="0" w:line="360" w:lineRule="auto"/>
        <w:ind w:firstLine="284" w:left="0" w:right="0"/>
      </w:pPr>
      <w:r>
        <w:rPr>
          <w:rFonts w:ascii="Arial" w:cs="Arial" w:hAnsi="Arial"/>
          <w:lang w:eastAsia="es-ES" w:val="es-ES"/>
        </w:rPr>
        <w:t xml:space="preserve">Estos cambios externos, afectan la planificación de la empresa, en muchos casos haciendo que el proceso de planificación no sea más que un gasto innecesario dentro de la organización, causando desmotivación en los gerentes en hacer uso de las herramienta para la toma de decisiones financieras acertadas en el cumplimiento de los objetivos, sobre todo si se trata de decisión de inversiones.  </w:t>
      </w:r>
    </w:p>
    <w:p>
      <w:pPr>
        <w:pStyle w:val="style38"/>
        <w:spacing w:after="0" w:before="0" w:line="360" w:lineRule="auto"/>
        <w:ind w:firstLine="284" w:left="0" w:right="0"/>
      </w:pPr>
      <w:r>
        <w:rPr>
          <w:rFonts w:ascii="Arial" w:cs="Arial" w:hAnsi="Arial"/>
          <w:lang w:eastAsia="es-ES" w:val="es-ES"/>
        </w:rPr>
        <w:t>Las obligaciones fiscales que deben atender las empresas de los diferentes sectores que conforman la economía del país, han llevado a conformar departamentos especializados en sus organizaciones mediante la implantación de sistemas y programas automatizados con el propósito de planificar  la optimización en el pago de dichos tributos, obtener un mejor aprovechamiento de los beneficios consagrados en la ley, cumplir oportunamente los deberes fiscales inherentes, conseguir los recursos necesarios e interpretar y aplicar debidamente las normas que los rigen, todo esto a fin de cumplir con los requisitos exigidos en el sistema aplicado por el Servicio Nacional Integrado de Administración Aduanera y Tributaria (SENIAT), para la declaración y cancelación de dichos tributos, ya que además el sistema permite detectar rápidamente los ilícitos en los que incurren dichas empresas por concepto de evasión o elusión fiscal, lo cual acarrea multas con base en unidades tributarias.</w:t>
      </w:r>
    </w:p>
    <w:p>
      <w:pPr>
        <w:pStyle w:val="style0"/>
        <w:spacing w:line="360" w:lineRule="auto"/>
        <w:ind w:firstLine="284" w:left="0" w:right="0"/>
      </w:pPr>
      <w:r>
        <w:rPr>
          <w:rFonts w:ascii="Arial" w:cs="Arial" w:hAnsi="Arial"/>
          <w:sz w:val="24"/>
          <w:szCs w:val="24"/>
          <w:lang w:val="es-ES"/>
        </w:rPr>
      </w:r>
    </w:p>
    <w:p>
      <w:pPr>
        <w:pStyle w:val="style0"/>
        <w:spacing w:line="360" w:lineRule="auto"/>
        <w:ind w:firstLine="284" w:left="0" w:right="0"/>
      </w:pPr>
      <w:r>
        <w:rPr>
          <w:rFonts w:ascii="Arial" w:cs="Arial" w:hAnsi="Arial"/>
          <w:sz w:val="24"/>
          <w:szCs w:val="24"/>
        </w:rPr>
        <w:t>Por motivo a lo antes expuesto, es importante hacer notar la importancia de la planificación,la cual es una herramienta de gestión en la que se han estribado las empresas  para lograr sus metas operativas y financieras  aprovechando las ventajas y oportunidades de los negocios, como también la prevención de eventualidades causadas por cambios externos, la formulación de planes estratégicos para asegurar las metas y con ello los objetivos de la organización, consolidar el liderazgo, afianzar la toma de decisiones en cuanto a proyectos de inversiones de crecimiento, negociaciones en el mercado financiero, generación de recursos propios, entre otros.La planificación en las empresas es un aspecto primordial para maximizar sus recursos, de manera de garantizar el desarrollo económico, a la estabilidad y su permanencia en el tiempo.</w:t>
      </w:r>
    </w:p>
    <w:p>
      <w:pPr>
        <w:pStyle w:val="style0"/>
        <w:spacing w:line="360" w:lineRule="auto"/>
        <w:ind w:firstLine="284" w:left="0" w:right="0"/>
      </w:pPr>
      <w:r>
        <w:rPr>
          <w:rFonts w:ascii="Arial" w:cs="Arial" w:hAnsi="Arial"/>
          <w:sz w:val="24"/>
          <w:szCs w:val="24"/>
        </w:rPr>
      </w:r>
    </w:p>
    <w:p>
      <w:pPr>
        <w:pStyle w:val="style0"/>
        <w:spacing w:line="360" w:lineRule="auto"/>
        <w:ind w:firstLine="284" w:left="0" w:right="0"/>
      </w:pPr>
      <w:r>
        <w:rPr>
          <w:rFonts w:ascii="Arial" w:cs="Arial" w:hAnsi="Arial"/>
          <w:sz w:val="24"/>
          <w:szCs w:val="24"/>
        </w:rPr>
        <w:t>Cabe destacar que, la planificación tributaria es un aspecto relevante en el ámbito tributario, debido a que ofrece alternativas y estrategias, con el fin de proporcionar una erogación justa tomando en consideración el cumplimiento la normativa tributaria.</w:t>
      </w:r>
    </w:p>
    <w:p>
      <w:pPr>
        <w:pStyle w:val="style0"/>
        <w:spacing w:line="360" w:lineRule="auto"/>
        <w:ind w:firstLine="284" w:left="0" w:right="0"/>
      </w:pPr>
      <w:r>
        <w:rPr>
          <w:rFonts w:ascii="Arial" w:cs="Arial" w:hAnsi="Arial"/>
          <w:sz w:val="24"/>
          <w:szCs w:val="24"/>
        </w:rPr>
      </w:r>
    </w:p>
    <w:p>
      <w:pPr>
        <w:pStyle w:val="style0"/>
        <w:spacing w:line="360" w:lineRule="auto"/>
        <w:ind w:firstLine="284" w:left="0" w:right="0"/>
      </w:pPr>
      <w:r>
        <w:rPr>
          <w:rFonts w:ascii="Arial" w:cs="Arial" w:hAnsi="Arial"/>
          <w:sz w:val="24"/>
          <w:szCs w:val="24"/>
        </w:rPr>
        <w:t>Hoy en día existenorganizaciones que muestran en su estructura organizativa unidades departamentales de impuestos, directores y coordinadores, quienes son especialistas en el área tributaria, esto debido al incremento de la presión fiscal por parte del Estado lo que origina la necesidad de la evaluación económica de las diferentes clases de tributo, y la consideración de alternativas que proporcionen una real optimización de tales obligaciones.</w:t>
      </w:r>
    </w:p>
    <w:p>
      <w:pPr>
        <w:pStyle w:val="style0"/>
        <w:spacing w:line="360" w:lineRule="auto"/>
        <w:ind w:firstLine="284" w:left="0" w:right="0"/>
      </w:pPr>
      <w:r>
        <w:rPr>
          <w:rFonts w:ascii="Arial" w:cs="Arial" w:hAnsi="Arial"/>
          <w:sz w:val="24"/>
          <w:szCs w:val="24"/>
        </w:rPr>
      </w:r>
    </w:p>
    <w:p>
      <w:pPr>
        <w:pStyle w:val="style0"/>
        <w:spacing w:line="360" w:lineRule="auto"/>
        <w:ind w:firstLine="284" w:left="0" w:right="0"/>
      </w:pPr>
      <w:r>
        <w:rPr>
          <w:rFonts w:ascii="Arial" w:cs="Arial" w:hAnsi="Arial"/>
          <w:sz w:val="24"/>
          <w:szCs w:val="24"/>
        </w:rPr>
        <w:t>En este orden de ideas,  el presupuesto como parte de la planificación, constituye un instrumento de incalculable valor para la toma de decisiones y para la evaluación y control de las actividades en organizaciones públicas y privadas, pues permite identificar el cumplimiento de los propósitos y políticas fijadas previamente, a fin de determinar las desviaciones y aplicar las acciones correctivas en el uso de los recursos financieros.</w:t>
      </w:r>
    </w:p>
    <w:p>
      <w:pPr>
        <w:pStyle w:val="style0"/>
        <w:spacing w:line="360" w:lineRule="auto"/>
        <w:ind w:firstLine="284" w:left="0" w:right="0"/>
      </w:pPr>
      <w:r>
        <w:rPr>
          <w:rFonts w:ascii="Arial" w:cs="Arial" w:hAnsi="Arial"/>
          <w:sz w:val="24"/>
          <w:szCs w:val="24"/>
        </w:rPr>
      </w:r>
    </w:p>
    <w:p>
      <w:pPr>
        <w:pStyle w:val="style0"/>
        <w:spacing w:line="360" w:lineRule="auto"/>
        <w:ind w:firstLine="284" w:left="0" w:right="0"/>
      </w:pPr>
      <w:r>
        <w:rPr>
          <w:rFonts w:ascii="Arial" w:cs="Arial" w:hAnsi="Arial"/>
          <w:sz w:val="24"/>
          <w:szCs w:val="24"/>
        </w:rPr>
        <w:t>En virtud de lo antes expuesto,  las empresas programan para cada periodo económico un presupuesto de ingresos y un prepuesto de gastos e inversión, con la finalidad de preveer la disponibilidad de recursos financieros, que permitan cubrir las erogaciones de dicho periodo. Sin embargo, en procura de un mayor rendimiento de los recursos, se hace necesario que en el proceso presupuestario todas las etapas se lleven a cabo guardando un equilibrio entre ellas.</w:t>
      </w:r>
    </w:p>
    <w:p>
      <w:pPr>
        <w:pStyle w:val="style0"/>
        <w:spacing w:line="360" w:lineRule="auto"/>
        <w:ind w:firstLine="284" w:left="0" w:right="0"/>
      </w:pPr>
      <w:r>
        <w:rPr>
          <w:rFonts w:ascii="Arial" w:cs="Arial" w:hAnsi="Arial"/>
          <w:sz w:val="24"/>
          <w:szCs w:val="24"/>
        </w:rPr>
      </w:r>
    </w:p>
    <w:p>
      <w:pPr>
        <w:pStyle w:val="style0"/>
        <w:spacing w:line="360" w:lineRule="auto"/>
        <w:ind w:firstLine="284" w:left="0" w:right="0"/>
      </w:pPr>
      <w:r>
        <w:rPr>
          <w:rFonts w:ascii="Arial" w:cs="Arial" w:hAnsi="Arial"/>
          <w:sz w:val="24"/>
          <w:szCs w:val="24"/>
        </w:rPr>
        <w:t>En la actualidad el presupuesto adquiere relevancia debido a que se define como un elemento de planificación y control expresado en términos económicos-financieros dentro del marco del plan estratégico, capaz de ser un instrumento o herramienta que promueve la integración en las diferentes áreas en que se tenga el sector público y privado la participación como aporte al conjunto de iniciativas dentro de cada centro de responsabilidad expresado en términos de programas establecidos para su cumplimiento en su estructura claramente definida para ese proceso.</w:t>
      </w:r>
    </w:p>
    <w:p>
      <w:pPr>
        <w:pStyle w:val="style0"/>
        <w:spacing w:line="360" w:lineRule="auto"/>
        <w:ind w:firstLine="284" w:left="0" w:right="0"/>
      </w:pPr>
      <w:r>
        <w:rPr>
          <w:rFonts w:ascii="Arial" w:cs="Arial" w:hAnsi="Arial"/>
          <w:sz w:val="24"/>
          <w:szCs w:val="24"/>
        </w:rPr>
      </w:r>
    </w:p>
    <w:p>
      <w:pPr>
        <w:pStyle w:val="style36"/>
        <w:spacing w:after="28" w:before="28" w:line="360" w:lineRule="auto"/>
        <w:ind w:firstLine="284" w:left="0" w:right="0"/>
      </w:pPr>
      <w:r>
        <w:rPr>
          <w:rFonts w:ascii="Arial" w:cs="Arial" w:hAnsi="Arial"/>
          <w:color w:val="000000"/>
        </w:rPr>
        <w:t xml:space="preserve">Los impuestos en la mayoría de legislaciones surgen exclusivamente por la "potestad tributaria del Estado", principalmente con el objeto de financiar sus gastos. Su principio </w:t>
      </w:r>
      <w:hyperlink r:id="rId11">
        <w:r>
          <w:rPr>
            <w:rStyle w:val="style16"/>
            <w:rFonts w:ascii="Arial" w:cs="Arial" w:hAnsi="Arial"/>
            <w:color w:val="000000"/>
            <w:u w:val="none"/>
          </w:rPr>
          <w:t>rector</w:t>
        </w:r>
      </w:hyperlink>
      <w:r>
        <w:rPr>
          <w:rFonts w:ascii="Arial" w:cs="Arial" w:hAnsi="Arial"/>
          <w:color w:val="000000"/>
        </w:rPr>
        <w:t>, denominado "Capacidad Contributiva", sugiere que quienes más tienen deben aportar en mayor medida al financiamiento estatal, para consagrar el principio constitucional de equidad y el principio social de la libertad.</w:t>
      </w:r>
    </w:p>
    <w:p>
      <w:pPr>
        <w:pStyle w:val="style36"/>
        <w:spacing w:after="28" w:before="28" w:line="360" w:lineRule="auto"/>
        <w:ind w:firstLine="284" w:left="0" w:right="0"/>
      </w:pPr>
      <w:r>
        <w:rPr>
          <w:rFonts w:ascii="Arial" w:cs="Arial" w:hAnsi="Arial"/>
          <w:color w:val="000000"/>
        </w:rPr>
      </w:r>
    </w:p>
    <w:p>
      <w:pPr>
        <w:pStyle w:val="style36"/>
        <w:spacing w:after="28" w:before="28" w:line="360" w:lineRule="auto"/>
        <w:ind w:firstLine="284" w:left="0" w:right="0"/>
      </w:pPr>
      <w:r>
        <w:rPr>
          <w:rFonts w:ascii="Arial" w:cs="Arial" w:hAnsi="Arial"/>
          <w:color w:val="000000"/>
        </w:rPr>
        <w:t>Los impuestos son cargas obligatorias que las personas y empresas tienen que pagar para financiar al estado. En pocas palabras: sin los impuestos el estado no podría funcionar, ya que no dispondría de fondos para financiar la construcción de infraestructuras (carreteras, puertos, aeropuertos, eléctricas), prestar los servicios públicos de sanidad, educación, defensa, sistemas de protección social (desempleo, prestaciones por invalidez o accidentes laborales), etc.</w:t>
      </w:r>
    </w:p>
    <w:p>
      <w:pPr>
        <w:pStyle w:val="style36"/>
        <w:spacing w:after="28" w:before="28" w:line="360" w:lineRule="auto"/>
        <w:ind w:firstLine="284" w:left="0" w:right="0"/>
      </w:pPr>
      <w:r>
        <w:rPr>
          <w:rFonts w:ascii="Arial" w:cs="Arial" w:hAnsi="Arial"/>
          <w:color w:val="000000"/>
        </w:rPr>
      </w:r>
    </w:p>
    <w:p>
      <w:pPr>
        <w:pStyle w:val="style36"/>
        <w:spacing w:after="28" w:before="28" w:line="360" w:lineRule="auto"/>
        <w:ind w:firstLine="284" w:left="0" w:right="0"/>
      </w:pPr>
      <w:r>
        <w:rPr>
          <w:rFonts w:ascii="Arial" w:cs="Arial" w:hAnsi="Arial"/>
          <w:color w:val="000000"/>
        </w:rPr>
        <w:t xml:space="preserve">En ocasiones, en la base del establecimiento del impuesto se encuentran otras causas, como disuadir la compra de determinado producto (por ejemplo, tabaco) o fomentar o desalentar determinadas actividades económicas. De esta manera, se puede definir la figura tributaria como una </w:t>
      </w:r>
      <w:r>
        <w:rPr>
          <w:rFonts w:ascii="Arial" w:cs="Arial" w:hAnsi="Arial"/>
          <w:iCs/>
          <w:color w:val="000000"/>
        </w:rPr>
        <w:t>exacción pecuniaria forzosa para los que están en el hecho imponible</w:t>
      </w:r>
      <w:r>
        <w:rPr>
          <w:rFonts w:ascii="Arial" w:cs="Arial" w:hAnsi="Arial"/>
          <w:color w:val="000000"/>
        </w:rPr>
        <w:t xml:space="preserve">. La </w:t>
      </w:r>
      <w:hyperlink r:id="rId12">
        <w:r>
          <w:rPr>
            <w:rStyle w:val="style16"/>
            <w:rFonts w:ascii="Arial" w:cs="Arial" w:hAnsi="Arial"/>
            <w:color w:val="000000"/>
            <w:u w:val="none"/>
          </w:rPr>
          <w:t>reglamentación</w:t>
        </w:r>
      </w:hyperlink>
      <w:r>
        <w:rPr>
          <w:rFonts w:ascii="Arial" w:cs="Arial" w:hAnsi="Arial"/>
          <w:color w:val="000000"/>
        </w:rPr>
        <w:t xml:space="preserve"> de los impuestos se denomina </w:t>
      </w:r>
      <w:r>
        <w:rPr>
          <w:rFonts w:ascii="Arial" w:cs="Arial" w:hAnsi="Arial"/>
          <w:bCs/>
          <w:color w:val="000000"/>
        </w:rPr>
        <w:t>sistema fiscal</w:t>
      </w:r>
      <w:r>
        <w:rPr>
          <w:rFonts w:ascii="Arial" w:cs="Arial" w:hAnsi="Arial"/>
          <w:color w:val="000000"/>
        </w:rPr>
        <w:t xml:space="preserve"> o </w:t>
      </w:r>
      <w:r>
        <w:rPr>
          <w:rFonts w:ascii="Arial" w:cs="Arial" w:hAnsi="Arial"/>
          <w:bCs/>
          <w:color w:val="000000"/>
        </w:rPr>
        <w:t>fiscalidad</w:t>
      </w:r>
      <w:r>
        <w:rPr>
          <w:rFonts w:ascii="Arial" w:cs="Arial" w:hAnsi="Arial"/>
          <w:color w:val="000000"/>
        </w:rPr>
        <w:t xml:space="preserve">. </w:t>
      </w:r>
    </w:p>
    <w:p>
      <w:pPr>
        <w:pStyle w:val="style36"/>
        <w:spacing w:after="28" w:before="28" w:line="360" w:lineRule="auto"/>
        <w:ind w:firstLine="284" w:left="0" w:right="0"/>
      </w:pPr>
      <w:r>
        <w:rPr>
          <w:rFonts w:ascii="Arial" w:cs="Arial" w:hAnsi="Arial"/>
          <w:color w:val="000000"/>
        </w:rPr>
      </w:r>
    </w:p>
    <w:p>
      <w:pPr>
        <w:pStyle w:val="style0"/>
        <w:spacing w:line="360" w:lineRule="auto"/>
        <w:ind w:firstLine="284" w:left="0" w:right="0"/>
      </w:pPr>
      <w:r>
        <w:rPr>
          <w:rFonts w:ascii="Arial" w:cs="Arial" w:hAnsi="Arial"/>
          <w:sz w:val="24"/>
          <w:szCs w:val="24"/>
        </w:rPr>
        <w:t>Cabe destacar que, el IVA es uno de los impuestos que recibe mayor atención por parte de los agentes fiscalizadores del Estado, debido a que este impuesto le proporciona al Fisco Nacional de forma rápida y recurrente ingresos lo que permite al gobierno financiar sus gastos y obliga una mayor atención del contribuyente, porque las sanciones aplicadas en caso de evasión u omisión podrían llevar hasta el cierre de la empresa.</w:t>
      </w:r>
    </w:p>
    <w:p>
      <w:pPr>
        <w:pStyle w:val="style0"/>
        <w:spacing w:line="360" w:lineRule="auto"/>
        <w:ind w:firstLine="284" w:left="0" w:right="0"/>
      </w:pPr>
      <w:r>
        <w:rPr>
          <w:rFonts w:ascii="Arial" w:cs="Arial" w:hAnsi="Arial"/>
          <w:sz w:val="24"/>
          <w:szCs w:val="24"/>
        </w:rPr>
      </w:r>
    </w:p>
    <w:p>
      <w:pPr>
        <w:pStyle w:val="style0"/>
        <w:spacing w:line="360" w:lineRule="auto"/>
        <w:ind w:firstLine="284" w:left="0" w:right="0"/>
      </w:pPr>
      <w:r>
        <w:rPr>
          <w:rFonts w:ascii="Arial" w:cs="Arial" w:hAnsi="Arial"/>
          <w:sz w:val="24"/>
          <w:szCs w:val="24"/>
        </w:rPr>
        <w:t>A su vez, para los contribuyentes estas nuevas retenciones pueden representar un enorme peso financiero, al adelantar un impuesto indebido o no causado que para el momento de la determinación impositiva pudiera generar excedente de crédito fiscal en virtud que se hayan efectuado más compras que ventas, además el trámite de reintegro pago por parte de la administración es lenta, sumando el efecto de la devaluación sobre la cantidad de dinero pagada.</w:t>
      </w:r>
    </w:p>
    <w:p>
      <w:pPr>
        <w:pStyle w:val="style0"/>
        <w:spacing w:line="360" w:lineRule="auto"/>
        <w:ind w:firstLine="284" w:left="0" w:right="0"/>
      </w:pPr>
      <w:r>
        <w:rPr>
          <w:rFonts w:ascii="Arial" w:cs="Arial" w:hAnsi="Arial"/>
          <w:sz w:val="24"/>
          <w:szCs w:val="24"/>
        </w:rPr>
      </w:r>
    </w:p>
    <w:p>
      <w:pPr>
        <w:pStyle w:val="style0"/>
        <w:spacing w:line="360" w:lineRule="auto"/>
        <w:ind w:firstLine="284" w:left="0" w:right="0"/>
      </w:pPr>
      <w:r>
        <w:rPr>
          <w:rFonts w:ascii="Arial" w:cs="Arial" w:hAnsi="Arial"/>
          <w:sz w:val="24"/>
          <w:szCs w:val="24"/>
        </w:rPr>
        <w:t>Por último, es importante señalar como figura importante de esta investigación a los contribuyentes especiales, por ser considerados por la Administración Tributaria sujetos pasivos que aportan mayores ingresos al Fisco Nacional. Los contribuyentes especiales pueden ser sancionados por la Administración Tributaria por incumplimiento de los deberes formales con multas que alcanzaran hasta 2000 UT y/o 200 por ciento del tributo omitido por el desconocimiento.</w:t>
      </w:r>
    </w:p>
    <w:p>
      <w:pPr>
        <w:pStyle w:val="style0"/>
        <w:spacing w:line="360" w:lineRule="auto"/>
        <w:ind w:firstLine="284" w:left="0" w:right="0"/>
      </w:pPr>
      <w:r>
        <w:rPr>
          <w:rFonts w:ascii="Arial" w:cs="Arial" w:hAnsi="Arial"/>
          <w:sz w:val="24"/>
          <w:szCs w:val="24"/>
        </w:rPr>
      </w:r>
    </w:p>
    <w:p>
      <w:pPr>
        <w:pStyle w:val="style0"/>
        <w:spacing w:line="360" w:lineRule="auto"/>
        <w:ind w:firstLine="284" w:left="0" w:right="0"/>
      </w:pPr>
      <w:r>
        <w:rPr>
          <w:rFonts w:ascii="Arial" w:cs="Arial" w:hAnsi="Arial"/>
          <w:sz w:val="24"/>
          <w:szCs w:val="24"/>
        </w:rPr>
        <w:t xml:space="preserve">Inversiones Rud’o, C.A. (IDEHOGAR) </w:t>
      </w:r>
      <w:r>
        <w:rPr>
          <w:rFonts w:ascii="Arial" w:cs="Arial" w:hAnsi="Arial"/>
          <w:sz w:val="24"/>
          <w:szCs w:val="24"/>
          <w:shd w:fill="FAFAFA" w:val="clear"/>
        </w:rPr>
        <w:t xml:space="preserve">es una multitienda que ofrece productos en el área del bricolaje, la construcción, la ferretería, de alimentos y las necesidades del hogar en general, enfocada primordialmente en la satisfacción del cliente a través de su amplia gama de artículos y la creación de un ambiente agradable que haga de las compras una experiencia amena; es una empresa con la visión de consolidarse como una red de Multitiendaslíderes en el mercado en el mercado regional y nacional que brinde calidad de atención al cliente; dicha organización </w:t>
      </w:r>
      <w:r>
        <w:rPr>
          <w:rFonts w:ascii="Arial" w:cs="Arial" w:hAnsi="Arial"/>
          <w:sz w:val="24"/>
          <w:szCs w:val="24"/>
        </w:rPr>
        <w:t>requiere de grandes cantidades de suministros e insumos, generando una extensa lista de proveedores que contraen negociaciones con la misma, como prestadores de servicios o vendedores de bienes, por lo que, dicha empresa se convierte con la aplicación de la providencia número SNAT/2002(1455, del 29 de noviembre 2002, en contribuyente especial, esta providencia fue sustituida por la No. SNAT/2002/0056, Caracas del 27/01/2005, mediante la cual se designan agentes de retención del Impuesto al Valor Agregado (IVA), lo cual obliga a esta empresa a diseñar estrategias y estructuras que permitan cumplir con este mandato legal tributario.</w:t>
      </w:r>
    </w:p>
    <w:p>
      <w:pPr>
        <w:pStyle w:val="style0"/>
        <w:spacing w:line="360" w:lineRule="auto"/>
        <w:ind w:firstLine="708" w:left="0" w:right="0"/>
      </w:pPr>
      <w:r>
        <w:rPr>
          <w:rFonts w:ascii="Arial" w:cs="Arial" w:hAnsi="Arial"/>
          <w:sz w:val="24"/>
          <w:szCs w:val="24"/>
          <w:shd w:fill="FAFAFA" w:val="clear"/>
        </w:rPr>
      </w:r>
    </w:p>
    <w:p>
      <w:pPr>
        <w:pStyle w:val="style0"/>
        <w:tabs>
          <w:tab w:leader="none" w:pos="284" w:val="left"/>
        </w:tabs>
        <w:spacing w:line="360" w:lineRule="auto"/>
      </w:pPr>
      <w:r>
        <w:rPr>
          <w:rFonts w:ascii="Arial" w:cs="Arial" w:hAnsi="Arial"/>
          <w:sz w:val="24"/>
          <w:szCs w:val="24"/>
        </w:rPr>
        <w:tab/>
        <w:t>Para el año 2012, Inversiones Rud’o, C.A. comienza a cumplir el mandato del Ejecutivo Nacional a través de la creación de la providencia administrativa número 1455, mencionada anteriormente, mediante la cual pasa a ser agente de retención del IVA, debido a su condición de contribuyente especial, al mismo tiempo tiene que ser objeto de retención del referido impuesto, ya que la misma efectúa compras a otros contribuyentes especiales regidos por la misma norma jurídica.</w:t>
      </w:r>
    </w:p>
    <w:p>
      <w:pPr>
        <w:pStyle w:val="style0"/>
        <w:tabs>
          <w:tab w:leader="none" w:pos="284" w:val="left"/>
        </w:tabs>
        <w:spacing w:line="360" w:lineRule="auto"/>
      </w:pPr>
      <w:r>
        <w:rPr>
          <w:rFonts w:ascii="Arial" w:cs="Arial" w:hAnsi="Arial"/>
          <w:sz w:val="24"/>
          <w:szCs w:val="24"/>
        </w:rPr>
        <w:tab/>
      </w:r>
    </w:p>
    <w:p>
      <w:pPr>
        <w:pStyle w:val="style0"/>
        <w:tabs>
          <w:tab w:leader="none" w:pos="284" w:val="left"/>
        </w:tabs>
        <w:spacing w:line="360" w:lineRule="auto"/>
        <w:ind w:firstLine="284" w:left="0" w:right="0"/>
      </w:pPr>
      <w:r>
        <w:rPr>
          <w:rFonts w:ascii="Arial" w:cs="Arial" w:hAnsi="Arial"/>
          <w:sz w:val="24"/>
          <w:szCs w:val="24"/>
        </w:rPr>
        <w:t>Al mismo tiempo, al designarla como contribuyente especial tiene la obligación de efectuar diversas gestiones administrativas, incluyendo la preparación de declaraciones mensuales de las retenciones efectuadas en formatos electrónicos que deberán ser suministradas al SENIAT por internet, preparar a sus proveedores comprobantes de retenciones, mantener registros contables especiales y enterar el IVA retenido. Estas nuevas gestiones de actos administrativos le pueden generar a los contribuyentes gastos de índole administrativo y gastos por el incumplimiento de las responsabilidades administrativas establecidas al haber sido designados como agentes de retención.</w:t>
      </w:r>
    </w:p>
    <w:p>
      <w:pPr>
        <w:pStyle w:val="style0"/>
        <w:spacing w:line="360" w:lineRule="auto"/>
      </w:pPr>
      <w:r>
        <w:rPr>
          <w:rFonts w:ascii="Arial" w:cs="Arial" w:hAnsi="Arial"/>
          <w:sz w:val="24"/>
          <w:szCs w:val="24"/>
        </w:rPr>
      </w:r>
    </w:p>
    <w:p>
      <w:pPr>
        <w:pStyle w:val="style0"/>
        <w:tabs>
          <w:tab w:leader="none" w:pos="284" w:val="left"/>
        </w:tabs>
        <w:spacing w:line="360" w:lineRule="auto"/>
      </w:pPr>
      <w:r>
        <w:rPr>
          <w:rFonts w:ascii="Arial" w:cs="Arial" w:hAnsi="Arial"/>
          <w:sz w:val="24"/>
          <w:szCs w:val="24"/>
        </w:rPr>
        <w:tab/>
        <w:t>Cuando Inversiones Rud’o, C.A. comienza a dar cumplimiento con el mandato del Ejecutivo Nacional y procede a realizar el abono en cuenta a los proveedores por las facturas procesadas referente a las compras de bienes y servicios, se genera una disminución en el flujo de efectivo, ya que debe abonar al fisco inmediatamente al realizar la retención, la cual en muchos casos no cobra de manera inmediata esto originado por la falta de procedimientos administrativos y contables, que les permita crear políticas internas acorde con la nueva realidad fiscal de la empresa.</w:t>
      </w:r>
    </w:p>
    <w:p>
      <w:pPr>
        <w:pStyle w:val="style0"/>
        <w:spacing w:line="336" w:lineRule="auto"/>
      </w:pPr>
      <w:r>
        <w:rPr>
          <w:rFonts w:ascii="Arial" w:cs="Arial" w:hAnsi="Arial"/>
          <w:sz w:val="24"/>
          <w:szCs w:val="24"/>
        </w:rPr>
      </w:r>
    </w:p>
    <w:p>
      <w:pPr>
        <w:pStyle w:val="style0"/>
        <w:tabs>
          <w:tab w:leader="none" w:pos="284" w:val="left"/>
        </w:tabs>
        <w:spacing w:line="336" w:lineRule="auto"/>
        <w:ind w:firstLine="284" w:left="0" w:right="0"/>
      </w:pPr>
      <w:r>
        <w:rPr>
          <w:rFonts w:ascii="Arial" w:cs="Arial" w:hAnsi="Arial"/>
          <w:sz w:val="24"/>
          <w:szCs w:val="24"/>
        </w:rPr>
        <w:t>Así mismo, no han ajustado los sistemas computarizados, y/o procesos alternativos para cumplir a cabalidad con esa obligación tributaria, lo cual impide el tener la información contable financiera para la toma de decisiones, creando así un déficit en el flujo de baja de la empresa.</w:t>
      </w:r>
    </w:p>
    <w:p>
      <w:pPr>
        <w:pStyle w:val="style0"/>
        <w:spacing w:line="336" w:lineRule="auto"/>
        <w:ind w:firstLine="708" w:left="0" w:right="0"/>
      </w:pPr>
      <w:r>
        <w:rPr>
          <w:rFonts w:ascii="Arial" w:cs="Arial" w:hAnsi="Arial"/>
          <w:sz w:val="24"/>
          <w:szCs w:val="24"/>
        </w:rPr>
      </w:r>
    </w:p>
    <w:p>
      <w:pPr>
        <w:pStyle w:val="style0"/>
        <w:tabs>
          <w:tab w:leader="none" w:pos="284" w:val="left"/>
        </w:tabs>
        <w:spacing w:line="336" w:lineRule="auto"/>
      </w:pPr>
      <w:r>
        <w:rPr>
          <w:rFonts w:ascii="Arial" w:cs="Arial" w:hAnsi="Arial"/>
          <w:sz w:val="24"/>
          <w:szCs w:val="24"/>
        </w:rPr>
        <w:tab/>
        <w:t>Aunado a esta situación, del total de los proveedores que tiene la empresa Inversiones Rud’o, C.A., se mostraron inconformes por la aplicación de las retenciones del impuesto, esto podría generar perdida de proveedores y reclamos por las deducciones realizadas a sus pagos, así mismo debe asignarse a un grupo de personas para la atención a proveedores y darles la explicación sobre la importancia del cumplimiento con la providencia número SNAT/2002/1455, donde se nombró a Inversiones Rud’o, C.A. como agente de retención del IVA así como Contribuyente Especial, quien debe aplicar las retenciones y enterarlas al Fisco Nacional, en los tiempos estipulados para ello.</w:t>
      </w:r>
    </w:p>
    <w:p>
      <w:pPr>
        <w:pStyle w:val="style0"/>
        <w:spacing w:line="336" w:lineRule="auto"/>
      </w:pPr>
      <w:r>
        <w:rPr>
          <w:rFonts w:ascii="Arial" w:cs="Arial" w:hAnsi="Arial"/>
          <w:sz w:val="24"/>
          <w:szCs w:val="24"/>
        </w:rPr>
      </w:r>
    </w:p>
    <w:p>
      <w:pPr>
        <w:pStyle w:val="style0"/>
        <w:tabs>
          <w:tab w:leader="none" w:pos="284" w:val="left"/>
        </w:tabs>
        <w:spacing w:line="336" w:lineRule="auto"/>
      </w:pPr>
      <w:r>
        <w:rPr>
          <w:rFonts w:ascii="Arial" w:cs="Arial" w:hAnsi="Arial"/>
          <w:sz w:val="24"/>
          <w:szCs w:val="24"/>
        </w:rPr>
        <w:tab/>
        <w:t>Desde el punto de vista financiero, la empresa no ha creado los planes de planificación que permita adaptar los registros a la planificación presupuestaria, y de esta manera mantener un control sobre el efectivo, este modelo de planificación requiere de la planificación fiscal como herramienta de coordinación entre el cliente, la empresa y el fisco nacional.</w:t>
      </w:r>
    </w:p>
    <w:p>
      <w:pPr>
        <w:pStyle w:val="style0"/>
        <w:spacing w:line="360" w:lineRule="auto"/>
      </w:pPr>
      <w:r>
        <w:rPr>
          <w:rFonts w:ascii="Arial" w:cs="Arial" w:hAnsi="Arial"/>
          <w:sz w:val="24"/>
          <w:szCs w:val="24"/>
        </w:rPr>
      </w:r>
    </w:p>
    <w:p>
      <w:pPr>
        <w:pStyle w:val="style0"/>
        <w:tabs>
          <w:tab w:leader="none" w:pos="284" w:val="left"/>
        </w:tabs>
        <w:spacing w:line="360" w:lineRule="auto"/>
      </w:pPr>
      <w:r>
        <w:rPr>
          <w:rFonts w:ascii="Arial" w:cs="Arial" w:hAnsi="Arial"/>
          <w:sz w:val="24"/>
          <w:szCs w:val="24"/>
        </w:rPr>
        <w:tab/>
        <w:t xml:space="preserve">En virtud de lo anteriormente expuesto, surgela siguiente interrogante: </w:t>
      </w:r>
    </w:p>
    <w:p>
      <w:pPr>
        <w:pStyle w:val="style0"/>
        <w:spacing w:line="360" w:lineRule="auto"/>
      </w:pPr>
      <w:r>
        <w:rPr>
          <w:rFonts w:ascii="Arial" w:cs="Arial" w:hAnsi="Arial"/>
          <w:sz w:val="24"/>
          <w:szCs w:val="24"/>
        </w:rPr>
      </w:r>
    </w:p>
    <w:p>
      <w:pPr>
        <w:pStyle w:val="style0"/>
        <w:spacing w:line="360" w:lineRule="auto"/>
        <w:ind w:firstLine="284" w:left="0" w:right="0"/>
      </w:pPr>
      <w:r>
        <w:rPr>
          <w:rFonts w:ascii="Arial" w:cs="Arial" w:hAnsi="Arial"/>
          <w:sz w:val="24"/>
          <w:szCs w:val="24"/>
        </w:rPr>
        <w:t xml:space="preserve">¿Cuál la situación actual de la planificación financiera y fiscal de la Inversiones Rud’o, C.A. que afecta la toma de decisiones en materia del flujo de caja? </w:t>
      </w:r>
    </w:p>
    <w:p>
      <w:pPr>
        <w:pStyle w:val="style0"/>
        <w:spacing w:line="360" w:lineRule="auto"/>
      </w:pPr>
      <w:r>
        <w:rPr>
          <w:rFonts w:ascii="Arial" w:cs="Arial" w:hAnsi="Arial"/>
          <w:b/>
          <w:sz w:val="24"/>
          <w:szCs w:val="24"/>
        </w:rPr>
      </w:r>
    </w:p>
    <w:p>
      <w:pPr>
        <w:pStyle w:val="style0"/>
        <w:spacing w:line="360" w:lineRule="auto"/>
      </w:pPr>
      <w:r>
        <w:rPr>
          <w:rFonts w:ascii="Arial" w:cs="Arial" w:hAnsi="Arial"/>
          <w:b/>
          <w:sz w:val="24"/>
          <w:szCs w:val="24"/>
        </w:rPr>
        <w:t>Objetivos de la Investigación</w:t>
      </w:r>
    </w:p>
    <w:p>
      <w:pPr>
        <w:pStyle w:val="style0"/>
        <w:spacing w:line="360" w:lineRule="auto"/>
      </w:pPr>
      <w:r>
        <w:rPr>
          <w:rFonts w:ascii="Arial" w:cs="Arial" w:hAnsi="Arial"/>
          <w:b/>
          <w:sz w:val="24"/>
          <w:szCs w:val="24"/>
        </w:rPr>
      </w:r>
    </w:p>
    <w:p>
      <w:pPr>
        <w:pStyle w:val="style0"/>
        <w:spacing w:line="360" w:lineRule="auto"/>
      </w:pPr>
      <w:r>
        <w:rPr>
          <w:rFonts w:ascii="Arial" w:cs="Arial" w:hAnsi="Arial"/>
          <w:b/>
          <w:sz w:val="24"/>
          <w:szCs w:val="24"/>
        </w:rPr>
        <w:t>Objetivo General.</w:t>
      </w:r>
    </w:p>
    <w:p>
      <w:pPr>
        <w:pStyle w:val="style0"/>
        <w:spacing w:line="360" w:lineRule="auto"/>
      </w:pPr>
      <w:r>
        <w:rPr>
          <w:rFonts w:ascii="Arial" w:cs="Arial" w:hAnsi="Arial"/>
          <w:b/>
          <w:sz w:val="24"/>
          <w:szCs w:val="24"/>
        </w:rPr>
      </w:r>
    </w:p>
    <w:p>
      <w:pPr>
        <w:pStyle w:val="style0"/>
        <w:spacing w:line="360" w:lineRule="auto"/>
        <w:ind w:firstLine="284" w:left="0" w:right="0"/>
      </w:pPr>
      <w:r>
        <w:rPr>
          <w:rFonts w:ascii="Arial" w:cs="Arial" w:hAnsi="Arial"/>
          <w:sz w:val="24"/>
          <w:szCs w:val="24"/>
        </w:rPr>
        <w:t>Proponer lineamientos de planificación fiscal para la optimización del flujo de caja en materia de retenciones de iva en la empresa Inversiones Rud’o, C.A. ubicada en Maracay Estado Aragua.</w:t>
      </w:r>
    </w:p>
    <w:p>
      <w:pPr>
        <w:pStyle w:val="style0"/>
        <w:spacing w:line="360" w:lineRule="auto"/>
      </w:pPr>
      <w:r>
        <w:rPr>
          <w:rFonts w:ascii="Arial" w:cs="Arial" w:hAnsi="Arial"/>
          <w:b/>
          <w:sz w:val="24"/>
          <w:szCs w:val="24"/>
        </w:rPr>
      </w:r>
    </w:p>
    <w:p>
      <w:pPr>
        <w:pStyle w:val="style0"/>
        <w:spacing w:line="360" w:lineRule="auto"/>
      </w:pPr>
      <w:r>
        <w:rPr>
          <w:rFonts w:ascii="Arial" w:cs="Arial" w:hAnsi="Arial"/>
          <w:b/>
          <w:sz w:val="24"/>
          <w:szCs w:val="24"/>
        </w:rPr>
        <w:t>Objetivos Específicos.</w:t>
      </w:r>
    </w:p>
    <w:p>
      <w:pPr>
        <w:pStyle w:val="style0"/>
        <w:spacing w:line="360" w:lineRule="auto"/>
      </w:pPr>
      <w:r>
        <w:rPr>
          <w:rFonts w:ascii="Arial" w:cs="Arial" w:hAnsi="Arial"/>
          <w:b/>
          <w:sz w:val="24"/>
          <w:szCs w:val="24"/>
        </w:rPr>
      </w:r>
    </w:p>
    <w:p>
      <w:pPr>
        <w:pStyle w:val="style0"/>
        <w:spacing w:line="360" w:lineRule="auto"/>
        <w:ind w:firstLine="284" w:left="0" w:right="0"/>
      </w:pPr>
      <w:r>
        <w:rPr>
          <w:rFonts w:ascii="Arial" w:cs="Arial" w:hAnsi="Arial"/>
          <w:sz w:val="24"/>
          <w:szCs w:val="24"/>
        </w:rPr>
        <w:t>Diagnosticar la situación actual de la información financiera y fiscal de la empresa Inversiones Rud’o, C.A. ubicada en Maracay Estado Aragua.</w:t>
      </w:r>
    </w:p>
    <w:p>
      <w:pPr>
        <w:pStyle w:val="style0"/>
        <w:spacing w:line="360" w:lineRule="auto"/>
        <w:ind w:firstLine="284" w:left="0" w:right="0"/>
      </w:pPr>
      <w:r>
        <w:rPr>
          <w:rFonts w:ascii="Arial" w:cs="Arial" w:hAnsi="Arial"/>
          <w:sz w:val="24"/>
          <w:szCs w:val="24"/>
        </w:rPr>
        <w:t>Analizar los procesos de planificación financiera aplicados por la empresa Inversiones Rud’o, C.A. ubicada en Maracay Estado Aragua.</w:t>
      </w:r>
    </w:p>
    <w:p>
      <w:pPr>
        <w:pStyle w:val="style0"/>
        <w:spacing w:line="360" w:lineRule="auto"/>
        <w:ind w:firstLine="284" w:left="0" w:right="0"/>
      </w:pPr>
      <w:r>
        <w:rPr>
          <w:rFonts w:ascii="Arial" w:cs="Arial" w:hAnsi="Arial"/>
          <w:sz w:val="24"/>
          <w:szCs w:val="24"/>
        </w:rPr>
      </w:r>
    </w:p>
    <w:p>
      <w:pPr>
        <w:pStyle w:val="style0"/>
        <w:spacing w:line="360" w:lineRule="auto"/>
        <w:ind w:firstLine="284" w:left="0" w:right="0"/>
      </w:pPr>
      <w:r>
        <w:rPr>
          <w:rFonts w:ascii="Arial" w:cs="Arial" w:hAnsi="Arial"/>
          <w:sz w:val="24"/>
          <w:szCs w:val="24"/>
        </w:rPr>
        <w:t>Identificar los lineamientos de control presupuestario aplicados por la empresa Inversiones Rud’o, C.A. ubicada en Maracay Estado Aragua.</w:t>
      </w:r>
    </w:p>
    <w:p>
      <w:pPr>
        <w:pStyle w:val="style0"/>
        <w:spacing w:line="360" w:lineRule="auto"/>
        <w:ind w:firstLine="284" w:left="0" w:right="0"/>
      </w:pPr>
      <w:r>
        <w:rPr>
          <w:rFonts w:ascii="Arial" w:cs="Arial" w:hAnsi="Arial"/>
          <w:sz w:val="24"/>
          <w:szCs w:val="24"/>
        </w:rPr>
        <w:t>Diseñar lineamientos de planificación fiscal para la optimización del flujo de caja de la empresa Inversiones Rud’o, C.A. ubicada en Maracay Estado Aragua.</w:t>
      </w:r>
    </w:p>
    <w:p>
      <w:pPr>
        <w:pStyle w:val="style35"/>
        <w:spacing w:line="360" w:lineRule="auto"/>
        <w:ind w:hanging="0" w:left="0" w:right="0"/>
      </w:pPr>
      <w:r>
        <w:rPr>
          <w:rFonts w:ascii="Arial" w:cs="Arial" w:hAnsi="Arial"/>
          <w:sz w:val="24"/>
          <w:szCs w:val="24"/>
        </w:rPr>
      </w:r>
    </w:p>
    <w:p>
      <w:pPr>
        <w:pStyle w:val="style0"/>
        <w:spacing w:line="360" w:lineRule="auto"/>
      </w:pPr>
      <w:r>
        <w:rPr>
          <w:rFonts w:ascii="Arial" w:cs="Arial" w:hAnsi="Arial"/>
          <w:b/>
          <w:sz w:val="24"/>
          <w:szCs w:val="24"/>
        </w:rPr>
      </w:r>
    </w:p>
    <w:p>
      <w:pPr>
        <w:pStyle w:val="style0"/>
        <w:spacing w:line="360" w:lineRule="auto"/>
      </w:pPr>
      <w:r>
        <w:rPr>
          <w:rFonts w:ascii="Arial" w:cs="Arial" w:hAnsi="Arial"/>
          <w:b/>
          <w:sz w:val="24"/>
          <w:szCs w:val="24"/>
        </w:rPr>
        <w:t>Justificación de la investigación.</w:t>
      </w:r>
    </w:p>
    <w:p>
      <w:pPr>
        <w:pStyle w:val="style0"/>
        <w:spacing w:line="360" w:lineRule="auto"/>
      </w:pPr>
      <w:r>
        <w:rPr>
          <w:rFonts w:ascii="Arial" w:cs="Arial" w:hAnsi="Arial"/>
          <w:b/>
          <w:sz w:val="24"/>
          <w:szCs w:val="24"/>
        </w:rPr>
      </w:r>
    </w:p>
    <w:p>
      <w:pPr>
        <w:pStyle w:val="style0"/>
        <w:tabs>
          <w:tab w:leader="none" w:pos="284" w:val="left"/>
        </w:tabs>
        <w:spacing w:line="360" w:lineRule="auto"/>
      </w:pPr>
      <w:r>
        <w:rPr>
          <w:rFonts w:ascii="Arial" w:cs="Arial" w:hAnsi="Arial"/>
          <w:b/>
          <w:sz w:val="24"/>
          <w:szCs w:val="24"/>
        </w:rPr>
        <w:tab/>
      </w:r>
      <w:r>
        <w:rPr>
          <w:rFonts w:ascii="Arial" w:cs="Arial" w:hAnsi="Arial"/>
          <w:sz w:val="24"/>
          <w:szCs w:val="24"/>
        </w:rPr>
        <w:t>Actualmente, el tema de la Administración Tributaria ha ido ganando progresivamente importancia en el ámbito económico de Venezuela, la necesidad de generar recursos ocasionan cambios en lo que respecta a la Recaudación Fiscal y a la visión que existe del Contribuyente, por lo que se produce la creación de nuevos Impuestos, las reformas de otros, optimización de control y el interés de fomentar la Cultura Tributaria.</w:t>
      </w:r>
    </w:p>
    <w:p>
      <w:pPr>
        <w:pStyle w:val="style0"/>
        <w:tabs>
          <w:tab w:leader="none" w:pos="284" w:val="left"/>
        </w:tabs>
        <w:spacing w:line="360" w:lineRule="auto"/>
      </w:pPr>
      <w:r>
        <w:rPr>
          <w:rFonts w:ascii="Arial" w:cs="Arial" w:hAnsi="Arial"/>
          <w:sz w:val="24"/>
          <w:szCs w:val="24"/>
        </w:rPr>
      </w:r>
    </w:p>
    <w:p>
      <w:pPr>
        <w:pStyle w:val="style0"/>
        <w:tabs>
          <w:tab w:leader="none" w:pos="284" w:val="left"/>
        </w:tabs>
        <w:spacing w:line="360" w:lineRule="auto"/>
      </w:pPr>
      <w:r>
        <w:rPr>
          <w:rFonts w:ascii="Arial" w:cs="Arial" w:hAnsi="Arial"/>
          <w:sz w:val="24"/>
          <w:szCs w:val="24"/>
        </w:rPr>
        <w:tab/>
        <w:t>Es indudable que la dramática crisis económica que se encuentra atravesando el País, y la evolución económica que ha tenido Venezuela en los últimos diez años, ha sido no solo producto de un proceso de desincorporación social que se refleja en el marcado deterioro de los valores éticos y morales en la vida nacional. Sino además de un alarmante deterioro de la capacidad gerencial del Estado Venezolano a través de las medidas que se han venido instaurando, lo que ha originado que el país exija un gran esfuerzo para tratar de implantar soluciones y alternativas que permitan estructurar programas económicos coherentes y aplicar, correctivos idóneos para recuperar la economía e iniciar una Venezuela moderna, productiva y competitiva que plantee menos necesidades insatisfechas.</w:t>
      </w:r>
    </w:p>
    <w:p>
      <w:pPr>
        <w:pStyle w:val="style0"/>
        <w:tabs>
          <w:tab w:leader="none" w:pos="284" w:val="left"/>
        </w:tabs>
        <w:spacing w:line="360" w:lineRule="auto"/>
      </w:pPr>
      <w:r>
        <w:rPr>
          <w:rFonts w:ascii="Arial" w:cs="Arial" w:hAnsi="Arial"/>
          <w:sz w:val="24"/>
          <w:szCs w:val="24"/>
        </w:rPr>
      </w:r>
    </w:p>
    <w:p>
      <w:pPr>
        <w:pStyle w:val="style0"/>
        <w:tabs>
          <w:tab w:leader="none" w:pos="284" w:val="left"/>
        </w:tabs>
        <w:spacing w:line="360" w:lineRule="auto"/>
      </w:pPr>
      <w:r>
        <w:rPr>
          <w:rFonts w:ascii="Arial" w:cs="Arial" w:hAnsi="Arial"/>
          <w:sz w:val="24"/>
          <w:szCs w:val="24"/>
        </w:rPr>
        <w:tab/>
        <w:t>Con esta investigación se pretende Proponer lineamientos de planificación fiscal para la optimización del flujo de caja de la empresa Inversiones Rud’o, C.A. ubicada en Maracay Estado Aragua, con la finalidad de perfeccionar el cumpliendo con la normativa legal vigente que están afectando el flujo de efectivo de la empresa. Es por esto, que se justifica el estudio planteado, que permitirá obtener la base para aplicar correctamente el sistema actual de retenciones de IVA y planificar en el flujo de efectivo las salidas de dinero por concepto de este impuesto sin generar un déficit en Inversiones Rud’o, C.A.</w:t>
      </w:r>
    </w:p>
    <w:p>
      <w:pPr>
        <w:pStyle w:val="style0"/>
        <w:tabs>
          <w:tab w:leader="none" w:pos="284" w:val="left"/>
        </w:tabs>
        <w:spacing w:line="360" w:lineRule="auto"/>
      </w:pPr>
      <w:r>
        <w:rPr>
          <w:rFonts w:ascii="Arial" w:cs="Arial" w:hAnsi="Arial"/>
          <w:sz w:val="24"/>
          <w:szCs w:val="24"/>
        </w:rPr>
      </w:r>
    </w:p>
    <w:p>
      <w:pPr>
        <w:pStyle w:val="style0"/>
        <w:tabs>
          <w:tab w:leader="none" w:pos="284" w:val="left"/>
        </w:tabs>
        <w:spacing w:line="360" w:lineRule="auto"/>
      </w:pPr>
      <w:r>
        <w:rPr>
          <w:rFonts w:ascii="Arial" w:cs="Arial" w:hAnsi="Arial"/>
          <w:sz w:val="24"/>
          <w:szCs w:val="24"/>
        </w:rPr>
        <w:tab/>
        <w:t>Cobrando particular importancia ya que aportara alternativas de solución al problema que confrontan los contribuyentes especiales sujetos a dicho impuesto, ayudando a aportar ideas innovadoras y viables que serán de mucha ayuda para superar los obstáculos que se le han venido presentando. Inversiones Rud’o, C.A.,  está consciente del compromiso que tiene con las leyes y normativas emanadas por los organismos competentes, para entregar resultados que puedan servir de insumos para iniciar procesos de mejoras a la gestión del área tributaria de la organización.</w:t>
      </w:r>
    </w:p>
    <w:p>
      <w:pPr>
        <w:pStyle w:val="style0"/>
        <w:tabs>
          <w:tab w:leader="none" w:pos="284" w:val="left"/>
        </w:tabs>
        <w:spacing w:line="360" w:lineRule="auto"/>
      </w:pPr>
      <w:r>
        <w:rPr>
          <w:rFonts w:ascii="Arial" w:cs="Arial" w:hAnsi="Arial"/>
          <w:sz w:val="24"/>
          <w:szCs w:val="24"/>
        </w:rPr>
      </w:r>
    </w:p>
    <w:p>
      <w:pPr>
        <w:pStyle w:val="style0"/>
        <w:tabs>
          <w:tab w:leader="none" w:pos="284" w:val="left"/>
        </w:tabs>
        <w:spacing w:line="360" w:lineRule="auto"/>
      </w:pPr>
      <w:r>
        <w:rPr>
          <w:rFonts w:ascii="Arial" w:cs="Arial" w:hAnsi="Arial"/>
          <w:sz w:val="24"/>
          <w:szCs w:val="24"/>
        </w:rPr>
        <w:tab/>
        <w:t>La investigación podrá ser utilizada por otros investigadores que se relacionen con el área tributaria-financiera o carreras afines y a empresas que confronten una situación parecida a la de esta organización, como material de consulta bibliográfica</w:t>
      </w:r>
    </w:p>
    <w:p>
      <w:pPr>
        <w:pStyle w:val="style0"/>
        <w:spacing w:line="360" w:lineRule="auto"/>
      </w:pPr>
      <w:r>
        <w:rPr>
          <w:rFonts w:ascii="Arial" w:cs="Arial" w:hAnsi="Arial"/>
          <w:sz w:val="24"/>
          <w:szCs w:val="24"/>
        </w:rPr>
      </w:r>
    </w:p>
    <w:p>
      <w:pPr>
        <w:pStyle w:val="style1"/>
        <w:spacing w:after="0" w:before="0"/>
        <w:jc w:val="center"/>
      </w:pPr>
      <w:r>
        <w:rPr>
          <w:sz w:val="24"/>
          <w:szCs w:val="24"/>
          <w:lang w:val="es-MX"/>
        </w:rPr>
      </w:r>
    </w:p>
    <w:p>
      <w:pPr>
        <w:pStyle w:val="style0"/>
      </w:pPr>
      <w:r>
        <w:rPr>
          <w:lang w:val="es-MX"/>
        </w:rPr>
      </w:r>
    </w:p>
    <w:p>
      <w:pPr>
        <w:pStyle w:val="style0"/>
      </w:pPr>
      <w:r>
        <w:rPr>
          <w:lang w:val="es-MX"/>
        </w:rPr>
      </w:r>
    </w:p>
    <w:p>
      <w:pPr>
        <w:pStyle w:val="style0"/>
      </w:pPr>
      <w:r>
        <w:rPr>
          <w:lang w:val="es-MX"/>
        </w:rPr>
      </w:r>
    </w:p>
    <w:p>
      <w:pPr>
        <w:pStyle w:val="style0"/>
      </w:pPr>
      <w:r>
        <w:rPr>
          <w:lang w:val="es-MX"/>
        </w:rPr>
      </w:r>
    </w:p>
    <w:p>
      <w:pPr>
        <w:pStyle w:val="style1"/>
        <w:spacing w:after="0" w:before="0" w:line="360" w:lineRule="auto"/>
      </w:pPr>
      <w:r>
        <w:rPr>
          <w:rFonts w:ascii="Calibri" w:cs="Calibri" w:hAnsi="Calibri"/>
          <w:b w:val="false"/>
          <w:bCs w:val="false"/>
          <w:sz w:val="22"/>
          <w:szCs w:val="22"/>
          <w:lang w:val="es-MX"/>
        </w:rPr>
      </w:r>
    </w:p>
    <w:p>
      <w:pPr>
        <w:pStyle w:val="style0"/>
      </w:pPr>
      <w:r>
        <w:rPr>
          <w:lang w:val="es-MX"/>
        </w:rPr>
      </w:r>
    </w:p>
    <w:p>
      <w:pPr>
        <w:pStyle w:val="style1"/>
        <w:spacing w:after="0" w:before="0" w:line="360" w:lineRule="auto"/>
        <w:jc w:val="center"/>
      </w:pPr>
      <w:r>
        <w:rPr>
          <w:sz w:val="24"/>
          <w:szCs w:val="24"/>
          <w:lang w:val="es-MX"/>
        </w:rPr>
        <w:t>CAPITULO II</w:t>
      </w:r>
    </w:p>
    <w:p>
      <w:pPr>
        <w:pStyle w:val="style1"/>
        <w:spacing w:after="0" w:before="0" w:line="360" w:lineRule="auto"/>
        <w:jc w:val="center"/>
      </w:pPr>
      <w:r>
        <w:rPr>
          <w:sz w:val="24"/>
          <w:szCs w:val="24"/>
          <w:lang w:val="es-MX"/>
        </w:rPr>
      </w:r>
    </w:p>
    <w:p>
      <w:pPr>
        <w:pStyle w:val="style1"/>
        <w:spacing w:after="0" w:before="0" w:line="360" w:lineRule="auto"/>
        <w:jc w:val="center"/>
      </w:pPr>
      <w:r>
        <w:rPr>
          <w:sz w:val="24"/>
          <w:szCs w:val="24"/>
          <w:lang w:val="es-MX"/>
        </w:rPr>
        <w:t>MARCO TEÓRICO</w:t>
      </w:r>
    </w:p>
    <w:p>
      <w:pPr>
        <w:pStyle w:val="style0"/>
        <w:spacing w:line="360" w:lineRule="auto"/>
        <w:jc w:val="center"/>
      </w:pPr>
      <w:r>
        <w:rPr>
          <w:rFonts w:ascii="Arial" w:cs="Arial" w:hAnsi="Arial"/>
          <w:sz w:val="24"/>
          <w:szCs w:val="24"/>
          <w:lang w:val="es-MX"/>
        </w:rPr>
      </w:r>
    </w:p>
    <w:p>
      <w:pPr>
        <w:pStyle w:val="style2"/>
        <w:numPr>
          <w:ilvl w:val="1"/>
          <w:numId w:val="1"/>
        </w:numPr>
        <w:spacing w:after="0" w:before="0" w:line="360" w:lineRule="auto"/>
      </w:pPr>
      <w:r>
        <w:rPr>
          <w:i w:val="false"/>
          <w:sz w:val="24"/>
          <w:szCs w:val="24"/>
          <w:lang w:val="es-MX"/>
        </w:rPr>
        <w:t>Antecedentes de la Investigación</w:t>
      </w:r>
    </w:p>
    <w:p>
      <w:pPr>
        <w:pStyle w:val="style38"/>
        <w:spacing w:after="0" w:before="0" w:line="360" w:lineRule="auto"/>
        <w:ind w:firstLine="567" w:left="0" w:right="0"/>
      </w:pPr>
      <w:r>
        <w:rPr>
          <w:rFonts w:ascii="Arial" w:cs="Arial" w:hAnsi="Arial"/>
          <w:lang w:val="es-MX"/>
        </w:rPr>
      </w:r>
    </w:p>
    <w:p>
      <w:pPr>
        <w:pStyle w:val="style38"/>
        <w:spacing w:after="0" w:before="0" w:line="360" w:lineRule="auto"/>
        <w:ind w:firstLine="284" w:left="0" w:right="0"/>
      </w:pPr>
      <w:r>
        <w:rPr>
          <w:rFonts w:ascii="Arial" w:cs="Arial" w:hAnsi="Arial"/>
          <w:lang w:val="es-MX"/>
        </w:rPr>
        <w:t>Las revisión de estudios previos que guardan una estrecha relación con la problemática planteada una vez llevada a cabo la revisión bibliográfica, relacionadas con los objetivos de la investigación se consideran diversos aportes de otras investigaciones elaboradas con anterioridad que sirvan de argumento para el desarrollo del presente estudio, en sentido general se conoce como antecedentes de la Investigación las cuales se presentan a continuación:</w:t>
      </w:r>
    </w:p>
    <w:p>
      <w:pPr>
        <w:pStyle w:val="style38"/>
        <w:spacing w:line="360" w:lineRule="auto"/>
        <w:ind w:firstLine="284" w:left="0" w:right="0"/>
      </w:pPr>
      <w:r>
        <w:rPr>
          <w:rFonts w:ascii="Arial" w:cs="Arial" w:hAnsi="Arial"/>
          <w:lang w:val="es-MX"/>
        </w:rPr>
      </w:r>
    </w:p>
    <w:p>
      <w:pPr>
        <w:pStyle w:val="style0"/>
        <w:spacing w:line="360" w:lineRule="auto"/>
        <w:ind w:firstLine="284" w:left="0" w:right="0"/>
      </w:pPr>
      <w:r>
        <w:rPr>
          <w:rFonts w:ascii="Arial" w:cs="Arial" w:hAnsi="Arial"/>
          <w:b/>
          <w:bCs/>
          <w:sz w:val="24"/>
          <w:szCs w:val="24"/>
          <w:lang w:eastAsia="es-VE"/>
        </w:rPr>
        <w:t>Lugo (2011)</w:t>
      </w:r>
      <w:r>
        <w:rPr>
          <w:rFonts w:ascii="Arial" w:cs="Arial" w:hAnsi="Arial"/>
          <w:sz w:val="24"/>
          <w:szCs w:val="24"/>
          <w:lang w:eastAsia="es-VE"/>
        </w:rPr>
        <w:t xml:space="preserve">, en su trabajo de grado para optar al título de Especialista en Contaduría, titulado </w:t>
      </w:r>
      <w:r>
        <w:rPr>
          <w:rFonts w:ascii="Arial" w:cs="Arial" w:hAnsi="Arial"/>
          <w:b/>
          <w:bCs/>
          <w:sz w:val="24"/>
          <w:szCs w:val="24"/>
          <w:lang w:eastAsia="es-VE"/>
        </w:rPr>
        <w:t>“Lineamientos paraFormular Estrategias de Planificación Fiscal para las Empresas de Servicios”</w:t>
      </w:r>
      <w:r>
        <w:rPr>
          <w:rFonts w:ascii="Arial" w:cs="Arial" w:hAnsi="Arial"/>
          <w:sz w:val="24"/>
          <w:szCs w:val="24"/>
          <w:lang w:eastAsia="es-VE"/>
        </w:rPr>
        <w:t xml:space="preserve">, de la Universidad Centroccidental “Lisandro Alvarado”, Barquisimeto-Edo. Lara, se plantea como objetivo general establecer lineamientos para la formulación de estrategias de planificación fiscal en la empresa Compañía de Reparaciones Eléctricas, C.A (CORELCA), como consecuencia de un diagnóstico de la situación actual en el área fiscal de la compañía, fueron diseñadas dichas estrategias de planificación. A tal fin se practicó una revisión del control interno con respecto a las actividades relacionadas con el aspecto tributario de la empresa objeto de estudio, a fin de conocer el grado de confiabilidad del mismo, puesto que fue tomado como base en la elaboración de los instrumentos que posteriormente se aplicaron para obtener el diagnóstico. </w:t>
      </w:r>
    </w:p>
    <w:p>
      <w:pPr>
        <w:pStyle w:val="style38"/>
        <w:spacing w:after="0" w:before="0" w:line="360" w:lineRule="auto"/>
        <w:ind w:firstLine="284" w:left="0" w:right="0"/>
      </w:pPr>
      <w:r>
        <w:rPr>
          <w:rFonts w:ascii="Arial" w:cs="Arial" w:hAnsi="Arial"/>
          <w:lang w:eastAsia="es-VE"/>
        </w:rPr>
        <w:t>De esta investigación se puede inferir que el desconocimiento total o parcial de las leyes ocasionó el problema principal de los desajustes de la empresa en el aspecto tributario. Para obtener la información pertinente en el desarrollo de la investigación se utilizaron herramientas como la revisión documental, en consecuencia se puede decir que se está en presencia de una investigación documental. Como instrumentos de recolección de datos el investigador utilizó la entrevista no estructurada y el cuestionario, las revisiones documentales y los instrumentos de recolección de datos la conllevaron a obtener las siguientes conclusiones: 1) Las deudas fiscales exigen un adecuado flujo de efectivo para su cancelación. 2)El desconocimiento de las leyes que rigen los tributos nacionales se consideran un factor importante en el incumplimiento de las obligaciones tributarias; La falta de planificación fiscal, contribuye a que exista una mayor posibilidad de presentarse errores e irregularidades en los registros de las operaciones de la entidad.</w:t>
      </w:r>
    </w:p>
    <w:p>
      <w:pPr>
        <w:pStyle w:val="style38"/>
        <w:spacing w:after="0" w:before="0" w:line="360" w:lineRule="auto"/>
        <w:ind w:firstLine="284" w:left="0" w:right="0"/>
      </w:pPr>
      <w:r>
        <w:rPr>
          <w:rFonts w:ascii="Arial" w:cs="Arial" w:hAnsi="Arial"/>
          <w:lang w:eastAsia="es-VE"/>
        </w:rPr>
      </w:r>
    </w:p>
    <w:p>
      <w:pPr>
        <w:pStyle w:val="style38"/>
        <w:spacing w:after="0" w:before="0" w:line="360" w:lineRule="auto"/>
        <w:ind w:firstLine="284" w:left="0" w:right="0"/>
      </w:pPr>
      <w:r>
        <w:rPr>
          <w:rFonts w:ascii="Arial" w:cs="Arial" w:hAnsi="Arial"/>
          <w:lang w:eastAsia="es-VE"/>
        </w:rPr>
        <w:t>Este trabajo guarda estrecha relación con el objeto de estudio, debido a que estudian las causas por la cuales las empresas se ven afectadas con las obligaciones fiscales, a fin de elaborar estrategias que ayuden a no incurrir en sanciones minimizando la carga impositiva con el debido cumplimiento de un proceso fiscal por la cual se deben regir las empresas.</w:t>
      </w:r>
    </w:p>
    <w:p>
      <w:pPr>
        <w:pStyle w:val="style0"/>
        <w:spacing w:line="360" w:lineRule="auto"/>
        <w:ind w:firstLine="284" w:left="0" w:right="0"/>
      </w:pPr>
      <w:r>
        <w:rPr>
          <w:rFonts w:ascii="Arial" w:cs="Arial" w:hAnsi="Arial"/>
          <w:bCs/>
          <w:sz w:val="24"/>
          <w:szCs w:val="24"/>
          <w:lang w:eastAsia="es-VE"/>
        </w:rPr>
      </w:r>
    </w:p>
    <w:p>
      <w:pPr>
        <w:pStyle w:val="style0"/>
        <w:spacing w:line="360" w:lineRule="auto"/>
        <w:ind w:firstLine="284" w:left="0" w:right="0"/>
      </w:pPr>
      <w:r>
        <w:rPr>
          <w:rFonts w:ascii="Arial" w:cs="Arial" w:hAnsi="Arial"/>
          <w:bCs/>
          <w:sz w:val="24"/>
          <w:szCs w:val="24"/>
          <w:lang w:eastAsia="es-VE"/>
        </w:rPr>
        <w:t xml:space="preserve">En este orden de ideas, </w:t>
      </w:r>
      <w:r>
        <w:rPr>
          <w:rFonts w:ascii="Arial" w:cs="Arial" w:hAnsi="Arial"/>
          <w:b/>
          <w:sz w:val="24"/>
          <w:szCs w:val="24"/>
          <w:lang w:eastAsia="es-VE"/>
        </w:rPr>
        <w:t>Salazar y otros (2010)</w:t>
      </w:r>
      <w:r>
        <w:rPr>
          <w:rFonts w:ascii="Arial" w:cs="Arial" w:hAnsi="Arial"/>
          <w:bCs/>
          <w:sz w:val="24"/>
          <w:szCs w:val="24"/>
          <w:lang w:eastAsia="es-VE"/>
        </w:rPr>
        <w:t>,</w:t>
      </w:r>
      <w:r>
        <w:rPr>
          <w:rFonts w:ascii="Arial" w:cs="Arial" w:hAnsi="Arial"/>
          <w:sz w:val="24"/>
          <w:szCs w:val="24"/>
          <w:lang w:eastAsia="es-VE"/>
        </w:rPr>
        <w:t>en su trabajo de grado para optar al título de Especialista en Contaduría titulado “</w:t>
      </w:r>
      <w:r>
        <w:rPr>
          <w:rFonts w:ascii="Arial" w:cs="Arial" w:hAnsi="Arial"/>
          <w:b/>
          <w:bCs/>
          <w:iCs/>
          <w:sz w:val="24"/>
          <w:szCs w:val="24"/>
          <w:lang w:eastAsia="es-VE"/>
        </w:rPr>
        <w:t>Analizar la Planificación Fiscal y su incidencia en las declaraciones electrónicas del Impuesto al Valor Agregado (IVA) en la Empresa Productos Milanos, C.A, ubicada en Carúpano Edo Sucre</w:t>
      </w:r>
      <w:r>
        <w:rPr>
          <w:rFonts w:ascii="Arial" w:cs="Arial" w:hAnsi="Arial"/>
          <w:b/>
          <w:bCs/>
          <w:sz w:val="24"/>
          <w:szCs w:val="24"/>
          <w:lang w:eastAsia="es-VE"/>
        </w:rPr>
        <w:t xml:space="preserve">”, </w:t>
      </w:r>
      <w:r>
        <w:rPr>
          <w:rFonts w:ascii="Arial" w:cs="Arial" w:hAnsi="Arial"/>
          <w:sz w:val="24"/>
          <w:szCs w:val="24"/>
          <w:lang w:eastAsia="es-VE"/>
        </w:rPr>
        <w:t>Universidad de Oriente núcleo Sucre Carúpano para lograr este objetivo se utilizó una metodología basada en la investigación documental y de campo, fundamentada en la recopilación de información a través</w:t>
      </w:r>
      <w:r>
        <w:rPr>
          <w:rFonts w:ascii="Arial" w:cs="Arial" w:hAnsi="Arial"/>
          <w:lang w:eastAsia="es-VE"/>
        </w:rPr>
        <w:t xml:space="preserve"> de textos </w:t>
      </w:r>
      <w:r>
        <w:rPr>
          <w:rFonts w:ascii="Arial" w:cs="Arial" w:hAnsi="Arial"/>
          <w:sz w:val="24"/>
          <w:szCs w:val="24"/>
          <w:lang w:eastAsia="es-VE"/>
        </w:rPr>
        <w:t>bibliográficos, además se aplicó uninstrumento a ocho (8) empleados que conforman el departamento de Administracióny Contabilidad</w:t>
      </w:r>
      <w:r>
        <w:rPr>
          <w:rFonts w:ascii="Arial" w:cs="Arial" w:hAnsi="Arial"/>
          <w:b/>
          <w:bCs/>
          <w:sz w:val="24"/>
          <w:szCs w:val="24"/>
          <w:lang w:eastAsia="es-VE"/>
        </w:rPr>
        <w:t xml:space="preserve">, </w:t>
      </w:r>
      <w:r>
        <w:rPr>
          <w:rFonts w:ascii="Arial" w:cs="Arial" w:hAnsi="Arial"/>
          <w:sz w:val="24"/>
          <w:szCs w:val="24"/>
          <w:lang w:eastAsia="es-VE"/>
        </w:rPr>
        <w:t>los resultados conseguidos se presentaron mediante tablas y gráficosdistribuidos en valores absolutos y porcentuales, de los cuales se pudo concluir: quela empresa una organización bien estructurada de acuerdo a los principios y objetivosde la planificación fiscal, lleva sus registros contables y toda la información exigidapor el SENIAT, además de cumplir con los pasos legales establecidos y que deben  contemplarse en el proceso de retención, declaraciones electrónicas y posterior pago del impuesto. De esta manera se recomienda que a pesar del ambiente donde se enmarca, y aun siendo la planificación fiscal positiva en la empresa, se estime necesaria la creación de un Departamento de Planificación Fiscal que sirva de apoyo a la gerencia.</w:t>
      </w:r>
    </w:p>
    <w:p>
      <w:pPr>
        <w:pStyle w:val="style0"/>
        <w:spacing w:line="360" w:lineRule="auto"/>
        <w:ind w:firstLine="284" w:left="0" w:right="0"/>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Este trabajo sirve de gran ayuda ya que la investigación está diseñada para analizar las incidencias de un plan fiscal, y este proporciona herramientas conceptos y sirve de referencia para empresas que están en aras de adaptar una planificación fiscal a las exigencias de la misma.</w:t>
      </w:r>
    </w:p>
    <w:p>
      <w:pPr>
        <w:pStyle w:val="style0"/>
        <w:spacing w:line="360" w:lineRule="auto"/>
        <w:ind w:firstLine="284" w:left="0" w:right="0"/>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 xml:space="preserve">De igual forma, </w:t>
      </w:r>
      <w:r>
        <w:rPr>
          <w:rFonts w:ascii="Arial" w:cs="Arial" w:hAnsi="Arial"/>
          <w:b/>
          <w:bCs/>
          <w:sz w:val="24"/>
          <w:szCs w:val="24"/>
          <w:lang w:eastAsia="es-VE"/>
        </w:rPr>
        <w:t>García y otros (2011)</w:t>
      </w:r>
      <w:r>
        <w:rPr>
          <w:rFonts w:ascii="Arial" w:cs="Arial" w:hAnsi="Arial"/>
          <w:sz w:val="24"/>
          <w:szCs w:val="24"/>
          <w:lang w:eastAsia="es-VE"/>
        </w:rPr>
        <w:t xml:space="preserve">, en su trabajo para optar al Título de Especialista en Gerencia Tributaria </w:t>
      </w:r>
      <w:r>
        <w:rPr>
          <w:rFonts w:ascii="Arial" w:cs="Arial" w:hAnsi="Arial"/>
          <w:b/>
          <w:sz w:val="24"/>
          <w:szCs w:val="24"/>
          <w:lang w:eastAsia="es-VE"/>
        </w:rPr>
        <w:t>“</w:t>
      </w:r>
      <w:r>
        <w:rPr>
          <w:rFonts w:ascii="Arial" w:cs="Arial" w:hAnsi="Arial"/>
          <w:b/>
          <w:bCs/>
          <w:sz w:val="24"/>
          <w:szCs w:val="24"/>
          <w:lang w:eastAsia="es-VE"/>
        </w:rPr>
        <w:t xml:space="preserve">La Planificación Fiscal como Herramienta de Control Empresarial y su Efecto en la Retención de Impuesto Sobre la Renta en la Clínica de Especialidades, </w:t>
      </w:r>
      <w:r>
        <w:rPr>
          <w:rFonts w:ascii="Arial" w:cs="Arial" w:hAnsi="Arial"/>
          <w:sz w:val="24"/>
          <w:szCs w:val="24"/>
          <w:lang w:eastAsia="es-VE"/>
        </w:rPr>
        <w:t>de la Universidad Centroccidental “Lisandro Alvarado”, Barquisimeto-Edo. Lara</w:t>
      </w:r>
      <w:r>
        <w:rPr>
          <w:rFonts w:ascii="Arial" w:cs="Arial" w:hAnsi="Arial"/>
          <w:b/>
          <w:bCs/>
          <w:sz w:val="24"/>
          <w:szCs w:val="24"/>
          <w:lang w:eastAsia="es-VE"/>
        </w:rPr>
        <w:t xml:space="preserve">C.A”. </w:t>
      </w:r>
      <w:r>
        <w:rPr>
          <w:rFonts w:ascii="Arial" w:cs="Arial" w:hAnsi="Arial"/>
          <w:sz w:val="24"/>
          <w:szCs w:val="24"/>
          <w:lang w:eastAsia="es-VE"/>
        </w:rPr>
        <w:t>Esta investigación se basó en el estudio de la Planificación Fiscal, la cual es ese proceso de organización y diseño estructural del ámbito fiscal, tiene como objeto indagar de manera preliminar los efectos fiscales que se producen dentro de cualquier organización y es una herramienta de control empresarial fundamental que debe ser  parte de ella. La presente investigación tiene como objetivo la planificación fiscal como herramienta de control empresarial y su efecto en la retención de Impuesto Sobre la Renta en la Clínica de Especialidades C.A. dedicada a las actividades de servicios del sector salud. Para lograr los objetivos planteados fue necesario describir los aspectos generales de la planificación fiscal, identificar los elementos del Impuesto Sobre la Renta, determinar la situación actual de la empresa y explicar las sanciones aplicadas en caso de incumplimiento en la cancelación del impuesto. Se realizó una investigación documental y de campo, con niveles descriptivos, lo que les permitió a los investigadores contar con las bases referenciales y teóricas del tema estudiado, obteniendo así información directa de la fuente. La técnica aplicada para la recolección de datos fue la entrevista no estructurada y la encuesta; y como instrumento el cuestionario que se aplicó al personal contable de la empresa, conformado por cuatro (4) personas. Como resultado se obtuvo un bajo nivel de conocimiento en cuanto a la planificación fiscal, así como los objetivos y beneficios de la misma. Dichos resultados justifican la implementación de políticas económicas en cuanto a la planificación fiscal, para mantenerse al día con sus obligaciones tributarias.</w:t>
      </w:r>
    </w:p>
    <w:p>
      <w:pPr>
        <w:pStyle w:val="style0"/>
        <w:spacing w:line="360" w:lineRule="auto"/>
        <w:ind w:firstLine="284" w:left="0" w:right="0"/>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Esta investigación aporta  información al presente estudio en cuanto a sus bases teóricas así como al tipo de instrumento que se aplicó.</w:t>
      </w:r>
    </w:p>
    <w:p>
      <w:pPr>
        <w:pStyle w:val="style0"/>
        <w:spacing w:line="360" w:lineRule="auto"/>
        <w:ind w:firstLine="284" w:left="0" w:right="0"/>
      </w:pPr>
      <w:r>
        <w:rPr>
          <w:rFonts w:ascii="Arial" w:cs="Arial" w:hAnsi="Arial"/>
          <w:sz w:val="24"/>
          <w:szCs w:val="24"/>
          <w:lang w:eastAsia="es-VE"/>
        </w:rPr>
      </w:r>
    </w:p>
    <w:p>
      <w:pPr>
        <w:pStyle w:val="style0"/>
        <w:spacing w:line="384" w:lineRule="auto"/>
        <w:ind w:firstLine="284" w:left="0" w:right="0"/>
      </w:pPr>
      <w:r>
        <w:rPr>
          <w:rFonts w:ascii="Arial" w:cs="Arial" w:hAnsi="Arial"/>
          <w:sz w:val="24"/>
          <w:szCs w:val="24"/>
          <w:lang w:eastAsia="es-VE"/>
        </w:rPr>
        <w:t xml:space="preserve">Finalmente, </w:t>
      </w:r>
      <w:r>
        <w:rPr>
          <w:rFonts w:ascii="Arial" w:cs="Arial" w:hAnsi="Arial"/>
          <w:b/>
          <w:sz w:val="24"/>
          <w:szCs w:val="24"/>
          <w:lang w:eastAsia="es-VE"/>
        </w:rPr>
        <w:t>Pérez (2012</w:t>
      </w:r>
      <w:r>
        <w:rPr>
          <w:rFonts w:ascii="Arial" w:cs="Arial" w:hAnsi="Arial"/>
          <w:sz w:val="24"/>
          <w:szCs w:val="24"/>
          <w:lang w:eastAsia="es-VE"/>
        </w:rPr>
        <w:t xml:space="preserve">) en su trabajo de grado para optar al título de Especialista en Gerencia Tributaria titulado </w:t>
      </w:r>
      <w:r>
        <w:rPr>
          <w:rFonts w:ascii="Arial" w:cs="Arial" w:hAnsi="Arial"/>
          <w:b/>
          <w:sz w:val="24"/>
          <w:szCs w:val="24"/>
          <w:lang w:eastAsia="es-VE"/>
        </w:rPr>
        <w:t xml:space="preserve">“Propuesta de lineamientos estratégicos para optimizar la planificación fiscal para la empresa Sanifarma Pañalex, C.A. como herramienta estratégica de gestión Tributaria y Financiera”. </w:t>
      </w:r>
      <w:r>
        <w:rPr>
          <w:rFonts w:ascii="Arial" w:cs="Arial" w:hAnsi="Arial"/>
          <w:sz w:val="24"/>
          <w:szCs w:val="24"/>
          <w:lang w:eastAsia="es-VE"/>
        </w:rPr>
        <w:t>Presentado en la Universidad de Carabobo- Venezuela. El autor tuvo como propósito fundamental proponer a la empresa realizar una planificación fiscal como herramienta estratégica de gestión tributaria y financiera, esto con la finalidad de aminorar el riesgo fiscal que puede tener la empresa por efecto de una inversión o adquisición de activo fijo, esta investigación se realizó bajo la modalidad de campo como proyecto factible, de tipo descriptiva y con apoyo documental.</w:t>
      </w:r>
    </w:p>
    <w:p>
      <w:pPr>
        <w:pStyle w:val="style0"/>
        <w:spacing w:line="384" w:lineRule="auto"/>
        <w:ind w:firstLine="284" w:left="0" w:right="0"/>
      </w:pPr>
      <w:r>
        <w:rPr>
          <w:rFonts w:ascii="Arial" w:cs="Arial" w:hAnsi="Arial"/>
          <w:sz w:val="24"/>
          <w:szCs w:val="24"/>
          <w:lang w:eastAsia="es-VE"/>
        </w:rPr>
      </w:r>
    </w:p>
    <w:p>
      <w:pPr>
        <w:pStyle w:val="style0"/>
        <w:spacing w:line="384" w:lineRule="auto"/>
        <w:ind w:firstLine="284" w:left="0" w:right="0"/>
      </w:pPr>
      <w:r>
        <w:rPr>
          <w:rFonts w:ascii="Arial" w:cs="Arial" w:hAnsi="Arial"/>
          <w:sz w:val="24"/>
          <w:szCs w:val="24"/>
          <w:lang w:eastAsia="es-VE"/>
        </w:rPr>
        <w:t>Dentro del estudio realizado se concluyó que se hace necesario los lineamientos de la planificación fiscal dentro de la empresa ya que la misma deberá de tenerla como base para tomar decisiones importantes y en la capacidad que tenga la empresa para enfrentar el pago de los tributos que inciden dentro de dicha adquisición; se recomienda llevar a cabo las actividades descritas e implementar los lineamientos.</w:t>
      </w:r>
    </w:p>
    <w:p>
      <w:pPr>
        <w:pStyle w:val="style0"/>
        <w:spacing w:line="384" w:lineRule="auto"/>
        <w:ind w:firstLine="284" w:left="0" w:right="0"/>
      </w:pPr>
      <w:r>
        <w:rPr>
          <w:rFonts w:ascii="Arial" w:cs="Arial" w:hAnsi="Arial"/>
          <w:sz w:val="24"/>
          <w:szCs w:val="24"/>
          <w:lang w:eastAsia="es-VE"/>
        </w:rPr>
      </w:r>
    </w:p>
    <w:p>
      <w:pPr>
        <w:pStyle w:val="style0"/>
        <w:spacing w:line="384" w:lineRule="auto"/>
        <w:ind w:firstLine="284" w:left="0" w:right="0"/>
      </w:pPr>
      <w:r>
        <w:rPr>
          <w:rFonts w:ascii="Arial" w:cs="Arial" w:hAnsi="Arial"/>
          <w:sz w:val="24"/>
          <w:szCs w:val="24"/>
          <w:lang w:eastAsia="es-VE"/>
        </w:rPr>
        <w:t xml:space="preserve">En las investigaciones tomadas como antecedentes, notamos que las empresas a las cuales se refiere la investigación desarrollada aplican el proceso de Planificación Fiscal como una herramienta empresarial que le permite proyectar sus actividades operativas en pro de obtener beneficios fiscales. </w:t>
      </w:r>
    </w:p>
    <w:p>
      <w:pPr>
        <w:pStyle w:val="style0"/>
        <w:spacing w:line="384" w:lineRule="auto"/>
        <w:ind w:firstLine="284" w:left="0" w:right="0"/>
      </w:pPr>
      <w:r>
        <w:rPr>
          <w:rFonts w:ascii="Arial" w:cs="Arial" w:hAnsi="Arial"/>
          <w:sz w:val="24"/>
          <w:szCs w:val="24"/>
          <w:lang w:eastAsia="es-VE"/>
        </w:rPr>
        <w:t>Esta planificación fiscal puede considerarse como prematura y muy poco solidificada en las actividades operacionales que en ella se desarrollan, para mantener la consistencia de lo planificado es necesario tener presente que no solo se proyecta para obtener un ahorro fiscal sino para optimizar la integración de los objetivos organizacionales la cual conduce a la eficiencia operativa y fiscal de la entidad originándose cualquier beneficio tributario producto del grado de integridad que se logre mediante la implementación de acciones que controlen las áreas productivas de la organización.</w:t>
      </w:r>
    </w:p>
    <w:p>
      <w:pPr>
        <w:pStyle w:val="style0"/>
      </w:pPr>
      <w:r>
        <w:rPr>
          <w:rFonts w:ascii="Arial" w:cs="Arial" w:hAnsi="Arial"/>
          <w:lang w:eastAsia="es-VE"/>
        </w:rPr>
      </w:r>
    </w:p>
    <w:p>
      <w:pPr>
        <w:pStyle w:val="style2"/>
        <w:numPr>
          <w:ilvl w:val="1"/>
          <w:numId w:val="1"/>
        </w:numPr>
        <w:spacing w:after="0" w:before="0" w:line="360" w:lineRule="auto"/>
        <w:jc w:val="left"/>
      </w:pPr>
      <w:r>
        <w:rPr>
          <w:i w:val="false"/>
          <w:sz w:val="24"/>
          <w:szCs w:val="24"/>
          <w:lang w:val="es-MX"/>
        </w:rPr>
        <w:t>Bases Teóricas</w:t>
      </w:r>
    </w:p>
    <w:p>
      <w:pPr>
        <w:pStyle w:val="style0"/>
      </w:pPr>
      <w:r>
        <w:rPr>
          <w:rFonts w:ascii="Arial" w:cs="Arial" w:hAnsi="Arial"/>
          <w:lang w:val="es-MX"/>
        </w:rPr>
      </w:r>
    </w:p>
    <w:p>
      <w:pPr>
        <w:pStyle w:val="style0"/>
        <w:spacing w:line="384" w:lineRule="auto"/>
        <w:ind w:firstLine="284" w:left="0" w:right="0"/>
      </w:pPr>
      <w:r>
        <w:rPr>
          <w:rFonts w:ascii="Arial" w:cs="Arial" w:hAnsi="Arial"/>
          <w:sz w:val="24"/>
          <w:szCs w:val="24"/>
          <w:lang w:val="es-MX"/>
        </w:rPr>
        <w:t>Los diversos enfoques teóricos de la investigación, por lo cual se van a conceptuar y desarrollar las variables del estudio. Con la finalidad de fundamentar la contención que se consideró como el aporte de diversas fuentes teóricas relacionadas con el tema son consideradas las bases teóricas.</w:t>
      </w:r>
    </w:p>
    <w:p>
      <w:pPr>
        <w:pStyle w:val="style0"/>
        <w:spacing w:line="360" w:lineRule="auto"/>
        <w:ind w:firstLine="567" w:left="0" w:right="0"/>
      </w:pPr>
      <w:r>
        <w:rPr>
          <w:rFonts w:ascii="Arial" w:cs="Arial" w:hAnsi="Arial"/>
          <w:sz w:val="24"/>
          <w:szCs w:val="24"/>
          <w:lang w:val="es-MX"/>
        </w:rPr>
      </w:r>
    </w:p>
    <w:p>
      <w:pPr>
        <w:pStyle w:val="style0"/>
        <w:spacing w:after="160" w:before="0" w:line="360" w:lineRule="auto"/>
        <w:ind w:firstLine="284" w:left="0" w:right="0"/>
      </w:pPr>
      <w:r>
        <w:rPr>
          <w:rFonts w:ascii="Arial" w:cs="Arial" w:hAnsi="Arial"/>
          <w:sz w:val="24"/>
          <w:szCs w:val="24"/>
          <w:lang w:val="es-MX"/>
        </w:rPr>
        <w:t>Con el objetivo de afianzar y enlazar con la práctica, en la realización de la investigación que permitirá la definición más detalladla de cada uno de los términos importantes relacionados con la problemática para la culminación de esta investigación.</w:t>
      </w:r>
    </w:p>
    <w:p>
      <w:pPr>
        <w:pStyle w:val="style0"/>
        <w:spacing w:line="360" w:lineRule="auto"/>
        <w:ind w:firstLine="567" w:left="0" w:right="0"/>
      </w:pPr>
      <w:r>
        <w:rPr>
          <w:rFonts w:ascii="Arial" w:cs="Arial" w:hAnsi="Arial"/>
          <w:sz w:val="24"/>
          <w:szCs w:val="24"/>
          <w:lang w:val="es-MX"/>
        </w:rPr>
      </w:r>
    </w:p>
    <w:p>
      <w:pPr>
        <w:pStyle w:val="style0"/>
        <w:spacing w:line="360" w:lineRule="auto"/>
      </w:pPr>
      <w:r>
        <w:rPr>
          <w:rFonts w:ascii="Arial" w:cs="Arial" w:hAnsi="Arial"/>
          <w:b/>
          <w:bCs/>
          <w:sz w:val="24"/>
          <w:szCs w:val="24"/>
          <w:lang w:eastAsia="es-VE"/>
        </w:rPr>
        <w:t>Planificación Fiscal</w:t>
      </w:r>
    </w:p>
    <w:p>
      <w:pPr>
        <w:pStyle w:val="style0"/>
        <w:spacing w:line="360" w:lineRule="auto"/>
        <w:ind w:firstLine="567" w:left="0" w:right="0"/>
      </w:pPr>
      <w:r>
        <w:rPr>
          <w:rFonts w:ascii="Arial" w:cs="Arial" w:hAnsi="Arial"/>
          <w:sz w:val="24"/>
          <w:szCs w:val="24"/>
          <w:lang w:eastAsia="es-VE"/>
        </w:rPr>
      </w:r>
    </w:p>
    <w:p>
      <w:pPr>
        <w:pStyle w:val="style0"/>
        <w:spacing w:line="384" w:lineRule="auto"/>
        <w:ind w:firstLine="284" w:left="0" w:right="0"/>
      </w:pPr>
      <w:r>
        <w:rPr>
          <w:rFonts w:ascii="Arial" w:cs="Arial" w:hAnsi="Arial"/>
          <w:sz w:val="24"/>
          <w:szCs w:val="24"/>
          <w:lang w:eastAsia="es-VE"/>
        </w:rPr>
        <w:t>La planificación fiscal ha cobrado una importancia mucho mayor a medida que se fue perfeccionando la administración financiera. Esto se debe a que ésta abarca un campo muy amplio de control de la actividad fiscal por lo que también se encuentra presente en la organización de los estados.</w:t>
      </w:r>
    </w:p>
    <w:p>
      <w:pPr>
        <w:pStyle w:val="style0"/>
        <w:spacing w:line="360" w:lineRule="auto"/>
        <w:ind w:firstLine="284" w:left="0" w:right="0"/>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En tal sentido, Sivira (2001), expresa que:</w:t>
      </w:r>
    </w:p>
    <w:p>
      <w:pPr>
        <w:pStyle w:val="style0"/>
        <w:spacing w:line="360" w:lineRule="auto"/>
        <w:ind w:firstLine="284" w:left="0" w:right="0"/>
      </w:pPr>
      <w:r>
        <w:rPr>
          <w:rFonts w:ascii="Arial" w:cs="Arial" w:hAnsi="Arial"/>
          <w:sz w:val="24"/>
          <w:szCs w:val="24"/>
          <w:lang w:eastAsia="es-VE"/>
        </w:rPr>
      </w:r>
    </w:p>
    <w:p>
      <w:pPr>
        <w:pStyle w:val="style0"/>
        <w:ind w:hanging="0" w:left="567" w:right="616"/>
      </w:pPr>
      <w:r>
        <w:rPr>
          <w:rFonts w:ascii="Arial" w:cs="Arial" w:hAnsi="Arial"/>
          <w:sz w:val="24"/>
          <w:szCs w:val="24"/>
          <w:lang w:eastAsia="es-VE"/>
        </w:rPr>
        <w:t>La planificación fiscal es la que corresponde al Estado, en cuanto a su extemporaneidad, la misma se sustenta en que una real planificación tributaria se comienza a ejecutar a principio del ejercicio económico y en el mejor de los casos en ejercicios económicos anteriores. (p. 5).</w:t>
      </w:r>
    </w:p>
    <w:p>
      <w:pPr>
        <w:pStyle w:val="style0"/>
        <w:ind w:hanging="0" w:left="567" w:right="616"/>
      </w:pPr>
      <w:r>
        <w:rPr>
          <w:rFonts w:ascii="Arial" w:cs="Arial" w:hAnsi="Arial"/>
          <w:sz w:val="24"/>
          <w:szCs w:val="24"/>
          <w:lang w:eastAsia="es-VE"/>
        </w:rPr>
      </w:r>
    </w:p>
    <w:p>
      <w:pPr>
        <w:pStyle w:val="style0"/>
        <w:ind w:hanging="0" w:left="567" w:right="616"/>
      </w:pPr>
      <w:r>
        <w:rPr>
          <w:rFonts w:ascii="Arial" w:cs="Arial" w:hAnsi="Arial"/>
          <w:sz w:val="24"/>
          <w:szCs w:val="24"/>
          <w:lang w:eastAsia="es-VE"/>
        </w:rPr>
      </w:r>
    </w:p>
    <w:p>
      <w:pPr>
        <w:pStyle w:val="style0"/>
      </w:pPr>
      <w:r>
        <w:rPr>
          <w:rFonts w:ascii="Arial" w:cs="Arial" w:hAnsi="Arial"/>
          <w:b/>
          <w:bCs/>
          <w:sz w:val="24"/>
          <w:szCs w:val="24"/>
          <w:lang w:eastAsia="es-VE"/>
        </w:rPr>
      </w:r>
    </w:p>
    <w:p>
      <w:pPr>
        <w:pStyle w:val="style0"/>
        <w:spacing w:line="360" w:lineRule="auto"/>
      </w:pPr>
      <w:r>
        <w:rPr>
          <w:rFonts w:ascii="Arial" w:cs="Arial" w:hAnsi="Arial"/>
          <w:b/>
          <w:bCs/>
          <w:sz w:val="24"/>
          <w:szCs w:val="24"/>
          <w:lang w:eastAsia="es-VE"/>
        </w:rPr>
        <w:t>Características de la Planificación Fiscal</w:t>
      </w:r>
    </w:p>
    <w:p>
      <w:pPr>
        <w:pStyle w:val="style0"/>
        <w:spacing w:line="360" w:lineRule="auto"/>
        <w:ind w:firstLine="567" w:left="0" w:right="0"/>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La Planificación Fiscal debe tener las características de sencillez, operatividad y flexibilidad; para tales efectos, se requiere que la persona física o moral disponga de un buen control interno, oportunidad en su información financiera y contable, así como el pronóstico de sus actividades a corto, mediano y largo plazo para anticipar aquellos actos y actividades que tengan repercusión fiscal.</w:t>
      </w:r>
    </w:p>
    <w:p>
      <w:pPr>
        <w:pStyle w:val="style0"/>
        <w:spacing w:line="360" w:lineRule="auto"/>
        <w:ind w:firstLine="567" w:left="0" w:right="0"/>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En cuanto a las características de la planificación fiscal, Pereda (2006) describe las siguientes:</w:t>
      </w:r>
    </w:p>
    <w:p>
      <w:pPr>
        <w:pStyle w:val="style0"/>
        <w:spacing w:line="360" w:lineRule="auto"/>
        <w:ind w:firstLine="567" w:left="0" w:right="0"/>
      </w:pPr>
      <w:r>
        <w:rPr>
          <w:rFonts w:ascii="Arial" w:cs="Arial" w:hAnsi="Arial"/>
          <w:sz w:val="24"/>
          <w:szCs w:val="24"/>
          <w:lang w:eastAsia="es-VE"/>
        </w:rPr>
      </w:r>
    </w:p>
    <w:p>
      <w:pPr>
        <w:pStyle w:val="style0"/>
        <w:numPr>
          <w:ilvl w:val="0"/>
          <w:numId w:val="3"/>
        </w:numPr>
        <w:tabs/>
        <w:spacing w:line="100" w:lineRule="atLeast"/>
        <w:ind w:hanging="0" w:left="567" w:right="618"/>
      </w:pPr>
      <w:r>
        <w:rPr>
          <w:rFonts w:ascii="Arial" w:cs="Arial" w:hAnsi="Arial"/>
          <w:sz w:val="24"/>
          <w:szCs w:val="24"/>
          <w:lang w:eastAsia="es-VE"/>
        </w:rPr>
        <w:t>Preventiva para la toma de decisiones que vayan en mejora de la empresa.</w:t>
      </w:r>
    </w:p>
    <w:p>
      <w:pPr>
        <w:pStyle w:val="style0"/>
        <w:numPr>
          <w:ilvl w:val="0"/>
          <w:numId w:val="3"/>
        </w:numPr>
        <w:tabs/>
        <w:spacing w:line="100" w:lineRule="atLeast"/>
        <w:ind w:hanging="0" w:left="567" w:right="616"/>
      </w:pPr>
      <w:r>
        <w:rPr>
          <w:rFonts w:ascii="Arial" w:cs="Arial" w:hAnsi="Arial"/>
          <w:sz w:val="24"/>
          <w:szCs w:val="24"/>
          <w:lang w:eastAsia="es-VE"/>
        </w:rPr>
        <w:t>Enmarcar en objetivos Claros y Precisos para promover lo que debe lograr.</w:t>
      </w:r>
    </w:p>
    <w:p>
      <w:pPr>
        <w:pStyle w:val="style0"/>
        <w:numPr>
          <w:ilvl w:val="0"/>
          <w:numId w:val="3"/>
        </w:numPr>
        <w:tabs/>
        <w:spacing w:line="100" w:lineRule="atLeast"/>
        <w:ind w:hanging="0" w:left="567" w:right="616"/>
      </w:pPr>
      <w:r>
        <w:rPr>
          <w:rFonts w:ascii="Arial" w:cs="Arial" w:hAnsi="Arial"/>
          <w:sz w:val="24"/>
          <w:szCs w:val="24"/>
          <w:lang w:eastAsia="es-VE"/>
        </w:rPr>
        <w:t>Determinar los impuestos que debe pagar para evitar sanciones.</w:t>
      </w:r>
    </w:p>
    <w:p>
      <w:pPr>
        <w:pStyle w:val="style0"/>
        <w:numPr>
          <w:ilvl w:val="0"/>
          <w:numId w:val="3"/>
        </w:numPr>
        <w:tabs/>
        <w:spacing w:line="100" w:lineRule="atLeast"/>
        <w:ind w:hanging="0" w:left="567" w:right="616"/>
      </w:pPr>
      <w:r>
        <w:rPr>
          <w:rFonts w:ascii="Arial" w:cs="Arial" w:hAnsi="Arial"/>
          <w:sz w:val="24"/>
          <w:szCs w:val="24"/>
          <w:lang w:eastAsia="es-VE"/>
        </w:rPr>
        <w:t>Promoción de proyectos empresariales que fortalezcan el desarrollo de la organización.</w:t>
      </w:r>
    </w:p>
    <w:p>
      <w:pPr>
        <w:pStyle w:val="style0"/>
        <w:numPr>
          <w:ilvl w:val="0"/>
          <w:numId w:val="3"/>
        </w:numPr>
        <w:tabs/>
        <w:spacing w:line="100" w:lineRule="atLeast"/>
        <w:ind w:hanging="0" w:left="567" w:right="616"/>
      </w:pPr>
      <w:r>
        <w:rPr>
          <w:rFonts w:ascii="Arial" w:cs="Arial" w:hAnsi="Arial"/>
          <w:sz w:val="24"/>
          <w:szCs w:val="24"/>
          <w:lang w:eastAsia="es-VE"/>
        </w:rPr>
        <w:t>Se crea y mantiene una cultura de prevención, lo cual representa además del ahorro de tiempo y dinero, mayores beneficios para la empresa.</w:t>
      </w:r>
    </w:p>
    <w:p>
      <w:pPr>
        <w:pStyle w:val="style0"/>
        <w:numPr>
          <w:ilvl w:val="0"/>
          <w:numId w:val="3"/>
        </w:numPr>
        <w:tabs/>
        <w:spacing w:line="100" w:lineRule="atLeast"/>
        <w:ind w:hanging="0" w:left="567" w:right="616"/>
      </w:pPr>
      <w:r>
        <w:rPr>
          <w:rFonts w:ascii="Arial" w:cs="Arial" w:hAnsi="Arial"/>
          <w:sz w:val="24"/>
          <w:szCs w:val="24"/>
          <w:lang w:eastAsia="es-VE"/>
        </w:rPr>
        <w:t>Se optimiza la carga tributaria, facilitando el cumplimiento de las obligaciones fiscales en tiempo y forma.</w:t>
      </w:r>
    </w:p>
    <w:p>
      <w:pPr>
        <w:pStyle w:val="style0"/>
        <w:numPr>
          <w:ilvl w:val="0"/>
          <w:numId w:val="3"/>
        </w:numPr>
        <w:tabs/>
        <w:spacing w:line="360" w:lineRule="auto"/>
        <w:ind w:hanging="0" w:left="567" w:right="616"/>
      </w:pPr>
      <w:r>
        <w:rPr>
          <w:rFonts w:ascii="Arial" w:cs="Arial" w:hAnsi="Arial"/>
          <w:sz w:val="24"/>
          <w:szCs w:val="24"/>
          <w:lang w:eastAsia="es-VE"/>
        </w:rPr>
        <w:t>Se cuenta con un esquema jurídico</w:t>
      </w:r>
    </w:p>
    <w:p>
      <w:pPr>
        <w:pStyle w:val="style0"/>
        <w:tabs>
          <w:tab w:leader="none" w:pos="7121" w:val="left"/>
        </w:tabs>
        <w:spacing w:line="360" w:lineRule="auto"/>
        <w:ind w:firstLine="567" w:left="993" w:right="1183"/>
      </w:pPr>
      <w:r>
        <w:rPr>
          <w:rFonts w:ascii="Arial" w:cs="Arial" w:hAnsi="Arial"/>
          <w:sz w:val="24"/>
          <w:szCs w:val="24"/>
          <w:lang w:eastAsia="es-VE"/>
        </w:rPr>
        <w:tab/>
      </w:r>
    </w:p>
    <w:p>
      <w:pPr>
        <w:pStyle w:val="style0"/>
        <w:spacing w:line="360" w:lineRule="auto"/>
      </w:pPr>
      <w:r>
        <w:rPr>
          <w:rFonts w:ascii="Arial" w:cs="Arial" w:hAnsi="Arial"/>
          <w:b/>
          <w:bCs/>
          <w:sz w:val="24"/>
          <w:szCs w:val="24"/>
          <w:lang w:eastAsia="es-VE"/>
        </w:rPr>
        <w:t>Objetivos de la Planificación Fiscal</w:t>
      </w:r>
    </w:p>
    <w:p>
      <w:pPr>
        <w:pStyle w:val="style0"/>
      </w:pPr>
      <w:r>
        <w:rPr>
          <w:rFonts w:ascii="Arial" w:cs="Arial" w:hAnsi="Arial"/>
          <w:b/>
          <w:bCs/>
          <w:sz w:val="24"/>
          <w:szCs w:val="24"/>
          <w:lang w:eastAsia="es-VE"/>
        </w:rPr>
      </w:r>
    </w:p>
    <w:p>
      <w:pPr>
        <w:pStyle w:val="style0"/>
        <w:spacing w:line="360" w:lineRule="auto"/>
        <w:ind w:firstLine="284" w:left="0" w:right="0"/>
      </w:pPr>
      <w:r>
        <w:rPr>
          <w:rFonts w:ascii="Arial" w:cs="Arial" w:hAnsi="Arial"/>
          <w:sz w:val="24"/>
          <w:szCs w:val="24"/>
          <w:lang w:eastAsia="es-VE"/>
        </w:rPr>
        <w:t>Mediante el estudio de un negocio particular y de sus operaciones, se evalúan las opciones, recursos, derechos, deberes y riesgos de sus efectos; pudiendo tal vez, ejecutarlos de forma que se logren los objetivos de ahorro, cumpliendo cabalmente con las normas tributarias a costos más razonables y sin riesgos.</w:t>
      </w:r>
    </w:p>
    <w:p>
      <w:pPr>
        <w:pStyle w:val="style0"/>
        <w:spacing w:line="360" w:lineRule="auto"/>
        <w:ind w:firstLine="284" w:left="0" w:right="0"/>
      </w:pPr>
      <w:r>
        <w:rPr>
          <w:rFonts w:ascii="Arial" w:cs="Arial" w:hAnsi="Arial"/>
          <w:sz w:val="24"/>
          <w:szCs w:val="24"/>
          <w:lang w:eastAsia="es-VE"/>
        </w:rPr>
        <w:t>Por ello, Galarraga (2002) señala como principales objetivos de la planeación fiscal se pueden enlistar los siguientes:</w:t>
      </w:r>
    </w:p>
    <w:p>
      <w:pPr>
        <w:pStyle w:val="style0"/>
        <w:spacing w:line="360" w:lineRule="auto"/>
        <w:ind w:firstLine="284" w:left="0" w:right="0"/>
      </w:pPr>
      <w:r>
        <w:rPr>
          <w:rFonts w:ascii="Arial" w:cs="Arial" w:hAnsi="Arial"/>
          <w:sz w:val="24"/>
          <w:szCs w:val="24"/>
          <w:lang w:eastAsia="es-VE"/>
        </w:rPr>
      </w:r>
    </w:p>
    <w:p>
      <w:pPr>
        <w:pStyle w:val="style0"/>
        <w:numPr>
          <w:ilvl w:val="0"/>
          <w:numId w:val="3"/>
        </w:numPr>
        <w:tabs/>
        <w:spacing w:line="100" w:lineRule="atLeast"/>
        <w:ind w:hanging="0" w:left="567" w:right="616"/>
      </w:pPr>
      <w:r>
        <w:rPr>
          <w:rFonts w:ascii="Arial" w:cs="Arial" w:hAnsi="Arial"/>
          <w:sz w:val="24"/>
          <w:szCs w:val="24"/>
          <w:lang w:eastAsia="es-VE"/>
        </w:rPr>
        <w:t>Prevenir al contribuyente sobre cualquier suceso o evento fiscal que ocurra y tenga consecuencias importantes en el normal desarrollo empresarial, seleccionar la mejor alternativa para optar por la aplicación del régimen tributario que permita lograr ahorros financieros y respiro fiscal.</w:t>
      </w:r>
    </w:p>
    <w:p>
      <w:pPr>
        <w:pStyle w:val="style0"/>
        <w:numPr>
          <w:ilvl w:val="0"/>
          <w:numId w:val="3"/>
        </w:numPr>
        <w:tabs/>
        <w:spacing w:line="100" w:lineRule="atLeast"/>
        <w:ind w:hanging="0" w:left="567" w:right="616"/>
      </w:pPr>
      <w:r>
        <w:rPr>
          <w:rFonts w:ascii="Arial" w:cs="Arial" w:hAnsi="Arial"/>
          <w:sz w:val="24"/>
          <w:szCs w:val="24"/>
          <w:lang w:eastAsia="es-VE"/>
        </w:rPr>
        <w:t>Evitar la aplicación y el pago de impuestos innecesarios.</w:t>
      </w:r>
    </w:p>
    <w:p>
      <w:pPr>
        <w:pStyle w:val="style0"/>
        <w:numPr>
          <w:ilvl w:val="0"/>
          <w:numId w:val="3"/>
        </w:numPr>
        <w:tabs/>
        <w:spacing w:line="100" w:lineRule="atLeast"/>
        <w:ind w:hanging="0" w:left="567" w:right="616"/>
      </w:pPr>
      <w:r>
        <w:rPr>
          <w:rFonts w:ascii="Arial" w:cs="Arial" w:hAnsi="Arial"/>
          <w:sz w:val="24"/>
          <w:szCs w:val="24"/>
          <w:lang w:eastAsia="es-VE"/>
        </w:rPr>
        <w:t>Obtener una mejor capacidad de adaptación de la empresa a las nuevas reformas fiscales.</w:t>
      </w:r>
    </w:p>
    <w:p>
      <w:pPr>
        <w:pStyle w:val="style0"/>
        <w:numPr>
          <w:ilvl w:val="0"/>
          <w:numId w:val="3"/>
        </w:numPr>
        <w:tabs/>
        <w:spacing w:line="100" w:lineRule="atLeast"/>
        <w:ind w:hanging="0" w:left="567" w:right="616"/>
      </w:pPr>
      <w:r>
        <w:rPr>
          <w:rFonts w:ascii="Arial" w:cs="Arial" w:hAnsi="Arial"/>
          <w:sz w:val="24"/>
          <w:szCs w:val="24"/>
          <w:lang w:eastAsia="es-VE"/>
        </w:rPr>
        <w:t>Estar preparada para adoptar con éxito cualquier cambio de la legislación fiscal que tenga como consecuencia una afectación o perjuicio económico.</w:t>
      </w:r>
    </w:p>
    <w:p>
      <w:pPr>
        <w:pStyle w:val="style0"/>
        <w:numPr>
          <w:ilvl w:val="0"/>
          <w:numId w:val="3"/>
        </w:numPr>
        <w:tabs/>
        <w:spacing w:line="100" w:lineRule="atLeast"/>
        <w:ind w:hanging="0" w:left="567" w:right="616"/>
      </w:pPr>
      <w:r>
        <w:rPr>
          <w:rFonts w:ascii="Arial" w:cs="Arial" w:hAnsi="Arial"/>
          <w:sz w:val="24"/>
          <w:szCs w:val="24"/>
          <w:lang w:eastAsia="es-VE"/>
        </w:rPr>
        <w:t>Determinar la precisión de la relevancia y las características fundamentales que corresponden al sistema de control fiscal del país en donde se encuentra instalada la empresa.</w:t>
      </w:r>
    </w:p>
    <w:p>
      <w:pPr>
        <w:pStyle w:val="style0"/>
        <w:numPr>
          <w:ilvl w:val="0"/>
          <w:numId w:val="3"/>
        </w:numPr>
        <w:tabs/>
        <w:spacing w:line="100" w:lineRule="atLeast"/>
        <w:ind w:hanging="0" w:left="567" w:right="616"/>
      </w:pPr>
      <w:r>
        <w:rPr>
          <w:rFonts w:ascii="Arial" w:cs="Arial" w:hAnsi="Arial"/>
          <w:sz w:val="24"/>
          <w:szCs w:val="24"/>
          <w:lang w:eastAsia="es-VE"/>
        </w:rPr>
        <w:t xml:space="preserve">Destacar los objetivos y perspectivas que posee el análisis correspondiente sobre todas las posibles circunstancias fiscales. </w:t>
      </w:r>
    </w:p>
    <w:p>
      <w:pPr>
        <w:pStyle w:val="style0"/>
        <w:numPr>
          <w:ilvl w:val="0"/>
          <w:numId w:val="3"/>
        </w:numPr>
        <w:tabs/>
        <w:spacing w:line="100" w:lineRule="atLeast"/>
        <w:ind w:hanging="0" w:left="567" w:right="616"/>
      </w:pPr>
      <w:r>
        <w:rPr>
          <w:rFonts w:ascii="Arial" w:cs="Arial" w:hAnsi="Arial"/>
          <w:sz w:val="24"/>
          <w:szCs w:val="24"/>
          <w:lang w:eastAsia="es-VE"/>
        </w:rPr>
        <w:t xml:space="preserve">Determinar los principales mecanismos que se emplean para la creación de las normas fiscales vigentes. </w:t>
      </w:r>
    </w:p>
    <w:p>
      <w:pPr>
        <w:pStyle w:val="style0"/>
        <w:numPr>
          <w:ilvl w:val="0"/>
          <w:numId w:val="3"/>
        </w:numPr>
        <w:tabs/>
        <w:spacing w:line="100" w:lineRule="atLeast"/>
        <w:ind w:hanging="0" w:left="567" w:right="616"/>
      </w:pPr>
      <w:r>
        <w:rPr>
          <w:rFonts w:ascii="Arial" w:cs="Arial" w:hAnsi="Arial"/>
          <w:sz w:val="24"/>
          <w:szCs w:val="24"/>
          <w:lang w:eastAsia="es-VE"/>
        </w:rPr>
        <w:t xml:space="preserve">Analizar las características principales sobre la política fiscal que se emplea en dicho territorio, conocer los principales instrumentos y efectos tanto en la administración centralizada como en la administración descentralizada de una empresa. </w:t>
      </w:r>
    </w:p>
    <w:p>
      <w:pPr>
        <w:pStyle w:val="style0"/>
        <w:numPr>
          <w:ilvl w:val="0"/>
          <w:numId w:val="3"/>
        </w:numPr>
        <w:tabs/>
        <w:spacing w:line="100" w:lineRule="atLeast"/>
        <w:ind w:hanging="0" w:left="567" w:right="616"/>
      </w:pPr>
      <w:r>
        <w:rPr>
          <w:rFonts w:ascii="Arial" w:cs="Arial" w:hAnsi="Arial"/>
          <w:sz w:val="24"/>
          <w:szCs w:val="24"/>
          <w:lang w:eastAsia="es-VE"/>
        </w:rPr>
        <w:t>Crear sistemas y políticas para que la empresa cumpla oportunamente con las disposiciones fiscales al menor riesgo y costo justo, sobre una base de neutralidad de los impuestos.</w:t>
      </w:r>
    </w:p>
    <w:p>
      <w:pPr>
        <w:pStyle w:val="style0"/>
        <w:numPr>
          <w:ilvl w:val="0"/>
          <w:numId w:val="3"/>
        </w:numPr>
        <w:tabs/>
        <w:spacing w:line="100" w:lineRule="atLeast"/>
        <w:ind w:hanging="0" w:left="567" w:right="616"/>
      </w:pPr>
      <w:r>
        <w:rPr>
          <w:rFonts w:ascii="Arial" w:cs="Arial" w:hAnsi="Arial"/>
          <w:sz w:val="24"/>
          <w:szCs w:val="24"/>
          <w:lang w:eastAsia="es-VE"/>
        </w:rPr>
        <w:t>Identificar y establecer la Planificación Tributaria, que se ajuste al cumplimiento de las leyes al menor costo y riesgo posible, teniendo en cuenta que el ahorro de cualquier costo tributario redunda en el resultado de la empresa y en beneficio de los accionistas. (p.57).</w:t>
      </w:r>
    </w:p>
    <w:p>
      <w:pPr>
        <w:pStyle w:val="style0"/>
        <w:spacing w:line="360" w:lineRule="auto"/>
        <w:ind w:firstLine="567" w:left="0" w:right="0"/>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La gerencia debe estar consciente que los tributos inciden en la mayoría de las transacciones económicas. Así, por ejemplo, ellos están presentes en las ventas, importaciones, ganancias, intereses ganados o de financiamiento, pago de dividendos, transferencias de un bien inmueble, venta de valores y hasta en los bienes o salarios en especies.</w:t>
      </w:r>
    </w:p>
    <w:p>
      <w:pPr>
        <w:pStyle w:val="style0"/>
        <w:spacing w:line="384" w:lineRule="auto"/>
        <w:ind w:firstLine="284" w:left="0" w:right="0"/>
      </w:pPr>
      <w:r>
        <w:rPr>
          <w:rFonts w:ascii="Arial" w:cs="Arial" w:hAnsi="Arial"/>
          <w:sz w:val="24"/>
          <w:szCs w:val="24"/>
          <w:lang w:eastAsia="es-VE"/>
        </w:rPr>
        <w:t>Según Acevedo (1998), la planificación fiscal abarca diferentes objetivos, por ello se nombran a continuación tres principales:</w:t>
      </w:r>
    </w:p>
    <w:p>
      <w:pPr>
        <w:pStyle w:val="style0"/>
        <w:spacing w:line="360" w:lineRule="auto"/>
        <w:ind w:firstLine="567" w:left="0" w:right="0"/>
      </w:pPr>
      <w:r>
        <w:rPr>
          <w:rFonts w:ascii="Arial" w:cs="Arial" w:hAnsi="Arial"/>
          <w:sz w:val="24"/>
          <w:szCs w:val="24"/>
          <w:lang w:eastAsia="es-VE"/>
        </w:rPr>
      </w:r>
    </w:p>
    <w:p>
      <w:pPr>
        <w:pStyle w:val="style0"/>
        <w:spacing w:line="264" w:lineRule="auto"/>
        <w:ind w:hanging="0" w:left="567" w:right="618"/>
      </w:pPr>
      <w:r>
        <w:rPr>
          <w:rFonts w:ascii="Arial" w:cs="Arial" w:hAnsi="Arial"/>
          <w:b/>
          <w:bCs/>
          <w:sz w:val="24"/>
          <w:szCs w:val="24"/>
          <w:lang w:eastAsia="es-VE"/>
        </w:rPr>
        <w:t xml:space="preserve">- Objetivo económico: </w:t>
      </w:r>
      <w:r>
        <w:rPr>
          <w:rFonts w:ascii="Arial" w:cs="Arial" w:hAnsi="Arial"/>
          <w:sz w:val="24"/>
          <w:szCs w:val="24"/>
          <w:lang w:eastAsia="es-VE"/>
        </w:rPr>
        <w:t>Pretende analizar el impuesto de los diferentes tributos en los costos y gastos de la empresa y medir cuál es su margen de rentabilidad. Con el fin de planificar la estrategia necesaria para evitar pérdidas económicas en las diferentes acciones que realiza la empresa. Para optimizar el pago de impuesto, la planificación tributaria contempla el estudio de la aplicación de las disposiciones legales, su interpretación, la aplicación de los beneficios establecidos en las leyes y el uso de figuras jurídicas.</w:t>
      </w:r>
    </w:p>
    <w:p>
      <w:pPr>
        <w:pStyle w:val="style0"/>
        <w:spacing w:line="264" w:lineRule="auto"/>
        <w:ind w:hanging="0" w:left="567" w:right="618"/>
      </w:pPr>
      <w:r>
        <w:rPr>
          <w:rFonts w:ascii="Arial" w:cs="Arial" w:hAnsi="Arial"/>
          <w:b/>
          <w:bCs/>
          <w:sz w:val="24"/>
          <w:szCs w:val="24"/>
          <w:lang w:eastAsia="es-VE"/>
        </w:rPr>
        <w:t xml:space="preserve">- Objetivo financiero: </w:t>
      </w:r>
      <w:r>
        <w:rPr>
          <w:rFonts w:ascii="Arial" w:cs="Arial" w:hAnsi="Arial"/>
          <w:sz w:val="24"/>
          <w:szCs w:val="24"/>
          <w:lang w:eastAsia="es-VE"/>
        </w:rPr>
        <w:t>Se pretende calcular cómo se distribuye la carga impositiva durante un periodo definido, al fin de obtener el recurso monetario para cumplir con los montos y pagos previstos para el pago, de acuerdo a las leyes tributarias a las cuales está sujeta la empresa. Asimismo estudiar el aspecto financiero con el fin de instrumentar las políticas financieras que la empresa requerirá para la planificación del flujo de caja.</w:t>
      </w:r>
    </w:p>
    <w:p>
      <w:pPr>
        <w:pStyle w:val="style0"/>
        <w:spacing w:line="264" w:lineRule="auto"/>
        <w:ind w:hanging="0" w:left="567" w:right="618"/>
      </w:pPr>
      <w:r>
        <w:rPr>
          <w:rFonts w:ascii="Arial" w:cs="Arial" w:hAnsi="Arial"/>
          <w:b/>
          <w:bCs/>
          <w:sz w:val="24"/>
          <w:szCs w:val="24"/>
          <w:lang w:eastAsia="es-VE"/>
        </w:rPr>
        <w:t xml:space="preserve">- Objetivo fiscal: </w:t>
      </w:r>
      <w:r>
        <w:rPr>
          <w:rFonts w:ascii="Arial" w:cs="Arial" w:hAnsi="Arial"/>
          <w:sz w:val="24"/>
          <w:szCs w:val="24"/>
          <w:lang w:eastAsia="es-VE"/>
        </w:rPr>
        <w:t>En este objetivo se encuentra intrínseco el estudio y conocimiento de las distintas técnicas y leyes tributarias de acuerdo a las normativas y principios de contabilidad de aceptación general con la finalidad de evitar sanciones por errores formales y materiales, atrasos e incumplimiento en los pagos de cada uno de los tributos a los cuales está obligada. (p.54).</w:t>
      </w:r>
    </w:p>
    <w:p>
      <w:pPr>
        <w:pStyle w:val="style0"/>
        <w:spacing w:line="264" w:lineRule="auto"/>
        <w:ind w:firstLine="567" w:left="567" w:right="618"/>
      </w:pPr>
      <w:r>
        <w:rPr>
          <w:rFonts w:ascii="Arial" w:cs="Arial" w:hAnsi="Arial"/>
          <w:i/>
          <w:iCs/>
          <w:sz w:val="24"/>
          <w:szCs w:val="24"/>
          <w:lang w:eastAsia="es-VE"/>
        </w:rPr>
      </w:r>
    </w:p>
    <w:p>
      <w:pPr>
        <w:pStyle w:val="style0"/>
        <w:spacing w:line="100" w:lineRule="atLeast"/>
        <w:ind w:firstLine="567" w:left="567" w:right="616"/>
      </w:pPr>
      <w:r>
        <w:rPr>
          <w:rFonts w:ascii="Arial" w:cs="Arial" w:hAnsi="Arial"/>
          <w:i/>
          <w:iCs/>
          <w:sz w:val="24"/>
          <w:szCs w:val="24"/>
          <w:lang w:eastAsia="es-VE"/>
        </w:rPr>
      </w:r>
    </w:p>
    <w:p>
      <w:pPr>
        <w:pStyle w:val="style0"/>
        <w:spacing w:line="384" w:lineRule="auto"/>
        <w:ind w:firstLine="284" w:left="0" w:right="0"/>
      </w:pPr>
      <w:r>
        <w:rPr>
          <w:rFonts w:ascii="Arial" w:cs="Arial" w:hAnsi="Arial"/>
          <w:sz w:val="24"/>
          <w:szCs w:val="24"/>
          <w:lang w:eastAsia="es-VE"/>
        </w:rPr>
        <w:t>La</w:t>
      </w:r>
      <w:r>
        <w:rPr>
          <w:rFonts w:ascii="Arial" w:cs="Arial" w:hAnsi="Arial"/>
          <w:iCs/>
          <w:sz w:val="24"/>
          <w:szCs w:val="24"/>
          <w:lang w:eastAsia="es-VE"/>
        </w:rPr>
        <w:t>finalidad de la planeación fiscal</w:t>
      </w:r>
      <w:r>
        <w:rPr>
          <w:rFonts w:ascii="Arial" w:cs="Arial" w:hAnsi="Arial"/>
          <w:sz w:val="24"/>
          <w:szCs w:val="24"/>
          <w:lang w:eastAsia="es-VE"/>
        </w:rPr>
        <w:t>consiste en optar por la mejor forma legal de los regímenes tributarios vigentes para los intereses de la empresa y el mejor de los métodos alternativos para lograr ahorros financieros en aplicación del régimen adoptado, que al mismo tiempo asegure que la empresa se encuentra protegida e incursa en el régimen fiscal correcto, evitándole correr riesgos innecesarios, a cometer delitos e infracciones fiscales o hacer impráctica la transacción económica.</w:t>
      </w:r>
    </w:p>
    <w:p>
      <w:pPr>
        <w:pStyle w:val="style0"/>
        <w:spacing w:line="360" w:lineRule="auto"/>
      </w:pPr>
      <w:r>
        <w:rPr>
          <w:rFonts w:ascii="Arial" w:cs="Arial" w:hAnsi="Arial"/>
          <w:b/>
          <w:bCs/>
          <w:sz w:val="24"/>
          <w:szCs w:val="24"/>
          <w:lang w:eastAsia="es-VE"/>
        </w:rPr>
        <w:t>DOFA</w:t>
      </w:r>
    </w:p>
    <w:p>
      <w:pPr>
        <w:pStyle w:val="style0"/>
        <w:spacing w:line="360" w:lineRule="auto"/>
      </w:pPr>
      <w:r>
        <w:rPr>
          <w:rFonts w:ascii="Arial" w:cs="Arial" w:hAnsi="Arial"/>
          <w:b/>
          <w:bCs/>
          <w:sz w:val="24"/>
          <w:szCs w:val="24"/>
          <w:lang w:eastAsia="es-VE"/>
        </w:rPr>
      </w:r>
    </w:p>
    <w:p>
      <w:pPr>
        <w:pStyle w:val="style36"/>
        <w:spacing w:after="28" w:before="28" w:line="360" w:lineRule="auto"/>
        <w:ind w:firstLine="284" w:left="0" w:right="0"/>
      </w:pPr>
      <w:r>
        <w:rPr>
          <w:rFonts w:ascii="Arial" w:cs="Arial" w:hAnsi="Arial"/>
        </w:rPr>
        <w:t>La matriz FODA es una herramienta de análisis que puede ser aplicada a cualquier situación, individuo, producto, empresa, que esté actuando como objeto de estudio en un momento determinado del tiempo.</w:t>
      </w:r>
    </w:p>
    <w:p>
      <w:pPr>
        <w:pStyle w:val="style36"/>
        <w:spacing w:after="28" w:before="28" w:line="360" w:lineRule="auto"/>
        <w:ind w:firstLine="284" w:left="0" w:right="0"/>
      </w:pPr>
      <w:r>
        <w:rPr>
          <w:rFonts w:ascii="Arial" w:cs="Arial" w:hAnsi="Arial"/>
        </w:rPr>
      </w:r>
    </w:p>
    <w:p>
      <w:pPr>
        <w:pStyle w:val="style36"/>
        <w:spacing w:after="28" w:before="28" w:line="360" w:lineRule="auto"/>
        <w:ind w:firstLine="284" w:left="0" w:right="0"/>
      </w:pPr>
      <w:r>
        <w:rPr>
          <w:rFonts w:ascii="Arial" w:cs="Arial" w:hAnsi="Arial"/>
        </w:rPr>
        <w:t>Es como si se tomara una “radiografía” de una situación puntual de lo particular que se esté estudiando. Las variables analizadas y lo que ellas representan en la matriz son particulares de ese momento. Luego de analizarlas, se deberán tomar decisiones estratégicas para mejorar la situación actual en el futuro.</w:t>
      </w:r>
    </w:p>
    <w:p>
      <w:pPr>
        <w:pStyle w:val="style36"/>
        <w:spacing w:after="28" w:before="28" w:line="360" w:lineRule="auto"/>
        <w:ind w:firstLine="284" w:left="0" w:right="0"/>
      </w:pPr>
      <w:r>
        <w:rPr>
          <w:rFonts w:ascii="Arial" w:cs="Arial" w:hAnsi="Arial"/>
        </w:rPr>
      </w:r>
    </w:p>
    <w:p>
      <w:pPr>
        <w:pStyle w:val="style36"/>
        <w:spacing w:after="28" w:before="28" w:line="360" w:lineRule="auto"/>
        <w:ind w:firstLine="284" w:left="0" w:right="0"/>
      </w:pPr>
      <w:r>
        <w:rPr>
          <w:rFonts w:ascii="Arial" w:cs="Arial" w:hAnsi="Arial"/>
        </w:rPr>
        <w:t>El análisis FODA es una herramienta que permite conformar un cuadro de la situación actual del objeto de estudio (persona, empresa u organización, etc.) permitiendo de esta manera obtener un diagnóstico preciso que permite, en función de ello, tomar decisiones acordes con los objetivos y políticas formulados.</w:t>
      </w:r>
    </w:p>
    <w:p>
      <w:pPr>
        <w:pStyle w:val="style0"/>
        <w:spacing w:line="360" w:lineRule="auto"/>
        <w:ind w:firstLine="284" w:left="0" w:right="0"/>
      </w:pPr>
      <w:r>
        <w:rPr>
          <w:rFonts w:ascii="Arial" w:cs="Arial" w:hAnsi="Arial"/>
          <w:b/>
          <w:bCs/>
          <w:sz w:val="24"/>
          <w:szCs w:val="24"/>
          <w:lang w:eastAsia="es-VE" w:val="es-ES"/>
        </w:rPr>
      </w:r>
    </w:p>
    <w:p>
      <w:pPr>
        <w:pStyle w:val="style0"/>
        <w:spacing w:line="360" w:lineRule="auto"/>
      </w:pPr>
      <w:r>
        <w:rPr>
          <w:rFonts w:ascii="Arial" w:cs="Arial" w:hAnsi="Arial"/>
          <w:b/>
          <w:sz w:val="24"/>
          <w:szCs w:val="24"/>
          <w:lang w:eastAsia="es-VE"/>
        </w:rPr>
        <w:t>Control Fiscal</w:t>
      </w:r>
    </w:p>
    <w:p>
      <w:pPr>
        <w:pStyle w:val="style0"/>
        <w:spacing w:line="360" w:lineRule="auto"/>
        <w:ind w:firstLine="284" w:left="0" w:right="0"/>
      </w:pPr>
      <w:r>
        <w:rPr>
          <w:rFonts w:ascii="Arial" w:cs="Arial" w:hAnsi="Arial"/>
          <w:b/>
          <w:sz w:val="24"/>
          <w:szCs w:val="24"/>
          <w:lang w:eastAsia="es-VE"/>
        </w:rPr>
      </w:r>
    </w:p>
    <w:p>
      <w:pPr>
        <w:pStyle w:val="style0"/>
        <w:spacing w:line="360" w:lineRule="auto"/>
        <w:ind w:firstLine="284" w:left="0" w:right="0"/>
      </w:pPr>
      <w:r>
        <w:rPr>
          <w:rFonts w:ascii="Arial" w:cs="Arial" w:hAnsi="Arial"/>
          <w:sz w:val="24"/>
          <w:szCs w:val="24"/>
          <w:lang w:eastAsia="es-VE"/>
        </w:rPr>
        <w:t>Son muchos los conceptos o definiciones que se pueden encontrar sobre el control fiscal, entre estos esta, Pujol Héctor Atilio (1998), quien afirma: “El control fiscal es el conjunto de actividades realizadas por instituciones competentes para lograr mediante sistemas y procedimientos diversos, la regularidad y corrección de la administración del patrimonio público”.</w:t>
      </w:r>
    </w:p>
    <w:p>
      <w:pPr>
        <w:pStyle w:val="style0"/>
        <w:spacing w:line="360" w:lineRule="auto"/>
        <w:ind w:firstLine="284" w:left="0" w:right="0"/>
      </w:pPr>
      <w:r>
        <w:rPr>
          <w:rFonts w:ascii="Arial" w:cs="Arial" w:hAnsi="Arial"/>
          <w:sz w:val="24"/>
          <w:szCs w:val="24"/>
          <w:lang w:eastAsia="es-VE"/>
        </w:rPr>
        <w:t>También, encontramos a Lara, J. (1994) citado por Otero Duno, C. (2004).</w:t>
      </w:r>
    </w:p>
    <w:p>
      <w:pPr>
        <w:pStyle w:val="style0"/>
        <w:spacing w:line="100" w:lineRule="atLeast"/>
        <w:ind w:hanging="0" w:left="567" w:right="616"/>
      </w:pPr>
      <w:r>
        <w:rPr>
          <w:rFonts w:ascii="Arial" w:cs="Arial" w:hAnsi="Arial"/>
          <w:sz w:val="24"/>
          <w:szCs w:val="24"/>
          <w:lang w:eastAsia="es-VE"/>
        </w:rPr>
        <w:t xml:space="preserve"> </w:t>
      </w:r>
      <w:r>
        <w:rPr>
          <w:rFonts w:ascii="Arial" w:cs="Arial" w:hAnsi="Arial"/>
          <w:sz w:val="24"/>
          <w:szCs w:val="24"/>
          <w:lang w:eastAsia="es-VE"/>
        </w:rPr>
        <w:t>Es el control encargado de vigilar la gestión de la Administración y    de los particulares o entidades que manejan fondos o bienes de la Nación, se hará en forma posterior y selectiva conforme a los procedimientos, sistemas y principios que se establezcan en la ley” (p.43).</w:t>
      </w:r>
    </w:p>
    <w:p>
      <w:pPr>
        <w:pStyle w:val="style0"/>
        <w:spacing w:line="360" w:lineRule="auto"/>
      </w:pPr>
      <w:r>
        <w:rPr>
          <w:rFonts w:ascii="Arial" w:cs="Arial" w:hAnsi="Arial"/>
          <w:sz w:val="24"/>
          <w:szCs w:val="24"/>
          <w:lang w:eastAsia="es-VE"/>
        </w:rPr>
      </w:r>
    </w:p>
    <w:p>
      <w:pPr>
        <w:pStyle w:val="style0"/>
        <w:spacing w:line="360" w:lineRule="auto"/>
        <w:ind w:firstLine="227" w:left="57" w:right="0"/>
      </w:pPr>
      <w:r>
        <w:rPr>
          <w:rFonts w:ascii="Arial" w:cs="Arial" w:hAnsi="Arial"/>
          <w:sz w:val="24"/>
          <w:szCs w:val="24"/>
          <w:lang w:eastAsia="es-VE"/>
        </w:rPr>
        <w:t>Otro autor que conceptualiza al control fiscal es Muci Abrahán (1975) quien señala:</w:t>
      </w:r>
    </w:p>
    <w:p>
      <w:pPr>
        <w:pStyle w:val="style0"/>
        <w:spacing w:line="360" w:lineRule="auto"/>
        <w:ind w:firstLine="567" w:left="57" w:right="0"/>
      </w:pPr>
      <w:r>
        <w:rPr>
          <w:rFonts w:ascii="Arial" w:cs="Arial" w:hAnsi="Arial"/>
          <w:sz w:val="24"/>
          <w:szCs w:val="24"/>
          <w:lang w:eastAsia="es-VE"/>
        </w:rPr>
      </w:r>
    </w:p>
    <w:p>
      <w:pPr>
        <w:pStyle w:val="style0"/>
        <w:spacing w:line="100" w:lineRule="atLeast"/>
        <w:ind w:hanging="0" w:left="567" w:right="616"/>
      </w:pPr>
      <w:r>
        <w:rPr>
          <w:rFonts w:ascii="Arial" w:cs="Arial" w:hAnsi="Arial"/>
          <w:sz w:val="24"/>
          <w:szCs w:val="24"/>
          <w:lang w:eastAsia="es-VE"/>
        </w:rPr>
        <w:t>Podría decirse que es la actividad encaminada a la vigilancia y fiscalización de los actos financieros de la Administración pública, para verificar su regularidad jurídica y contable, generalmente es ejercido por entidades autónomas que actúan con independencia de la Administración activa (p.14.).</w:t>
      </w:r>
    </w:p>
    <w:p>
      <w:pPr>
        <w:pStyle w:val="style0"/>
        <w:spacing w:line="360" w:lineRule="auto"/>
        <w:ind w:hanging="0" w:left="1647" w:right="0"/>
      </w:pPr>
      <w:r>
        <w:rPr>
          <w:rFonts w:ascii="Arial" w:cs="Arial" w:hAnsi="Arial"/>
          <w:b/>
          <w:bCs/>
          <w:sz w:val="24"/>
          <w:szCs w:val="24"/>
          <w:lang w:eastAsia="es-VE"/>
        </w:rPr>
      </w:r>
    </w:p>
    <w:p>
      <w:pPr>
        <w:pStyle w:val="style0"/>
        <w:spacing w:line="360" w:lineRule="auto"/>
        <w:ind w:firstLine="284" w:left="0" w:right="0"/>
      </w:pPr>
      <w:r>
        <w:rPr>
          <w:rFonts w:ascii="Arial" w:cs="Arial" w:hAnsi="Arial"/>
          <w:bCs/>
          <w:sz w:val="24"/>
          <w:szCs w:val="24"/>
          <w:lang w:eastAsia="es-VE"/>
        </w:rPr>
        <w:t>Estos autores cuando definen al control fiscal como una actividad, que se debe realizar  sobre la gestión o desempeño de los administradores públicos y se ejecuta sobre la base de los procedimientos y normas establecidos en la Ley; señala Muci además que deben ser ejercidos por entidades autónomas actuando, con independencia de los sujetos a control, también encontramos en el contenido de estas definiciones el inminente carácter público de la institución ejecutora del control fiscal lo cual conlleva a considerarlo como una función del estado ejercida en atención a una serie de parámetros legales que definen la competencia, los procesos y las funciones a desarrollar por estos órganos.</w:t>
      </w:r>
    </w:p>
    <w:p>
      <w:pPr>
        <w:pStyle w:val="style0"/>
        <w:spacing w:line="360" w:lineRule="auto"/>
      </w:pPr>
      <w:r>
        <w:rPr>
          <w:rFonts w:ascii="Arial" w:cs="Arial" w:hAnsi="Arial"/>
          <w:b/>
          <w:bCs/>
          <w:sz w:val="24"/>
          <w:szCs w:val="24"/>
          <w:lang w:eastAsia="es-VE"/>
        </w:rPr>
      </w:r>
    </w:p>
    <w:p>
      <w:pPr>
        <w:pStyle w:val="style0"/>
        <w:spacing w:line="360" w:lineRule="auto"/>
      </w:pPr>
      <w:r>
        <w:rPr>
          <w:rFonts w:ascii="Arial" w:cs="Arial" w:hAnsi="Arial"/>
          <w:b/>
          <w:bCs/>
          <w:sz w:val="24"/>
          <w:szCs w:val="24"/>
          <w:lang w:eastAsia="es-VE"/>
        </w:rPr>
        <w:t>Fases del Control Fiscal</w:t>
      </w:r>
    </w:p>
    <w:p>
      <w:pPr>
        <w:pStyle w:val="style0"/>
        <w:spacing w:line="360" w:lineRule="auto"/>
      </w:pPr>
      <w:r>
        <w:rPr>
          <w:rFonts w:ascii="Arial" w:cs="Arial" w:hAnsi="Arial"/>
          <w:b/>
          <w:bCs/>
          <w:sz w:val="24"/>
          <w:szCs w:val="24"/>
          <w:lang w:eastAsia="es-VE"/>
        </w:rPr>
      </w:r>
    </w:p>
    <w:p>
      <w:pPr>
        <w:pStyle w:val="style0"/>
        <w:spacing w:line="360" w:lineRule="auto"/>
        <w:ind w:firstLine="284" w:left="0" w:right="0"/>
      </w:pPr>
      <w:r>
        <w:rPr>
          <w:rFonts w:ascii="Arial" w:cs="Arial" w:hAnsi="Arial"/>
          <w:bCs/>
          <w:sz w:val="24"/>
          <w:szCs w:val="24"/>
          <w:lang w:eastAsia="es-VE"/>
        </w:rPr>
        <w:t xml:space="preserve">Considerando el control fiscal como un proceso administrativo es importante lo señalado por Héctor Atilio Pujol, en su ponencia El Control Fiscal Como sistema, en el marco de las jornadas nacionales de reflexión sobre el control fiscal en Venezuela celebrada en la Universidad Central de Venezuela en marzo de 1998, el cual afirma que desde la época de los creadores de la ciencia de la administración, Robert Taylor (Canadá) y  Henry Farol (Francia), se afirma que, cualquier proceso administrativo está constituido por cuatro fases: </w:t>
      </w:r>
      <w:r>
        <w:rPr>
          <w:rFonts w:ascii="Arial" w:cs="Arial" w:hAnsi="Arial"/>
          <w:b/>
          <w:bCs/>
          <w:sz w:val="24"/>
          <w:szCs w:val="24"/>
          <w:lang w:eastAsia="es-VE"/>
        </w:rPr>
        <w:t xml:space="preserve">Planificación </w:t>
      </w:r>
      <w:r>
        <w:rPr>
          <w:rFonts w:ascii="Arial" w:cs="Arial" w:hAnsi="Arial"/>
          <w:bCs/>
          <w:sz w:val="24"/>
          <w:szCs w:val="24"/>
          <w:lang w:eastAsia="es-VE"/>
        </w:rPr>
        <w:t xml:space="preserve">esta fase se relaciona con el plan estratégico y el plan operativo que debe tener todo proceso administrativo donde se establezcan los objetivos y las metas; </w:t>
      </w:r>
      <w:r>
        <w:rPr>
          <w:rFonts w:ascii="Arial" w:cs="Arial" w:hAnsi="Arial"/>
          <w:b/>
          <w:bCs/>
          <w:sz w:val="24"/>
          <w:szCs w:val="24"/>
          <w:lang w:eastAsia="es-VE"/>
        </w:rPr>
        <w:t xml:space="preserve">Organización </w:t>
      </w:r>
      <w:r>
        <w:rPr>
          <w:rFonts w:ascii="Arial" w:cs="Arial" w:hAnsi="Arial"/>
          <w:bCs/>
          <w:sz w:val="24"/>
          <w:szCs w:val="24"/>
          <w:lang w:eastAsia="es-VE"/>
        </w:rPr>
        <w:t xml:space="preserve">(Dotación de recursos técnicos, materiales y humanos); </w:t>
      </w:r>
      <w:r>
        <w:rPr>
          <w:rFonts w:ascii="Arial" w:cs="Arial" w:hAnsi="Arial"/>
          <w:b/>
          <w:bCs/>
          <w:sz w:val="24"/>
          <w:szCs w:val="24"/>
          <w:lang w:eastAsia="es-VE"/>
        </w:rPr>
        <w:t xml:space="preserve">coordinación </w:t>
      </w:r>
      <w:r>
        <w:rPr>
          <w:rFonts w:ascii="Arial" w:cs="Arial" w:hAnsi="Arial"/>
          <w:bCs/>
          <w:sz w:val="24"/>
          <w:szCs w:val="24"/>
          <w:lang w:eastAsia="es-VE"/>
        </w:rPr>
        <w:t xml:space="preserve">(interconexión orgánica entre organización y persona); esto implica que los procesos administrativos deben cumplirse en una forma coordinada y sistematizada como un todo; </w:t>
      </w:r>
      <w:r>
        <w:rPr>
          <w:rFonts w:ascii="Arial" w:cs="Arial" w:hAnsi="Arial"/>
          <w:b/>
          <w:bCs/>
          <w:sz w:val="24"/>
          <w:szCs w:val="24"/>
          <w:lang w:eastAsia="es-VE"/>
        </w:rPr>
        <w:t xml:space="preserve">Dirección </w:t>
      </w:r>
      <w:r>
        <w:rPr>
          <w:rFonts w:ascii="Arial" w:cs="Arial" w:hAnsi="Arial"/>
          <w:bCs/>
          <w:sz w:val="24"/>
          <w:szCs w:val="24"/>
          <w:lang w:eastAsia="es-VE"/>
        </w:rPr>
        <w:t xml:space="preserve">(facultad discrecional para supervisar y tomar decisiones con fines aprobatorios correctivos o sancionadores); y </w:t>
      </w:r>
      <w:r>
        <w:rPr>
          <w:rFonts w:ascii="Arial" w:cs="Arial" w:hAnsi="Arial"/>
          <w:b/>
          <w:bCs/>
          <w:sz w:val="24"/>
          <w:szCs w:val="24"/>
          <w:lang w:eastAsia="es-VE"/>
        </w:rPr>
        <w:t xml:space="preserve">Control, </w:t>
      </w:r>
      <w:r>
        <w:rPr>
          <w:rFonts w:ascii="Arial" w:cs="Arial" w:hAnsi="Arial"/>
          <w:bCs/>
          <w:sz w:val="24"/>
          <w:szCs w:val="24"/>
          <w:lang w:eastAsia="es-VE"/>
        </w:rPr>
        <w:t xml:space="preserve"> que agrupa todos los recursos y métodos que permitan sobre la marcha, determinar si la entidad de que se trata está actuando en forma coordinada y de conformidad con lo previsto en la planificación.</w:t>
      </w:r>
    </w:p>
    <w:p>
      <w:pPr>
        <w:pStyle w:val="style0"/>
        <w:spacing w:line="360" w:lineRule="auto"/>
        <w:ind w:firstLine="284" w:left="0" w:right="0"/>
      </w:pPr>
      <w:r>
        <w:rPr>
          <w:rFonts w:ascii="Arial" w:cs="Arial" w:hAnsi="Arial"/>
          <w:bCs/>
          <w:sz w:val="24"/>
          <w:szCs w:val="24"/>
          <w:lang w:eastAsia="es-VE"/>
        </w:rPr>
      </w:r>
    </w:p>
    <w:p>
      <w:pPr>
        <w:pStyle w:val="style0"/>
        <w:spacing w:line="360" w:lineRule="auto"/>
        <w:ind w:firstLine="284" w:left="0" w:right="0"/>
      </w:pPr>
      <w:r>
        <w:rPr>
          <w:rFonts w:ascii="Arial" w:cs="Arial" w:hAnsi="Arial"/>
          <w:bCs/>
          <w:sz w:val="24"/>
          <w:szCs w:val="24"/>
          <w:lang w:eastAsia="es-VE"/>
        </w:rPr>
        <w:t>En efecto, todo el control fiscal considerado como un proceso administrativo tiene que cumplir estas fases internamente; tanto los órganos de control fiscal interno como los órganos de control fiscal externo, deben diseñar su gestión atendiendo estas etapas generalmente aceptadas.</w:t>
      </w:r>
    </w:p>
    <w:p>
      <w:pPr>
        <w:pStyle w:val="style0"/>
        <w:spacing w:line="360" w:lineRule="auto"/>
      </w:pPr>
      <w:r>
        <w:rPr>
          <w:rFonts w:ascii="Arial" w:cs="Arial" w:hAnsi="Arial"/>
          <w:b/>
          <w:bCs/>
          <w:sz w:val="24"/>
          <w:szCs w:val="24"/>
          <w:lang w:eastAsia="es-VE"/>
        </w:rPr>
      </w:r>
    </w:p>
    <w:p>
      <w:pPr>
        <w:pStyle w:val="style0"/>
        <w:spacing w:line="360" w:lineRule="auto"/>
      </w:pPr>
      <w:r>
        <w:rPr>
          <w:rFonts w:ascii="Arial" w:cs="Arial" w:hAnsi="Arial"/>
          <w:b/>
          <w:bCs/>
          <w:sz w:val="24"/>
          <w:szCs w:val="24"/>
          <w:lang w:eastAsia="es-VE"/>
        </w:rPr>
        <w:t>Estrategia</w:t>
      </w:r>
    </w:p>
    <w:p>
      <w:pPr>
        <w:pStyle w:val="style0"/>
        <w:spacing w:line="360" w:lineRule="auto"/>
      </w:pPr>
      <w:r>
        <w:rPr>
          <w:rFonts w:ascii="Arial" w:cs="Arial" w:hAnsi="Arial"/>
          <w:b/>
          <w:bCs/>
          <w:sz w:val="24"/>
          <w:szCs w:val="24"/>
          <w:lang w:eastAsia="es-VE"/>
        </w:rPr>
      </w:r>
    </w:p>
    <w:p>
      <w:pPr>
        <w:pStyle w:val="style0"/>
        <w:spacing w:line="360" w:lineRule="auto"/>
        <w:ind w:firstLine="284" w:left="0" w:right="0"/>
      </w:pPr>
      <w:r>
        <w:rPr>
          <w:rFonts w:ascii="Arial" w:cs="Arial" w:hAnsi="Arial"/>
          <w:sz w:val="24"/>
          <w:szCs w:val="24"/>
          <w:lang w:eastAsia="es-VE"/>
        </w:rPr>
        <w:t xml:space="preserve">La palabra estrategia deriva del Latín </w:t>
      </w:r>
      <w:r>
        <w:rPr>
          <w:rFonts w:ascii="Arial" w:cs="Arial" w:hAnsi="Arial"/>
          <w:i/>
          <w:iCs/>
          <w:sz w:val="24"/>
          <w:szCs w:val="24"/>
          <w:lang w:eastAsia="es-VE"/>
        </w:rPr>
        <w:t xml:space="preserve">estrategia, </w:t>
      </w:r>
      <w:r>
        <w:rPr>
          <w:rFonts w:ascii="Arial" w:cs="Arial" w:hAnsi="Arial"/>
          <w:sz w:val="24"/>
          <w:szCs w:val="24"/>
          <w:lang w:eastAsia="es-VE"/>
        </w:rPr>
        <w:t xml:space="preserve">que a su vez procede de dos términos griegos: </w:t>
      </w:r>
      <w:r>
        <w:rPr>
          <w:rFonts w:ascii="Arial" w:cs="Arial" w:hAnsi="Arial"/>
          <w:i/>
          <w:iCs/>
          <w:sz w:val="24"/>
          <w:szCs w:val="24"/>
          <w:lang w:eastAsia="es-VE"/>
        </w:rPr>
        <w:t>stratos</w:t>
      </w:r>
      <w:r>
        <w:rPr>
          <w:rFonts w:ascii="Arial" w:cs="Arial" w:hAnsi="Arial"/>
          <w:sz w:val="24"/>
          <w:szCs w:val="24"/>
          <w:lang w:eastAsia="es-VE"/>
        </w:rPr>
        <w:t xml:space="preserve">(“ejercito”) y </w:t>
      </w:r>
      <w:r>
        <w:rPr>
          <w:rFonts w:ascii="Arial" w:cs="Arial" w:hAnsi="Arial"/>
          <w:i/>
          <w:iCs/>
          <w:sz w:val="24"/>
          <w:szCs w:val="24"/>
          <w:lang w:eastAsia="es-VE"/>
        </w:rPr>
        <w:t>agein</w:t>
      </w:r>
      <w:r>
        <w:rPr>
          <w:rFonts w:ascii="Arial" w:cs="Arial" w:hAnsi="Arial"/>
          <w:sz w:val="24"/>
          <w:szCs w:val="24"/>
          <w:lang w:eastAsia="es-VE"/>
        </w:rPr>
        <w:t>(“conductor”, “guía”). Por lo tanto el significado primario de estrategia es el arte de dirigir las operaciones militares.</w:t>
      </w:r>
    </w:p>
    <w:p>
      <w:pPr>
        <w:pStyle w:val="style0"/>
        <w:spacing w:line="360" w:lineRule="auto"/>
        <w:ind w:firstLine="284" w:left="0" w:right="0"/>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También se utiliza para referirse al plan ideado para dirigir un asunto y para designar al conjunto de reglas que aseguran una decisión óptima en cada momento.</w:t>
      </w:r>
    </w:p>
    <w:p>
      <w:pPr>
        <w:pStyle w:val="style0"/>
        <w:spacing w:line="360" w:lineRule="auto"/>
        <w:ind w:firstLine="284" w:left="0" w:right="0"/>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En otras palabras, una estrategia es el proceso seleccionado a través del cual se prevé alcanzar un cierto estado futuro.</w:t>
      </w:r>
    </w:p>
    <w:p>
      <w:pPr>
        <w:pStyle w:val="style0"/>
        <w:spacing w:line="360" w:lineRule="auto"/>
      </w:pPr>
      <w:r>
        <w:rPr>
          <w:rFonts w:ascii="Arial" w:cs="Arial" w:hAnsi="Arial"/>
          <w:b/>
          <w:bCs/>
          <w:sz w:val="24"/>
          <w:szCs w:val="24"/>
          <w:lang w:eastAsia="es-VE"/>
        </w:rPr>
      </w:r>
    </w:p>
    <w:p>
      <w:pPr>
        <w:pStyle w:val="style0"/>
        <w:spacing w:line="360" w:lineRule="auto"/>
      </w:pPr>
      <w:r>
        <w:rPr>
          <w:rFonts w:ascii="Arial" w:cs="Arial" w:hAnsi="Arial"/>
          <w:b/>
          <w:bCs/>
          <w:sz w:val="24"/>
          <w:szCs w:val="24"/>
          <w:lang w:eastAsia="es-VE"/>
        </w:rPr>
        <w:t>Estrategias Fiscales</w:t>
      </w:r>
    </w:p>
    <w:p>
      <w:pPr>
        <w:pStyle w:val="style0"/>
        <w:spacing w:line="360" w:lineRule="auto"/>
        <w:ind w:firstLine="284" w:left="0" w:right="0"/>
      </w:pPr>
      <w:r>
        <w:rPr>
          <w:rFonts w:ascii="Arial" w:cs="Arial" w:hAnsi="Arial"/>
          <w:sz w:val="24"/>
          <w:szCs w:val="24"/>
          <w:lang w:eastAsia="es-VE"/>
        </w:rPr>
      </w:r>
    </w:p>
    <w:p>
      <w:pPr>
        <w:pStyle w:val="style0"/>
        <w:spacing w:line="384" w:lineRule="auto"/>
        <w:ind w:firstLine="284" w:left="0" w:right="0"/>
      </w:pPr>
      <w:r>
        <w:rPr>
          <w:rFonts w:ascii="Arial" w:cs="Arial" w:hAnsi="Arial"/>
          <w:sz w:val="24"/>
          <w:szCs w:val="24"/>
          <w:lang w:eastAsia="es-VE"/>
        </w:rPr>
        <w:t>La estrategia fiscal, es el patrón o plan que integra las principales metas y políticas de una organización, y a la vez, establece la secuencia coherente de las acciones a realizar al momento de enterar los impuestos. Una estrategia adecuadamente formulada ayuda a poner en orden y asignar, con base tanto en sus atributos como en sus deficiencias internas, los recursos de una organización, con el fin de lograr una situación viable y original, así como anticipar los posibles cambios en el entorno y las acciones imprevistas de los oponentes inteligentes.</w:t>
      </w:r>
    </w:p>
    <w:p>
      <w:pPr>
        <w:pStyle w:val="style0"/>
        <w:spacing w:line="384" w:lineRule="auto"/>
        <w:ind w:firstLine="284" w:left="0" w:right="0"/>
      </w:pPr>
      <w:r>
        <w:rPr>
          <w:rFonts w:ascii="Arial" w:cs="Arial" w:hAnsi="Arial"/>
          <w:sz w:val="24"/>
          <w:szCs w:val="24"/>
          <w:lang w:eastAsia="es-VE"/>
        </w:rPr>
      </w:r>
    </w:p>
    <w:p>
      <w:pPr>
        <w:pStyle w:val="style0"/>
        <w:spacing w:line="384" w:lineRule="auto"/>
        <w:ind w:firstLine="284" w:left="0" w:right="0"/>
      </w:pPr>
      <w:r>
        <w:rPr>
          <w:rFonts w:ascii="Arial" w:cs="Arial" w:hAnsi="Arial"/>
          <w:sz w:val="24"/>
          <w:szCs w:val="24"/>
          <w:lang w:eastAsia="es-VE"/>
        </w:rPr>
        <w:t>Por estrategia fiscal básicamente se entiende la adaptación de los recursos y habilidades de la organización al entorno cambiante de la administración tributaria, aprovechando oportunidades y evaluando riesgos en función de los objetivos. Las organizaciones deben recurrir a las estrategias fiscales en situaciones inciertas, no estructuradas, no controlables, es decir en aquellas situaciones en cuanto a materia tributaria no podemos pronosticar.</w:t>
      </w:r>
    </w:p>
    <w:p>
      <w:pPr>
        <w:pStyle w:val="style0"/>
        <w:spacing w:line="384" w:lineRule="auto"/>
        <w:ind w:firstLine="284" w:left="0" w:right="0"/>
      </w:pPr>
      <w:r>
        <w:rPr>
          <w:rFonts w:ascii="Arial" w:cs="Arial" w:hAnsi="Arial"/>
          <w:sz w:val="24"/>
          <w:szCs w:val="24"/>
          <w:lang w:eastAsia="es-VE"/>
        </w:rPr>
      </w:r>
    </w:p>
    <w:p>
      <w:pPr>
        <w:pStyle w:val="style0"/>
        <w:spacing w:line="384" w:lineRule="auto"/>
        <w:ind w:firstLine="284" w:left="0" w:right="0"/>
      </w:pPr>
      <w:r>
        <w:rPr>
          <w:rFonts w:ascii="Arial" w:cs="Arial" w:hAnsi="Arial"/>
          <w:sz w:val="24"/>
          <w:szCs w:val="24"/>
          <w:lang w:eastAsia="es-VE"/>
        </w:rPr>
        <w:t>Las empresas deben tratar de llevar a cabo estrategias que obtengan beneficios de sus fortalezas internas, aprovechar las oportunidades externas, mitigar las debilidades internas y evitar o aminorar el impacto de las amenazas externas. En este proceso radica la esencia de la dirección estratégica.</w:t>
      </w:r>
    </w:p>
    <w:p>
      <w:pPr>
        <w:pStyle w:val="style0"/>
        <w:spacing w:line="360" w:lineRule="auto"/>
        <w:ind w:firstLine="284" w:left="0" w:right="0"/>
      </w:pPr>
      <w:r>
        <w:rPr>
          <w:rFonts w:ascii="Arial" w:cs="Arial" w:hAnsi="Arial"/>
          <w:sz w:val="24"/>
          <w:szCs w:val="24"/>
          <w:lang w:eastAsia="es-VE"/>
        </w:rPr>
        <w:t>F. David, (1994). Explica:</w:t>
      </w:r>
    </w:p>
    <w:p>
      <w:pPr>
        <w:pStyle w:val="style0"/>
        <w:tabs>
          <w:tab w:leader="none" w:pos="851" w:val="left"/>
          <w:tab w:leader="none" w:pos="1134" w:val="left"/>
        </w:tabs>
        <w:spacing w:line="100" w:lineRule="atLeast"/>
        <w:ind w:hanging="0" w:left="567" w:right="616"/>
      </w:pPr>
      <w:r>
        <w:rPr>
          <w:rFonts w:ascii="Arial" w:cs="Arial" w:hAnsi="Arial"/>
          <w:sz w:val="24"/>
          <w:szCs w:val="24"/>
          <w:lang w:eastAsia="es-VE"/>
        </w:rPr>
      </w:r>
    </w:p>
    <w:p>
      <w:pPr>
        <w:pStyle w:val="style0"/>
        <w:tabs>
          <w:tab w:leader="none" w:pos="851" w:val="left"/>
          <w:tab w:leader="none" w:pos="1134" w:val="left"/>
          <w:tab w:leader="none" w:pos="1467" w:val="left"/>
        </w:tabs>
        <w:spacing w:line="100" w:lineRule="atLeast"/>
        <w:ind w:hanging="0" w:left="567" w:right="616"/>
      </w:pPr>
      <w:r>
        <w:rPr>
          <w:rFonts w:ascii="Arial" w:cs="Arial" w:hAnsi="Arial"/>
          <w:sz w:val="24"/>
          <w:szCs w:val="24"/>
          <w:lang w:eastAsia="es-VE"/>
        </w:rPr>
        <w:t>Una estrategia tiene que llevar a cabo estrategias que obtengan beneficios de sus fortalezas internas, aprovechar las oportunidades internas y evitar o aminorar el impacto de las amenazas externas. En este proceso radica le esencia de Gerencia Empresarial.</w:t>
      </w:r>
    </w:p>
    <w:p>
      <w:pPr>
        <w:pStyle w:val="style0"/>
        <w:tabs>
          <w:tab w:leader="none" w:pos="2034" w:val="left"/>
        </w:tabs>
        <w:spacing w:line="100" w:lineRule="atLeast"/>
        <w:ind w:hanging="0" w:left="1134" w:right="1134"/>
      </w:pPr>
      <w:r>
        <w:rPr>
          <w:rFonts w:ascii="Arial" w:cs="Arial" w:hAnsi="Arial"/>
          <w:sz w:val="24"/>
          <w:szCs w:val="24"/>
          <w:lang w:eastAsia="es-VE"/>
        </w:rPr>
      </w:r>
    </w:p>
    <w:p>
      <w:pPr>
        <w:pStyle w:val="style0"/>
        <w:spacing w:line="360" w:lineRule="auto"/>
        <w:ind w:firstLine="567" w:left="0" w:right="531"/>
      </w:pPr>
      <w:r>
        <w:rPr>
          <w:rFonts w:ascii="Arial" w:cs="Arial" w:hAnsi="Arial"/>
          <w:b/>
          <w:bCs/>
          <w:sz w:val="24"/>
          <w:szCs w:val="24"/>
          <w:lang w:eastAsia="es-VE"/>
        </w:rPr>
      </w:r>
    </w:p>
    <w:p>
      <w:pPr>
        <w:pStyle w:val="style0"/>
        <w:spacing w:line="360" w:lineRule="auto"/>
        <w:ind w:firstLine="284" w:left="0" w:right="0"/>
      </w:pPr>
      <w:r>
        <w:rPr>
          <w:rFonts w:ascii="Arial" w:cs="Arial" w:hAnsi="Arial"/>
          <w:sz w:val="24"/>
          <w:szCs w:val="24"/>
          <w:lang w:eastAsia="es-VE"/>
        </w:rPr>
        <w:t xml:space="preserve">Así pues, la estrategia comprende la misión, la visión, los objetivos, propiamente dicha y los planes de acción de las organizaciones son creadas para producir algo, conociendo su estrategia y todo lo que ella abarca, se puede conocer la naturaleza y orientación de una empresa u organización. El Plan de Acción está englobado dentro de la misión de la organización, lo anteriormente expuesto comprende la programación de actividades para cumplir las metas, responde a preguntas operativas en cuánto (inversión), cuándo (tiempo), quién (recurso humano), ello a fin de lograr lo establecido en las estrategias. </w:t>
      </w:r>
    </w:p>
    <w:p>
      <w:pPr>
        <w:pStyle w:val="style0"/>
        <w:spacing w:line="360" w:lineRule="auto"/>
        <w:ind w:firstLine="284" w:left="0" w:right="0"/>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Las estrategias válidas son aquellas que consideran el conjunto de negocios e inversiones de la organización, dentro de un esquema global, para la obtención del máximo ahorro fiscal. Y si se piensa realizar un plan especial para una inversión o negocio concreto, formúlese la siguiente pregunta, ¿Existe algún buen motivo, además de ahorrarse una considerable cantidad de dinero en impuestos, para disponer la estructura de dicho negocio o inversión de esta forma? Es necesario tener una respuesta convincente, y se podrá lograr disminuir su carga impositiva en el futuro.</w:t>
      </w:r>
    </w:p>
    <w:p>
      <w:pPr>
        <w:pStyle w:val="style0"/>
        <w:spacing w:line="360" w:lineRule="auto"/>
        <w:ind w:firstLine="284" w:left="0" w:right="0"/>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La mayoría de las empresas que van con el objeto de desarrollar sus actividades recurren al financiamiento ya sea nacional o externo, el cual se ha reducido considerablemente. Hoy, la disponibilidad de efectivo es crucial y hay que cuidarlo, creando los controles necesarios al respecto. Qué deben hacer las empresas para afrontar las consecuencias de la crisis.</w:t>
      </w:r>
    </w:p>
    <w:p>
      <w:pPr>
        <w:pStyle w:val="style0"/>
        <w:spacing w:line="360" w:lineRule="auto"/>
      </w:pPr>
      <w:r>
        <w:rPr>
          <w:rFonts w:ascii="Arial" w:cs="Arial" w:hAnsi="Arial"/>
          <w:sz w:val="24"/>
          <w:szCs w:val="24"/>
          <w:lang w:eastAsia="es-VE"/>
        </w:rPr>
      </w:r>
    </w:p>
    <w:p>
      <w:pPr>
        <w:pStyle w:val="style0"/>
        <w:spacing w:line="360" w:lineRule="auto"/>
      </w:pPr>
      <w:r>
        <w:rPr>
          <w:rFonts w:ascii="Arial" w:cs="Arial" w:hAnsi="Arial"/>
          <w:b/>
          <w:bCs/>
          <w:sz w:val="24"/>
          <w:szCs w:val="24"/>
          <w:lang w:eastAsia="es-VE"/>
        </w:rPr>
        <w:t>Tributo</w:t>
      </w:r>
    </w:p>
    <w:p>
      <w:pPr>
        <w:pStyle w:val="style0"/>
        <w:spacing w:line="360" w:lineRule="auto"/>
      </w:pPr>
      <w:r>
        <w:rPr>
          <w:rFonts w:ascii="Arial" w:cs="Arial" w:hAnsi="Arial"/>
          <w:b/>
          <w:bCs/>
          <w:sz w:val="24"/>
          <w:szCs w:val="24"/>
          <w:lang w:eastAsia="es-VE"/>
        </w:rPr>
      </w:r>
    </w:p>
    <w:p>
      <w:pPr>
        <w:pStyle w:val="style0"/>
        <w:spacing w:line="360" w:lineRule="auto"/>
        <w:ind w:firstLine="284" w:left="0" w:right="0"/>
      </w:pPr>
      <w:r>
        <w:rPr>
          <w:rFonts w:ascii="Arial" w:cs="Arial" w:hAnsi="Arial"/>
          <w:sz w:val="24"/>
          <w:szCs w:val="24"/>
          <w:lang w:eastAsia="es-VE"/>
        </w:rPr>
        <w:t>El origen de los tributos se remonta a la era primitiva, cuando los hombres entregaban ofrendas a los dioses a cambio de algunos beneficios. Posteriormente, desde la civilización griega, se manejaba el término de la progresividad en el pago de los impuestos por medio del cual se ajustaban los tributos de acuerdo a las capacidades de pago de las personas. También se controló su administración y clasificación.</w:t>
      </w:r>
    </w:p>
    <w:p>
      <w:pPr>
        <w:pStyle w:val="style0"/>
        <w:spacing w:line="360" w:lineRule="auto"/>
        <w:ind w:firstLine="567" w:left="0" w:right="0"/>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No cabe duda que los Tributos forman parte de la economía del país, ya que los mismos son prestaciones de dinero que el Estado exige en virtud de una ley, con el propósito de cubrir los gastos públicos o los gastos que realiza el Gobierno a través de inversiones públicas, por lo que el aumento en el mismo producirá un incremento en el nivel de renta nacional y en caso de una reducción tendrá un efecto contrario, permitiendo la participación de los impuestos, tasas y contribuciones especiales, que no son más que la esencia de la clasificación de los tributos, así como los caracteres, la unidad tributaria, la presión y la evasión fiscal.</w:t>
      </w:r>
    </w:p>
    <w:p>
      <w:pPr>
        <w:pStyle w:val="style0"/>
        <w:spacing w:line="360" w:lineRule="auto"/>
        <w:ind w:firstLine="567" w:left="0" w:right="0"/>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Como noción general se dice que los tributos son "las prestaciones en dinero que el Estado exige en ejercicio de su poder de imperio en virtud de una ley y para cubrir los gastos que le demanda el cumplimiento de sus fines". Los tributos tienen su fundamento Constitucional en el Artículo 113 que establece: “Todos están obligados a coadyuvar a los gastos públicos mediante el pago de impuestos, tasas y contribuciones que establezca la Ley”.</w:t>
      </w:r>
    </w:p>
    <w:p>
      <w:pPr>
        <w:pStyle w:val="style0"/>
        <w:spacing w:line="384" w:lineRule="auto"/>
        <w:ind w:firstLine="284" w:left="0" w:right="0"/>
      </w:pPr>
      <w:r>
        <w:rPr>
          <w:rFonts w:ascii="Arial" w:cs="Arial" w:hAnsi="Arial"/>
          <w:sz w:val="24"/>
          <w:szCs w:val="24"/>
          <w:lang w:eastAsia="es-VE"/>
        </w:rPr>
        <w:t>Esta serie de circunstancias inducen a las empresas a estudiar todas aquellas posibilidades estratégicas y legales que le permitan seguir desarrollándose favorablemente en este escenario económico nacional actual. Para los gerentes venezolanos, hoy en día, la planificación fiscal se vislumbra como una herramienta administrativa fundamental para poder abordar esta serie de conflictos, ya que a través de procesos organizados por etapas, estableciendo objetivos, funciones y responsabilidades al personal, así como controlando los resultados es posible anticiparse a los hechos de modo satisfactorio.</w:t>
      </w:r>
    </w:p>
    <w:p>
      <w:pPr>
        <w:pStyle w:val="style0"/>
        <w:spacing w:line="384" w:lineRule="auto"/>
        <w:ind w:firstLine="567" w:left="0" w:right="0"/>
      </w:pPr>
      <w:r>
        <w:rPr>
          <w:rFonts w:ascii="Arial" w:cs="Arial" w:hAnsi="Arial"/>
          <w:sz w:val="24"/>
          <w:szCs w:val="24"/>
          <w:lang w:eastAsia="es-VE"/>
        </w:rPr>
      </w:r>
    </w:p>
    <w:p>
      <w:pPr>
        <w:pStyle w:val="style0"/>
        <w:spacing w:line="384" w:lineRule="auto"/>
        <w:ind w:firstLine="567" w:left="0" w:right="0"/>
      </w:pPr>
      <w:r>
        <w:rPr>
          <w:rFonts w:ascii="Arial" w:cs="Arial" w:hAnsi="Arial"/>
          <w:sz w:val="24"/>
          <w:szCs w:val="24"/>
          <w:lang w:eastAsia="es-VE"/>
        </w:rPr>
        <w:t>Según plantea Edgar J. Moya M. (2003) en su libro Elementos de Finanzas Públicas y Derecho tributario. (p.189)</w:t>
      </w:r>
    </w:p>
    <w:p>
      <w:pPr>
        <w:pStyle w:val="style0"/>
        <w:spacing w:line="384" w:lineRule="auto"/>
        <w:ind w:firstLine="567" w:left="0" w:right="0"/>
      </w:pPr>
      <w:r>
        <w:rPr>
          <w:rFonts w:ascii="Arial" w:cs="Arial" w:hAnsi="Arial"/>
          <w:sz w:val="24"/>
          <w:szCs w:val="24"/>
          <w:lang w:eastAsia="es-VE"/>
        </w:rPr>
      </w:r>
    </w:p>
    <w:p>
      <w:pPr>
        <w:pStyle w:val="style0"/>
        <w:spacing w:line="100" w:lineRule="atLeast"/>
        <w:ind w:hanging="0" w:left="924" w:right="616"/>
      </w:pPr>
      <w:r>
        <w:rPr>
          <w:rFonts w:ascii="Arial" w:cs="Arial" w:hAnsi="Arial"/>
          <w:b/>
          <w:bCs/>
          <w:i/>
          <w:iCs/>
          <w:sz w:val="24"/>
          <w:szCs w:val="24"/>
          <w:lang w:eastAsia="es-VE"/>
        </w:rPr>
        <w:t xml:space="preserve">- </w:t>
      </w:r>
      <w:r>
        <w:rPr>
          <w:rFonts w:ascii="Arial" w:cs="Arial" w:hAnsi="Arial"/>
          <w:bCs/>
          <w:iCs/>
          <w:sz w:val="24"/>
          <w:szCs w:val="24"/>
          <w:lang w:eastAsia="es-VE"/>
        </w:rPr>
        <w:t xml:space="preserve">Los tributos son prestaciones en dinero: </w:t>
      </w:r>
      <w:r>
        <w:rPr>
          <w:rFonts w:ascii="Arial" w:cs="Arial" w:hAnsi="Arial"/>
          <w:sz w:val="24"/>
          <w:szCs w:val="24"/>
          <w:lang w:eastAsia="es-VE"/>
        </w:rPr>
        <w:t>característica de la economía monetaria que las prestaciones sean en dinero, aunque no es forzoso que así suceda. Es suficiente que la prestación sea "pecuniariamente valuable" para que se constituya un tributo, siempre que concurran los otros elementos que lo caracterizan y siempre que la legislación de cada país no disponga de lo contrario.</w:t>
      </w:r>
    </w:p>
    <w:p>
      <w:pPr>
        <w:pStyle w:val="style0"/>
        <w:spacing w:line="100" w:lineRule="atLeast"/>
        <w:ind w:hanging="0" w:left="924" w:right="616"/>
      </w:pPr>
      <w:r>
        <w:rPr>
          <w:rFonts w:ascii="Arial" w:cs="Arial" w:hAnsi="Arial"/>
          <w:bCs/>
          <w:iCs/>
          <w:sz w:val="24"/>
          <w:szCs w:val="24"/>
          <w:lang w:eastAsia="es-VE"/>
        </w:rPr>
        <w:t xml:space="preserve">- Exigidas en ejercicio del poder del imperio: </w:t>
      </w:r>
      <w:r>
        <w:rPr>
          <w:rFonts w:ascii="Arial" w:cs="Arial" w:hAnsi="Arial"/>
          <w:sz w:val="24"/>
          <w:szCs w:val="24"/>
          <w:lang w:eastAsia="es-VE"/>
        </w:rPr>
        <w:t>es la coerción por parte del Estado, un elemento primordial que ejecuta en virtud de su poder de imperio, en ejercicio de su potestad tributaria.</w:t>
      </w:r>
    </w:p>
    <w:p>
      <w:pPr>
        <w:pStyle w:val="style0"/>
        <w:ind w:hanging="0" w:left="924" w:right="616"/>
      </w:pPr>
      <w:r>
        <w:rPr>
          <w:rFonts w:ascii="Arial" w:cs="Arial" w:hAnsi="Arial"/>
          <w:bCs/>
          <w:iCs/>
          <w:sz w:val="24"/>
          <w:szCs w:val="24"/>
          <w:lang w:eastAsia="es-VE"/>
        </w:rPr>
        <w:t xml:space="preserve">- En virtud de una Ley: </w:t>
      </w:r>
      <w:r>
        <w:rPr>
          <w:rFonts w:ascii="Arial" w:cs="Arial" w:hAnsi="Arial"/>
          <w:sz w:val="24"/>
          <w:szCs w:val="24"/>
          <w:lang w:eastAsia="es-VE"/>
        </w:rPr>
        <w:t xml:space="preserve">la ley es el freno, no hay tributo sin ley previa que lo establezca. </w:t>
      </w:r>
    </w:p>
    <w:p>
      <w:pPr>
        <w:pStyle w:val="style0"/>
        <w:ind w:hanging="0" w:left="924" w:right="616"/>
      </w:pPr>
      <w:r>
        <w:rPr>
          <w:rFonts w:ascii="Arial" w:cs="Arial" w:hAnsi="Arial"/>
          <w:bCs/>
          <w:iCs/>
          <w:sz w:val="24"/>
          <w:szCs w:val="24"/>
          <w:lang w:eastAsia="es-VE"/>
        </w:rPr>
        <w:t xml:space="preserve">- Para cubrir los gastos que demanda el cumplimiento de sus fines: </w:t>
      </w:r>
      <w:r>
        <w:rPr>
          <w:rFonts w:ascii="Arial" w:cs="Arial" w:hAnsi="Arial"/>
          <w:sz w:val="24"/>
          <w:szCs w:val="24"/>
          <w:lang w:eastAsia="es-VE"/>
        </w:rPr>
        <w:t>el Objetivo del tributo es fiscal, es decir, que su cobro tiene su razón de ser en la necesidad de obtener ingresos para cubrir los gatos que le demanda la satisfacción de las necesidades públicas. Además el tributo puede perseguir también fines extra fiscales, o sea, ajenos a la obtención de ingresos. (p.67).</w:t>
      </w:r>
    </w:p>
    <w:p>
      <w:pPr>
        <w:pStyle w:val="style0"/>
        <w:spacing w:line="360" w:lineRule="auto"/>
      </w:pPr>
      <w:r>
        <w:rPr>
          <w:rFonts w:ascii="Arial" w:cs="Arial" w:hAnsi="Arial"/>
          <w:b/>
          <w:bCs/>
          <w:sz w:val="24"/>
          <w:szCs w:val="24"/>
          <w:lang w:eastAsia="es-VE"/>
        </w:rPr>
      </w:r>
    </w:p>
    <w:p>
      <w:pPr>
        <w:pStyle w:val="style0"/>
        <w:spacing w:line="360" w:lineRule="auto"/>
      </w:pPr>
      <w:r>
        <w:rPr>
          <w:rFonts w:ascii="Arial" w:cs="Arial" w:hAnsi="Arial"/>
          <w:b/>
          <w:bCs/>
          <w:sz w:val="24"/>
          <w:szCs w:val="24"/>
          <w:lang w:eastAsia="es-VE"/>
        </w:rPr>
      </w:r>
    </w:p>
    <w:p>
      <w:pPr>
        <w:pStyle w:val="style0"/>
        <w:spacing w:line="360" w:lineRule="auto"/>
      </w:pPr>
      <w:r>
        <w:rPr>
          <w:rFonts w:ascii="Arial" w:cs="Arial" w:hAnsi="Arial"/>
          <w:b/>
          <w:bCs/>
          <w:sz w:val="24"/>
          <w:szCs w:val="24"/>
          <w:lang w:eastAsia="es-VE"/>
        </w:rPr>
        <w:t>Impuestos</w:t>
      </w:r>
    </w:p>
    <w:p>
      <w:pPr>
        <w:pStyle w:val="style0"/>
        <w:spacing w:line="360" w:lineRule="auto"/>
      </w:pPr>
      <w:r>
        <w:rPr>
          <w:rFonts w:ascii="Arial" w:cs="Arial" w:hAnsi="Arial"/>
          <w:b/>
          <w:bCs/>
          <w:sz w:val="24"/>
          <w:szCs w:val="24"/>
          <w:lang w:eastAsia="es-VE"/>
        </w:rPr>
      </w:r>
    </w:p>
    <w:p>
      <w:pPr>
        <w:pStyle w:val="style0"/>
        <w:spacing w:line="360" w:lineRule="auto"/>
        <w:ind w:firstLine="284" w:left="0" w:right="0"/>
      </w:pPr>
      <w:r>
        <w:rPr>
          <w:rFonts w:ascii="Arial" w:cs="Arial" w:hAnsi="Arial"/>
          <w:sz w:val="24"/>
          <w:szCs w:val="24"/>
          <w:lang w:eastAsia="es-VE"/>
        </w:rPr>
        <w:t>Los impuestos nacen como un mecanismo de búsqueda de nuevos ingresos, fueron implementados por los Estados para financiar la satisfacción de las necesidades públicas.</w:t>
      </w:r>
    </w:p>
    <w:p>
      <w:pPr>
        <w:pStyle w:val="style0"/>
        <w:spacing w:line="360" w:lineRule="auto"/>
        <w:ind w:firstLine="284" w:left="0" w:right="0"/>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En este sentido, se puede afirmar que los primeros recursos tributarios fueron aquellos que el Estado obtuvo mediante el ejercicio de su poder de imperio o a través de costumbres que luego se convirtieron en leyes, en la Roma antigua.</w:t>
      </w:r>
    </w:p>
    <w:p>
      <w:pPr>
        <w:pStyle w:val="style0"/>
        <w:spacing w:line="360" w:lineRule="auto"/>
        <w:ind w:firstLine="284" w:left="0" w:right="0"/>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 xml:space="preserve">Los impuestos son el tributo exigido por el Estado a quienes se hallan en las situaciones consideradas por la ley como hechos imponibles, siendo estos hechos imponibles ajenos a toda actividad estatal relativa al obligado. </w:t>
      </w:r>
    </w:p>
    <w:p>
      <w:pPr>
        <w:pStyle w:val="style0"/>
        <w:spacing w:line="360" w:lineRule="auto"/>
        <w:ind w:firstLine="284" w:left="0" w:right="0"/>
      </w:pPr>
      <w:r>
        <w:rPr>
          <w:rFonts w:ascii="Arial" w:cs="Arial" w:hAnsi="Arial"/>
          <w:b/>
          <w:bCs/>
          <w:sz w:val="24"/>
          <w:szCs w:val="24"/>
          <w:lang w:eastAsia="es-VE"/>
        </w:rPr>
      </w:r>
    </w:p>
    <w:p>
      <w:pPr>
        <w:pStyle w:val="style0"/>
        <w:spacing w:line="360" w:lineRule="auto"/>
      </w:pPr>
      <w:r>
        <w:rPr>
          <w:rFonts w:ascii="Arial" w:cs="Arial" w:hAnsi="Arial"/>
          <w:b/>
          <w:bCs/>
          <w:sz w:val="24"/>
          <w:szCs w:val="24"/>
          <w:lang w:eastAsia="es-VE"/>
        </w:rPr>
        <w:t>Evolución Histórica del Impuesto al Valor Agregado</w:t>
      </w:r>
    </w:p>
    <w:p>
      <w:pPr>
        <w:pStyle w:val="style0"/>
        <w:spacing w:line="360" w:lineRule="auto"/>
        <w:ind w:firstLine="567" w:left="0" w:right="0"/>
      </w:pPr>
      <w:r>
        <w:rPr>
          <w:rFonts w:ascii="Arial" w:cs="Arial" w:hAnsi="Arial"/>
          <w:sz w:val="24"/>
          <w:szCs w:val="24"/>
          <w:lang w:eastAsia="es-VE"/>
        </w:rPr>
      </w:r>
    </w:p>
    <w:p>
      <w:pPr>
        <w:pStyle w:val="style0"/>
        <w:spacing w:line="336" w:lineRule="auto"/>
        <w:ind w:firstLine="284" w:left="0" w:right="0"/>
      </w:pPr>
      <w:r>
        <w:rPr>
          <w:rFonts w:ascii="Arial" w:cs="Arial" w:hAnsi="Arial"/>
          <w:sz w:val="24"/>
          <w:szCs w:val="24"/>
          <w:lang w:eastAsia="es-VE"/>
        </w:rPr>
        <w:t xml:space="preserve"> </w:t>
      </w:r>
      <w:r>
        <w:rPr>
          <w:rFonts w:ascii="Arial" w:cs="Arial" w:hAnsi="Arial"/>
          <w:sz w:val="24"/>
          <w:szCs w:val="24"/>
          <w:lang w:eastAsia="es-VE"/>
        </w:rPr>
        <w:t>Los impuestos indirectos comenzaron a conocerse y expandirse en la Primera  Guerra Mundial, bajo la denominación de impuesto a las ventas. Primero se  estableció en Alemania y luego pasó a Francia para extenderse por otros Países  Europeos. Este tipo de impuesto ha sido adoptado por Francia, desde 1955;  Dinamarca desde 1967; Alemania 1968; Suecia y Holanda desde 1969; Portugal,  Nueva Zelandia y España desde 1986, etc. Moya (2003).</w:t>
      </w:r>
    </w:p>
    <w:p>
      <w:pPr>
        <w:pStyle w:val="style0"/>
        <w:spacing w:line="336" w:lineRule="auto"/>
        <w:ind w:firstLine="284" w:left="0" w:right="0"/>
      </w:pPr>
      <w:r>
        <w:rPr>
          <w:rFonts w:ascii="Arial" w:cs="Arial" w:hAnsi="Arial"/>
          <w:sz w:val="24"/>
          <w:szCs w:val="24"/>
          <w:lang w:eastAsia="es-VE"/>
        </w:rPr>
        <w:t xml:space="preserve"> </w:t>
      </w:r>
      <w:r>
        <w:rPr>
          <w:rFonts w:ascii="Arial" w:cs="Arial" w:hAnsi="Arial"/>
          <w:sz w:val="24"/>
          <w:szCs w:val="24"/>
          <w:lang w:eastAsia="es-VE"/>
        </w:rPr>
        <w:t xml:space="preserve">A continuación se describe en forma sucinta la evolución normativa del Impuesto al Valor Agregado en Venezuela, haciendo especial énfasis en las disposiciones vinculadas con la materia de retenciones, por constituir el objeto de estudio, (Servicio Nacional Integrado de Administración Aduanera y Tributaria [SENIAT], 2.005). </w:t>
      </w:r>
    </w:p>
    <w:p>
      <w:pPr>
        <w:pStyle w:val="style0"/>
        <w:spacing w:line="336" w:lineRule="auto"/>
        <w:ind w:firstLine="284" w:left="0" w:right="0"/>
      </w:pPr>
      <w:r>
        <w:rPr>
          <w:rFonts w:ascii="Arial" w:cs="Arial" w:hAnsi="Arial"/>
          <w:sz w:val="24"/>
          <w:szCs w:val="24"/>
          <w:lang w:eastAsia="es-VE"/>
        </w:rPr>
      </w:r>
    </w:p>
    <w:p>
      <w:pPr>
        <w:pStyle w:val="style0"/>
        <w:spacing w:line="336" w:lineRule="auto"/>
        <w:ind w:firstLine="284" w:left="0" w:right="0"/>
      </w:pPr>
      <w:r>
        <w:rPr>
          <w:rFonts w:ascii="Arial" w:cs="Arial" w:hAnsi="Arial"/>
          <w:sz w:val="24"/>
          <w:szCs w:val="24"/>
          <w:lang w:eastAsia="es-VE"/>
        </w:rPr>
        <w:t xml:space="preserve"> </w:t>
      </w:r>
      <w:r>
        <w:rPr>
          <w:rFonts w:ascii="Arial" w:cs="Arial" w:hAnsi="Arial"/>
          <w:sz w:val="24"/>
          <w:szCs w:val="24"/>
          <w:lang w:eastAsia="es-VE"/>
        </w:rPr>
        <w:t xml:space="preserve">La Ley de Impuesto al Valor Agregado (L.I.V.A.), se incorpora al sistema  tributario, en el año 1.993, aplicándose una alícuota general del 10% a todas las operaciones, 0% para las exportaciones y 15% a las operaciones de ciertos bienes y servicios suntuarios. </w:t>
      </w:r>
    </w:p>
    <w:p>
      <w:pPr>
        <w:pStyle w:val="style0"/>
        <w:spacing w:line="336" w:lineRule="auto"/>
        <w:ind w:firstLine="284" w:left="0" w:right="0"/>
      </w:pPr>
      <w:r>
        <w:rPr>
          <w:rFonts w:ascii="Arial" w:cs="Arial" w:hAnsi="Arial"/>
          <w:sz w:val="24"/>
          <w:szCs w:val="24"/>
          <w:lang w:eastAsia="es-VE"/>
        </w:rPr>
      </w:r>
    </w:p>
    <w:p>
      <w:pPr>
        <w:pStyle w:val="style0"/>
        <w:spacing w:line="336" w:lineRule="auto"/>
        <w:ind w:firstLine="284" w:left="0" w:right="0"/>
      </w:pPr>
      <w:r>
        <w:rPr>
          <w:rFonts w:ascii="Arial" w:cs="Arial" w:hAnsi="Arial"/>
          <w:sz w:val="24"/>
          <w:szCs w:val="24"/>
          <w:lang w:eastAsia="es-VE"/>
        </w:rPr>
        <w:t xml:space="preserve"> </w:t>
      </w:r>
      <w:r>
        <w:rPr>
          <w:rFonts w:ascii="Arial" w:cs="Arial" w:hAnsi="Arial"/>
          <w:sz w:val="24"/>
          <w:szCs w:val="24"/>
          <w:lang w:eastAsia="es-VE"/>
        </w:rPr>
        <w:t xml:space="preserve">En el año 1.994, entra en vigencia la Ley de Impuesto al Consumo Suntuario y  Ventas al Mayor (L.I.C.S.V.M.), que deroga la ley anterior, con algunas diferencias substanciales como: incorporación de una base de exención de doce mil unidades tributarias (12.000 U.T.) y la no discriminación del tributo en aquellas facturas  emitidas a personas que no fuesen contribuyentes ordinarios. </w:t>
      </w:r>
    </w:p>
    <w:p>
      <w:pPr>
        <w:pStyle w:val="style0"/>
        <w:spacing w:line="336" w:lineRule="auto"/>
        <w:ind w:firstLine="284" w:left="0" w:right="0"/>
      </w:pPr>
      <w:r>
        <w:rPr>
          <w:rFonts w:ascii="Arial" w:cs="Arial" w:hAnsi="Arial"/>
          <w:sz w:val="24"/>
          <w:szCs w:val="24"/>
          <w:lang w:eastAsia="es-VE"/>
        </w:rPr>
      </w:r>
    </w:p>
    <w:p>
      <w:pPr>
        <w:pStyle w:val="style0"/>
        <w:spacing w:line="336" w:lineRule="auto"/>
        <w:ind w:firstLine="284" w:left="0" w:right="0"/>
      </w:pPr>
      <w:r>
        <w:rPr>
          <w:rFonts w:ascii="Arial" w:cs="Arial" w:hAnsi="Arial"/>
          <w:sz w:val="24"/>
          <w:szCs w:val="24"/>
          <w:lang w:eastAsia="es-VE"/>
        </w:rPr>
        <w:t xml:space="preserve"> </w:t>
      </w:r>
      <w:r>
        <w:rPr>
          <w:rFonts w:ascii="Arial" w:cs="Arial" w:hAnsi="Arial"/>
          <w:sz w:val="24"/>
          <w:szCs w:val="24"/>
          <w:lang w:eastAsia="es-VE"/>
        </w:rPr>
        <w:t xml:space="preserve">En 1.999, es derogada la L.I.C.S.V.M. y nuevamente se establece la L.I.V.A., con una alícuota general del 15,5%; para todas las operaciones salvo las importaciones, venta de bienes y prestación de servicios en el Puerto Libre del Estado Nueva Esparta que correspondía al 8% y la alícuota del 0% para las exportaciones; manteniéndose actualmente el tributo bajo esta denominación. </w:t>
      </w:r>
    </w:p>
    <w:p>
      <w:pPr>
        <w:pStyle w:val="style0"/>
        <w:spacing w:line="336" w:lineRule="auto"/>
        <w:ind w:firstLine="284" w:left="0" w:right="0"/>
      </w:pPr>
      <w:r>
        <w:rPr>
          <w:rFonts w:ascii="Arial" w:cs="Arial" w:hAnsi="Arial"/>
          <w:sz w:val="24"/>
          <w:szCs w:val="24"/>
          <w:lang w:eastAsia="es-VE"/>
        </w:rPr>
      </w:r>
    </w:p>
    <w:p>
      <w:pPr>
        <w:pStyle w:val="style0"/>
        <w:spacing w:line="336" w:lineRule="auto"/>
        <w:ind w:firstLine="284" w:left="0" w:right="0"/>
      </w:pPr>
      <w:r>
        <w:rPr>
          <w:rFonts w:ascii="Arial" w:cs="Arial" w:hAnsi="Arial"/>
          <w:sz w:val="24"/>
          <w:szCs w:val="24"/>
          <w:lang w:eastAsia="es-VE"/>
        </w:rPr>
        <w:t xml:space="preserve"> </w:t>
      </w:r>
      <w:r>
        <w:rPr>
          <w:rFonts w:ascii="Arial" w:cs="Arial" w:hAnsi="Arial"/>
          <w:sz w:val="24"/>
          <w:szCs w:val="24"/>
          <w:lang w:eastAsia="es-VE"/>
        </w:rPr>
        <w:t>Posteriormente tienen lugar una serie de reformas que se mencionan a continuación: En el año 2.000, se reduce la alícuota impositiva general a 14,5%, se elimina la alícuota del 8% y se mantiene la del 0% para las exportaciones. En el año  2002 se originan cambios trascendentales al sistema tributario en materia de Impuesto al Valor Agregado, entre los aspectos más destacados se tiene: (a) Supresión del monto mínimo a tributar, (b) Racionalización del sistema de beneficios fiscales, (c) incremento de la alícuota general existente, (d) Incorporación de una alícuota adicional para el consumo suntuario, (d) Inclusión de una nueva categoría de contribuyentes, (e) Mejoramiento de los mecanismo de administración y control, (g) Nuevamente se incorpora una alícuota reducida, (h) Se faculta a la Administración Tributaria para designar como responsables del pago del impuesto, en calidad de agentes de retención, a los compradores o adquirientes de determinados bienes muebles y los receptores de ciertos servicios, igualmente podrá designar como responsables del pago del impuesto en calidad de agentes de percepción, a quienes por sus funciones públicas o por razón de sus actividades privadas intervengan en operaciones gravadas. Después de dos (02) años de la aplicación de la anterior ley, el 1 de septiembre de 2.004, entra en vigencia una nueva reforma que modifica substancialmente el artículo 11 de la L.I.V.A. y que se ha mantenido vigente hasta la actualidad.</w:t>
      </w:r>
    </w:p>
    <w:p>
      <w:pPr>
        <w:pStyle w:val="style0"/>
        <w:spacing w:line="336" w:lineRule="auto"/>
        <w:ind w:firstLine="284" w:left="0" w:right="0"/>
      </w:pPr>
      <w:r>
        <w:rPr>
          <w:rFonts w:ascii="Arial" w:cs="Arial" w:hAnsi="Arial"/>
          <w:sz w:val="24"/>
          <w:szCs w:val="24"/>
          <w:lang w:eastAsia="es-VE"/>
        </w:rPr>
      </w:r>
    </w:p>
    <w:p>
      <w:pPr>
        <w:pStyle w:val="style0"/>
        <w:spacing w:line="336" w:lineRule="auto"/>
        <w:ind w:firstLine="284" w:left="0" w:right="0"/>
      </w:pPr>
      <w:r>
        <w:rPr>
          <w:rFonts w:ascii="Arial" w:cs="Arial" w:hAnsi="Arial"/>
          <w:sz w:val="24"/>
          <w:szCs w:val="24"/>
          <w:lang w:eastAsia="es-VE"/>
        </w:rPr>
        <w:t xml:space="preserve">De conformidad con el referido artículo, la Administración Tributaria tiene la potestad de designar como responsables del pago del impuesto, en calidad de agentes de retención, a quienes por sus funciones públicas o por razón de sus actividades privadas intervengan en operaciones gravadas con el Impuesto al Valor Agregado, pudiendo designar igualmente como agentes de percepción a las oficinas aduaneras. </w:t>
      </w:r>
    </w:p>
    <w:p>
      <w:pPr>
        <w:pStyle w:val="style0"/>
        <w:spacing w:line="336" w:lineRule="auto"/>
        <w:ind w:firstLine="284" w:left="0" w:right="0"/>
      </w:pPr>
      <w:r>
        <w:rPr>
          <w:rFonts w:ascii="Arial" w:cs="Arial" w:hAnsi="Arial"/>
          <w:sz w:val="24"/>
          <w:szCs w:val="24"/>
          <w:lang w:eastAsia="es-VE"/>
        </w:rPr>
      </w:r>
    </w:p>
    <w:p>
      <w:pPr>
        <w:pStyle w:val="style0"/>
        <w:spacing w:line="336" w:lineRule="auto"/>
        <w:ind w:firstLine="284" w:left="0" w:right="0"/>
      </w:pPr>
      <w:r>
        <w:rPr>
          <w:rFonts w:ascii="Arial" w:cs="Arial" w:hAnsi="Arial"/>
          <w:sz w:val="24"/>
          <w:szCs w:val="24"/>
          <w:lang w:eastAsia="es-VE"/>
        </w:rPr>
        <w:t xml:space="preserve"> </w:t>
      </w:r>
      <w:r>
        <w:rPr>
          <w:rFonts w:ascii="Arial" w:cs="Arial" w:hAnsi="Arial"/>
          <w:sz w:val="24"/>
          <w:szCs w:val="24"/>
          <w:lang w:eastAsia="es-VE"/>
        </w:rPr>
        <w:t xml:space="preserve">Adicionalmente establece que los contribuyentes ordinarios podrán recuperar ante la Administración Tributaria, los excedentes de retenciones acumulados, en los términos y condiciones que establezca la respectiva Providencia. Tal compensación deberá proceder contra cualquier tributo nacional, incluso contra la cuota tributaria determinada conforme a lo establecido en la L.I.V.A. </w:t>
      </w:r>
    </w:p>
    <w:p>
      <w:pPr>
        <w:pStyle w:val="style0"/>
        <w:spacing w:line="336" w:lineRule="auto"/>
        <w:ind w:firstLine="284" w:left="0" w:right="0"/>
      </w:pPr>
      <w:r>
        <w:rPr>
          <w:rFonts w:ascii="Arial" w:cs="Arial" w:hAnsi="Arial"/>
          <w:sz w:val="24"/>
          <w:szCs w:val="24"/>
          <w:lang w:eastAsia="es-VE"/>
        </w:rPr>
      </w:r>
    </w:p>
    <w:p>
      <w:pPr>
        <w:pStyle w:val="style0"/>
        <w:spacing w:line="336" w:lineRule="auto"/>
        <w:ind w:firstLine="284" w:left="0" w:right="0"/>
      </w:pPr>
      <w:r>
        <w:rPr>
          <w:rFonts w:ascii="Arial" w:cs="Arial" w:hAnsi="Arial"/>
          <w:sz w:val="24"/>
          <w:szCs w:val="24"/>
          <w:lang w:eastAsia="es-VE"/>
        </w:rPr>
        <w:t xml:space="preserve"> </w:t>
      </w:r>
      <w:r>
        <w:rPr>
          <w:rFonts w:ascii="Arial" w:cs="Arial" w:hAnsi="Arial"/>
          <w:sz w:val="24"/>
          <w:szCs w:val="24"/>
          <w:lang w:eastAsia="es-VE"/>
        </w:rPr>
        <w:t xml:space="preserve">Del año 2005 al 2007, se han producido nuevas reformas, donde el aspecto más recurrente es la reducción de la alícuota general impositiva, sin que se hayan producido nuevas modificaciones en materia de agentes de retención desde el punto de vista legal. </w:t>
      </w:r>
    </w:p>
    <w:p>
      <w:pPr>
        <w:pStyle w:val="style0"/>
        <w:spacing w:line="336" w:lineRule="auto"/>
        <w:ind w:firstLine="284" w:left="0" w:right="0"/>
      </w:pPr>
      <w:r>
        <w:rPr>
          <w:rFonts w:ascii="Arial" w:cs="Arial" w:hAnsi="Arial"/>
          <w:sz w:val="24"/>
          <w:szCs w:val="24"/>
          <w:lang w:eastAsia="es-VE"/>
        </w:rPr>
      </w:r>
    </w:p>
    <w:p>
      <w:pPr>
        <w:pStyle w:val="style0"/>
        <w:spacing w:line="360" w:lineRule="auto"/>
      </w:pPr>
      <w:r>
        <w:rPr>
          <w:rFonts w:ascii="Arial" w:cs="Arial" w:hAnsi="Arial"/>
          <w:b/>
          <w:bCs/>
          <w:sz w:val="24"/>
          <w:szCs w:val="24"/>
          <w:lang w:eastAsia="es-VE"/>
        </w:rPr>
        <w:t>Características del Impuesto al Valor Agregado</w:t>
      </w:r>
    </w:p>
    <w:p>
      <w:pPr>
        <w:pStyle w:val="style0"/>
        <w:spacing w:line="360" w:lineRule="auto"/>
        <w:ind w:firstLine="567" w:left="0" w:right="0"/>
      </w:pPr>
      <w:r>
        <w:rPr>
          <w:rFonts w:ascii="Arial" w:cs="Arial" w:hAnsi="Arial"/>
          <w:b/>
          <w:bCs/>
          <w:sz w:val="24"/>
          <w:szCs w:val="24"/>
          <w:lang w:eastAsia="es-VE"/>
        </w:rPr>
      </w:r>
    </w:p>
    <w:p>
      <w:pPr>
        <w:pStyle w:val="style0"/>
        <w:spacing w:line="360" w:lineRule="auto"/>
        <w:ind w:firstLine="284" w:left="0" w:right="1134"/>
      </w:pPr>
      <w:r>
        <w:rPr>
          <w:rFonts w:ascii="Arial" w:cs="Arial" w:hAnsi="Arial"/>
          <w:sz w:val="24"/>
          <w:szCs w:val="24"/>
          <w:lang w:eastAsia="es-VE"/>
        </w:rPr>
        <w:t xml:space="preserve">     </w:t>
      </w:r>
      <w:r>
        <w:rPr>
          <w:rFonts w:ascii="Arial" w:cs="Arial" w:hAnsi="Arial"/>
          <w:sz w:val="24"/>
          <w:szCs w:val="24"/>
          <w:lang w:eastAsia="es-VE"/>
        </w:rPr>
        <w:t xml:space="preserve">Según Moya (2.003), </w:t>
      </w:r>
    </w:p>
    <w:p>
      <w:pPr>
        <w:pStyle w:val="style0"/>
        <w:ind w:hanging="0" w:left="1134" w:right="1134"/>
      </w:pPr>
      <w:r>
        <w:rPr>
          <w:rFonts w:ascii="Arial" w:cs="Arial" w:hAnsi="Arial"/>
          <w:sz w:val="24"/>
          <w:szCs w:val="24"/>
          <w:lang w:eastAsia="es-VE"/>
        </w:rPr>
      </w:r>
    </w:p>
    <w:p>
      <w:pPr>
        <w:pStyle w:val="style0"/>
        <w:ind w:hanging="0" w:left="567" w:right="616"/>
      </w:pPr>
      <w:r>
        <w:rPr>
          <w:rFonts w:ascii="Arial" w:cs="Arial" w:hAnsi="Arial"/>
          <w:sz w:val="24"/>
          <w:szCs w:val="24"/>
          <w:lang w:eastAsia="es-VE"/>
        </w:rPr>
        <w:t xml:space="preserve">El impuesto al valor agregado o al valor añadido (IVA), es un tributo que grava la enajenación de bienes muebles, la prestación de  servicios y la importación de bienes, aplicable en todo el territorio nacional, que deberán pagar las personas naturales o jurídicas, las comunidades, las sociedades irregulares o de hecho, los consorcios y demás entes jurídicos y económicos, públicos o privados, que en su condición de importadores de bienes, habituales o no, de fabricantes, productores, ensambladores, comerciantes y prestadores de servicios independientes, realicen las actividades definidas por la ley como hechos imponibles. </w:t>
      </w:r>
    </w:p>
    <w:p>
      <w:pPr>
        <w:pStyle w:val="style0"/>
        <w:spacing w:line="360" w:lineRule="auto"/>
        <w:ind w:hanging="0" w:left="567" w:right="616"/>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 xml:space="preserve">El mismo autor expone las siguientes características: </w:t>
      </w:r>
    </w:p>
    <w:p>
      <w:pPr>
        <w:pStyle w:val="style0"/>
        <w:spacing w:line="360" w:lineRule="auto"/>
        <w:ind w:firstLine="567" w:left="0" w:right="0"/>
      </w:pPr>
      <w:r>
        <w:rPr>
          <w:rFonts w:ascii="Arial" w:cs="Arial" w:hAnsi="Arial"/>
          <w:sz w:val="24"/>
          <w:szCs w:val="24"/>
          <w:lang w:eastAsia="es-VE"/>
        </w:rPr>
      </w:r>
    </w:p>
    <w:p>
      <w:pPr>
        <w:pStyle w:val="style0"/>
        <w:spacing w:line="100" w:lineRule="atLeast"/>
        <w:ind w:hanging="0" w:left="567" w:right="616"/>
      </w:pPr>
      <w:r>
        <w:rPr>
          <w:rFonts w:ascii="Arial" w:cs="Arial" w:hAnsi="Arial"/>
          <w:sz w:val="24"/>
          <w:szCs w:val="24"/>
          <w:lang w:eastAsia="es-VE"/>
        </w:rPr>
        <w:t>- Establecido en una ley. Llamado igualmente principio de reserva legal, y es que todo tributo tiene que estar establecido en una ley.</w:t>
      </w:r>
    </w:p>
    <w:p>
      <w:pPr>
        <w:pStyle w:val="style0"/>
        <w:spacing w:line="100" w:lineRule="atLeast"/>
        <w:ind w:hanging="0" w:left="567" w:right="616"/>
      </w:pPr>
      <w:r>
        <w:rPr>
          <w:rFonts w:ascii="Arial" w:cs="Arial" w:hAnsi="Arial"/>
          <w:sz w:val="24"/>
          <w:szCs w:val="24"/>
          <w:lang w:eastAsia="es-VE"/>
        </w:rPr>
        <w:t xml:space="preserve">- Es un impuesto indirecto, ya que grava los consumos que son manifestaciones mediatas de riquezas o exteriorización de la capacidad contributiva. </w:t>
      </w:r>
    </w:p>
    <w:p>
      <w:pPr>
        <w:pStyle w:val="style0"/>
        <w:spacing w:line="100" w:lineRule="atLeast"/>
        <w:ind w:hanging="0" w:left="567" w:right="616"/>
      </w:pPr>
      <w:r>
        <w:rPr>
          <w:rFonts w:ascii="Arial" w:cs="Arial" w:hAnsi="Arial"/>
          <w:sz w:val="24"/>
          <w:szCs w:val="24"/>
          <w:lang w:eastAsia="es-VE"/>
        </w:rPr>
        <w:t xml:space="preserve">- Es un instrumento real, ya que no toma en atención las condiciones subjetivas del contribuyente, tales como sexo, nacionalidad, domicilio, etc. </w:t>
      </w:r>
    </w:p>
    <w:p>
      <w:pPr>
        <w:pStyle w:val="style0"/>
        <w:spacing w:line="100" w:lineRule="atLeast"/>
        <w:ind w:hanging="0" w:left="567" w:right="616"/>
      </w:pPr>
      <w:r>
        <w:rPr>
          <w:rFonts w:ascii="Arial" w:cs="Arial" w:hAnsi="Arial"/>
          <w:sz w:val="24"/>
          <w:szCs w:val="24"/>
          <w:lang w:eastAsia="es-VE"/>
        </w:rPr>
        <w:t xml:space="preserve">- Se puede decir que es un impuesto a la circulación, ya que grava los movimientos de riqueza que se ponen de manifiesto con el movimiento económico de los bienes. </w:t>
      </w:r>
    </w:p>
    <w:p>
      <w:pPr>
        <w:pStyle w:val="style0"/>
        <w:spacing w:line="100" w:lineRule="atLeast"/>
        <w:ind w:hanging="0" w:left="567" w:right="616"/>
      </w:pPr>
      <w:r>
        <w:rPr>
          <w:rFonts w:ascii="Arial" w:cs="Arial" w:hAnsi="Arial"/>
          <w:sz w:val="24"/>
          <w:szCs w:val="24"/>
          <w:lang w:eastAsia="es-VE"/>
        </w:rPr>
        <w:t xml:space="preserve"> </w:t>
      </w:r>
      <w:r>
        <w:rPr>
          <w:rFonts w:ascii="Arial" w:cs="Arial" w:hAnsi="Arial"/>
          <w:sz w:val="24"/>
          <w:szCs w:val="24"/>
          <w:lang w:eastAsia="es-VE"/>
        </w:rPr>
        <w:t xml:space="preserve">- No es un impuesto acumulativo o piramidal. </w:t>
      </w:r>
    </w:p>
    <w:p>
      <w:pPr>
        <w:pStyle w:val="style0"/>
        <w:spacing w:line="100" w:lineRule="atLeast"/>
        <w:ind w:hanging="0" w:left="567" w:right="616"/>
      </w:pPr>
      <w:r>
        <w:rPr>
          <w:rFonts w:ascii="Arial" w:cs="Arial" w:hAnsi="Arial"/>
          <w:sz w:val="24"/>
          <w:szCs w:val="24"/>
          <w:lang w:eastAsia="es-VE"/>
        </w:rPr>
        <w:t xml:space="preserve">-  No incurre en una doble tributación con el gravamen del impuesto. </w:t>
      </w:r>
    </w:p>
    <w:p>
      <w:pPr>
        <w:pStyle w:val="style0"/>
        <w:spacing w:line="100" w:lineRule="atLeast"/>
        <w:ind w:hanging="0" w:left="567" w:right="616"/>
      </w:pPr>
      <w:r>
        <w:rPr>
          <w:rFonts w:ascii="Arial" w:cs="Arial" w:hAnsi="Arial"/>
          <w:sz w:val="24"/>
          <w:szCs w:val="24"/>
          <w:lang w:eastAsia="es-VE"/>
        </w:rPr>
        <w:t xml:space="preserve">-  El impuesto es soportado o trasladado al consumidor final. </w:t>
      </w:r>
    </w:p>
    <w:p>
      <w:pPr>
        <w:pStyle w:val="style0"/>
        <w:spacing w:line="100" w:lineRule="atLeast"/>
        <w:ind w:hanging="0" w:left="567" w:right="0"/>
      </w:pPr>
      <w:r>
        <w:rPr>
          <w:rFonts w:ascii="Arial" w:cs="Arial" w:hAnsi="Arial"/>
          <w:b/>
          <w:bCs/>
          <w:sz w:val="24"/>
          <w:szCs w:val="24"/>
          <w:lang w:eastAsia="es-VE"/>
        </w:rPr>
      </w:r>
    </w:p>
    <w:p>
      <w:pPr>
        <w:pStyle w:val="style0"/>
        <w:spacing w:line="360" w:lineRule="auto"/>
      </w:pPr>
      <w:r>
        <w:rPr>
          <w:rFonts w:ascii="Arial" w:cs="Arial" w:hAnsi="Arial"/>
          <w:b/>
          <w:bCs/>
          <w:sz w:val="24"/>
          <w:szCs w:val="24"/>
          <w:lang w:eastAsia="es-VE"/>
        </w:rPr>
        <w:t>Herramientas de la Planificación Fisca</w:t>
      </w:r>
      <w:r>
        <w:rPr>
          <w:rFonts w:ascii="Arial" w:cs="Arial" w:hAnsi="Arial"/>
          <w:sz w:val="24"/>
          <w:szCs w:val="24"/>
          <w:lang w:eastAsia="es-VE"/>
        </w:rPr>
        <w:t>l</w:t>
      </w:r>
    </w:p>
    <w:p>
      <w:pPr>
        <w:pStyle w:val="style0"/>
        <w:spacing w:line="360" w:lineRule="auto"/>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Galárraga (2002: 156), expone una serie de herramientas de trabajo que se deben tener presente para llevar a cabo una planificación tributaria.</w:t>
      </w:r>
    </w:p>
    <w:p>
      <w:pPr>
        <w:pStyle w:val="style0"/>
        <w:ind w:hanging="0" w:left="567" w:right="616"/>
      </w:pPr>
      <w:r>
        <w:rPr>
          <w:rFonts w:ascii="Arial" w:cs="Arial" w:hAnsi="Arial"/>
          <w:b/>
          <w:bCs/>
          <w:sz w:val="24"/>
          <w:szCs w:val="24"/>
          <w:lang w:eastAsia="es-VE"/>
        </w:rPr>
        <w:t xml:space="preserve">- Control Presupuestario: </w:t>
      </w:r>
      <w:r>
        <w:rPr>
          <w:rFonts w:ascii="Arial" w:cs="Arial" w:hAnsi="Arial"/>
          <w:sz w:val="24"/>
          <w:szCs w:val="24"/>
          <w:lang w:eastAsia="es-VE"/>
        </w:rPr>
        <w:t xml:space="preserve">Etapa del proceso presupuestario que consiste en el registro de operaciones realizadas durante el ejercicio presupuestario, con la finalidad de verificar y valorar las acciones emprendidas y apreciar el cumplimiento de los propósitos y políticas fijadas previamente, a fin de identificar desviaciones y determinar acciones correctivas. Es un sistema compuesto por un conjunto de procedimientos administrativos mediante los cuales se vigila la autorización, tramitación y aplicación de recursos humanos, materiales y financieros integrantes del gasto del Sector Público en el desempeño de sus funciones. </w:t>
      </w:r>
    </w:p>
    <w:p>
      <w:pPr>
        <w:pStyle w:val="style0"/>
        <w:ind w:hanging="0" w:left="567" w:right="616"/>
      </w:pPr>
      <w:r>
        <w:rPr>
          <w:rFonts w:ascii="Arial" w:cs="Arial" w:hAnsi="Arial"/>
          <w:b/>
          <w:bCs/>
          <w:sz w:val="24"/>
          <w:szCs w:val="24"/>
          <w:lang w:eastAsia="es-VE"/>
        </w:rPr>
        <w:t xml:space="preserve">- Control de Gestión: </w:t>
      </w:r>
      <w:r>
        <w:rPr>
          <w:rFonts w:ascii="Arial" w:cs="Arial" w:hAnsi="Arial"/>
          <w:sz w:val="24"/>
          <w:szCs w:val="24"/>
          <w:lang w:eastAsia="es-VE"/>
        </w:rPr>
        <w:t xml:space="preserve">Sistema de administración que permite el seguimiento integral de las acciones que se planean y ejecutan; determina el avance periódico de las mismas, a fin de ejercer acciones de retroalimentación y correctivas en caso de incumplimiento o desviación. </w:t>
      </w:r>
    </w:p>
    <w:p>
      <w:pPr>
        <w:pStyle w:val="style0"/>
        <w:ind w:hanging="0" w:left="567" w:right="616"/>
      </w:pPr>
      <w:r>
        <w:rPr>
          <w:rFonts w:ascii="Arial" w:cs="Arial" w:hAnsi="Arial"/>
          <w:b/>
          <w:bCs/>
          <w:sz w:val="24"/>
          <w:szCs w:val="24"/>
          <w:lang w:eastAsia="es-VE"/>
        </w:rPr>
        <w:t xml:space="preserve">- Análisis Financiero: </w:t>
      </w:r>
      <w:r>
        <w:rPr>
          <w:rFonts w:ascii="Arial" w:cs="Arial" w:hAnsi="Arial"/>
          <w:sz w:val="24"/>
          <w:szCs w:val="24"/>
          <w:lang w:eastAsia="es-VE"/>
        </w:rPr>
        <w:t>Procedimiento utilizado para evaluar la estructura de las fuentes y usos de los recursos financieros. Se aplica para establecer las modalidades bajo las cuales se mueven los flujos monetarios, y explicar los problemas y circunstancias que en ellos influyen.</w:t>
      </w:r>
    </w:p>
    <w:p>
      <w:pPr>
        <w:pStyle w:val="style0"/>
        <w:ind w:hanging="0" w:left="567" w:right="616"/>
      </w:pPr>
      <w:r>
        <w:rPr>
          <w:rFonts w:ascii="Arial" w:cs="Arial" w:hAnsi="Arial"/>
          <w:b/>
          <w:bCs/>
          <w:sz w:val="24"/>
          <w:szCs w:val="24"/>
          <w:lang w:eastAsia="es-VE"/>
        </w:rPr>
        <w:t xml:space="preserve">- Calidad Total: </w:t>
      </w:r>
      <w:r>
        <w:rPr>
          <w:rFonts w:ascii="Arial" w:cs="Arial" w:hAnsi="Arial"/>
          <w:sz w:val="24"/>
          <w:szCs w:val="24"/>
          <w:lang w:eastAsia="es-VE"/>
        </w:rPr>
        <w:t>Conjunto de condiciones que permiten asegurar la mejora continua de los procedimientos, procesos, actividades y manejo de recursos públicos por las dependencias y entidades del sector público presupuestario, con la finalidad de controlar, prevenir y eliminar cualquier tipo de deficiencia en la presentación o producción de los bienes y servicios que dan a sus clientes o usuarios, a fin de proporcionar la máxima satisfacción, con mayor eficacia y eficiencia.</w:t>
      </w:r>
    </w:p>
    <w:p>
      <w:pPr>
        <w:pStyle w:val="style0"/>
        <w:ind w:hanging="0" w:left="567" w:right="616"/>
      </w:pPr>
      <w:r>
        <w:rPr>
          <w:rFonts w:ascii="Arial" w:cs="Arial" w:hAnsi="Arial"/>
          <w:sz w:val="24"/>
          <w:szCs w:val="24"/>
          <w:lang w:eastAsia="es-VE"/>
        </w:rPr>
      </w:r>
    </w:p>
    <w:p>
      <w:pPr>
        <w:pStyle w:val="style0"/>
        <w:spacing w:line="360" w:lineRule="auto"/>
        <w:ind w:firstLine="567" w:left="0" w:right="0"/>
        <w:jc w:val="center"/>
      </w:pPr>
      <w:r>
        <w:rPr>
          <w:rFonts w:ascii="Arial" w:cs="Arial" w:hAnsi="Arial"/>
          <w:b/>
          <w:bCs/>
          <w:sz w:val="24"/>
          <w:szCs w:val="24"/>
          <w:lang w:eastAsia="es-VE"/>
        </w:rPr>
      </w:r>
    </w:p>
    <w:p>
      <w:pPr>
        <w:pStyle w:val="style0"/>
        <w:spacing w:line="360" w:lineRule="auto"/>
        <w:ind w:firstLine="567" w:left="0" w:right="0"/>
        <w:jc w:val="center"/>
      </w:pPr>
      <w:r>
        <w:rPr>
          <w:rFonts w:ascii="Arial" w:cs="Arial" w:hAnsi="Arial"/>
          <w:b/>
          <w:bCs/>
          <w:sz w:val="24"/>
          <w:szCs w:val="24"/>
          <w:lang w:eastAsia="es-VE"/>
        </w:rPr>
      </w:r>
    </w:p>
    <w:p>
      <w:pPr>
        <w:pStyle w:val="style0"/>
        <w:spacing w:line="360" w:lineRule="auto"/>
        <w:ind w:firstLine="567" w:left="0" w:right="0"/>
        <w:jc w:val="center"/>
      </w:pPr>
      <w:r>
        <w:rPr>
          <w:rFonts w:ascii="Arial" w:cs="Arial" w:hAnsi="Arial"/>
          <w:b/>
          <w:bCs/>
          <w:sz w:val="24"/>
          <w:szCs w:val="24"/>
          <w:lang w:eastAsia="es-VE"/>
        </w:rPr>
      </w:r>
    </w:p>
    <w:p>
      <w:pPr>
        <w:pStyle w:val="style0"/>
        <w:spacing w:line="360" w:lineRule="auto"/>
        <w:ind w:firstLine="567" w:left="0" w:right="0"/>
        <w:jc w:val="center"/>
      </w:pPr>
      <w:r>
        <w:rPr>
          <w:rFonts w:ascii="Arial" w:cs="Arial" w:hAnsi="Arial"/>
          <w:b/>
          <w:bCs/>
          <w:sz w:val="24"/>
          <w:szCs w:val="24"/>
          <w:lang w:eastAsia="es-VE"/>
        </w:rPr>
      </w:r>
    </w:p>
    <w:p>
      <w:pPr>
        <w:pStyle w:val="style0"/>
        <w:spacing w:line="360" w:lineRule="auto"/>
        <w:ind w:firstLine="567" w:left="0" w:right="0"/>
        <w:jc w:val="center"/>
      </w:pPr>
      <w:r>
        <w:rPr>
          <w:rFonts w:ascii="Arial" w:cs="Arial" w:hAnsi="Arial"/>
          <w:b/>
          <w:bCs/>
          <w:sz w:val="24"/>
          <w:szCs w:val="24"/>
          <w:lang w:eastAsia="es-VE"/>
        </w:rPr>
      </w:r>
    </w:p>
    <w:p>
      <w:pPr>
        <w:pStyle w:val="style0"/>
        <w:spacing w:line="360" w:lineRule="auto"/>
        <w:ind w:firstLine="567" w:left="0" w:right="0"/>
        <w:jc w:val="center"/>
      </w:pPr>
      <w:r>
        <w:rPr>
          <w:rFonts w:ascii="Arial" w:cs="Arial" w:hAnsi="Arial"/>
          <w:b/>
          <w:bCs/>
          <w:sz w:val="24"/>
          <w:szCs w:val="24"/>
          <w:lang w:eastAsia="es-VE"/>
        </w:rPr>
      </w:r>
    </w:p>
    <w:p>
      <w:pPr>
        <w:pStyle w:val="style0"/>
        <w:spacing w:line="360" w:lineRule="auto"/>
      </w:pPr>
      <w:r>
        <w:rPr>
          <w:rFonts w:ascii="Arial" w:cs="Arial" w:hAnsi="Arial"/>
          <w:b/>
          <w:bCs/>
          <w:sz w:val="24"/>
          <w:szCs w:val="24"/>
          <w:lang w:eastAsia="es-VE"/>
        </w:rPr>
      </w:r>
    </w:p>
    <w:p>
      <w:pPr>
        <w:pStyle w:val="style0"/>
        <w:spacing w:line="360" w:lineRule="auto"/>
        <w:ind w:firstLine="567" w:left="0" w:right="0"/>
        <w:jc w:val="center"/>
      </w:pPr>
      <w:r>
        <w:rPr>
          <w:rFonts w:ascii="Arial" w:cs="Arial" w:hAnsi="Arial"/>
          <w:b/>
          <w:bCs/>
          <w:sz w:val="24"/>
          <w:szCs w:val="24"/>
          <w:lang w:eastAsia="es-VE"/>
        </w:rPr>
        <w:t>Bases Legales</w:t>
      </w:r>
    </w:p>
    <w:p>
      <w:pPr>
        <w:pStyle w:val="style0"/>
        <w:spacing w:line="360" w:lineRule="auto"/>
        <w:ind w:firstLine="284" w:left="0" w:right="0"/>
      </w:pPr>
      <w:r>
        <w:rPr>
          <w:rFonts w:ascii="Arial" w:cs="Arial" w:hAnsi="Arial"/>
          <w:b/>
          <w:bCs/>
          <w:sz w:val="24"/>
          <w:szCs w:val="24"/>
          <w:lang w:eastAsia="es-VE"/>
        </w:rPr>
      </w:r>
    </w:p>
    <w:p>
      <w:pPr>
        <w:pStyle w:val="style0"/>
        <w:spacing w:line="384" w:lineRule="auto"/>
        <w:ind w:firstLine="284" w:left="0" w:right="0"/>
      </w:pPr>
      <w:r>
        <w:rPr>
          <w:rFonts w:ascii="Arial" w:cs="Arial" w:hAnsi="Arial"/>
          <w:sz w:val="24"/>
          <w:szCs w:val="24"/>
          <w:lang w:eastAsia="es-VE"/>
        </w:rPr>
        <w:t>Se refieren a lo señalado en la Constitución de la República Bolivariana de Venezuela; las Leyes Orgánicas, los Reglamentos y Normas que le dan un basamento jurídico o que pueden condicionar el desarrollo del trabajo de investigación.</w:t>
      </w:r>
    </w:p>
    <w:p>
      <w:pPr>
        <w:pStyle w:val="style0"/>
        <w:spacing w:line="384" w:lineRule="auto"/>
        <w:ind w:firstLine="284" w:left="0" w:right="0"/>
      </w:pPr>
      <w:r>
        <w:rPr>
          <w:rFonts w:ascii="Arial" w:cs="Arial" w:hAnsi="Arial"/>
          <w:sz w:val="24"/>
          <w:szCs w:val="24"/>
          <w:lang w:eastAsia="es-VE"/>
        </w:rPr>
      </w:r>
    </w:p>
    <w:p>
      <w:pPr>
        <w:pStyle w:val="style0"/>
        <w:spacing w:line="384" w:lineRule="auto"/>
        <w:ind w:firstLine="284" w:left="0" w:right="0"/>
      </w:pPr>
      <w:r>
        <w:rPr>
          <w:rFonts w:ascii="Arial" w:cs="Arial" w:hAnsi="Arial"/>
          <w:sz w:val="24"/>
          <w:szCs w:val="24"/>
          <w:lang w:eastAsia="es-VE"/>
        </w:rPr>
        <w:t>A los efectos de establecer las condiciones que caracterizan al Impuesto al Valor Agregado (IVA) y los elementos que lo conforman, los mismos están convenidos en las leyes que rigen las normativas legales, a continuación se desglosan las sucesivas informaciones.</w:t>
      </w:r>
    </w:p>
    <w:p>
      <w:pPr>
        <w:pStyle w:val="style0"/>
        <w:spacing w:line="384" w:lineRule="auto"/>
        <w:ind w:firstLine="284" w:left="0" w:right="0"/>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 xml:space="preserve">El Sistema Tributario es la organización legal, administrativa y técnica que crea el Estado con el fin de ejercer de forma eficaz y objetiva el poder tributario. No es de carácter discrecional sino reglado, ya que comprende un conjunto de normas, cuya jerarquía depende del mandato constitucional, </w:t>
      </w:r>
      <w:r>
        <w:rPr>
          <w:rFonts w:ascii="Arial" w:cs="Arial" w:hAnsi="Arial"/>
          <w:b/>
          <w:bCs/>
          <w:sz w:val="24"/>
          <w:szCs w:val="24"/>
          <w:lang w:eastAsia="es-VE"/>
        </w:rPr>
        <w:t>artículo 317 de la Constitución de laRepública Bolivariana de Venezuela, (Año 1999. Gaceta Oficial N° 5.453 defecha 24 de Marzo de 2000)</w:t>
      </w:r>
      <w:r>
        <w:rPr>
          <w:rFonts w:ascii="Arial" w:cs="Arial" w:hAnsi="Arial"/>
          <w:sz w:val="24"/>
          <w:szCs w:val="24"/>
          <w:lang w:eastAsia="es-VE"/>
        </w:rPr>
        <w:t xml:space="preserve">, en su </w:t>
      </w:r>
      <w:r>
        <w:rPr>
          <w:rFonts w:ascii="Arial" w:cs="Arial" w:hAnsi="Arial"/>
          <w:b/>
          <w:bCs/>
          <w:i/>
          <w:iCs/>
          <w:sz w:val="24"/>
          <w:szCs w:val="24"/>
          <w:lang w:eastAsia="es-VE"/>
        </w:rPr>
        <w:t xml:space="preserve">Sección Segunda: Del Sistema Tributario, </w:t>
      </w:r>
      <w:r>
        <w:rPr>
          <w:rFonts w:ascii="Arial" w:cs="Arial" w:hAnsi="Arial"/>
          <w:sz w:val="24"/>
          <w:szCs w:val="24"/>
          <w:lang w:eastAsia="es-VE"/>
        </w:rPr>
        <w:t xml:space="preserve">el cual establece que solo a las leyes corresponde regular lo concerniente a crear, modificar, otorgar exenciones y rebajas de impuesto, conceder exoneraciones y otros beneficios o incentivos fiscales o supresión de tributos. Además señala en su </w:t>
      </w:r>
      <w:r>
        <w:rPr>
          <w:rFonts w:ascii="Arial" w:cs="Arial" w:hAnsi="Arial"/>
          <w:b/>
          <w:bCs/>
          <w:sz w:val="24"/>
          <w:szCs w:val="24"/>
          <w:lang w:eastAsia="es-VE"/>
        </w:rPr>
        <w:t xml:space="preserve">artículo316 </w:t>
      </w:r>
      <w:r>
        <w:rPr>
          <w:rFonts w:ascii="Arial" w:cs="Arial" w:hAnsi="Arial"/>
          <w:sz w:val="24"/>
          <w:szCs w:val="24"/>
          <w:lang w:eastAsia="es-VE"/>
        </w:rPr>
        <w:t xml:space="preserve">que el sistema tributario procurará la justa distribución de las cargas públicas según la capacidad económica del o la contribuyente. Es considerado un mecanismo que permite el ejercicio eficiente del poder tributario por parte del Estado y sirve de instrumento, a través de la norma jurídica, para la consecución de fines precisos, tales como la obtención de los ingresos necesarios para solventar el gasto público y la elevación del nivel de vida de la población; para ello se sustentará en un sistema eficiente para la recaudación de los tributos; claramente establecido en el capítulo X de los deberes </w:t>
      </w:r>
      <w:r>
        <w:rPr>
          <w:rFonts w:ascii="Arial" w:cs="Arial" w:hAnsi="Arial"/>
          <w:b/>
          <w:bCs/>
          <w:sz w:val="24"/>
          <w:szCs w:val="24"/>
          <w:lang w:eastAsia="es-VE"/>
        </w:rPr>
        <w:t xml:space="preserve">artículo 133 </w:t>
      </w:r>
      <w:r>
        <w:rPr>
          <w:rFonts w:ascii="Arial" w:cs="Arial" w:hAnsi="Arial"/>
          <w:sz w:val="24"/>
          <w:szCs w:val="24"/>
          <w:lang w:eastAsia="es-VE"/>
        </w:rPr>
        <w:t>de esta constitución.</w:t>
      </w:r>
    </w:p>
    <w:p>
      <w:pPr>
        <w:pStyle w:val="style0"/>
        <w:spacing w:line="360" w:lineRule="auto"/>
        <w:ind w:firstLine="284" w:left="0" w:right="0"/>
      </w:pPr>
      <w:r>
        <w:rPr>
          <w:rFonts w:ascii="Arial" w:cs="Arial" w:hAnsi="Arial"/>
          <w:b/>
          <w:bCs/>
          <w:sz w:val="24"/>
          <w:szCs w:val="24"/>
          <w:lang w:eastAsia="es-VE"/>
        </w:rPr>
      </w:r>
    </w:p>
    <w:p>
      <w:pPr>
        <w:pStyle w:val="style0"/>
        <w:spacing w:line="360" w:lineRule="auto"/>
        <w:ind w:firstLine="284" w:left="0" w:right="0"/>
      </w:pPr>
      <w:r>
        <w:rPr>
          <w:rFonts w:ascii="Arial" w:cs="Arial" w:hAnsi="Arial"/>
          <w:b/>
          <w:bCs/>
          <w:sz w:val="24"/>
          <w:szCs w:val="24"/>
          <w:lang w:eastAsia="es-VE"/>
        </w:rPr>
        <w:t>Código Orgánico Tributario (Año 2014. Gaceta Oficial N° 6152 de fecha18 de Noviembre de 2014)</w:t>
      </w:r>
      <w:r>
        <w:rPr>
          <w:rFonts w:ascii="Arial" w:cs="Arial" w:hAnsi="Arial"/>
          <w:sz w:val="24"/>
          <w:szCs w:val="24"/>
          <w:lang w:eastAsia="es-VE"/>
        </w:rPr>
        <w:t xml:space="preserve"> Representa los diversos artículos en los cuales están establecidos de forma clara y precisa todas las normas y procedimientos referentes a materia tributaria. Las disposiciones de este Código Orgánico son aplicables a los tributos nacionales y a las relaciones jurídicas derivadas de esos tributos, siempre y cuando las actuaciones económicas se desarrollen dentro del territorio venezolano.</w:t>
      </w:r>
    </w:p>
    <w:p>
      <w:pPr>
        <w:pStyle w:val="style0"/>
        <w:spacing w:line="360" w:lineRule="auto"/>
        <w:ind w:firstLine="284" w:left="0" w:right="0"/>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Con respecto al tema estudiado se tomaron como referencia una serie de artículos que corresponden a las disposiciones generales de la obligación tributaria, aplicables a las actividades administrativas y financieras desarrolladas en Venezuela y que repercuten de forma directa en nuestra economía, aun cuando dichas actividades no se hayan ejecutado, las cuales se establecen en este Código. Entre ellos podemos mencionar los siguientes artículos correspondientes:</w:t>
      </w:r>
    </w:p>
    <w:p>
      <w:pPr>
        <w:pStyle w:val="style0"/>
        <w:spacing w:line="360" w:lineRule="auto"/>
        <w:ind w:firstLine="284" w:left="0" w:right="0"/>
      </w:pPr>
      <w:r>
        <w:rPr>
          <w:rFonts w:ascii="Arial" w:cs="Arial" w:hAnsi="Arial"/>
          <w:sz w:val="24"/>
          <w:szCs w:val="24"/>
          <w:lang w:eastAsia="es-VE"/>
        </w:rPr>
      </w:r>
    </w:p>
    <w:p>
      <w:pPr>
        <w:pStyle w:val="style0"/>
        <w:ind w:hanging="0" w:left="567" w:right="616"/>
      </w:pPr>
      <w:r>
        <w:rPr>
          <w:rFonts w:ascii="Arial" w:cs="Arial" w:hAnsi="Arial"/>
          <w:b/>
          <w:bCs/>
          <w:sz w:val="24"/>
          <w:szCs w:val="24"/>
          <w:lang w:eastAsia="es-VE"/>
        </w:rPr>
        <w:t>- Artículo 23 Sección Segunda De los Contribuyentes</w:t>
      </w:r>
      <w:r>
        <w:rPr>
          <w:rFonts w:ascii="Arial" w:cs="Arial" w:hAnsi="Arial"/>
          <w:sz w:val="24"/>
          <w:szCs w:val="24"/>
          <w:lang w:eastAsia="es-VE"/>
        </w:rPr>
        <w:t>, señala la obligación de los contribuyentes al pago de los tributos y al cumplimiento de los deberes formales.</w:t>
      </w:r>
    </w:p>
    <w:p>
      <w:pPr>
        <w:pStyle w:val="style0"/>
        <w:ind w:hanging="0" w:left="567" w:right="616"/>
      </w:pPr>
      <w:r>
        <w:rPr>
          <w:rFonts w:ascii="Arial" w:cs="Arial" w:hAnsi="Arial"/>
          <w:b/>
          <w:bCs/>
          <w:sz w:val="24"/>
          <w:szCs w:val="24"/>
          <w:lang w:eastAsia="es-VE"/>
        </w:rPr>
        <w:t xml:space="preserve">- Artículo 34 de la Sección Cuarta Del Domicilio, </w:t>
      </w:r>
      <w:r>
        <w:rPr>
          <w:rFonts w:ascii="Arial" w:cs="Arial" w:hAnsi="Arial"/>
          <w:sz w:val="24"/>
          <w:szCs w:val="24"/>
          <w:lang w:eastAsia="es-VE"/>
        </w:rPr>
        <w:t>expresa que cada contribuyente podrá registrarse a través de un mecanismo tecnológico (correo mail), para enviar sus procesos administrativos.</w:t>
      </w:r>
    </w:p>
    <w:p>
      <w:pPr>
        <w:pStyle w:val="style0"/>
        <w:ind w:hanging="0" w:left="567" w:right="616"/>
      </w:pPr>
      <w:r>
        <w:rPr>
          <w:rFonts w:ascii="Arial" w:cs="Arial" w:hAnsi="Arial"/>
          <w:b/>
          <w:bCs/>
          <w:sz w:val="24"/>
          <w:szCs w:val="24"/>
          <w:lang w:eastAsia="es-VE"/>
        </w:rPr>
        <w:t xml:space="preserve">-  Artículo 41 de la Sección Primera Del Pago, </w:t>
      </w:r>
      <w:r>
        <w:rPr>
          <w:rFonts w:ascii="Arial" w:cs="Arial" w:hAnsi="Arial"/>
          <w:sz w:val="24"/>
          <w:szCs w:val="24"/>
          <w:lang w:eastAsia="es-VE"/>
        </w:rPr>
        <w:t xml:space="preserve">hace mención a que el pago deberá efectuarse en la misma fecha en que deba presentarse la correspondiente declaración, salvo que la Ley o su reglamentación establezcan lo contrario. </w:t>
      </w:r>
    </w:p>
    <w:p>
      <w:pPr>
        <w:pStyle w:val="style0"/>
        <w:ind w:hanging="0" w:left="567" w:right="616"/>
      </w:pPr>
      <w:r>
        <w:rPr>
          <w:rFonts w:ascii="Arial" w:cs="Arial" w:hAnsi="Arial"/>
          <w:b/>
          <w:bCs/>
          <w:sz w:val="24"/>
          <w:szCs w:val="24"/>
          <w:lang w:eastAsia="es-VE"/>
        </w:rPr>
        <w:t xml:space="preserve">- Artículo 88 Sección Tercera De la responsabilidad, </w:t>
      </w:r>
      <w:r>
        <w:rPr>
          <w:rFonts w:ascii="Arial" w:cs="Arial" w:hAnsi="Arial"/>
          <w:sz w:val="24"/>
          <w:szCs w:val="24"/>
          <w:lang w:eastAsia="es-VE"/>
        </w:rPr>
        <w:t>en su parágrafo único señala la responsabilidad por dictámenes profesionales.</w:t>
      </w:r>
    </w:p>
    <w:p>
      <w:pPr>
        <w:pStyle w:val="style0"/>
        <w:ind w:hanging="0" w:left="567" w:right="616"/>
      </w:pPr>
      <w:r>
        <w:rPr>
          <w:rFonts w:ascii="Arial" w:cs="Arial" w:hAnsi="Arial"/>
          <w:b/>
          <w:bCs/>
          <w:sz w:val="24"/>
          <w:szCs w:val="24"/>
          <w:lang w:eastAsia="es-VE"/>
        </w:rPr>
        <w:t xml:space="preserve">- Artículo 89 Sección Tercera De la responsabilidad, </w:t>
      </w:r>
      <w:r>
        <w:rPr>
          <w:rFonts w:ascii="Arial" w:cs="Arial" w:hAnsi="Arial"/>
          <w:sz w:val="24"/>
          <w:szCs w:val="24"/>
          <w:lang w:eastAsia="es-VE"/>
        </w:rPr>
        <w:t>expresa la inhabilitación para ejercicio de oficios y profesiones.</w:t>
      </w:r>
    </w:p>
    <w:p>
      <w:pPr>
        <w:pStyle w:val="style0"/>
        <w:ind w:hanging="0" w:left="567" w:right="616"/>
      </w:pPr>
      <w:r>
        <w:rPr>
          <w:rFonts w:ascii="Arial" w:cs="Arial" w:hAnsi="Arial"/>
          <w:b/>
          <w:bCs/>
          <w:sz w:val="24"/>
          <w:szCs w:val="24"/>
          <w:lang w:eastAsia="es-VE"/>
        </w:rPr>
        <w:t xml:space="preserve">-  Artículo 93 y 94 Sección Cuarta De las Sanciones, </w:t>
      </w:r>
      <w:r>
        <w:rPr>
          <w:rFonts w:ascii="Arial" w:cs="Arial" w:hAnsi="Arial"/>
          <w:sz w:val="24"/>
          <w:szCs w:val="24"/>
          <w:lang w:eastAsia="es-VE"/>
        </w:rPr>
        <w:t>señala quien aplica las sanciones y los tipos de sanciones aplicables.</w:t>
      </w:r>
    </w:p>
    <w:p>
      <w:pPr>
        <w:pStyle w:val="style0"/>
        <w:ind w:hanging="0" w:left="567" w:right="616"/>
      </w:pPr>
      <w:r>
        <w:rPr>
          <w:rFonts w:ascii="Arial" w:cs="Arial" w:hAnsi="Arial"/>
          <w:b/>
          <w:bCs/>
          <w:sz w:val="24"/>
          <w:szCs w:val="24"/>
          <w:lang w:eastAsia="es-VE"/>
        </w:rPr>
        <w:t>-  Artículo 99 del Capítulo II Sección Primera De los Ilícitos Formales</w:t>
      </w:r>
      <w:r>
        <w:rPr>
          <w:rFonts w:ascii="Arial" w:cs="Arial" w:hAnsi="Arial"/>
          <w:sz w:val="24"/>
          <w:szCs w:val="24"/>
          <w:lang w:eastAsia="es-VE"/>
        </w:rPr>
        <w:t>, señala los casos de los ilícitos formales. El incumplimiento de los deberes.</w:t>
      </w:r>
    </w:p>
    <w:p>
      <w:pPr>
        <w:pStyle w:val="style0"/>
        <w:ind w:hanging="0" w:left="567" w:right="616"/>
      </w:pPr>
      <w:r>
        <w:rPr>
          <w:rFonts w:ascii="Arial" w:cs="Arial" w:hAnsi="Arial"/>
          <w:b/>
          <w:bCs/>
          <w:sz w:val="24"/>
          <w:szCs w:val="24"/>
          <w:lang w:eastAsia="es-VE"/>
        </w:rPr>
        <w:t>- Artículo 103 Capítulo II Sección Primera De los Ilícitos Formales</w:t>
      </w:r>
      <w:r>
        <w:rPr>
          <w:rFonts w:ascii="Arial" w:cs="Arial" w:hAnsi="Arial"/>
          <w:sz w:val="24"/>
          <w:szCs w:val="24"/>
          <w:lang w:eastAsia="es-VE"/>
        </w:rPr>
        <w:t>, señala el deber de presentar declaraciones.</w:t>
      </w:r>
    </w:p>
    <w:p>
      <w:pPr>
        <w:pStyle w:val="style0"/>
        <w:ind w:hanging="0" w:left="567" w:right="616"/>
      </w:pPr>
      <w:r>
        <w:rPr>
          <w:rFonts w:ascii="Arial" w:cs="Arial" w:hAnsi="Arial"/>
          <w:b/>
          <w:bCs/>
          <w:sz w:val="24"/>
          <w:szCs w:val="24"/>
          <w:lang w:eastAsia="es-VE"/>
        </w:rPr>
        <w:t>- Artículo 107 Capítulo II Sección Primera De los Ilícitos Formales,</w:t>
      </w:r>
      <w:r>
        <w:rPr>
          <w:rFonts w:ascii="Arial" w:cs="Arial" w:hAnsi="Arial"/>
          <w:sz w:val="24"/>
          <w:szCs w:val="24"/>
          <w:lang w:eastAsia="es-VE"/>
        </w:rPr>
        <w:t xml:space="preserve"> establece otras infracciones. El incumplimiento de cualquier otro deber. </w:t>
      </w:r>
    </w:p>
    <w:p>
      <w:pPr>
        <w:pStyle w:val="style0"/>
        <w:ind w:hanging="0" w:left="567" w:right="616"/>
      </w:pPr>
      <w:r>
        <w:rPr>
          <w:rFonts w:ascii="Arial" w:cs="Arial" w:hAnsi="Arial"/>
          <w:b/>
          <w:bCs/>
          <w:sz w:val="24"/>
          <w:szCs w:val="24"/>
          <w:lang w:eastAsia="es-VE"/>
        </w:rPr>
        <w:t xml:space="preserve">- Artículo 109 Sección Tercera De los Ilícitos Materiales, </w:t>
      </w:r>
      <w:r>
        <w:rPr>
          <w:rFonts w:ascii="Arial" w:cs="Arial" w:hAnsi="Arial"/>
          <w:sz w:val="24"/>
          <w:szCs w:val="24"/>
          <w:lang w:eastAsia="es-VE"/>
        </w:rPr>
        <w:t>señala que constituye un ilícito material.</w:t>
      </w:r>
    </w:p>
    <w:p>
      <w:pPr>
        <w:pStyle w:val="style0"/>
        <w:ind w:hanging="0" w:left="567" w:right="616"/>
      </w:pPr>
      <w:r>
        <w:rPr>
          <w:rFonts w:ascii="Arial" w:cs="Arial" w:hAnsi="Arial"/>
          <w:b/>
          <w:bCs/>
          <w:sz w:val="24"/>
          <w:szCs w:val="24"/>
          <w:lang w:eastAsia="es-VE"/>
        </w:rPr>
        <w:t xml:space="preserve">- Artículo 110 Sección Tercera De los Ilícitos Materiales, </w:t>
      </w:r>
      <w:r>
        <w:rPr>
          <w:rFonts w:ascii="Arial" w:cs="Arial" w:hAnsi="Arial"/>
          <w:sz w:val="24"/>
          <w:szCs w:val="24"/>
          <w:lang w:eastAsia="es-VE"/>
        </w:rPr>
        <w:t>señala la sanción por retraso del pago.</w:t>
      </w:r>
    </w:p>
    <w:p>
      <w:pPr>
        <w:pStyle w:val="style0"/>
        <w:ind w:hanging="0" w:left="567" w:right="616"/>
      </w:pPr>
      <w:r>
        <w:rPr>
          <w:rFonts w:ascii="Arial" w:cs="Arial" w:hAnsi="Arial"/>
          <w:b/>
          <w:bCs/>
          <w:sz w:val="24"/>
          <w:szCs w:val="24"/>
          <w:lang w:eastAsia="es-VE"/>
        </w:rPr>
        <w:t xml:space="preserve">- Artículo 116 Sección Cuarta De los Ilícitos Sancionados con PenasRestrictivas de Libertad, </w:t>
      </w:r>
      <w:r>
        <w:rPr>
          <w:rFonts w:ascii="Arial" w:cs="Arial" w:hAnsi="Arial"/>
          <w:sz w:val="24"/>
          <w:szCs w:val="24"/>
          <w:lang w:eastAsia="es-VE"/>
        </w:rPr>
        <w:t>señala quien incurre en defraudación tributaria y como será penada dicha defraudación.</w:t>
      </w:r>
    </w:p>
    <w:p>
      <w:pPr>
        <w:pStyle w:val="style0"/>
        <w:ind w:hanging="0" w:left="567" w:right="616"/>
      </w:pPr>
      <w:r>
        <w:rPr>
          <w:rFonts w:ascii="Arial" w:cs="Arial" w:hAnsi="Arial"/>
          <w:b/>
          <w:bCs/>
          <w:sz w:val="24"/>
          <w:szCs w:val="24"/>
          <w:lang w:eastAsia="es-VE"/>
        </w:rPr>
        <w:t>- Artículo 146</w:t>
      </w:r>
      <w:r>
        <w:rPr>
          <w:rFonts w:ascii="Arial" w:cs="Arial" w:hAnsi="Arial"/>
          <w:sz w:val="24"/>
          <w:szCs w:val="24"/>
          <w:lang w:eastAsia="es-VE"/>
        </w:rPr>
        <w:t>. El cual establece los Deberes Formales de los Contribuyentes.</w:t>
      </w:r>
    </w:p>
    <w:p>
      <w:pPr>
        <w:pStyle w:val="style0"/>
        <w:spacing w:line="360" w:lineRule="auto"/>
        <w:ind w:hanging="0" w:left="567" w:right="0"/>
      </w:pPr>
      <w:r>
        <w:rPr>
          <w:rFonts w:ascii="Arial" w:cs="Arial" w:hAnsi="Arial"/>
          <w:b/>
          <w:bCs/>
          <w:sz w:val="24"/>
          <w:szCs w:val="24"/>
          <w:lang w:eastAsia="es-VE"/>
        </w:rPr>
      </w:r>
    </w:p>
    <w:p>
      <w:pPr>
        <w:pStyle w:val="style0"/>
        <w:spacing w:line="360" w:lineRule="auto"/>
        <w:ind w:firstLine="284" w:left="0" w:right="0"/>
      </w:pPr>
      <w:r>
        <w:rPr>
          <w:rFonts w:ascii="Arial" w:cs="Arial" w:hAnsi="Arial"/>
          <w:b/>
          <w:bCs/>
          <w:sz w:val="24"/>
          <w:szCs w:val="24"/>
          <w:lang w:eastAsia="es-VE"/>
        </w:rPr>
        <w:t>Ley de Impuesto al Valor Agregado (2014)</w:t>
      </w:r>
    </w:p>
    <w:p>
      <w:pPr>
        <w:pStyle w:val="style0"/>
        <w:ind w:hanging="0" w:left="567" w:right="851"/>
      </w:pPr>
      <w:r>
        <w:rPr>
          <w:rFonts w:ascii="Arial" w:cs="Arial" w:hAnsi="Arial"/>
          <w:b/>
          <w:bCs/>
          <w:sz w:val="24"/>
          <w:szCs w:val="24"/>
          <w:lang w:eastAsia="es-VE"/>
        </w:rPr>
      </w:r>
    </w:p>
    <w:p>
      <w:pPr>
        <w:pStyle w:val="style0"/>
        <w:ind w:hanging="0" w:left="567" w:right="851"/>
      </w:pPr>
      <w:r>
        <w:rPr>
          <w:rFonts w:ascii="Arial" w:cs="Arial" w:hAnsi="Arial"/>
          <w:b/>
          <w:bCs/>
          <w:sz w:val="24"/>
          <w:szCs w:val="24"/>
          <w:lang w:eastAsia="es-VE"/>
        </w:rPr>
        <w:t>Artículo11</w:t>
      </w:r>
      <w:r>
        <w:rPr>
          <w:rFonts w:ascii="Arial" w:cs="Arial" w:hAnsi="Arial"/>
          <w:sz w:val="24"/>
          <w:szCs w:val="24"/>
          <w:lang w:eastAsia="es-VE"/>
        </w:rPr>
        <w:t xml:space="preserve">. La Administración Tributaria podrá designar como responsables del pago del impuesto, en calidad de agentes de retención, a quienes por sus funciones públicas o por razón de sus actividades privadas intervengan en operaciones gravadas con el impuesto establecido en esta ley… Los contribuyentes ordinarios podrán recuperar ante la Administración Tributaria, los excedentes de retenciones que correspondan, en los términos y condiciones que establezca la respectiva Providencia. Si la decisión administrativa resulta favorable, la Administración Tributaria autorizará la compensación o cesión de los excedentes. La compensación procederá contra cualquier tributo nacional, incluso contra la cuota tributaria determinada conforme a lo establecido en esta ley. El artículo 11, se incorpora en la Ley de Impuesto al Valor Agregado, en la reforma de fecha 30/08/2002, Gaceta Oficial Nº 5.601 Extraordinario, a través del cual se delega a la Administración Tributaria la potestad de designar como agentes de retención a los adquirientes de bienes muebles y a los receptores de servicios; así como también podrá designar como agentes de percepción, a quienes por sus funciones públicas o privadas intervengan en operaciones gravadas; y como se 32 mencionó en la reseña histórica de la L.I.V.A., en el año 2.004 se incluye en el artículo 11, la posibilidad de recuperar los excedentes de retenciones acumulados del mismo impuesto. En virtud de lo anterior, la Administración Tributaria en fecha de 29/11/2002 emite dos (02) providencias administrativas: SNAT/2002/1454, posteriormente reformada en fecha 17/05/2005, e identificada como SNAT/2005/0056-A, donde se designan a los entes públicos, nacionales, estadales y municipales agentes de retención del Impuesto al Valor Agregado; y la SNAT/2002/1455, reformada en fecha 17/05/2005, e identificada como SNAT/2005/0056, donde se designan a los contribuyentes especiales como agentes de retención del mismo impuesto. A continuación se presentan las disposiciones de ambas providencias, cuyo contenido genera especial interés para el desarrollo de la investigación. </w:t>
      </w:r>
    </w:p>
    <w:p>
      <w:pPr>
        <w:pStyle w:val="style0"/>
        <w:spacing w:line="360" w:lineRule="auto"/>
      </w:pPr>
      <w:r>
        <w:rPr>
          <w:rFonts w:ascii="Arial" w:cs="Arial" w:hAnsi="Arial"/>
          <w:b/>
          <w:bCs/>
          <w:sz w:val="24"/>
          <w:szCs w:val="24"/>
          <w:lang w:eastAsia="es-VE"/>
        </w:rPr>
      </w:r>
    </w:p>
    <w:p>
      <w:pPr>
        <w:pStyle w:val="style0"/>
        <w:spacing w:line="360" w:lineRule="auto"/>
      </w:pPr>
      <w:r>
        <w:rPr>
          <w:rFonts w:ascii="Arial" w:cs="Arial" w:hAnsi="Arial"/>
          <w:b/>
          <w:bCs/>
          <w:sz w:val="24"/>
          <w:szCs w:val="24"/>
          <w:lang w:eastAsia="es-VE"/>
        </w:rPr>
        <w:t xml:space="preserve">Reglamento de la Ley de Impuesto al Valor Agregado </w:t>
      </w:r>
    </w:p>
    <w:p>
      <w:pPr>
        <w:pStyle w:val="style0"/>
        <w:spacing w:line="360" w:lineRule="auto"/>
        <w:ind w:firstLine="567" w:left="0" w:right="0"/>
      </w:pPr>
      <w:r>
        <w:rPr>
          <w:rFonts w:ascii="Arial" w:cs="Arial" w:hAnsi="Arial"/>
          <w:sz w:val="24"/>
          <w:szCs w:val="24"/>
          <w:lang w:eastAsia="es-VE"/>
        </w:rPr>
      </w:r>
    </w:p>
    <w:p>
      <w:pPr>
        <w:pStyle w:val="style0"/>
        <w:spacing w:line="384" w:lineRule="auto"/>
        <w:ind w:firstLine="284" w:left="0" w:right="0"/>
      </w:pPr>
      <w:r>
        <w:rPr>
          <w:rFonts w:ascii="Arial" w:cs="Arial" w:hAnsi="Arial"/>
          <w:sz w:val="24"/>
          <w:szCs w:val="24"/>
          <w:lang w:eastAsia="es-VE"/>
        </w:rPr>
        <w:t xml:space="preserve"> </w:t>
      </w:r>
      <w:r>
        <w:rPr>
          <w:rFonts w:ascii="Arial" w:cs="Arial" w:hAnsi="Arial"/>
          <w:sz w:val="24"/>
          <w:szCs w:val="24"/>
          <w:lang w:eastAsia="es-VE"/>
        </w:rPr>
        <w:t xml:space="preserve">Según lo establecido en el artículo 5, la Administración Tributaria podrá designar, en calidad de agentes de retención, a los compradores o adquirientes de determinados bienes muebles y a los receptores de ciertos servicios, se menciona que los agentes de retención considerarán a los vendedores y prestadores de servicios como sujetos pasivos del impuesto. </w:t>
      </w:r>
    </w:p>
    <w:p>
      <w:pPr>
        <w:pStyle w:val="style0"/>
        <w:spacing w:line="384" w:lineRule="auto"/>
        <w:ind w:firstLine="284" w:left="0" w:right="0"/>
      </w:pPr>
      <w:r>
        <w:rPr>
          <w:rFonts w:ascii="Arial" w:cs="Arial" w:hAnsi="Arial"/>
          <w:sz w:val="24"/>
          <w:szCs w:val="24"/>
          <w:lang w:eastAsia="es-VE"/>
        </w:rPr>
      </w:r>
    </w:p>
    <w:p>
      <w:pPr>
        <w:pStyle w:val="style0"/>
        <w:spacing w:line="384" w:lineRule="auto"/>
        <w:ind w:firstLine="284" w:left="0" w:right="0"/>
      </w:pPr>
      <w:r>
        <w:rPr>
          <w:rFonts w:ascii="Arial" w:cs="Arial" w:hAnsi="Arial"/>
          <w:b/>
          <w:bCs/>
          <w:sz w:val="24"/>
          <w:szCs w:val="24"/>
          <w:lang w:eastAsia="es-VE"/>
        </w:rPr>
        <w:t xml:space="preserve">Providencia Administrativa mediante la cual se designan a los Entes Públicos Nacionales, Estadales y Municipales como agentes de retención del Impuesto al Valor Agregado Nº SNAT/2005/0056-A </w:t>
      </w:r>
    </w:p>
    <w:p>
      <w:pPr>
        <w:pStyle w:val="style0"/>
        <w:spacing w:line="384" w:lineRule="auto"/>
        <w:ind w:firstLine="284" w:left="0" w:right="0"/>
      </w:pPr>
      <w:r>
        <w:rPr>
          <w:rFonts w:ascii="Arial" w:cs="Arial" w:hAnsi="Arial"/>
          <w:b/>
          <w:bCs/>
          <w:sz w:val="24"/>
          <w:szCs w:val="24"/>
          <w:lang w:eastAsia="es-VE"/>
        </w:rPr>
      </w:r>
    </w:p>
    <w:p>
      <w:pPr>
        <w:pStyle w:val="style0"/>
        <w:spacing w:line="384" w:lineRule="auto"/>
        <w:ind w:firstLine="284" w:left="0" w:right="0"/>
      </w:pPr>
      <w:r>
        <w:rPr>
          <w:rFonts w:ascii="Arial" w:cs="Arial" w:hAnsi="Arial"/>
          <w:b/>
          <w:bCs/>
          <w:sz w:val="24"/>
          <w:szCs w:val="24"/>
          <w:lang w:eastAsia="es-VE"/>
        </w:rPr>
        <w:t xml:space="preserve"> </w:t>
      </w:r>
      <w:r>
        <w:rPr>
          <w:rFonts w:ascii="Arial" w:cs="Arial" w:hAnsi="Arial"/>
          <w:b/>
          <w:bCs/>
          <w:sz w:val="24"/>
          <w:szCs w:val="24"/>
          <w:lang w:eastAsia="es-VE"/>
        </w:rPr>
        <w:t>El artículo 1</w:t>
      </w:r>
      <w:r>
        <w:rPr>
          <w:rFonts w:ascii="Arial" w:cs="Arial" w:hAnsi="Arial"/>
          <w:sz w:val="24"/>
          <w:szCs w:val="24"/>
          <w:lang w:eastAsia="es-VE"/>
        </w:rPr>
        <w:t xml:space="preserve"> designa expresamente como agentes de retención del Impuesto al Valor Agregado a los Entes Públicos Nacionales, Estadales y Municipales por las adquisiciones de bienes muebles y las recepciones de servicios gravados que realicen de proveedores que sean contribuyentes ordinarios de este impuesto.</w:t>
      </w:r>
    </w:p>
    <w:p>
      <w:pPr>
        <w:pStyle w:val="style0"/>
        <w:spacing w:line="384" w:lineRule="auto"/>
        <w:ind w:firstLine="284" w:left="0" w:right="0"/>
      </w:pPr>
      <w:r>
        <w:rPr>
          <w:rFonts w:ascii="Arial" w:cs="Arial" w:hAnsi="Arial"/>
          <w:sz w:val="24"/>
          <w:szCs w:val="24"/>
          <w:lang w:eastAsia="es-VE"/>
        </w:rPr>
        <w:t>Resulta importante considerar que existen situaciones, en las que de conformidad con el artículo 5; no se práctica la retención, las cuales se describen a continuación:</w:t>
      </w:r>
    </w:p>
    <w:p>
      <w:pPr>
        <w:pStyle w:val="style0"/>
        <w:ind w:hanging="0" w:left="567" w:right="616"/>
      </w:pPr>
      <w:r>
        <w:rPr>
          <w:rFonts w:ascii="Arial" w:cs="Arial" w:hAnsi="Arial"/>
          <w:sz w:val="24"/>
          <w:szCs w:val="24"/>
          <w:lang w:eastAsia="es-VE"/>
        </w:rPr>
        <w:t xml:space="preserve">- Las operaciones no se encuentren sujetas al pago de impuesto al valor agregado o que estén exentas o exoneradas del mismo. </w:t>
      </w:r>
    </w:p>
    <w:p>
      <w:pPr>
        <w:pStyle w:val="style0"/>
        <w:ind w:hanging="0" w:left="567" w:right="616"/>
      </w:pPr>
      <w:r>
        <w:rPr>
          <w:rFonts w:ascii="Arial" w:cs="Arial" w:hAnsi="Arial"/>
          <w:sz w:val="24"/>
          <w:szCs w:val="24"/>
          <w:lang w:eastAsia="es-VE"/>
        </w:rPr>
        <w:t xml:space="preserve">- Los proveedores hayan sido objeto de algún régimen de percepción anticipada del impuesto. </w:t>
      </w:r>
    </w:p>
    <w:p>
      <w:pPr>
        <w:pStyle w:val="style0"/>
        <w:ind w:hanging="0" w:left="567" w:right="616"/>
      </w:pPr>
      <w:r>
        <w:rPr>
          <w:rFonts w:ascii="Arial" w:cs="Arial" w:hAnsi="Arial"/>
          <w:sz w:val="24"/>
          <w:szCs w:val="24"/>
          <w:lang w:eastAsia="es-VE"/>
        </w:rPr>
        <w:t xml:space="preserve">- Por operaciones pagadas por empleados del agente de retención por concepto de viáticos. </w:t>
      </w:r>
    </w:p>
    <w:p>
      <w:pPr>
        <w:pStyle w:val="style0"/>
        <w:ind w:hanging="0" w:left="567" w:right="616"/>
      </w:pPr>
      <w:r>
        <w:rPr>
          <w:rFonts w:ascii="Arial" w:cs="Arial" w:hAnsi="Arial"/>
          <w:sz w:val="24"/>
          <w:szCs w:val="24"/>
          <w:lang w:eastAsia="es-VE"/>
        </w:rPr>
        <w:t xml:space="preserve">- Por operaciones efectuadas por directores, gerentes, administradores u otros empleados por concepto de gastos reembolsables, por cuenta del agente de retención, y siempre que el monto de la operación no exceda de veinte unidades tributarias (20 U.T.). </w:t>
      </w:r>
    </w:p>
    <w:p>
      <w:pPr>
        <w:pStyle w:val="style0"/>
        <w:ind w:hanging="0" w:left="567" w:right="616"/>
      </w:pPr>
      <w:r>
        <w:rPr>
          <w:rFonts w:ascii="Arial" w:cs="Arial" w:hAnsi="Arial"/>
          <w:sz w:val="24"/>
          <w:szCs w:val="24"/>
          <w:lang w:eastAsia="es-VE"/>
        </w:rPr>
        <w:t xml:space="preserve">- Las compras de bienes muebles o prestaciones de servicios que sean pagadas con cargo a la caja chica del agente de retención, siempre que el monto de la operación no exceda de veinte unidades tributarias (20 U.T.) </w:t>
      </w:r>
    </w:p>
    <w:p>
      <w:pPr>
        <w:pStyle w:val="style0"/>
        <w:ind w:hanging="0" w:left="567" w:right="616"/>
      </w:pPr>
      <w:r>
        <w:rPr>
          <w:rFonts w:ascii="Arial" w:cs="Arial" w:hAnsi="Arial"/>
          <w:sz w:val="24"/>
          <w:szCs w:val="24"/>
          <w:lang w:eastAsia="es-VE"/>
        </w:rPr>
        <w:t xml:space="preserve">- Las operaciones pagadas con tarjetas de débito o crédito, cuyo titular sea el agente de retención. </w:t>
      </w:r>
    </w:p>
    <w:p>
      <w:pPr>
        <w:pStyle w:val="style0"/>
        <w:ind w:hanging="0" w:left="567" w:right="616"/>
      </w:pPr>
      <w:r>
        <w:rPr>
          <w:rFonts w:ascii="Arial" w:cs="Arial" w:hAnsi="Arial"/>
          <w:sz w:val="24"/>
          <w:szCs w:val="24"/>
          <w:lang w:eastAsia="es-VE"/>
        </w:rPr>
        <w:t xml:space="preserve">- Por las adquisiciones de bienes y servicios realizados por Entes Públicos Nacionales distintos a los señalados en el numeral 1 del artículo 2 de esta Providencia, pagaderas en cien por ciento (100%) con bonos de la deuda pública nacional. </w:t>
      </w:r>
    </w:p>
    <w:p>
      <w:pPr>
        <w:pStyle w:val="style0"/>
        <w:ind w:hanging="0" w:left="567" w:right="616"/>
      </w:pPr>
      <w:r>
        <w:rPr>
          <w:rFonts w:ascii="Arial" w:cs="Arial" w:hAnsi="Arial"/>
          <w:sz w:val="24"/>
          <w:szCs w:val="24"/>
          <w:lang w:eastAsia="es-VE"/>
        </w:rPr>
        <w:t xml:space="preserve">- Por los egresos causados en el marco del Programa de Alimentación Escolar del Ministerio de Educación, Cultura y Deportes”. </w:t>
      </w:r>
    </w:p>
    <w:p>
      <w:pPr>
        <w:pStyle w:val="style0"/>
        <w:spacing w:line="360" w:lineRule="auto"/>
        <w:ind w:hanging="0" w:left="567" w:right="0"/>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 xml:space="preserve">En cuanto al monto a retener, la norma prevé porcentajes del setenta y cinco por ciento (75%) y cien por ciento (100%) del impuesto causado, resultando aplicable el primero de ellos en condiciones generales, salvo en algunos casos donde deberá retenerse la totalidad del impuesto causado, éstos se mencionan a continuación: </w:t>
      </w:r>
    </w:p>
    <w:p>
      <w:pPr>
        <w:pStyle w:val="style0"/>
        <w:spacing w:line="360" w:lineRule="auto"/>
        <w:ind w:firstLine="567" w:left="0" w:right="0"/>
      </w:pPr>
      <w:r>
        <w:rPr>
          <w:rFonts w:ascii="Arial" w:cs="Arial" w:hAnsi="Arial"/>
          <w:sz w:val="24"/>
          <w:szCs w:val="24"/>
          <w:lang w:eastAsia="es-VE"/>
        </w:rPr>
      </w:r>
    </w:p>
    <w:p>
      <w:pPr>
        <w:pStyle w:val="style0"/>
        <w:ind w:hanging="0" w:left="567" w:right="616"/>
      </w:pPr>
      <w:r>
        <w:rPr>
          <w:rFonts w:ascii="Arial" w:cs="Arial" w:hAnsi="Arial"/>
          <w:sz w:val="24"/>
          <w:szCs w:val="24"/>
          <w:lang w:eastAsia="es-VE"/>
        </w:rPr>
        <w:t xml:space="preserve">- Cuando no se discrimine el impuesto en la factura o documento equivalente. </w:t>
      </w:r>
    </w:p>
    <w:p>
      <w:pPr>
        <w:pStyle w:val="style0"/>
        <w:ind w:hanging="0" w:left="567" w:right="616"/>
      </w:pPr>
      <w:r>
        <w:rPr>
          <w:rFonts w:ascii="Arial" w:cs="Arial" w:hAnsi="Arial"/>
          <w:sz w:val="24"/>
          <w:szCs w:val="24"/>
          <w:lang w:eastAsia="es-VE"/>
        </w:rPr>
        <w:t xml:space="preserve">- En el caso en que la factura no cumpla con los requisitos y formalidades dispuestos en la Ley que establece el Impuesto al Valor Agregado o en su Reglamento. </w:t>
      </w:r>
    </w:p>
    <w:p>
      <w:pPr>
        <w:pStyle w:val="style0"/>
        <w:ind w:hanging="0" w:left="567" w:right="616"/>
      </w:pPr>
      <w:r>
        <w:rPr>
          <w:rFonts w:ascii="Arial" w:cs="Arial" w:hAnsi="Arial"/>
          <w:sz w:val="24"/>
          <w:szCs w:val="24"/>
          <w:lang w:eastAsia="es-VE"/>
        </w:rPr>
        <w:t xml:space="preserve">- Que el proveedor no esté inscrito en el Registro de Información Fiscal (RIF) o cuando los datos de registro, incluido su domicilio no coincida con los indicados en la factura o documento equivalente. </w:t>
      </w:r>
    </w:p>
    <w:p>
      <w:pPr>
        <w:pStyle w:val="style0"/>
        <w:ind w:hanging="0" w:left="567" w:right="616"/>
      </w:pPr>
      <w:r>
        <w:rPr>
          <w:rFonts w:ascii="Arial" w:cs="Arial" w:hAnsi="Arial"/>
          <w:sz w:val="24"/>
          <w:szCs w:val="24"/>
          <w:lang w:eastAsia="es-VE"/>
        </w:rPr>
        <w:t xml:space="preserve">- Si el proveedor hubiere omitido la presentación de alguna de sus declaraciones del Impuesto al Valor Agregado. </w:t>
      </w:r>
    </w:p>
    <w:p>
      <w:pPr>
        <w:pStyle w:val="style0"/>
        <w:ind w:hanging="0" w:left="567" w:right="616"/>
      </w:pPr>
      <w:r>
        <w:rPr>
          <w:rFonts w:ascii="Arial" w:cs="Arial" w:hAnsi="Arial"/>
          <w:sz w:val="24"/>
          <w:szCs w:val="24"/>
          <w:lang w:eastAsia="es-VE"/>
        </w:rPr>
        <w:t xml:space="preserve">- Cuando se trate de servicios prestados a los entes públicos, en el ejercicio de profesiones. </w:t>
      </w:r>
    </w:p>
    <w:p>
      <w:pPr>
        <w:pStyle w:val="style0"/>
        <w:spacing w:line="360" w:lineRule="auto"/>
        <w:ind w:hanging="0" w:left="567" w:right="0"/>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 xml:space="preserve">Cabe destacar que según el </w:t>
      </w:r>
      <w:r>
        <w:rPr>
          <w:rFonts w:ascii="Arial" w:cs="Arial" w:hAnsi="Arial"/>
          <w:i/>
          <w:iCs/>
          <w:sz w:val="24"/>
          <w:szCs w:val="24"/>
          <w:lang w:eastAsia="es-VE"/>
        </w:rPr>
        <w:t>artículo 8</w:t>
      </w:r>
      <w:r>
        <w:rPr>
          <w:rFonts w:ascii="Arial" w:cs="Arial" w:hAnsi="Arial"/>
          <w:sz w:val="24"/>
          <w:szCs w:val="24"/>
          <w:lang w:eastAsia="es-VE"/>
        </w:rPr>
        <w:t>, el impuesto retenido no pierde su carácter de crédito fiscal para el agente de retención, cuando éstos califiquen como Contribuyentes Ordinarios del Impuesto al Valor Agregado.</w:t>
      </w:r>
    </w:p>
    <w:p>
      <w:pPr>
        <w:pStyle w:val="style0"/>
        <w:spacing w:line="360" w:lineRule="auto"/>
        <w:ind w:firstLine="284" w:left="0" w:right="0"/>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 xml:space="preserve"> </w:t>
      </w:r>
      <w:r>
        <w:rPr>
          <w:rFonts w:ascii="Arial" w:cs="Arial" w:hAnsi="Arial"/>
          <w:sz w:val="24"/>
          <w:szCs w:val="24"/>
          <w:lang w:eastAsia="es-VE"/>
        </w:rPr>
        <w:t xml:space="preserve">Por su parte, los proveedores descontarán el impuesto retenido de la cuota tributaria determinada para el período en el cual se practicó la retención, siempre que tengan el comprobante de retención emitido por el agente conforme a lo dispuesto en el </w:t>
      </w:r>
      <w:r>
        <w:rPr>
          <w:rFonts w:ascii="Arial" w:cs="Arial" w:hAnsi="Arial"/>
          <w:i/>
          <w:iCs/>
          <w:sz w:val="24"/>
          <w:szCs w:val="24"/>
          <w:lang w:eastAsia="es-VE"/>
        </w:rPr>
        <w:t>artículo 19</w:t>
      </w:r>
      <w:r>
        <w:rPr>
          <w:rFonts w:ascii="Arial" w:cs="Arial" w:hAnsi="Arial"/>
          <w:sz w:val="24"/>
          <w:szCs w:val="24"/>
          <w:lang w:eastAsia="es-VE"/>
        </w:rPr>
        <w:t xml:space="preserve"> de esta Providencia. </w:t>
      </w:r>
    </w:p>
    <w:p>
      <w:pPr>
        <w:pStyle w:val="style0"/>
        <w:spacing w:line="360" w:lineRule="auto"/>
        <w:ind w:firstLine="284" w:left="0" w:right="0"/>
      </w:pPr>
      <w:r>
        <w:rPr>
          <w:rFonts w:ascii="Arial" w:cs="Arial" w:hAnsi="Arial"/>
          <w:sz w:val="24"/>
          <w:szCs w:val="24"/>
          <w:lang w:eastAsia="es-VE"/>
        </w:rPr>
        <w:t xml:space="preserve"> </w:t>
      </w:r>
      <w:r>
        <w:rPr>
          <w:rFonts w:ascii="Arial" w:cs="Arial" w:hAnsi="Arial"/>
          <w:sz w:val="24"/>
          <w:szCs w:val="24"/>
          <w:lang w:eastAsia="es-VE"/>
        </w:rPr>
        <w:t xml:space="preserve">Cuando el comprobante de retención sea entregado al proveedor con posterioridad a la presentación de la declaración correspondiente al período en el cual se practicó la retención, el impuesto retenido podrá ser descontado de la cuota tributaria determinada para el período en el cual se produjo la entrega del comprobante. </w:t>
      </w:r>
    </w:p>
    <w:p>
      <w:pPr>
        <w:pStyle w:val="style0"/>
        <w:spacing w:line="360" w:lineRule="auto"/>
        <w:ind w:firstLine="284" w:left="0" w:right="0"/>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 xml:space="preserve"> </w:t>
      </w:r>
      <w:r>
        <w:rPr>
          <w:rFonts w:ascii="Arial" w:cs="Arial" w:hAnsi="Arial"/>
          <w:sz w:val="24"/>
          <w:szCs w:val="24"/>
          <w:lang w:eastAsia="es-VE"/>
        </w:rPr>
        <w:t xml:space="preserve">En todo caso, si el impuesto retenido no es descontado en el periodo de imposición que corresponda según los supuestos previstos en este artículo, el proveedor puede descontarlo en períodos posteriores, procedimientos estos contemplados en el </w:t>
      </w:r>
      <w:r>
        <w:rPr>
          <w:rFonts w:ascii="Arial" w:cs="Arial" w:hAnsi="Arial"/>
          <w:i/>
          <w:iCs/>
          <w:sz w:val="24"/>
          <w:szCs w:val="24"/>
          <w:lang w:eastAsia="es-VE"/>
        </w:rPr>
        <w:t>artículo 9</w:t>
      </w:r>
      <w:r>
        <w:rPr>
          <w:rFonts w:ascii="Arial" w:cs="Arial" w:hAnsi="Arial"/>
          <w:sz w:val="24"/>
          <w:szCs w:val="24"/>
          <w:lang w:eastAsia="es-VE"/>
        </w:rPr>
        <w:t xml:space="preserve"> de la Providencia en comento. </w:t>
      </w:r>
    </w:p>
    <w:p>
      <w:pPr>
        <w:pStyle w:val="style0"/>
        <w:spacing w:line="360" w:lineRule="auto"/>
        <w:ind w:firstLine="284" w:left="0" w:right="0"/>
      </w:pPr>
      <w:r>
        <w:rPr>
          <w:rFonts w:ascii="Arial" w:cs="Arial" w:hAnsi="Arial"/>
          <w:sz w:val="24"/>
          <w:szCs w:val="24"/>
          <w:lang w:eastAsia="es-VE"/>
        </w:rPr>
        <w:t xml:space="preserve"> </w:t>
      </w:r>
      <w:r>
        <w:rPr>
          <w:rFonts w:ascii="Arial" w:cs="Arial" w:hAnsi="Arial"/>
          <w:sz w:val="24"/>
          <w:szCs w:val="24"/>
          <w:lang w:eastAsia="es-VE"/>
        </w:rPr>
        <w:t>En los casos en que el impuesto retenido sea superior a la cuota tributaria del período de imposición respectivo, el contribuyente podrá descontar las retenciones acumuladas contra las cuotas tributarias de los siguientes períodos de imposición hasta el descuento total, posibilidad conferida en el artículo 10 de la norma en estudio.</w:t>
      </w:r>
    </w:p>
    <w:p>
      <w:pPr>
        <w:pStyle w:val="style0"/>
        <w:spacing w:line="360" w:lineRule="auto"/>
        <w:ind w:firstLine="284" w:left="0" w:right="0"/>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 xml:space="preserve"> </w:t>
      </w:r>
      <w:r>
        <w:rPr>
          <w:rFonts w:ascii="Arial" w:cs="Arial" w:hAnsi="Arial"/>
          <w:sz w:val="24"/>
          <w:szCs w:val="24"/>
          <w:lang w:eastAsia="es-VE"/>
        </w:rPr>
        <w:t xml:space="preserve">No obstante, si transcurridos tres (3) períodos de imposición aún subsiste algún excedente sin descontar, el contribuyente puede optar por solicitar la recuperación total o parcial del saldo acumulado. </w:t>
      </w:r>
    </w:p>
    <w:p>
      <w:pPr>
        <w:pStyle w:val="style0"/>
        <w:spacing w:line="360" w:lineRule="auto"/>
        <w:ind w:firstLine="284" w:left="0" w:right="0"/>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 xml:space="preserve"> </w:t>
      </w:r>
      <w:r>
        <w:rPr>
          <w:rFonts w:ascii="Arial" w:cs="Arial" w:hAnsi="Arial"/>
          <w:sz w:val="24"/>
          <w:szCs w:val="24"/>
          <w:lang w:eastAsia="es-VE"/>
        </w:rPr>
        <w:t xml:space="preserve">En cuanto al procedimiento para la recuperación de créditos fiscales, el artículo 12 de la presente Providencia, establece lo siguiente: </w:t>
      </w:r>
    </w:p>
    <w:p>
      <w:pPr>
        <w:pStyle w:val="style0"/>
        <w:spacing w:line="360" w:lineRule="auto"/>
        <w:ind w:firstLine="284" w:left="0" w:right="0"/>
      </w:pPr>
      <w:r>
        <w:rPr>
          <w:rFonts w:ascii="Arial" w:cs="Arial" w:hAnsi="Arial"/>
          <w:sz w:val="24"/>
          <w:szCs w:val="24"/>
          <w:lang w:eastAsia="es-VE"/>
        </w:rPr>
      </w:r>
    </w:p>
    <w:p>
      <w:pPr>
        <w:pStyle w:val="style0"/>
        <w:ind w:hanging="0" w:left="567" w:right="616"/>
      </w:pPr>
      <w:r>
        <w:rPr>
          <w:rFonts w:ascii="Arial" w:cs="Arial" w:hAnsi="Arial"/>
          <w:sz w:val="24"/>
          <w:szCs w:val="24"/>
          <w:lang w:eastAsia="es-VE"/>
        </w:rPr>
        <w:t xml:space="preserve">- Deberá ser solicitada ante la División de Recaudación de la Gerencia Regional de Tributos Internos del mismo domicilio fiscal. </w:t>
      </w:r>
    </w:p>
    <w:p>
      <w:pPr>
        <w:pStyle w:val="style0"/>
        <w:ind w:hanging="0" w:left="567" w:right="616"/>
      </w:pPr>
      <w:r>
        <w:rPr>
          <w:rFonts w:ascii="Arial" w:cs="Arial" w:hAnsi="Arial"/>
          <w:sz w:val="24"/>
          <w:szCs w:val="24"/>
          <w:lang w:eastAsia="es-VE"/>
        </w:rPr>
        <w:t xml:space="preserve">-  El contribuyente sólo podrá presentar (01) una solicitud por mes. </w:t>
      </w:r>
    </w:p>
    <w:p>
      <w:pPr>
        <w:pStyle w:val="style0"/>
        <w:ind w:hanging="0" w:left="567" w:right="616"/>
      </w:pPr>
      <w:r>
        <w:rPr>
          <w:rFonts w:ascii="Arial" w:cs="Arial" w:hAnsi="Arial"/>
          <w:sz w:val="24"/>
          <w:szCs w:val="24"/>
          <w:lang w:eastAsia="es-VE"/>
        </w:rPr>
        <w:t xml:space="preserve">-  Los contribuyentes deberán anexar a la solicitud, los documentos que acrediten su representación y podrán ser solicitadas las declaraciones de I.V.A. correspondientes a los períodos de imposición que reflejan las retenciones acumuladas. </w:t>
      </w:r>
    </w:p>
    <w:p>
      <w:pPr>
        <w:pStyle w:val="style0"/>
        <w:ind w:hanging="0" w:left="567" w:right="616"/>
      </w:pPr>
      <w:r>
        <w:rPr>
          <w:rFonts w:ascii="Arial" w:cs="Arial" w:hAnsi="Arial"/>
          <w:sz w:val="24"/>
          <w:szCs w:val="24"/>
          <w:lang w:eastAsia="es-VE"/>
        </w:rPr>
        <w:t xml:space="preserve">-  En la solicitud, el contribuyente deberá indicar, su decisión de compensar o ceder, identificando tributos, montos y cesionario; para el caso que la misma sea aprobada. </w:t>
      </w:r>
    </w:p>
    <w:p>
      <w:pPr>
        <w:pStyle w:val="style0"/>
        <w:ind w:hanging="0" w:left="567" w:right="616"/>
      </w:pPr>
      <w:r>
        <w:rPr>
          <w:rFonts w:ascii="Arial" w:cs="Arial" w:hAnsi="Arial"/>
          <w:sz w:val="24"/>
          <w:szCs w:val="24"/>
          <w:lang w:eastAsia="es-VE"/>
        </w:rPr>
        <w:t xml:space="preserve">-  La decisión acerca de la solicitud, deberá hacerse dentro de un plazo no mayor de treinta (30) días hábiles, contados a partir de la fecha de la recepción de la solicitud, el plazo será de noventa (90) días hábiles, a partir de la misma fecha, en los casos de solicitudes de recuperación de créditos fiscales acumulados de períodos anteriores a la entrada en vigencia de la presente Providencia. </w:t>
      </w:r>
    </w:p>
    <w:p>
      <w:pPr>
        <w:pStyle w:val="style0"/>
        <w:ind w:hanging="0" w:left="567" w:right="616"/>
      </w:pPr>
      <w:r>
        <w:rPr>
          <w:rFonts w:ascii="Arial" w:cs="Arial" w:hAnsi="Arial"/>
          <w:sz w:val="24"/>
          <w:szCs w:val="24"/>
          <w:lang w:eastAsia="es-VE"/>
        </w:rPr>
        <w:t xml:space="preserve">-  La Administración Tributaria, está facultada para efectuar verificación y fiscalización si así lo cree conveniente. </w:t>
      </w:r>
    </w:p>
    <w:p>
      <w:pPr>
        <w:pStyle w:val="style0"/>
        <w:ind w:hanging="0" w:left="567" w:right="616"/>
      </w:pPr>
      <w:r>
        <w:rPr>
          <w:rFonts w:ascii="Arial" w:cs="Arial" w:hAnsi="Arial"/>
          <w:sz w:val="24"/>
          <w:szCs w:val="24"/>
          <w:lang w:eastAsia="es-VE"/>
        </w:rPr>
        <w:t xml:space="preserve">- Se entenderá como negada la solicitud, en el caso en que la Administración Tributaria no se pronuncie dentro de los plazos establecidos en el presente artículo. </w:t>
      </w:r>
    </w:p>
    <w:p>
      <w:pPr>
        <w:pStyle w:val="style0"/>
        <w:ind w:hanging="0" w:left="567" w:right="616"/>
      </w:pPr>
      <w:r>
        <w:rPr>
          <w:rFonts w:ascii="Arial" w:cs="Arial" w:hAnsi="Arial"/>
          <w:sz w:val="24"/>
          <w:szCs w:val="24"/>
          <w:lang w:eastAsia="es-VE"/>
        </w:rPr>
      </w:r>
    </w:p>
    <w:p>
      <w:pPr>
        <w:pStyle w:val="style0"/>
        <w:ind w:hanging="0" w:left="567" w:right="616"/>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 xml:space="preserve">En lo que respecta a los ajustes de precios, el </w:t>
      </w:r>
      <w:r>
        <w:rPr>
          <w:rFonts w:ascii="Arial" w:cs="Arial" w:hAnsi="Arial"/>
          <w:i/>
          <w:iCs/>
          <w:sz w:val="24"/>
          <w:szCs w:val="24"/>
          <w:lang w:eastAsia="es-VE"/>
        </w:rPr>
        <w:t>artículo 14</w:t>
      </w:r>
      <w:r>
        <w:rPr>
          <w:rFonts w:ascii="Arial" w:cs="Arial" w:hAnsi="Arial"/>
          <w:sz w:val="24"/>
          <w:szCs w:val="24"/>
          <w:lang w:eastAsia="es-VE"/>
        </w:rPr>
        <w:t>, establece que si implica un incremento, deberá efectuarse la retención sobre tal aumento. Sin embargo en caso de que el ajuste implique una disminución del impuesto causado, el agente de retención deberá devolver al proveedor el importe retenido en exceso que aún no haya sido enterado.</w:t>
      </w:r>
    </w:p>
    <w:p>
      <w:pPr>
        <w:pStyle w:val="style0"/>
        <w:spacing w:line="360" w:lineRule="auto"/>
        <w:ind w:firstLine="284" w:left="0" w:right="0"/>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 xml:space="preserve"> </w:t>
      </w:r>
      <w:r>
        <w:rPr>
          <w:rFonts w:ascii="Arial" w:cs="Arial" w:hAnsi="Arial"/>
          <w:sz w:val="24"/>
          <w:szCs w:val="24"/>
          <w:lang w:eastAsia="es-VE"/>
        </w:rPr>
        <w:t xml:space="preserve">Ahora bien, si el impuesto retenido en exceso ya fue enterado, el proveedor lo descontará de la cuota tributaria determinada para el período en el cual se practicó la retención o en los sucesivos, conforme a lo establecido en los artículos 9 y 10 de la Providencia, sin perjuicio al derecho de solicitar la recuperación del mismo al Servicio Nacional Integrado de Administración Aduanera y Tributaria (SENIAT), siguiendo el procedimiento establecido en los </w:t>
      </w:r>
      <w:r>
        <w:rPr>
          <w:rFonts w:ascii="Arial" w:cs="Arial" w:hAnsi="Arial"/>
          <w:i/>
          <w:iCs/>
          <w:sz w:val="24"/>
          <w:szCs w:val="24"/>
          <w:lang w:eastAsia="es-VE"/>
        </w:rPr>
        <w:t>artículos 11 y 12</w:t>
      </w:r>
      <w:r>
        <w:rPr>
          <w:rFonts w:ascii="Arial" w:cs="Arial" w:hAnsi="Arial"/>
          <w:sz w:val="24"/>
          <w:szCs w:val="24"/>
          <w:lang w:eastAsia="es-VE"/>
        </w:rPr>
        <w:t xml:space="preserve">. </w:t>
      </w:r>
    </w:p>
    <w:p>
      <w:pPr>
        <w:pStyle w:val="style0"/>
        <w:spacing w:line="360" w:lineRule="auto"/>
        <w:ind w:firstLine="284" w:left="0" w:right="0"/>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ab/>
        <w:t xml:space="preserve">Según lo establecido en el </w:t>
      </w:r>
      <w:r>
        <w:rPr>
          <w:rFonts w:ascii="Arial" w:cs="Arial" w:hAnsi="Arial"/>
          <w:i/>
          <w:iCs/>
          <w:sz w:val="24"/>
          <w:szCs w:val="24"/>
          <w:lang w:eastAsia="es-VE"/>
        </w:rPr>
        <w:t>artículo 15</w:t>
      </w:r>
      <w:r>
        <w:rPr>
          <w:rFonts w:ascii="Arial" w:cs="Arial" w:hAnsi="Arial"/>
          <w:sz w:val="24"/>
          <w:szCs w:val="24"/>
          <w:lang w:eastAsia="es-VE"/>
        </w:rPr>
        <w:t xml:space="preserve">, si la retención fue indebida y el monto correspondiente no se ha enterado, el proveedor tiene acción en contra del agente de retención para la recuperación de lo indebidamente retenido, sin perjuicio de otras acciones civiles o penales a que haya lugar. </w:t>
      </w:r>
    </w:p>
    <w:p>
      <w:pPr>
        <w:pStyle w:val="style0"/>
        <w:spacing w:line="360" w:lineRule="auto"/>
        <w:ind w:firstLine="284" w:left="0" w:right="0"/>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 xml:space="preserve"> </w:t>
      </w:r>
      <w:r>
        <w:rPr>
          <w:rFonts w:ascii="Arial" w:cs="Arial" w:hAnsi="Arial"/>
          <w:sz w:val="24"/>
          <w:szCs w:val="24"/>
          <w:lang w:eastAsia="es-VE"/>
        </w:rPr>
        <w:t xml:space="preserve">Si el impuesto indebidamente retenido ya fue enterado, el proveedor deberá descontarlo de la cuota tributaria determinada para el período en el cual se practicó la retención o en los sucesivos, conforme a lo establecido en los </w:t>
      </w:r>
      <w:r>
        <w:rPr>
          <w:rFonts w:ascii="Arial" w:cs="Arial" w:hAnsi="Arial"/>
          <w:i/>
          <w:iCs/>
          <w:sz w:val="24"/>
          <w:szCs w:val="24"/>
          <w:lang w:eastAsia="es-VE"/>
        </w:rPr>
        <w:t>artículos 7 y 8</w:t>
      </w:r>
      <w:r>
        <w:rPr>
          <w:rFonts w:ascii="Arial" w:cs="Arial" w:hAnsi="Arial"/>
          <w:sz w:val="24"/>
          <w:szCs w:val="24"/>
          <w:lang w:eastAsia="es-VE"/>
        </w:rPr>
        <w:t xml:space="preserve"> de la presente Providencia, sin perjuicio del derecho a solicitar la recuperación del mismo al Servicio Nacional de Administración Aduanera y Tributaria (SENIAT), siguiendo el procedimiento en los </w:t>
      </w:r>
      <w:r>
        <w:rPr>
          <w:rFonts w:ascii="Arial" w:cs="Arial" w:hAnsi="Arial"/>
          <w:i/>
          <w:iCs/>
          <w:sz w:val="24"/>
          <w:szCs w:val="24"/>
          <w:lang w:eastAsia="es-VE"/>
        </w:rPr>
        <w:t>artículos 9 y 10</w:t>
      </w:r>
      <w:r>
        <w:rPr>
          <w:rFonts w:ascii="Arial" w:cs="Arial" w:hAnsi="Arial"/>
          <w:sz w:val="24"/>
          <w:szCs w:val="24"/>
          <w:lang w:eastAsia="es-VE"/>
        </w:rPr>
        <w:t xml:space="preserve"> de esta Providencia.</w:t>
      </w:r>
    </w:p>
    <w:p>
      <w:pPr>
        <w:pStyle w:val="style0"/>
        <w:spacing w:line="360" w:lineRule="auto"/>
        <w:ind w:firstLine="284" w:left="0" w:right="0"/>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 xml:space="preserve"> </w:t>
      </w:r>
      <w:r>
        <w:rPr>
          <w:rFonts w:ascii="Arial" w:cs="Arial" w:hAnsi="Arial"/>
          <w:sz w:val="24"/>
          <w:szCs w:val="24"/>
          <w:lang w:eastAsia="es-VE"/>
        </w:rPr>
        <w:t xml:space="preserve">Cuando el agente de retención entere cantidades superiores a las efectivamente retenidas, podrán solicitar su reintegro al Servicio Nacional Integrado de Administración Aduanera y Tributaria (SENIAT), conforme a lo dispuesto en los artículos 194 y siguientes del Código Orgánico Tributario. </w:t>
      </w:r>
    </w:p>
    <w:p>
      <w:pPr>
        <w:pStyle w:val="style0"/>
        <w:spacing w:line="360" w:lineRule="auto"/>
        <w:ind w:firstLine="284" w:left="0" w:right="0"/>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 xml:space="preserve"> </w:t>
      </w:r>
      <w:r>
        <w:rPr>
          <w:rFonts w:ascii="Arial" w:cs="Arial" w:hAnsi="Arial"/>
          <w:sz w:val="24"/>
          <w:szCs w:val="24"/>
          <w:lang w:eastAsia="es-VE"/>
        </w:rPr>
        <w:t xml:space="preserve">En cuanto a la oportunidad para practicar la retención el artículo 16 establece que la misma se efectuará: </w:t>
      </w:r>
    </w:p>
    <w:p>
      <w:pPr>
        <w:pStyle w:val="style0"/>
        <w:spacing w:line="360" w:lineRule="auto"/>
        <w:ind w:firstLine="284" w:left="0" w:right="0"/>
      </w:pPr>
      <w:r>
        <w:rPr>
          <w:rFonts w:ascii="Arial" w:cs="Arial" w:hAnsi="Arial"/>
          <w:sz w:val="24"/>
          <w:szCs w:val="24"/>
          <w:lang w:eastAsia="es-VE"/>
        </w:rPr>
      </w:r>
    </w:p>
    <w:p>
      <w:pPr>
        <w:pStyle w:val="style0"/>
        <w:ind w:firstLine="284" w:left="924" w:right="616"/>
      </w:pPr>
      <w:r>
        <w:rPr>
          <w:rFonts w:ascii="Arial" w:cs="Arial" w:hAnsi="Arial"/>
          <w:sz w:val="24"/>
          <w:szCs w:val="24"/>
          <w:lang w:eastAsia="es-VE"/>
        </w:rPr>
        <w:t>-  En el momento del pago efectivo de la obligación 38</w:t>
      </w:r>
    </w:p>
    <w:p>
      <w:pPr>
        <w:pStyle w:val="style0"/>
        <w:ind w:firstLine="284" w:left="924" w:right="616"/>
      </w:pPr>
      <w:r>
        <w:rPr>
          <w:rFonts w:ascii="Arial" w:cs="Arial" w:hAnsi="Arial"/>
          <w:sz w:val="24"/>
          <w:szCs w:val="24"/>
          <w:lang w:eastAsia="es-VE"/>
        </w:rPr>
        <w:t xml:space="preserve">-  En el momento que se autorice el pago </w:t>
      </w:r>
    </w:p>
    <w:p>
      <w:pPr>
        <w:pStyle w:val="style0"/>
        <w:ind w:firstLine="284" w:left="924" w:right="616"/>
      </w:pPr>
      <w:r>
        <w:rPr>
          <w:rFonts w:ascii="Arial" w:cs="Arial" w:hAnsi="Arial"/>
          <w:sz w:val="24"/>
          <w:szCs w:val="24"/>
          <w:lang w:eastAsia="es-VE"/>
        </w:rPr>
        <w:t xml:space="preserve">-  En el momento que se registre el pasivo o se pague la obligación, lo que ocurra primero. </w:t>
      </w:r>
    </w:p>
    <w:p>
      <w:pPr>
        <w:pStyle w:val="style0"/>
        <w:ind w:firstLine="284" w:left="924" w:right="0"/>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 xml:space="preserve"> </w:t>
      </w:r>
      <w:r>
        <w:rPr>
          <w:rFonts w:ascii="Arial" w:cs="Arial" w:hAnsi="Arial"/>
          <w:sz w:val="24"/>
          <w:szCs w:val="24"/>
          <w:lang w:eastAsia="es-VE"/>
        </w:rPr>
        <w:t>La aplicación de uno u otro literal depende de la forma como el Ente Público efectúe sus pagos.</w:t>
      </w:r>
    </w:p>
    <w:p>
      <w:pPr>
        <w:pStyle w:val="style0"/>
        <w:spacing w:line="360" w:lineRule="auto"/>
        <w:ind w:firstLine="284" w:left="0" w:right="0"/>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 xml:space="preserve">Con respecto a las sanciones, el </w:t>
      </w:r>
      <w:r>
        <w:rPr>
          <w:rFonts w:ascii="Arial" w:cs="Arial" w:hAnsi="Arial"/>
          <w:i/>
          <w:iCs/>
          <w:sz w:val="24"/>
          <w:szCs w:val="24"/>
          <w:lang w:eastAsia="es-VE"/>
        </w:rPr>
        <w:t>artículo 25</w:t>
      </w:r>
      <w:r>
        <w:rPr>
          <w:rFonts w:ascii="Arial" w:cs="Arial" w:hAnsi="Arial"/>
          <w:sz w:val="24"/>
          <w:szCs w:val="24"/>
          <w:lang w:eastAsia="es-VE"/>
        </w:rPr>
        <w:t xml:space="preserve">, expone que en el caso de incumplimiento de cualquiera de los deberes expuestos anteriormente, se aplicará el </w:t>
      </w:r>
      <w:r>
        <w:rPr>
          <w:rFonts w:ascii="Arial" w:cs="Arial" w:hAnsi="Arial"/>
          <w:i/>
          <w:iCs/>
          <w:sz w:val="24"/>
          <w:szCs w:val="24"/>
          <w:lang w:eastAsia="es-VE"/>
        </w:rPr>
        <w:t>artículo 107</w:t>
      </w:r>
      <w:r>
        <w:rPr>
          <w:rFonts w:ascii="Arial" w:cs="Arial" w:hAnsi="Arial"/>
          <w:sz w:val="24"/>
          <w:szCs w:val="24"/>
          <w:lang w:eastAsia="es-VE"/>
        </w:rPr>
        <w:t xml:space="preserve"> del C.O.T., que establece una sanción de diez a cincuenta unidades tributarias (10 a 50 U.T.). </w:t>
      </w:r>
    </w:p>
    <w:p>
      <w:pPr>
        <w:pStyle w:val="style0"/>
        <w:spacing w:line="360" w:lineRule="auto"/>
        <w:ind w:firstLine="567" w:left="0" w:right="0"/>
      </w:pPr>
      <w:r>
        <w:rPr>
          <w:rFonts w:ascii="Arial" w:cs="Arial" w:hAnsi="Arial"/>
          <w:sz w:val="24"/>
          <w:szCs w:val="24"/>
          <w:lang w:eastAsia="es-VE"/>
        </w:rPr>
      </w:r>
    </w:p>
    <w:p>
      <w:pPr>
        <w:pStyle w:val="style0"/>
        <w:spacing w:line="360" w:lineRule="auto"/>
      </w:pPr>
      <w:r>
        <w:rPr>
          <w:rFonts w:ascii="Arial" w:cs="Arial" w:hAnsi="Arial"/>
          <w:b/>
          <w:bCs/>
          <w:sz w:val="24"/>
          <w:szCs w:val="24"/>
          <w:lang w:eastAsia="es-VE"/>
        </w:rPr>
        <w:t xml:space="preserve">Providencia Administrativa mediante la cual se designan a los Contribuyentes Especiales como Agentes de Retención del Impuesto al Valor Agregado N° SNAT/2005/0056 </w:t>
      </w:r>
    </w:p>
    <w:p>
      <w:pPr>
        <w:pStyle w:val="style0"/>
        <w:spacing w:line="360" w:lineRule="auto"/>
        <w:ind w:firstLine="567" w:left="0" w:right="0"/>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 xml:space="preserve">Son designados responsables del pago del Impuesto al Valor Agregado, en calidad de Agentes de Retención, a los sujetos pasivos, distintos a personas naturales, a los cuales el Servicio Nacional Integrado de Administración Aduanera y Tributaria (SENIAT) haya calificado como especiales cuando compren bienes muebles o reciban servicios de proveedores que sean contribuyentes ordinarios de este impuesto; a los compradores de metales o piedras preciosas, aun cuando no hayan sido calificados como contribuyentes especiales y al Banco Central de Venezuela por las compras de metales y piedras preciosas, así lo expresa el artículo 1 y 2 respectivamente. </w:t>
      </w:r>
    </w:p>
    <w:p>
      <w:pPr>
        <w:pStyle w:val="style0"/>
        <w:spacing w:line="360" w:lineRule="auto"/>
        <w:ind w:firstLine="284" w:left="0" w:right="0"/>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 xml:space="preserve"> </w:t>
      </w:r>
      <w:r>
        <w:rPr>
          <w:rFonts w:ascii="Arial" w:cs="Arial" w:hAnsi="Arial"/>
          <w:sz w:val="24"/>
          <w:szCs w:val="24"/>
          <w:lang w:eastAsia="es-VE"/>
        </w:rPr>
        <w:t xml:space="preserve">En cuanto a las situaciones en las que no se debe aplicar retención, el artículo 3 expone las siguientes: </w:t>
      </w:r>
    </w:p>
    <w:p>
      <w:pPr>
        <w:pStyle w:val="style0"/>
        <w:spacing w:line="360" w:lineRule="auto"/>
        <w:ind w:firstLine="567" w:left="0" w:right="0"/>
      </w:pPr>
      <w:r>
        <w:rPr>
          <w:rFonts w:ascii="Arial" w:cs="Arial" w:hAnsi="Arial"/>
          <w:sz w:val="24"/>
          <w:szCs w:val="24"/>
          <w:lang w:eastAsia="es-VE"/>
        </w:rPr>
      </w:r>
    </w:p>
    <w:p>
      <w:pPr>
        <w:pStyle w:val="style0"/>
        <w:ind w:hanging="0" w:left="567" w:right="616"/>
      </w:pPr>
      <w:r>
        <w:rPr>
          <w:rFonts w:ascii="Arial" w:cs="Arial" w:hAnsi="Arial"/>
          <w:sz w:val="24"/>
          <w:szCs w:val="24"/>
          <w:lang w:eastAsia="es-VE"/>
        </w:rPr>
        <w:t xml:space="preserve">-  Las operaciones que no se encuentren sujetas al Impuesto al Valor Agregado o estén exentas o exoneradas del mismo. </w:t>
      </w:r>
    </w:p>
    <w:p>
      <w:pPr>
        <w:pStyle w:val="style0"/>
        <w:ind w:hanging="0" w:left="567" w:right="616"/>
      </w:pPr>
      <w:r>
        <w:rPr>
          <w:rFonts w:ascii="Arial" w:cs="Arial" w:hAnsi="Arial"/>
          <w:sz w:val="24"/>
          <w:szCs w:val="24"/>
          <w:lang w:eastAsia="es-VE"/>
        </w:rPr>
        <w:t xml:space="preserve">- Cuando los proveedores hayan sido objeto de algún régimen de percepción anticipada del Impuesto al Valor Agregado, con ocasión a la importación de los bienes. </w:t>
      </w:r>
    </w:p>
    <w:p>
      <w:pPr>
        <w:pStyle w:val="style0"/>
        <w:ind w:hanging="0" w:left="567" w:right="616"/>
      </w:pPr>
      <w:r>
        <w:rPr>
          <w:rFonts w:ascii="Arial" w:cs="Arial" w:hAnsi="Arial"/>
          <w:sz w:val="24"/>
          <w:szCs w:val="24"/>
          <w:lang w:eastAsia="es-VE"/>
        </w:rPr>
        <w:t xml:space="preserve">- En el caso de operaciones pagadas por empleados del Agente de Retención con cargo a cantidades otorgadas por concepto de viáticos. </w:t>
      </w:r>
    </w:p>
    <w:p>
      <w:pPr>
        <w:pStyle w:val="style0"/>
        <w:ind w:hanging="0" w:left="567" w:right="616"/>
      </w:pPr>
      <w:r>
        <w:rPr>
          <w:rFonts w:ascii="Arial" w:cs="Arial" w:hAnsi="Arial"/>
          <w:sz w:val="24"/>
          <w:szCs w:val="24"/>
          <w:lang w:eastAsia="es-VE"/>
        </w:rPr>
        <w:t xml:space="preserve">-  Las operaciones pagadas por directores, gerentes, administradores u otros empleados por concepto de gastos reembolsables, por cuenta del agente de retención y siempre que el monto de cada operación no exceda de veinte unidades tributarias (20 U.T.). </w:t>
      </w:r>
    </w:p>
    <w:p>
      <w:pPr>
        <w:pStyle w:val="style0"/>
        <w:ind w:hanging="0" w:left="567" w:right="616"/>
      </w:pPr>
      <w:r>
        <w:rPr>
          <w:rFonts w:ascii="Arial" w:cs="Arial" w:hAnsi="Arial"/>
          <w:sz w:val="24"/>
          <w:szCs w:val="24"/>
          <w:lang w:eastAsia="es-VE"/>
        </w:rPr>
        <w:t xml:space="preserve">-  Las compras de bienes muebles o prestaciones de servicios vayan a ser pagadas con cargo a la caja chica del agente de retención, siempre que el monto de cada operación no exceda de veinte unidades tributarias (20 U.T.). </w:t>
      </w:r>
    </w:p>
    <w:p>
      <w:pPr>
        <w:pStyle w:val="style0"/>
        <w:ind w:hanging="0" w:left="567" w:right="616"/>
      </w:pPr>
      <w:r>
        <w:rPr>
          <w:rFonts w:ascii="Arial" w:cs="Arial" w:hAnsi="Arial"/>
          <w:sz w:val="24"/>
          <w:szCs w:val="24"/>
          <w:lang w:eastAsia="es-VE"/>
        </w:rPr>
        <w:t xml:space="preserve">-  Las operaciones pagadas con tarjetas de débito o crédito, cuyo titular sea el agente de retención. </w:t>
      </w:r>
    </w:p>
    <w:p>
      <w:pPr>
        <w:pStyle w:val="style0"/>
        <w:ind w:hanging="0" w:left="567" w:right="616"/>
      </w:pPr>
      <w:r>
        <w:rPr>
          <w:rFonts w:ascii="Arial" w:cs="Arial" w:hAnsi="Arial"/>
          <w:sz w:val="24"/>
          <w:szCs w:val="24"/>
          <w:lang w:eastAsia="es-VE"/>
        </w:rPr>
        <w:t xml:space="preserve">-  En el caso de pago de servicios de electricidad, agua, aseo y telefonía mediante domiciliación a cuentas bancarias del agente de retención. </w:t>
      </w:r>
    </w:p>
    <w:p>
      <w:pPr>
        <w:pStyle w:val="style0"/>
        <w:ind w:hanging="0" w:left="567" w:right="616"/>
      </w:pPr>
      <w:r>
        <w:rPr>
          <w:rFonts w:ascii="Arial" w:cs="Arial" w:hAnsi="Arial"/>
          <w:sz w:val="24"/>
          <w:szCs w:val="24"/>
          <w:lang w:eastAsia="es-VE"/>
        </w:rPr>
        <w:t xml:space="preserve">-  Cuando el proveedor de bienes y servicios estuviere inscrito en el registro nacional de exportadores y tenga derecho a recuperar los créditos fiscales soportados por la adquisición y recepción de bienes y servicios con ocasión de su actividad de exportación. </w:t>
      </w:r>
    </w:p>
    <w:p>
      <w:pPr>
        <w:pStyle w:val="style0"/>
        <w:ind w:hanging="0" w:left="567" w:right="616"/>
      </w:pPr>
      <w:r>
        <w:rPr>
          <w:rFonts w:ascii="Arial" w:cs="Arial" w:hAnsi="Arial"/>
          <w:sz w:val="24"/>
          <w:szCs w:val="24"/>
          <w:lang w:eastAsia="es-VE"/>
        </w:rPr>
        <w:t xml:space="preserve">-  Las compras efectuadas por los órganos de la República, los Estados y los Municipios que hubieren sido calificados como sujetos pasivos especiales por el Servicio Nacional Integrado de Administración Aduanera y Tributaria (SENIAT). </w:t>
      </w:r>
    </w:p>
    <w:p>
      <w:pPr>
        <w:pStyle w:val="style0"/>
        <w:ind w:hanging="0" w:left="567" w:right="616"/>
      </w:pPr>
      <w:r>
        <w:rPr>
          <w:rFonts w:ascii="Arial" w:cs="Arial" w:hAnsi="Arial"/>
          <w:sz w:val="24"/>
          <w:szCs w:val="24"/>
          <w:lang w:eastAsia="es-VE"/>
        </w:rPr>
        <w:t xml:space="preserve">- Las compras efectuadas por Entes Públicos sin fines empresariales, creados por la República, que hubieren sido calificados como sujetos pasivos especiales, por el Servicio Nacional Integrado de Administración Aduanera y Tributaria (SENIAT). </w:t>
      </w:r>
    </w:p>
    <w:p>
      <w:pPr>
        <w:pStyle w:val="style0"/>
        <w:spacing w:line="360" w:lineRule="auto"/>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 xml:space="preserve">En condiciones generales, el monto a retener será el setenta y cinco por ciento (75%) del impuesto causado, sin embargo podría ser del 100% en las situaciones que Se exponen a continuación: </w:t>
      </w:r>
    </w:p>
    <w:p>
      <w:pPr>
        <w:pStyle w:val="style0"/>
        <w:spacing w:line="360" w:lineRule="auto"/>
      </w:pPr>
      <w:r>
        <w:rPr>
          <w:rFonts w:ascii="Arial" w:cs="Arial" w:hAnsi="Arial"/>
          <w:sz w:val="24"/>
          <w:szCs w:val="24"/>
          <w:lang w:eastAsia="es-VE"/>
        </w:rPr>
      </w:r>
    </w:p>
    <w:p>
      <w:pPr>
        <w:pStyle w:val="style0"/>
        <w:ind w:hanging="0" w:left="567" w:right="616"/>
      </w:pPr>
      <w:r>
        <w:rPr>
          <w:rFonts w:ascii="Arial" w:cs="Arial" w:hAnsi="Arial"/>
          <w:sz w:val="24"/>
          <w:szCs w:val="24"/>
          <w:lang w:eastAsia="es-VE"/>
        </w:rPr>
        <w:t xml:space="preserve">- Si el monto del impuesto no está discriminado en la factura o documento equivalente. </w:t>
      </w:r>
    </w:p>
    <w:p>
      <w:pPr>
        <w:pStyle w:val="style0"/>
        <w:ind w:hanging="0" w:left="567" w:right="616"/>
      </w:pPr>
      <w:r>
        <w:rPr>
          <w:rFonts w:ascii="Arial" w:cs="Arial" w:hAnsi="Arial"/>
          <w:sz w:val="24"/>
          <w:szCs w:val="24"/>
          <w:lang w:eastAsia="es-VE"/>
        </w:rPr>
        <w:t xml:space="preserve">- En el caso de que la factura no cumpla con los requisitos y formalidades dispuestos en la Ley que establece el Impuesto al Valor Agregado o en su Reglamento. </w:t>
      </w:r>
    </w:p>
    <w:p>
      <w:pPr>
        <w:pStyle w:val="style0"/>
        <w:ind w:hanging="0" w:left="567" w:right="616"/>
      </w:pPr>
      <w:r>
        <w:rPr>
          <w:rFonts w:ascii="Arial" w:cs="Arial" w:hAnsi="Arial"/>
          <w:sz w:val="24"/>
          <w:szCs w:val="24"/>
          <w:lang w:eastAsia="es-VE"/>
        </w:rPr>
        <w:t xml:space="preserve">- Cuando el proveedor no esté inscrito en el Registro de Información Fiscal (RIF) cuando los datos de registro, incluyendo su domicilio no coincida con los indicados en la factura o documento equivalente. </w:t>
      </w:r>
    </w:p>
    <w:p>
      <w:pPr>
        <w:pStyle w:val="style0"/>
        <w:ind w:hanging="0" w:left="567" w:right="616"/>
      </w:pPr>
      <w:r>
        <w:rPr>
          <w:rFonts w:ascii="Arial" w:cs="Arial" w:hAnsi="Arial"/>
          <w:sz w:val="24"/>
          <w:szCs w:val="24"/>
          <w:lang w:eastAsia="es-VE"/>
        </w:rPr>
        <w:t xml:space="preserve">. Si el proveedor hubiere omitido la presentación de alguna de sus declaraciones del Impuesto al Valor Agregado. </w:t>
      </w:r>
    </w:p>
    <w:p>
      <w:pPr>
        <w:pStyle w:val="style0"/>
        <w:ind w:hanging="0" w:left="567" w:right="616"/>
      </w:pPr>
      <w:r>
        <w:rPr>
          <w:rFonts w:ascii="Arial" w:cs="Arial" w:hAnsi="Arial"/>
          <w:sz w:val="24"/>
          <w:szCs w:val="24"/>
          <w:lang w:eastAsia="es-VE"/>
        </w:rPr>
        <w:t xml:space="preserve">- Las operaciones de compra de metales o piedras preciosas, para su comercialización, venta o distribución. </w:t>
      </w:r>
    </w:p>
    <w:p>
      <w:pPr>
        <w:pStyle w:val="style0"/>
        <w:spacing w:line="360" w:lineRule="auto"/>
        <w:ind w:hanging="0" w:left="567" w:right="0"/>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 xml:space="preserve">Según lo establece el artículo 6, el impuesto retenido no pierde su carácter de crédito fiscal para el Agente de Retención, cuando éstos califiquen como Contribuyentes Ordinarios del Impuesto al Valor Agregado, pudiendo ser deducido previo el cumplimiento de lo dispuesto en la Ley que establece dicho impuesto. </w:t>
      </w:r>
    </w:p>
    <w:p>
      <w:pPr>
        <w:pStyle w:val="style0"/>
        <w:spacing w:line="360" w:lineRule="auto"/>
        <w:ind w:firstLine="284" w:left="0" w:right="0"/>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 xml:space="preserve"> </w:t>
      </w:r>
      <w:r>
        <w:rPr>
          <w:rFonts w:ascii="Arial" w:cs="Arial" w:hAnsi="Arial"/>
          <w:sz w:val="24"/>
          <w:szCs w:val="24"/>
          <w:lang w:eastAsia="es-VE"/>
        </w:rPr>
        <w:t xml:space="preserve">Los proveedores descontarán el impuesto retenido de la cuota tributaria determinada para el período en el cual se practicó la retención, siempre que tenga el comprobante de retención emitido por el agente conforme a lo dispuesto en el </w:t>
      </w:r>
      <w:r>
        <w:rPr>
          <w:rFonts w:ascii="Arial" w:cs="Arial" w:hAnsi="Arial"/>
          <w:i/>
          <w:iCs/>
          <w:sz w:val="24"/>
          <w:szCs w:val="24"/>
          <w:lang w:eastAsia="es-VE"/>
        </w:rPr>
        <w:t>artículo 18</w:t>
      </w:r>
      <w:r>
        <w:rPr>
          <w:rFonts w:ascii="Arial" w:cs="Arial" w:hAnsi="Arial"/>
          <w:sz w:val="24"/>
          <w:szCs w:val="24"/>
          <w:lang w:eastAsia="es-VE"/>
        </w:rPr>
        <w:t xml:space="preserve"> de esta Providencia. </w:t>
      </w:r>
    </w:p>
    <w:p>
      <w:pPr>
        <w:pStyle w:val="style0"/>
        <w:spacing w:line="360" w:lineRule="auto"/>
        <w:ind w:firstLine="284" w:left="0" w:right="0"/>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 xml:space="preserve"> </w:t>
      </w:r>
      <w:r>
        <w:rPr>
          <w:rFonts w:ascii="Arial" w:cs="Arial" w:hAnsi="Arial"/>
          <w:sz w:val="24"/>
          <w:szCs w:val="24"/>
          <w:lang w:eastAsia="es-VE"/>
        </w:rPr>
        <w:t xml:space="preserve">Cuando el comprobante de retención sea entregado al proveedor con posterioridad a la presentación de la declaración correspondiente al período en el cual se practicó la retención, el impuesto retenido podrá ser descontado de la cuota tributaria determinada para el período en el cual se produjo la entrega del comprobante. </w:t>
      </w:r>
    </w:p>
    <w:p>
      <w:pPr>
        <w:pStyle w:val="style0"/>
        <w:spacing w:line="360" w:lineRule="auto"/>
        <w:ind w:firstLine="284" w:left="0" w:right="0"/>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 xml:space="preserve"> </w:t>
      </w:r>
      <w:r>
        <w:rPr>
          <w:rFonts w:ascii="Arial" w:cs="Arial" w:hAnsi="Arial"/>
          <w:sz w:val="24"/>
          <w:szCs w:val="24"/>
          <w:lang w:eastAsia="es-VE"/>
        </w:rPr>
        <w:t xml:space="preserve">En todo caso, si el impuesto retenido no es descontado en el período de imposición que corresponda según los supuestos previstos en este artículo, el proveedor puede descontarlo en periodo posteriores. Tal procedimiento lo expresa el </w:t>
      </w:r>
      <w:r>
        <w:rPr>
          <w:rFonts w:ascii="Arial" w:cs="Arial" w:hAnsi="Arial"/>
          <w:i/>
          <w:iCs/>
          <w:sz w:val="24"/>
          <w:szCs w:val="24"/>
          <w:lang w:eastAsia="es-VE"/>
        </w:rPr>
        <w:t>artículo 7</w:t>
      </w:r>
      <w:r>
        <w:rPr>
          <w:rFonts w:ascii="Arial" w:cs="Arial" w:hAnsi="Arial"/>
          <w:sz w:val="24"/>
          <w:szCs w:val="24"/>
          <w:lang w:eastAsia="es-VE"/>
        </w:rPr>
        <w:t xml:space="preserve">. </w:t>
      </w:r>
    </w:p>
    <w:p>
      <w:pPr>
        <w:pStyle w:val="style0"/>
        <w:spacing w:line="360" w:lineRule="auto"/>
        <w:ind w:firstLine="284" w:left="0" w:right="0"/>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 xml:space="preserve">No obstante, el </w:t>
      </w:r>
      <w:r>
        <w:rPr>
          <w:rFonts w:ascii="Arial" w:cs="Arial" w:hAnsi="Arial"/>
          <w:i/>
          <w:iCs/>
          <w:sz w:val="24"/>
          <w:szCs w:val="24"/>
          <w:lang w:eastAsia="es-VE"/>
        </w:rPr>
        <w:t>artículo 8</w:t>
      </w:r>
      <w:r>
        <w:rPr>
          <w:rFonts w:ascii="Arial" w:cs="Arial" w:hAnsi="Arial"/>
          <w:sz w:val="24"/>
          <w:szCs w:val="24"/>
          <w:lang w:eastAsia="es-VE"/>
        </w:rPr>
        <w:t xml:space="preserve"> establece que, en los casos en que el impuesto retenido sea superior a la cuota tributaria del período de imposición respectivo, el contribuyente podrá descontar las retenciones acumuladas contra las cuotas tributarias de los siguientes periodos de imposición hasta el descuento total. </w:t>
      </w:r>
    </w:p>
    <w:p>
      <w:pPr>
        <w:pStyle w:val="style0"/>
        <w:spacing w:line="360" w:lineRule="auto"/>
        <w:ind w:firstLine="284" w:left="0" w:right="0"/>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 xml:space="preserve"> </w:t>
      </w:r>
      <w:r>
        <w:rPr>
          <w:rFonts w:ascii="Arial" w:cs="Arial" w:hAnsi="Arial"/>
          <w:sz w:val="24"/>
          <w:szCs w:val="24"/>
          <w:lang w:eastAsia="es-VE"/>
        </w:rPr>
        <w:t xml:space="preserve">Cabe destacar que según el </w:t>
      </w:r>
      <w:r>
        <w:rPr>
          <w:rFonts w:ascii="Arial" w:cs="Arial" w:hAnsi="Arial"/>
          <w:i/>
          <w:iCs/>
          <w:sz w:val="24"/>
          <w:szCs w:val="24"/>
          <w:lang w:eastAsia="es-VE"/>
        </w:rPr>
        <w:t>artículo 9</w:t>
      </w:r>
      <w:r>
        <w:rPr>
          <w:rFonts w:ascii="Arial" w:cs="Arial" w:hAnsi="Arial"/>
          <w:sz w:val="24"/>
          <w:szCs w:val="24"/>
          <w:lang w:eastAsia="es-VE"/>
        </w:rPr>
        <w:t xml:space="preserve">, si transcurridos tres (3) períodos de imposición aún subsiste algún excedente sin descontar, el contribuyente puede optar por solicitar la recuperación total o parcial del saldo acumulado. </w:t>
      </w:r>
    </w:p>
    <w:p>
      <w:pPr>
        <w:pStyle w:val="style0"/>
        <w:spacing w:line="360" w:lineRule="auto"/>
        <w:ind w:firstLine="284" w:left="0" w:right="0"/>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 xml:space="preserve">Según el </w:t>
      </w:r>
      <w:r>
        <w:rPr>
          <w:rFonts w:ascii="Arial" w:cs="Arial" w:hAnsi="Arial"/>
          <w:i/>
          <w:iCs/>
          <w:sz w:val="24"/>
          <w:szCs w:val="24"/>
          <w:lang w:eastAsia="es-VE"/>
        </w:rPr>
        <w:t>artículo 10</w:t>
      </w:r>
      <w:r>
        <w:rPr>
          <w:rFonts w:ascii="Arial" w:cs="Arial" w:hAnsi="Arial"/>
          <w:sz w:val="24"/>
          <w:szCs w:val="24"/>
          <w:lang w:eastAsia="es-VE"/>
        </w:rPr>
        <w:t xml:space="preserve">, el procedimiento para la recuperación de créditos fiscales es el siguiente: </w:t>
      </w:r>
    </w:p>
    <w:p>
      <w:pPr>
        <w:pStyle w:val="style0"/>
        <w:spacing w:line="360" w:lineRule="auto"/>
        <w:ind w:firstLine="284" w:left="0" w:right="0"/>
      </w:pPr>
      <w:r>
        <w:rPr>
          <w:rFonts w:ascii="Arial" w:cs="Arial" w:hAnsi="Arial"/>
          <w:sz w:val="24"/>
          <w:szCs w:val="24"/>
          <w:lang w:eastAsia="es-VE"/>
        </w:rPr>
      </w:r>
    </w:p>
    <w:p>
      <w:pPr>
        <w:pStyle w:val="style0"/>
        <w:ind w:hanging="0" w:left="567" w:right="616"/>
      </w:pPr>
      <w:r>
        <w:rPr>
          <w:rFonts w:ascii="Arial" w:cs="Arial" w:hAnsi="Arial"/>
          <w:sz w:val="24"/>
          <w:szCs w:val="24"/>
          <w:lang w:eastAsia="es-VE"/>
        </w:rPr>
        <w:t>-  Deberá ser solicitada ante la División de Recaudación de la Gerencia Regional de Tributos Internos del mismo domicilio fiscal.</w:t>
      </w:r>
    </w:p>
    <w:p>
      <w:pPr>
        <w:pStyle w:val="style0"/>
        <w:ind w:hanging="0" w:left="567" w:right="616"/>
      </w:pPr>
      <w:r>
        <w:rPr>
          <w:rFonts w:ascii="Arial" w:cs="Arial" w:hAnsi="Arial"/>
          <w:sz w:val="24"/>
          <w:szCs w:val="24"/>
          <w:lang w:eastAsia="es-VE"/>
        </w:rPr>
        <w:t xml:space="preserve">-   El contribuyente sólo podrá presentar (01) una solicitud por mes. </w:t>
      </w:r>
    </w:p>
    <w:p>
      <w:pPr>
        <w:pStyle w:val="style0"/>
        <w:ind w:hanging="0" w:left="567" w:right="616"/>
      </w:pPr>
      <w:r>
        <w:rPr>
          <w:rFonts w:ascii="Arial" w:cs="Arial" w:hAnsi="Arial"/>
          <w:sz w:val="24"/>
          <w:szCs w:val="24"/>
          <w:lang w:eastAsia="es-VE"/>
        </w:rPr>
        <w:t xml:space="preserve">-  Los contribuyentes deberán anexar a la solicitud, los documentos que acrediten su representación y podrá ser solicitadas las declaraciones de I.V.A. correspondientes a los períodos de imposición que reflejan las retenciones acumuladas. </w:t>
      </w:r>
    </w:p>
    <w:p>
      <w:pPr>
        <w:pStyle w:val="style0"/>
        <w:ind w:hanging="0" w:left="567" w:right="616"/>
      </w:pPr>
      <w:r>
        <w:rPr>
          <w:rFonts w:ascii="Arial" w:cs="Arial" w:hAnsi="Arial"/>
          <w:sz w:val="24"/>
          <w:szCs w:val="24"/>
          <w:lang w:eastAsia="es-VE"/>
        </w:rPr>
        <w:t xml:space="preserve">-  En la solicitud, el contribuyente deberá indicar, su decisión de compensar o ceder, identificando tributos, montos y cesionario; para el caso que la misma sea aprobada. </w:t>
      </w:r>
    </w:p>
    <w:p>
      <w:pPr>
        <w:pStyle w:val="style0"/>
        <w:ind w:hanging="0" w:left="567" w:right="616"/>
      </w:pPr>
      <w:r>
        <w:rPr>
          <w:rFonts w:ascii="Arial" w:cs="Arial" w:hAnsi="Arial"/>
          <w:sz w:val="24"/>
          <w:szCs w:val="24"/>
          <w:lang w:eastAsia="es-VE"/>
        </w:rPr>
        <w:t xml:space="preserve">-  La decisión acerca de la solicitud, deberá hacerse dentro de un plazo no mayor de treinta (30) días hábiles, contados a partir de la fecha de la recepción de la solicitud, el plazo será de noventa (90) días hábiles, a partir de la misma fecha, en los casos de solicitudes de recuperación de créditos fiscales acumulados de períodos anteriores a la entrada en vigencia de la presente Providencia. </w:t>
      </w:r>
    </w:p>
    <w:p>
      <w:pPr>
        <w:pStyle w:val="style0"/>
        <w:ind w:hanging="0" w:left="567" w:right="616"/>
      </w:pPr>
      <w:r>
        <w:rPr>
          <w:rFonts w:ascii="Arial" w:cs="Arial" w:hAnsi="Arial"/>
          <w:sz w:val="24"/>
          <w:szCs w:val="24"/>
          <w:lang w:eastAsia="es-VE"/>
        </w:rPr>
        <w:t xml:space="preserve">-  La Administración Tributaria, está facultada para efectuar verificación y fiscalización si así lo cree conveniente. </w:t>
      </w:r>
    </w:p>
    <w:p>
      <w:pPr>
        <w:pStyle w:val="style0"/>
        <w:ind w:hanging="0" w:left="567" w:right="616"/>
      </w:pPr>
      <w:r>
        <w:rPr>
          <w:rFonts w:ascii="Arial" w:cs="Arial" w:hAnsi="Arial"/>
          <w:sz w:val="24"/>
          <w:szCs w:val="24"/>
          <w:lang w:eastAsia="es-VE"/>
        </w:rPr>
        <w:t xml:space="preserve">-  Se entenderá como negada la solicitud, en el caso en que la Administración Tributaria no se pronuncie dentro de los plazos establecidos en el presente artículo. </w:t>
      </w:r>
    </w:p>
    <w:p>
      <w:pPr>
        <w:pStyle w:val="style0"/>
        <w:ind w:hanging="0" w:left="567" w:right="616"/>
      </w:pPr>
      <w:r>
        <w:rPr>
          <w:rFonts w:ascii="Arial" w:cs="Arial" w:hAnsi="Arial"/>
          <w:sz w:val="24"/>
          <w:szCs w:val="24"/>
          <w:lang w:eastAsia="es-VE"/>
        </w:rPr>
        <w:t xml:space="preserve">-  A los fines de la recuperación de los saldos acumulados, los contribuyentes y sus cesionarios deberán, por una sola vez, inscribirse en el portal del SENIAT, de acuerdo a sus especificaciones. </w:t>
      </w:r>
    </w:p>
    <w:p>
      <w:pPr>
        <w:pStyle w:val="style0"/>
        <w:spacing w:line="360" w:lineRule="auto"/>
        <w:ind w:hanging="0" w:left="567" w:right="0"/>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 xml:space="preserve">Con respecto a los casos de ajustes de precio que impliquen un incremento del Importe pagado, según el </w:t>
      </w:r>
      <w:r>
        <w:rPr>
          <w:rFonts w:ascii="Arial" w:cs="Arial" w:hAnsi="Arial"/>
          <w:i/>
          <w:iCs/>
          <w:sz w:val="24"/>
          <w:szCs w:val="24"/>
          <w:lang w:eastAsia="es-VE"/>
        </w:rPr>
        <w:t>artículo 12</w:t>
      </w:r>
      <w:r>
        <w:rPr>
          <w:rFonts w:ascii="Arial" w:cs="Arial" w:hAnsi="Arial"/>
          <w:sz w:val="24"/>
          <w:szCs w:val="24"/>
          <w:lang w:eastAsia="es-VE"/>
        </w:rPr>
        <w:t xml:space="preserve">, se practicará igualmente la retención sobre tal aumento. </w:t>
      </w:r>
    </w:p>
    <w:p>
      <w:pPr>
        <w:pStyle w:val="style0"/>
        <w:spacing w:line="360" w:lineRule="auto"/>
        <w:ind w:firstLine="284" w:left="0" w:right="0"/>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 xml:space="preserve">En caso de que el ajuste implique una disminución del impuesto causado, el agente de retención deberá devolver al proveedor el importe retenido en exceso que aún no haya sido enterado. </w:t>
      </w:r>
    </w:p>
    <w:p>
      <w:pPr>
        <w:pStyle w:val="style0"/>
        <w:spacing w:line="360" w:lineRule="auto"/>
        <w:ind w:firstLine="284" w:left="0" w:right="0"/>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 xml:space="preserve">Si el impuesto retenido en exceso ya fue enterado, el proveedor deberá descontarlo de la cuota tributaria determinada para el período en el cual se practicó la retención o en los sucesivos, conforme a lo establecido en los </w:t>
      </w:r>
      <w:r>
        <w:rPr>
          <w:rFonts w:ascii="Arial" w:cs="Arial" w:hAnsi="Arial"/>
          <w:i/>
          <w:iCs/>
          <w:sz w:val="24"/>
          <w:szCs w:val="24"/>
          <w:lang w:eastAsia="es-VE"/>
        </w:rPr>
        <w:t>artículos 7 y 8</w:t>
      </w:r>
      <w:r>
        <w:rPr>
          <w:rFonts w:ascii="Arial" w:cs="Arial" w:hAnsi="Arial"/>
          <w:sz w:val="24"/>
          <w:szCs w:val="24"/>
          <w:lang w:eastAsia="es-VE"/>
        </w:rPr>
        <w:t xml:space="preserve"> de la presente Providencia, sin perjuicio al derecho de solicitar la recuperación del mismo al Servicio Nacional Integrado de Administración Aduanera y Tributaria (SENIAT), siguiendo el procedimiento establecido en los </w:t>
      </w:r>
      <w:r>
        <w:rPr>
          <w:rFonts w:ascii="Arial" w:cs="Arial" w:hAnsi="Arial"/>
          <w:i/>
          <w:iCs/>
          <w:sz w:val="24"/>
          <w:szCs w:val="24"/>
          <w:lang w:eastAsia="es-VE"/>
        </w:rPr>
        <w:t>artículos 9 y 10</w:t>
      </w:r>
      <w:r>
        <w:rPr>
          <w:rFonts w:ascii="Arial" w:cs="Arial" w:hAnsi="Arial"/>
          <w:sz w:val="24"/>
          <w:szCs w:val="24"/>
          <w:lang w:eastAsia="es-VE"/>
        </w:rPr>
        <w:t xml:space="preserve"> de esta Providencia. </w:t>
      </w:r>
    </w:p>
    <w:p>
      <w:pPr>
        <w:pStyle w:val="style0"/>
        <w:spacing w:line="360" w:lineRule="auto"/>
        <w:ind w:firstLine="284" w:left="0" w:right="0"/>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 xml:space="preserve">En caso de retención indebida y el monto correspondiente no sea enterado, el proveedor tiene acción en contra del agente de retención para la recuperación de lo indebidamente retenido, sin perjuicio de otras acciones civiles o penales a que haya lugar. </w:t>
      </w:r>
    </w:p>
    <w:p>
      <w:pPr>
        <w:pStyle w:val="style0"/>
        <w:spacing w:line="360" w:lineRule="auto"/>
        <w:ind w:firstLine="284" w:left="0" w:right="0"/>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 xml:space="preserve">Si el impuesto indebidamente retenido ya fue enterado, el proveedor deberá descontarlo de la cuota tributaria determinada para el período en el cual se practicó la retención o en los sucesivos, conforme a lo establecido en los </w:t>
      </w:r>
      <w:r>
        <w:rPr>
          <w:rFonts w:ascii="Arial" w:cs="Arial" w:hAnsi="Arial"/>
          <w:i/>
          <w:iCs/>
          <w:sz w:val="24"/>
          <w:szCs w:val="24"/>
          <w:lang w:eastAsia="es-VE"/>
        </w:rPr>
        <w:t>artículos 7 y 8</w:t>
      </w:r>
      <w:r>
        <w:rPr>
          <w:rFonts w:ascii="Arial" w:cs="Arial" w:hAnsi="Arial"/>
          <w:sz w:val="24"/>
          <w:szCs w:val="24"/>
          <w:lang w:eastAsia="es-VE"/>
        </w:rPr>
        <w:t xml:space="preserve"> de la presente Providencia, sin perjuicio del derecho a solicitar la recuperación del mismo al Servicio Nacional de Administración Aduanera y Tributaria (SENIAT), siguiendo el procedimiento en los </w:t>
      </w:r>
      <w:r>
        <w:rPr>
          <w:rFonts w:ascii="Arial" w:cs="Arial" w:hAnsi="Arial"/>
          <w:i/>
          <w:iCs/>
          <w:sz w:val="24"/>
          <w:szCs w:val="24"/>
          <w:lang w:eastAsia="es-VE"/>
        </w:rPr>
        <w:t>artículos 9 y 10</w:t>
      </w:r>
      <w:r>
        <w:rPr>
          <w:rFonts w:ascii="Arial" w:cs="Arial" w:hAnsi="Arial"/>
          <w:sz w:val="24"/>
          <w:szCs w:val="24"/>
          <w:lang w:eastAsia="es-VE"/>
        </w:rPr>
        <w:t xml:space="preserve"> de esta Providencia.  Cuando los agentes de retención enteren cantidades superiores a las efectivamente retenidas, podrán solicitar su reintegro al Servicio Nacional Integrado de Administración Aduanera y Tributaria (SENIAT), conforme a lo dispuesto en los </w:t>
      </w:r>
      <w:r>
        <w:rPr>
          <w:rFonts w:ascii="Arial" w:cs="Arial" w:hAnsi="Arial"/>
          <w:i/>
          <w:iCs/>
          <w:sz w:val="24"/>
          <w:szCs w:val="24"/>
          <w:lang w:eastAsia="es-VE"/>
        </w:rPr>
        <w:t>artículos 194</w:t>
      </w:r>
      <w:r>
        <w:rPr>
          <w:rFonts w:ascii="Arial" w:cs="Arial" w:hAnsi="Arial"/>
          <w:sz w:val="24"/>
          <w:szCs w:val="24"/>
          <w:lang w:eastAsia="es-VE"/>
        </w:rPr>
        <w:t xml:space="preserve"> y siguientes del Código Orgánico Tributario. </w:t>
      </w:r>
    </w:p>
    <w:p>
      <w:pPr>
        <w:pStyle w:val="style0"/>
        <w:spacing w:line="360" w:lineRule="auto"/>
        <w:ind w:firstLine="284" w:left="0" w:right="0"/>
      </w:pPr>
      <w:r>
        <w:rPr>
          <w:rFonts w:ascii="Arial" w:cs="Arial" w:hAnsi="Arial"/>
          <w:sz w:val="24"/>
          <w:szCs w:val="24"/>
          <w:lang w:eastAsia="es-VE"/>
        </w:rPr>
      </w:r>
    </w:p>
    <w:p>
      <w:pPr>
        <w:pStyle w:val="style0"/>
        <w:spacing w:line="360" w:lineRule="auto"/>
        <w:ind w:firstLine="284" w:left="0" w:right="0"/>
      </w:pPr>
      <w:r>
        <w:rPr>
          <w:rFonts w:ascii="Arial" w:cs="Arial" w:hAnsi="Arial"/>
          <w:sz w:val="24"/>
          <w:szCs w:val="24"/>
          <w:lang w:eastAsia="es-VE"/>
        </w:rPr>
        <w:t xml:space="preserve">Con respecto a los criterios, para enterar el impuesto por cuenta de terceros, el artículo 14, establece los siguientes: </w:t>
      </w:r>
    </w:p>
    <w:p>
      <w:pPr>
        <w:pStyle w:val="style0"/>
        <w:spacing w:line="360" w:lineRule="auto"/>
        <w:ind w:firstLine="567" w:left="0" w:right="0"/>
      </w:pPr>
      <w:r>
        <w:rPr>
          <w:rFonts w:ascii="Arial" w:cs="Arial" w:hAnsi="Arial"/>
          <w:sz w:val="24"/>
          <w:szCs w:val="24"/>
          <w:lang w:eastAsia="es-VE"/>
        </w:rPr>
      </w:r>
    </w:p>
    <w:p>
      <w:pPr>
        <w:pStyle w:val="style0"/>
        <w:ind w:hanging="0" w:left="567" w:right="616"/>
      </w:pPr>
      <w:r>
        <w:rPr>
          <w:rFonts w:ascii="Arial" w:cs="Arial" w:hAnsi="Arial"/>
          <w:sz w:val="24"/>
          <w:szCs w:val="24"/>
          <w:lang w:eastAsia="es-VE"/>
        </w:rPr>
        <w:t xml:space="preserve">-  Las retenciones que sean practicadas entre los días 1º y 15 de cada mes, ambos inclusive, deben enterarse dentro de los primeros cinco (5) días hábiles siguientes a la última de las fechas mencionadas, conforme a lo previsto en el parágrafo único de este artículo. </w:t>
      </w:r>
    </w:p>
    <w:p>
      <w:pPr>
        <w:pStyle w:val="style0"/>
        <w:ind w:hanging="0" w:left="567" w:right="616"/>
      </w:pPr>
      <w:r>
        <w:rPr>
          <w:rFonts w:ascii="Arial" w:cs="Arial" w:hAnsi="Arial"/>
          <w:sz w:val="24"/>
          <w:szCs w:val="24"/>
          <w:lang w:eastAsia="es-VE"/>
        </w:rPr>
        <w:t xml:space="preserve">-  Las retenciones que sean practicadas entre los días 16 y último de cada mes, ambos inclusive, deben enterarse dentro de los primeros cinco (5) días hábiles del mes inmediato siguiente, a lo previsto en el parágrafo único de este artículo. </w:t>
      </w:r>
    </w:p>
    <w:p>
      <w:pPr>
        <w:pStyle w:val="style0"/>
        <w:spacing w:line="360" w:lineRule="auto"/>
        <w:ind w:firstLine="567" w:left="0" w:right="0"/>
      </w:pPr>
      <w:r>
        <w:rPr>
          <w:rFonts w:ascii="Arial" w:cs="Arial" w:hAnsi="Arial"/>
          <w:sz w:val="24"/>
          <w:szCs w:val="24"/>
          <w:lang w:eastAsia="es-VE"/>
        </w:rPr>
      </w:r>
    </w:p>
    <w:p>
      <w:pPr>
        <w:pStyle w:val="style0"/>
        <w:spacing w:line="336" w:lineRule="auto"/>
        <w:ind w:firstLine="284" w:left="0" w:right="0"/>
      </w:pPr>
      <w:r>
        <w:rPr>
          <w:rFonts w:ascii="Arial" w:cs="Arial" w:hAnsi="Arial"/>
          <w:sz w:val="24"/>
          <w:szCs w:val="24"/>
          <w:lang w:eastAsia="es-VE"/>
        </w:rPr>
        <w:t xml:space="preserve">Para el enteramiento previsto en los numerales anteriores deberán seguirse lo dispuesto en el calendario de declaraciones y pagos de los sujetos pasivos calificados como especiales. </w:t>
      </w:r>
    </w:p>
    <w:p>
      <w:pPr>
        <w:pStyle w:val="style0"/>
        <w:spacing w:line="336" w:lineRule="auto"/>
        <w:ind w:firstLine="284" w:left="0" w:right="0"/>
      </w:pPr>
      <w:r>
        <w:rPr>
          <w:rFonts w:ascii="Arial" w:cs="Arial" w:hAnsi="Arial"/>
          <w:sz w:val="24"/>
          <w:szCs w:val="24"/>
          <w:lang w:eastAsia="es-VE"/>
        </w:rPr>
      </w:r>
    </w:p>
    <w:p>
      <w:pPr>
        <w:pStyle w:val="style0"/>
        <w:spacing w:line="336" w:lineRule="auto"/>
        <w:ind w:firstLine="284" w:left="0" w:right="0"/>
      </w:pPr>
      <w:r>
        <w:rPr>
          <w:rFonts w:ascii="Arial" w:cs="Arial" w:hAnsi="Arial"/>
          <w:sz w:val="24"/>
          <w:szCs w:val="24"/>
          <w:lang w:eastAsia="es-VE"/>
        </w:rPr>
        <w:t xml:space="preserve"> </w:t>
      </w:r>
      <w:r>
        <w:rPr>
          <w:rFonts w:ascii="Arial" w:cs="Arial" w:hAnsi="Arial"/>
          <w:sz w:val="24"/>
          <w:szCs w:val="24"/>
          <w:lang w:eastAsia="es-VE"/>
        </w:rPr>
        <w:t xml:space="preserve">Con respecto a las sanciones, el </w:t>
      </w:r>
      <w:r>
        <w:rPr>
          <w:rFonts w:ascii="Arial" w:cs="Arial" w:hAnsi="Arial"/>
          <w:i/>
          <w:iCs/>
          <w:sz w:val="24"/>
          <w:szCs w:val="24"/>
          <w:lang w:eastAsia="es-VE"/>
        </w:rPr>
        <w:t>artículo 23</w:t>
      </w:r>
      <w:r>
        <w:rPr>
          <w:rFonts w:ascii="Arial" w:cs="Arial" w:hAnsi="Arial"/>
          <w:sz w:val="24"/>
          <w:szCs w:val="24"/>
          <w:lang w:eastAsia="es-VE"/>
        </w:rPr>
        <w:t xml:space="preserve">, expone que en el caso de incumplimiento de cualquiera de los deberes expuestos anteriormente, se aplicará el </w:t>
      </w:r>
      <w:r>
        <w:rPr>
          <w:rFonts w:ascii="Arial" w:cs="Arial" w:hAnsi="Arial"/>
          <w:i/>
          <w:iCs/>
          <w:sz w:val="24"/>
          <w:szCs w:val="24"/>
          <w:lang w:eastAsia="es-VE"/>
        </w:rPr>
        <w:t>artículo 107</w:t>
      </w:r>
      <w:r>
        <w:rPr>
          <w:rFonts w:ascii="Arial" w:cs="Arial" w:hAnsi="Arial"/>
          <w:sz w:val="24"/>
          <w:szCs w:val="24"/>
          <w:lang w:eastAsia="es-VE"/>
        </w:rPr>
        <w:t xml:space="preserve"> del C.O.T., que establece una sanción de diez a cincuenta unidades tributarias (10 a 50 U.T.).</w:t>
      </w:r>
    </w:p>
    <w:p>
      <w:pPr>
        <w:pStyle w:val="style0"/>
        <w:spacing w:line="336" w:lineRule="auto"/>
        <w:ind w:firstLine="284" w:left="0" w:right="0"/>
      </w:pPr>
      <w:r>
        <w:rPr>
          <w:rFonts w:ascii="Arial" w:cs="Arial" w:hAnsi="Arial"/>
          <w:sz w:val="24"/>
          <w:szCs w:val="24"/>
          <w:lang w:eastAsia="es-VE"/>
        </w:rPr>
      </w:r>
    </w:p>
    <w:p>
      <w:pPr>
        <w:pStyle w:val="style0"/>
        <w:widowControl w:val="false"/>
        <w:spacing w:line="336" w:lineRule="auto"/>
        <w:jc w:val="left"/>
      </w:pPr>
      <w:r>
        <w:rPr>
          <w:rFonts w:ascii="Arial" w:cs="Arial" w:eastAsia="Calibri" w:hAnsi="Arial"/>
          <w:b/>
          <w:sz w:val="24"/>
          <w:szCs w:val="24"/>
        </w:rPr>
        <w:t>Operacionalización de las Variables</w:t>
      </w:r>
    </w:p>
    <w:p>
      <w:pPr>
        <w:pStyle w:val="style0"/>
        <w:widowControl w:val="false"/>
        <w:spacing w:line="336" w:lineRule="auto"/>
        <w:jc w:val="center"/>
      </w:pPr>
      <w:r>
        <w:rPr>
          <w:rFonts w:ascii="Arial" w:cs="Arial" w:eastAsia="Calibri" w:hAnsi="Arial"/>
          <w:b/>
          <w:sz w:val="24"/>
          <w:szCs w:val="24"/>
        </w:rPr>
      </w:r>
    </w:p>
    <w:p>
      <w:pPr>
        <w:pStyle w:val="style0"/>
        <w:spacing w:line="336" w:lineRule="auto"/>
        <w:ind w:firstLine="284" w:left="0" w:right="0"/>
      </w:pPr>
      <w:r>
        <w:rPr>
          <w:rFonts w:ascii="Arial" w:cs="Arial" w:eastAsia="Calibri" w:hAnsi="Arial"/>
          <w:sz w:val="24"/>
          <w:szCs w:val="24"/>
        </w:rPr>
        <w:t>En los trabajos de investigación las variables constituyen el centro de estudio y se presentan incorporadas en los objetivos específicos, corresponde en esta parte del trabajo Palella y Martins (2006:) señalan que “la operacionalización de las variables es el procedimiento mediante el cual se determinan los indicadores que caracterizan o tipifican a las variables de una investigación” (p.80). Así pues, las variables son características o cualidades de un sujeto, objeto, hecho o fenómeno, susceptible a ser modificado o variación que puede ser cuantificada o medida.</w:t>
      </w:r>
    </w:p>
    <w:p>
      <w:pPr>
        <w:sectPr>
          <w:footerReference r:id="rId13" w:type="default"/>
          <w:type w:val="nextPage"/>
          <w:pgSz w:h="15840" w:w="12240"/>
          <w:pgMar w:bottom="1701" w:footer="709" w:gutter="0" w:header="0" w:left="2268" w:right="1701" w:top="2268"/>
          <w:pgNumType w:fmt="decimal"/>
          <w:formProt w:val="false"/>
          <w:textDirection w:val="lrTb"/>
          <w:docGrid w:charSpace="4096" w:linePitch="360" w:type="default"/>
        </w:sectPr>
        <w:pStyle w:val="style0"/>
        <w:spacing w:line="360" w:lineRule="auto"/>
        <w:ind w:firstLine="284" w:left="0" w:right="0"/>
      </w:pPr>
      <w:r>
        <w:rPr>
          <w:rFonts w:ascii="Arial" w:cs="Arial" w:eastAsia="Calibri" w:hAnsi="Arial"/>
          <w:sz w:val="24"/>
          <w:szCs w:val="24"/>
        </w:rPr>
      </w:r>
    </w:p>
    <w:p>
      <w:pPr>
        <w:pStyle w:val="style0"/>
        <w:spacing w:after="160" w:before="0"/>
        <w:jc w:val="center"/>
      </w:pPr>
      <w:r>
        <w:rPr>
          <w:rFonts w:ascii="Arial" w:cs="Arial" w:eastAsia="Calibri" w:hAnsi="Arial"/>
          <w:b/>
          <w:bCs/>
          <w:sz w:val="24"/>
          <w:szCs w:val="24"/>
        </w:rPr>
        <w:t>Cuadro 01</w:t>
      </w:r>
    </w:p>
    <w:p>
      <w:pPr>
        <w:pStyle w:val="style0"/>
        <w:jc w:val="center"/>
      </w:pPr>
      <w:r>
        <w:rPr>
          <w:rFonts w:ascii="Arial" w:cs="Arial" w:eastAsia="Calibri" w:hAnsi="Arial"/>
          <w:b/>
          <w:bCs/>
          <w:sz w:val="24"/>
          <w:szCs w:val="24"/>
        </w:rPr>
        <w:t>Operacionalización de las variables</w:t>
      </w:r>
    </w:p>
    <w:tbl>
      <w:tblPr>
        <w:jc w:val="left"/>
        <w:tblInd w:type="dxa" w:w="-70"/>
        <w:tblBorders>
          <w:top w:color="00000A" w:space="0" w:sz="12" w:val="single"/>
          <w:left w:color="00000A" w:space="0" w:sz="12" w:val="single"/>
          <w:bottom w:color="00000A" w:space="0" w:sz="4" w:val="single"/>
          <w:right w:color="00000A" w:space="0" w:sz="4" w:val="single"/>
        </w:tblBorders>
      </w:tblPr>
      <w:tblGrid>
        <w:gridCol w:w="13930"/>
      </w:tblGrid>
      <w:tr>
        <w:trPr>
          <w:trHeight w:hRule="atLeast" w:val="820"/>
          <w:cantSplit w:val="false"/>
        </w:trPr>
        <w:tc>
          <w:tcPr>
            <w:tcW w:type="dxa" w:w="13930"/>
            <w:gridSpan w:val="6"/>
            <w:tcBorders>
              <w:top w:color="00000A" w:space="0" w:sz="12" w:val="single"/>
              <w:left w:color="00000A" w:space="0" w:sz="12"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Bdr>
                <w:top w:color="00000A" w:space="0" w:sz="4" w:val="single"/>
                <w:left w:color="00000A" w:space="0" w:sz="4" w:val="single"/>
                <w:bottom w:color="00000A" w:space="0" w:sz="4" w:val="single"/>
                <w:right w:color="00000A" w:space="0" w:sz="4" w:val="single"/>
              </w:pBdr>
            </w:pPr>
            <w:r>
              <w:rPr>
                <w:rFonts w:ascii="Arial" w:cs="Arial" w:eastAsia="Calibri" w:hAnsi="Arial"/>
                <w:sz w:val="18"/>
                <w:szCs w:val="18"/>
              </w:rPr>
            </w:r>
          </w:p>
          <w:p>
            <w:pPr>
              <w:pStyle w:val="style0"/>
              <w:pBdr>
                <w:top w:color="00000A" w:space="0" w:sz="4" w:val="single"/>
                <w:left w:color="00000A" w:space="0" w:sz="4" w:val="single"/>
                <w:bottom w:color="00000A" w:space="0" w:sz="4" w:val="single"/>
                <w:right w:color="00000A" w:space="0" w:sz="4" w:val="single"/>
              </w:pBdr>
            </w:pPr>
            <w:r>
              <w:rPr>
                <w:rFonts w:ascii="Arial" w:cs="Arial" w:eastAsia="Calibri" w:hAnsi="Arial"/>
                <w:sz w:val="18"/>
                <w:szCs w:val="18"/>
              </w:rPr>
              <w:t>Objetivo General: Proponer lineamientos de planificación fiscal para la optimización del flujo de caja de la empresa Inversiones Rud’o, C.A. ubicada en Maracay Estado Aragua.</w:t>
            </w:r>
          </w:p>
          <w:p>
            <w:pPr>
              <w:pStyle w:val="style0"/>
              <w:jc w:val="left"/>
            </w:pPr>
            <w:r>
              <w:rPr>
                <w:rFonts w:ascii="Arial" w:cs="Arial" w:eastAsia="Calibri" w:hAnsi="Arial"/>
                <w:sz w:val="18"/>
                <w:szCs w:val="18"/>
              </w:rPr>
            </w:r>
          </w:p>
        </w:tc>
      </w:tr>
      <w:tr>
        <w:trPr>
          <w:trHeight w:hRule="atLeast" w:val="255"/>
          <w:cantSplit w:val="false"/>
        </w:trPr>
        <w:tc>
          <w:tcPr>
            <w:tcW w:type="dxa" w:w="3415"/>
            <w:tcBorders>
              <w:top w:color="00000A" w:space="0" w:sz="4" w:val="single"/>
              <w:left w:color="00000A" w:space="0" w:sz="12"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eastAsia="Calibri" w:hAnsi="Arial"/>
                <w:b/>
                <w:bCs/>
                <w:sz w:val="18"/>
                <w:szCs w:val="18"/>
              </w:rPr>
              <w:t>Objetivos Específicos</w:t>
            </w:r>
          </w:p>
        </w:tc>
        <w:tc>
          <w:tcPr>
            <w:tcW w:type="dxa" w:w="2126"/>
            <w:tcBorders>
              <w:top w:color="00000A" w:space="0" w:sz="4" w:val="single"/>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eastAsia="Calibri" w:hAnsi="Arial"/>
                <w:b/>
                <w:bCs/>
                <w:sz w:val="18"/>
                <w:szCs w:val="18"/>
              </w:rPr>
              <w:t>Variable</w:t>
            </w:r>
          </w:p>
        </w:tc>
        <w:tc>
          <w:tcPr>
            <w:tcW w:type="dxa" w:w="2126"/>
            <w:tcBorders>
              <w:top w:color="00000A" w:space="0" w:sz="4" w:val="single"/>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eastAsia="Calibri" w:hAnsi="Arial"/>
                <w:b/>
                <w:bCs/>
                <w:sz w:val="18"/>
                <w:szCs w:val="18"/>
              </w:rPr>
              <w:t>Dimensión</w:t>
            </w:r>
          </w:p>
        </w:tc>
        <w:tc>
          <w:tcPr>
            <w:tcW w:type="dxa" w:w="2409"/>
            <w:tcBorders>
              <w:top w:color="00000A" w:space="0" w:sz="4" w:val="single"/>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eastAsia="Calibri" w:hAnsi="Arial"/>
                <w:b/>
                <w:bCs/>
                <w:sz w:val="18"/>
                <w:szCs w:val="18"/>
              </w:rPr>
              <w:t>Indicador</w:t>
            </w:r>
          </w:p>
        </w:tc>
        <w:tc>
          <w:tcPr>
            <w:tcW w:type="dxa" w:w="2408"/>
            <w:tcBorders>
              <w:top w:color="00000A" w:space="0" w:sz="4" w:val="single"/>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eastAsia="Calibri" w:hAnsi="Arial"/>
                <w:b/>
                <w:bCs/>
                <w:sz w:val="18"/>
                <w:szCs w:val="18"/>
              </w:rPr>
              <w:t>Técnicas e Instrumentos</w:t>
            </w:r>
          </w:p>
        </w:tc>
        <w:tc>
          <w:tcPr>
            <w:tcW w:type="dxa" w:w="1446"/>
            <w:tcBorders>
              <w:top w:color="00000A" w:space="0" w:sz="4" w:val="single"/>
              <w:left w:color="00000A" w:space="0" w:sz="4" w:val="single"/>
              <w:bottom w:color="00000A" w:space="0" w:sz="4" w:val="single"/>
              <w:right w:color="00000A" w:space="0" w:sz="12" w:val="single"/>
            </w:tcBorders>
            <w:shd w:fill="FFFFFF" w:val="clear"/>
            <w:tcMar>
              <w:top w:type="dxa" w:w="0"/>
              <w:left w:type="dxa" w:w="70"/>
              <w:bottom w:type="dxa" w:w="0"/>
              <w:right w:type="dxa" w:w="70"/>
            </w:tcMar>
            <w:vAlign w:val="bottom"/>
          </w:tcPr>
          <w:p>
            <w:pPr>
              <w:pStyle w:val="style0"/>
              <w:jc w:val="center"/>
            </w:pPr>
            <w:r>
              <w:rPr>
                <w:rFonts w:ascii="Arial" w:cs="Arial" w:eastAsia="Calibri" w:hAnsi="Arial"/>
                <w:b/>
                <w:bCs/>
                <w:sz w:val="18"/>
                <w:szCs w:val="18"/>
              </w:rPr>
              <w:t>Ítem</w:t>
            </w:r>
          </w:p>
        </w:tc>
      </w:tr>
      <w:tr>
        <w:trPr>
          <w:trHeight w:hRule="atLeast" w:val="1580"/>
          <w:cantSplit w:val="false"/>
        </w:trPr>
        <w:tc>
          <w:tcPr>
            <w:tcW w:type="dxa" w:w="3415"/>
            <w:tcBorders>
              <w:top w:color="00000A" w:space="0" w:sz="4" w:val="single"/>
              <w:left w:color="00000A" w:space="0" w:sz="12" w:val="single"/>
              <w:bottom w:color="00000A" w:space="0" w:sz="4" w:val="single"/>
              <w:right w:color="00000A" w:space="0" w:sz="4" w:val="single"/>
            </w:tcBorders>
            <w:shd w:fill="FFFFFF" w:val="clear"/>
            <w:tcMar>
              <w:top w:type="dxa" w:w="0"/>
              <w:left w:type="dxa" w:w="70"/>
              <w:bottom w:type="dxa" w:w="0"/>
              <w:right w:type="dxa" w:w="70"/>
            </w:tcMar>
            <w:vAlign w:val="center"/>
          </w:tcPr>
          <w:p>
            <w:pPr>
              <w:pStyle w:val="style0"/>
              <w:spacing w:line="100" w:lineRule="atLeast"/>
            </w:pPr>
            <w:r>
              <w:rPr>
                <w:rFonts w:ascii="Arial" w:cs="Arial" w:eastAsia="Calibri" w:hAnsi="Arial"/>
                <w:sz w:val="18"/>
                <w:szCs w:val="18"/>
              </w:rPr>
              <w:t>Diagnosticar la situación actual de la información financiera y fiscal de la empresa Inversiones Rud’o, C.A. ubicada en Maracay Estado Aragua.</w:t>
            </w:r>
          </w:p>
        </w:tc>
        <w:tc>
          <w:tcPr>
            <w:tcW w:type="dxa" w:w="2126"/>
            <w:tcBorders>
              <w:top w:color="00000A" w:space="0" w:sz="4" w:val="single"/>
              <w:left w:color="00000A" w:space="0" w:sz="4" w:val="single"/>
              <w:bottom w:color="00000A" w:space="0" w:sz="4" w:val="single"/>
              <w:right w:color="00000A" w:space="0" w:sz="4" w:val="single"/>
            </w:tcBorders>
            <w:shd w:fill="FFFFFF" w:val="clear"/>
            <w:tcMar>
              <w:top w:type="dxa" w:w="0"/>
              <w:left w:type="dxa" w:w="70"/>
              <w:bottom w:type="dxa" w:w="0"/>
              <w:right w:type="dxa" w:w="70"/>
            </w:tcMar>
            <w:vAlign w:val="center"/>
          </w:tcPr>
          <w:p>
            <w:pPr>
              <w:pStyle w:val="style0"/>
              <w:jc w:val="center"/>
            </w:pPr>
            <w:r>
              <w:rPr>
                <w:rFonts w:ascii="Arial" w:cs="Arial" w:eastAsia="Calibri" w:hAnsi="Arial"/>
                <w:sz w:val="18"/>
                <w:szCs w:val="18"/>
              </w:rPr>
              <w:t>Información Financiera y Fiscal</w:t>
            </w:r>
          </w:p>
        </w:tc>
        <w:tc>
          <w:tcPr>
            <w:tcW w:type="dxa" w:w="2126"/>
            <w:tcBorders>
              <w:top w:color="00000A" w:space="0" w:sz="4" w:val="single"/>
              <w:left w:color="00000A" w:space="0" w:sz="4" w:val="single"/>
              <w:bottom w:color="00000A" w:space="0" w:sz="4" w:val="single"/>
              <w:right w:color="00000A" w:space="0" w:sz="4" w:val="single"/>
            </w:tcBorders>
            <w:shd w:fill="FFFFFF" w:val="clear"/>
            <w:tcMar>
              <w:top w:type="dxa" w:w="0"/>
              <w:left w:type="dxa" w:w="70"/>
              <w:bottom w:type="dxa" w:w="0"/>
              <w:right w:type="dxa" w:w="70"/>
            </w:tcMar>
            <w:vAlign w:val="center"/>
          </w:tcPr>
          <w:p>
            <w:pPr>
              <w:pStyle w:val="style0"/>
              <w:jc w:val="center"/>
            </w:pPr>
            <w:r>
              <w:rPr>
                <w:rFonts w:ascii="Arial" w:cs="Arial" w:eastAsia="Calibri" w:hAnsi="Arial"/>
                <w:sz w:val="18"/>
                <w:szCs w:val="18"/>
              </w:rPr>
              <w:t xml:space="preserve">Proceso de Registro de Operaciones </w:t>
            </w:r>
          </w:p>
          <w:p>
            <w:pPr>
              <w:pStyle w:val="style0"/>
              <w:jc w:val="left"/>
            </w:pPr>
            <w:r>
              <w:rPr>
                <w:rFonts w:ascii="Arial" w:cs="Arial" w:eastAsia="Calibri" w:hAnsi="Arial"/>
                <w:sz w:val="18"/>
                <w:szCs w:val="18"/>
              </w:rPr>
            </w:r>
          </w:p>
          <w:p>
            <w:pPr>
              <w:pStyle w:val="style0"/>
              <w:jc w:val="left"/>
            </w:pPr>
            <w:r>
              <w:rPr>
                <w:rFonts w:ascii="Arial" w:cs="Arial" w:eastAsia="Calibri" w:hAnsi="Arial"/>
                <w:sz w:val="18"/>
                <w:szCs w:val="18"/>
              </w:rPr>
            </w:r>
          </w:p>
          <w:p>
            <w:pPr>
              <w:pStyle w:val="style0"/>
              <w:jc w:val="left"/>
            </w:pPr>
            <w:r>
              <w:rPr>
                <w:rFonts w:ascii="Arial" w:cs="Arial" w:eastAsia="Calibri" w:hAnsi="Arial"/>
                <w:sz w:val="18"/>
                <w:szCs w:val="18"/>
              </w:rPr>
            </w:r>
          </w:p>
          <w:p>
            <w:pPr>
              <w:pStyle w:val="style0"/>
              <w:jc w:val="left"/>
            </w:pPr>
            <w:r>
              <w:rPr>
                <w:rFonts w:ascii="Arial" w:cs="Arial" w:eastAsia="Calibri" w:hAnsi="Arial"/>
                <w:sz w:val="18"/>
                <w:szCs w:val="18"/>
              </w:rPr>
            </w:r>
          </w:p>
        </w:tc>
        <w:tc>
          <w:tcPr>
            <w:tcW w:type="dxa" w:w="2409"/>
            <w:tcBorders>
              <w:top w:color="00000A" w:space="0" w:sz="4" w:val="single"/>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numPr>
                <w:ilvl w:val="0"/>
                <w:numId w:val="5"/>
              </w:numPr>
              <w:spacing w:line="100" w:lineRule="atLeast"/>
              <w:ind w:hanging="144" w:left="0" w:right="0"/>
              <w:jc w:val="left"/>
            </w:pPr>
            <w:r>
              <w:rPr>
                <w:rFonts w:ascii="Arial" w:cs="Arial" w:eastAsia="Calibri" w:hAnsi="Arial"/>
                <w:sz w:val="18"/>
                <w:szCs w:val="18"/>
              </w:rPr>
              <w:t>Planificación Fiscal</w:t>
            </w:r>
          </w:p>
          <w:p>
            <w:pPr>
              <w:pStyle w:val="style0"/>
              <w:numPr>
                <w:ilvl w:val="0"/>
                <w:numId w:val="5"/>
              </w:numPr>
              <w:spacing w:line="100" w:lineRule="atLeast"/>
              <w:ind w:hanging="144" w:left="0" w:right="0"/>
              <w:jc w:val="left"/>
            </w:pPr>
            <w:r>
              <w:rPr>
                <w:rFonts w:ascii="Arial" w:cs="Arial" w:eastAsia="Calibri" w:hAnsi="Arial"/>
                <w:sz w:val="18"/>
                <w:szCs w:val="18"/>
              </w:rPr>
              <w:t>Información Financiera</w:t>
            </w:r>
          </w:p>
          <w:p>
            <w:pPr>
              <w:pStyle w:val="style0"/>
              <w:numPr>
                <w:ilvl w:val="0"/>
                <w:numId w:val="5"/>
              </w:numPr>
              <w:spacing w:line="100" w:lineRule="atLeast"/>
              <w:ind w:hanging="144" w:left="0" w:right="0"/>
              <w:jc w:val="left"/>
            </w:pPr>
            <w:r>
              <w:rPr>
                <w:rFonts w:ascii="Arial" w:cs="Arial" w:eastAsia="Calibri" w:hAnsi="Arial"/>
                <w:sz w:val="18"/>
                <w:szCs w:val="18"/>
              </w:rPr>
              <w:t>Objetivos</w:t>
            </w:r>
          </w:p>
          <w:p>
            <w:pPr>
              <w:pStyle w:val="style0"/>
              <w:spacing w:line="100" w:lineRule="atLeast"/>
              <w:jc w:val="left"/>
            </w:pPr>
            <w:r>
              <w:rPr>
                <w:rFonts w:ascii="Arial" w:cs="Arial" w:eastAsia="Calibri" w:hAnsi="Arial"/>
                <w:sz w:val="18"/>
                <w:szCs w:val="18"/>
              </w:rPr>
              <w:t>-Registro en libros</w:t>
            </w:r>
          </w:p>
          <w:p>
            <w:pPr>
              <w:pStyle w:val="style0"/>
              <w:numPr>
                <w:ilvl w:val="0"/>
                <w:numId w:val="5"/>
              </w:numPr>
              <w:spacing w:line="100" w:lineRule="atLeast"/>
              <w:ind w:hanging="144" w:left="0" w:right="0"/>
              <w:jc w:val="left"/>
            </w:pPr>
            <w:r>
              <w:rPr>
                <w:rFonts w:ascii="Arial" w:cs="Arial" w:eastAsia="Calibri" w:hAnsi="Arial"/>
                <w:sz w:val="18"/>
                <w:szCs w:val="18"/>
              </w:rPr>
              <w:t>Fuentes de Gastos</w:t>
            </w:r>
          </w:p>
          <w:p>
            <w:pPr>
              <w:pStyle w:val="style0"/>
              <w:numPr>
                <w:ilvl w:val="0"/>
                <w:numId w:val="5"/>
              </w:numPr>
              <w:spacing w:line="100" w:lineRule="atLeast"/>
              <w:ind w:hanging="144" w:left="0" w:right="0"/>
              <w:jc w:val="left"/>
            </w:pPr>
            <w:r>
              <w:rPr>
                <w:rFonts w:ascii="Arial" w:cs="Arial" w:eastAsia="Calibri" w:hAnsi="Arial"/>
                <w:sz w:val="18"/>
                <w:szCs w:val="18"/>
              </w:rPr>
              <w:t>Libro de Compras</w:t>
            </w:r>
          </w:p>
          <w:p>
            <w:pPr>
              <w:pStyle w:val="style0"/>
              <w:numPr>
                <w:ilvl w:val="0"/>
                <w:numId w:val="5"/>
              </w:numPr>
              <w:spacing w:line="100" w:lineRule="atLeast"/>
              <w:ind w:hanging="144" w:left="0" w:right="0"/>
              <w:jc w:val="left"/>
            </w:pPr>
            <w:r>
              <w:rPr>
                <w:rFonts w:ascii="Arial" w:cs="Arial" w:eastAsia="Calibri" w:hAnsi="Arial"/>
                <w:sz w:val="18"/>
                <w:szCs w:val="18"/>
              </w:rPr>
              <w:t>Pago de Retenciones</w:t>
            </w:r>
          </w:p>
          <w:p>
            <w:pPr>
              <w:pStyle w:val="style0"/>
              <w:numPr>
                <w:ilvl w:val="0"/>
                <w:numId w:val="5"/>
              </w:numPr>
              <w:spacing w:line="100" w:lineRule="atLeast"/>
              <w:ind w:hanging="144" w:left="0" w:right="0"/>
              <w:jc w:val="left"/>
            </w:pPr>
            <w:r>
              <w:rPr>
                <w:rFonts w:ascii="Arial" w:cs="Arial" w:eastAsia="Calibri" w:hAnsi="Arial"/>
                <w:sz w:val="18"/>
                <w:szCs w:val="18"/>
              </w:rPr>
              <w:t>Enteracion</w:t>
            </w:r>
          </w:p>
          <w:p>
            <w:pPr>
              <w:pStyle w:val="style0"/>
              <w:numPr>
                <w:ilvl w:val="0"/>
                <w:numId w:val="5"/>
              </w:numPr>
              <w:spacing w:line="100" w:lineRule="atLeast"/>
              <w:ind w:hanging="144" w:left="0" w:right="0"/>
              <w:jc w:val="left"/>
            </w:pPr>
            <w:r>
              <w:rPr>
                <w:rFonts w:ascii="Arial" w:cs="Arial" w:eastAsia="Calibri" w:hAnsi="Arial"/>
                <w:sz w:val="18"/>
                <w:szCs w:val="18"/>
              </w:rPr>
              <w:t>Sanciones</w:t>
            </w:r>
          </w:p>
        </w:tc>
        <w:tc>
          <w:tcPr>
            <w:tcW w:type="dxa" w:w="2408"/>
            <w:tcBorders>
              <w:top w:color="00000A" w:space="0" w:sz="4" w:val="single"/>
              <w:left w:color="00000A" w:space="0" w:sz="4" w:val="single"/>
              <w:bottom w:color="00000A" w:space="0" w:sz="4" w:val="single"/>
              <w:right w:color="00000A" w:space="0" w:sz="4" w:val="single"/>
            </w:tcBorders>
            <w:shd w:fill="FFFFFF" w:val="clear"/>
            <w:tcMar>
              <w:top w:type="dxa" w:w="0"/>
              <w:left w:type="dxa" w:w="70"/>
              <w:bottom w:type="dxa" w:w="0"/>
              <w:right w:type="dxa" w:w="70"/>
            </w:tcMar>
          </w:tcPr>
          <w:p>
            <w:pPr>
              <w:pStyle w:val="style0"/>
              <w:spacing w:line="100" w:lineRule="atLeast"/>
              <w:jc w:val="left"/>
            </w:pPr>
            <w:r>
              <w:rPr>
                <w:rFonts w:ascii="Arial" w:cs="Arial" w:eastAsia="Calibri" w:hAnsi="Arial"/>
                <w:sz w:val="18"/>
                <w:szCs w:val="18"/>
              </w:rPr>
            </w:r>
          </w:p>
          <w:p>
            <w:pPr>
              <w:pStyle w:val="style0"/>
              <w:numPr>
                <w:ilvl w:val="0"/>
                <w:numId w:val="4"/>
              </w:numPr>
              <w:spacing w:line="100" w:lineRule="atLeast"/>
              <w:ind w:hanging="114" w:left="0" w:right="0"/>
              <w:jc w:val="left"/>
            </w:pPr>
            <w:r>
              <w:rPr>
                <w:rFonts w:ascii="Arial" w:cs="Arial" w:eastAsia="Calibri" w:hAnsi="Arial"/>
                <w:sz w:val="18"/>
                <w:szCs w:val="18"/>
              </w:rPr>
              <w:t>La Encuesta</w:t>
            </w:r>
          </w:p>
          <w:p>
            <w:pPr>
              <w:pStyle w:val="style0"/>
              <w:ind w:hanging="114" w:left="0" w:right="0"/>
              <w:jc w:val="left"/>
            </w:pPr>
            <w:r>
              <w:rPr>
                <w:rFonts w:ascii="Arial" w:cs="Arial" w:eastAsia="Calibri" w:hAnsi="Arial"/>
                <w:sz w:val="18"/>
                <w:szCs w:val="18"/>
              </w:rPr>
            </w:r>
          </w:p>
          <w:p>
            <w:pPr>
              <w:pStyle w:val="style0"/>
              <w:spacing w:line="100" w:lineRule="atLeast"/>
              <w:jc w:val="left"/>
            </w:pPr>
            <w:r>
              <w:rPr>
                <w:rFonts w:ascii="Arial" w:cs="Arial" w:eastAsia="Calibri" w:hAnsi="Arial"/>
                <w:sz w:val="18"/>
                <w:szCs w:val="18"/>
              </w:rPr>
            </w:r>
          </w:p>
          <w:p>
            <w:pPr>
              <w:pStyle w:val="style0"/>
              <w:numPr>
                <w:ilvl w:val="0"/>
                <w:numId w:val="4"/>
              </w:numPr>
              <w:spacing w:line="100" w:lineRule="atLeast"/>
              <w:ind w:hanging="114" w:left="0" w:right="0"/>
              <w:jc w:val="left"/>
            </w:pPr>
            <w:r>
              <w:rPr>
                <w:rFonts w:ascii="Arial" w:cs="Arial" w:eastAsia="Calibri" w:hAnsi="Arial"/>
                <w:sz w:val="18"/>
                <w:szCs w:val="18"/>
              </w:rPr>
              <w:t>Cuestionario</w:t>
            </w:r>
          </w:p>
        </w:tc>
        <w:tc>
          <w:tcPr>
            <w:tcW w:type="dxa" w:w="1446"/>
            <w:tcBorders>
              <w:top w:color="00000A" w:space="0" w:sz="4" w:val="single"/>
              <w:left w:color="00000A" w:space="0" w:sz="4" w:val="single"/>
              <w:bottom w:color="00000A" w:space="0" w:sz="4" w:val="single"/>
              <w:right w:color="00000A" w:space="0" w:sz="12" w:val="single"/>
            </w:tcBorders>
            <w:shd w:fill="FFFFFF" w:val="clear"/>
            <w:tcMar>
              <w:top w:type="dxa" w:w="0"/>
              <w:left w:type="dxa" w:w="70"/>
              <w:bottom w:type="dxa" w:w="0"/>
              <w:right w:type="dxa" w:w="70"/>
            </w:tcMar>
            <w:vAlign w:val="bottom"/>
          </w:tcPr>
          <w:p>
            <w:pPr>
              <w:pStyle w:val="style0"/>
              <w:jc w:val="left"/>
            </w:pPr>
            <w:r>
              <w:rPr>
                <w:rFonts w:ascii="Arial" w:cs="Arial" w:eastAsia="Calibri" w:hAnsi="Arial"/>
                <w:sz w:val="18"/>
                <w:szCs w:val="18"/>
              </w:rPr>
              <w:t>1,2,3,4,5,6,7,8,9</w:t>
            </w:r>
          </w:p>
          <w:p>
            <w:pPr>
              <w:pStyle w:val="style0"/>
              <w:jc w:val="center"/>
            </w:pPr>
            <w:r>
              <w:rPr>
                <w:rFonts w:ascii="Arial" w:cs="Arial" w:eastAsia="Calibri" w:hAnsi="Arial"/>
                <w:sz w:val="18"/>
                <w:szCs w:val="18"/>
              </w:rPr>
              <w:t> </w:t>
            </w:r>
          </w:p>
          <w:p>
            <w:pPr>
              <w:pStyle w:val="style0"/>
              <w:jc w:val="center"/>
            </w:pPr>
            <w:r>
              <w:rPr>
                <w:rFonts w:ascii="Arial" w:cs="Arial" w:eastAsia="Calibri" w:hAnsi="Arial"/>
                <w:sz w:val="18"/>
                <w:szCs w:val="18"/>
              </w:rPr>
              <w:t> </w:t>
            </w:r>
          </w:p>
          <w:p>
            <w:pPr>
              <w:pStyle w:val="style0"/>
              <w:jc w:val="center"/>
            </w:pPr>
            <w:r>
              <w:rPr>
                <w:rFonts w:ascii="Arial" w:cs="Arial" w:eastAsia="Calibri" w:hAnsi="Arial"/>
                <w:sz w:val="18"/>
                <w:szCs w:val="18"/>
              </w:rPr>
              <w:t> </w:t>
            </w:r>
          </w:p>
        </w:tc>
      </w:tr>
      <w:tr>
        <w:trPr>
          <w:trHeight w:hRule="atLeast" w:val="1124"/>
          <w:cantSplit w:val="false"/>
        </w:trPr>
        <w:tc>
          <w:tcPr>
            <w:tcW w:type="dxa" w:w="3415"/>
            <w:tcBorders>
              <w:top w:color="00000A" w:space="0" w:sz="4" w:val="single"/>
              <w:left w:color="00000A" w:space="0" w:sz="12" w:val="single"/>
              <w:bottom w:color="00000A" w:space="0" w:sz="4" w:val="single"/>
              <w:right w:color="00000A" w:space="0" w:sz="4" w:val="single"/>
            </w:tcBorders>
            <w:shd w:fill="FFFFFF" w:val="clear"/>
            <w:tcMar>
              <w:top w:type="dxa" w:w="0"/>
              <w:left w:type="dxa" w:w="70"/>
              <w:bottom w:type="dxa" w:w="0"/>
              <w:right w:type="dxa" w:w="70"/>
            </w:tcMar>
            <w:vAlign w:val="center"/>
          </w:tcPr>
          <w:p>
            <w:pPr>
              <w:pStyle w:val="style0"/>
              <w:spacing w:line="100" w:lineRule="atLeast"/>
            </w:pPr>
            <w:r>
              <w:rPr>
                <w:rFonts w:ascii="Arial" w:cs="Arial" w:eastAsia="Calibri" w:hAnsi="Arial"/>
                <w:sz w:val="18"/>
                <w:szCs w:val="18"/>
              </w:rPr>
              <w:t>Analizar los procesos de planificación financiera aplicados por la empresa Inversiones Rud’o, C.A. ubicada en Maracay Estado Aragua.</w:t>
            </w:r>
          </w:p>
        </w:tc>
        <w:tc>
          <w:tcPr>
            <w:tcW w:type="dxa" w:w="2126"/>
            <w:tcBorders>
              <w:top w:color="00000A" w:space="0" w:sz="4" w:val="single"/>
              <w:left w:color="00000A" w:space="0" w:sz="4" w:val="single"/>
              <w:bottom w:color="00000A" w:space="0" w:sz="4" w:val="single"/>
              <w:right w:color="00000A" w:space="0" w:sz="4" w:val="single"/>
            </w:tcBorders>
            <w:shd w:fill="FFFFFF" w:val="clear"/>
            <w:tcMar>
              <w:top w:type="dxa" w:w="0"/>
              <w:left w:type="dxa" w:w="70"/>
              <w:bottom w:type="dxa" w:w="0"/>
              <w:right w:type="dxa" w:w="70"/>
            </w:tcMar>
            <w:vAlign w:val="center"/>
          </w:tcPr>
          <w:p>
            <w:pPr>
              <w:pStyle w:val="style0"/>
              <w:jc w:val="center"/>
            </w:pPr>
            <w:r>
              <w:rPr>
                <w:rFonts w:ascii="Arial" w:cs="Arial" w:eastAsia="Calibri" w:hAnsi="Arial"/>
                <w:sz w:val="18"/>
                <w:szCs w:val="18"/>
              </w:rPr>
              <w:t>Procesos de Planificación Financiera</w:t>
            </w:r>
          </w:p>
        </w:tc>
        <w:tc>
          <w:tcPr>
            <w:tcW w:type="dxa" w:w="2126"/>
            <w:tcBorders>
              <w:top w:color="00000A" w:space="0" w:sz="4" w:val="single"/>
              <w:left w:color="00000A" w:space="0" w:sz="4" w:val="single"/>
              <w:bottom w:color="00000A" w:space="0" w:sz="4" w:val="single"/>
              <w:right w:color="00000A" w:space="0" w:sz="4" w:val="single"/>
            </w:tcBorders>
            <w:shd w:fill="FFFFFF" w:val="clear"/>
            <w:tcMar>
              <w:top w:type="dxa" w:w="0"/>
              <w:left w:type="dxa" w:w="70"/>
              <w:bottom w:type="dxa" w:w="0"/>
              <w:right w:type="dxa" w:w="70"/>
            </w:tcMar>
            <w:vAlign w:val="center"/>
          </w:tcPr>
          <w:p>
            <w:pPr>
              <w:pStyle w:val="style0"/>
              <w:jc w:val="center"/>
            </w:pPr>
            <w:r>
              <w:rPr>
                <w:rFonts w:ascii="Arial" w:cs="Arial" w:eastAsia="Calibri" w:hAnsi="Arial"/>
                <w:sz w:val="18"/>
                <w:szCs w:val="18"/>
              </w:rPr>
              <w:t>Procesos de</w:t>
            </w:r>
          </w:p>
          <w:p>
            <w:pPr>
              <w:pStyle w:val="style0"/>
              <w:jc w:val="center"/>
            </w:pPr>
            <w:r>
              <w:rPr>
                <w:rFonts w:ascii="Arial" w:cs="Arial" w:eastAsia="Calibri" w:hAnsi="Arial"/>
                <w:sz w:val="18"/>
                <w:szCs w:val="18"/>
              </w:rPr>
              <w:t>Planificación</w:t>
            </w:r>
          </w:p>
          <w:p>
            <w:pPr>
              <w:pStyle w:val="style0"/>
              <w:jc w:val="center"/>
            </w:pPr>
            <w:r>
              <w:rPr>
                <w:rFonts w:ascii="Arial" w:cs="Arial" w:eastAsia="Calibri" w:hAnsi="Arial"/>
                <w:sz w:val="18"/>
                <w:szCs w:val="18"/>
              </w:rPr>
            </w:r>
          </w:p>
        </w:tc>
        <w:tc>
          <w:tcPr>
            <w:tcW w:type="dxa" w:w="2409"/>
            <w:tcBorders>
              <w:top w:color="00000A" w:space="0" w:sz="4" w:val="single"/>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numPr>
                <w:ilvl w:val="0"/>
                <w:numId w:val="5"/>
              </w:numPr>
              <w:spacing w:line="100" w:lineRule="atLeast"/>
              <w:ind w:hanging="144" w:left="0" w:right="0"/>
              <w:jc w:val="left"/>
            </w:pPr>
            <w:r>
              <w:rPr>
                <w:rFonts w:ascii="Arial" w:cs="Arial" w:eastAsia="Calibri" w:hAnsi="Arial"/>
                <w:sz w:val="18"/>
                <w:szCs w:val="18"/>
              </w:rPr>
              <w:t>Reuniones Frecuentes</w:t>
            </w:r>
          </w:p>
          <w:p>
            <w:pPr>
              <w:pStyle w:val="style0"/>
              <w:numPr>
                <w:ilvl w:val="0"/>
                <w:numId w:val="5"/>
              </w:numPr>
              <w:spacing w:line="100" w:lineRule="atLeast"/>
              <w:ind w:hanging="144" w:left="0" w:right="0"/>
              <w:jc w:val="left"/>
            </w:pPr>
            <w:r>
              <w:rPr>
                <w:rFonts w:ascii="Arial" w:cs="Arial" w:eastAsia="Calibri" w:hAnsi="Arial"/>
                <w:sz w:val="18"/>
                <w:szCs w:val="18"/>
              </w:rPr>
              <w:t>Información Oportuna</w:t>
            </w:r>
          </w:p>
          <w:p>
            <w:pPr>
              <w:pStyle w:val="style0"/>
              <w:numPr>
                <w:ilvl w:val="0"/>
                <w:numId w:val="5"/>
              </w:numPr>
              <w:spacing w:line="100" w:lineRule="atLeast"/>
              <w:ind w:hanging="144" w:left="0" w:right="0"/>
              <w:jc w:val="left"/>
            </w:pPr>
            <w:r>
              <w:rPr>
                <w:rFonts w:ascii="Arial" w:cs="Arial" w:eastAsia="Calibri" w:hAnsi="Arial"/>
                <w:sz w:val="18"/>
                <w:szCs w:val="18"/>
              </w:rPr>
              <w:t>Planificación Fiscal</w:t>
            </w:r>
          </w:p>
          <w:p>
            <w:pPr>
              <w:pStyle w:val="style0"/>
              <w:numPr>
                <w:ilvl w:val="0"/>
                <w:numId w:val="5"/>
              </w:numPr>
              <w:spacing w:line="100" w:lineRule="atLeast"/>
              <w:ind w:hanging="144" w:left="0" w:right="0"/>
              <w:jc w:val="left"/>
            </w:pPr>
            <w:r>
              <w:rPr>
                <w:rFonts w:ascii="Arial" w:cs="Arial" w:eastAsia="Calibri" w:hAnsi="Arial"/>
                <w:sz w:val="18"/>
                <w:szCs w:val="18"/>
              </w:rPr>
              <w:t>Personal de la Empresa</w:t>
            </w:r>
          </w:p>
          <w:p>
            <w:pPr>
              <w:pStyle w:val="style0"/>
              <w:numPr>
                <w:ilvl w:val="0"/>
                <w:numId w:val="5"/>
              </w:numPr>
              <w:spacing w:line="100" w:lineRule="atLeast"/>
              <w:ind w:hanging="144" w:left="0" w:right="0"/>
              <w:jc w:val="left"/>
            </w:pPr>
            <w:r>
              <w:rPr>
                <w:rFonts w:ascii="Arial" w:cs="Arial" w:eastAsia="Calibri" w:hAnsi="Arial"/>
                <w:sz w:val="18"/>
                <w:szCs w:val="18"/>
              </w:rPr>
              <w:t>Planes</w:t>
            </w:r>
          </w:p>
          <w:p>
            <w:pPr>
              <w:pStyle w:val="style0"/>
              <w:numPr>
                <w:ilvl w:val="0"/>
                <w:numId w:val="5"/>
              </w:numPr>
              <w:spacing w:line="100" w:lineRule="atLeast"/>
              <w:ind w:hanging="144" w:left="0" w:right="0"/>
              <w:jc w:val="left"/>
            </w:pPr>
            <w:r>
              <w:rPr>
                <w:rFonts w:ascii="Arial" w:cs="Arial" w:eastAsia="Calibri" w:hAnsi="Arial"/>
                <w:sz w:val="18"/>
                <w:szCs w:val="18"/>
              </w:rPr>
              <w:t>Estados Financieros Proyectados</w:t>
            </w:r>
          </w:p>
          <w:p>
            <w:pPr>
              <w:pStyle w:val="style0"/>
              <w:numPr>
                <w:ilvl w:val="0"/>
                <w:numId w:val="5"/>
              </w:numPr>
              <w:spacing w:line="100" w:lineRule="atLeast"/>
              <w:ind w:hanging="144" w:left="0" w:right="0"/>
              <w:jc w:val="left"/>
            </w:pPr>
            <w:r>
              <w:rPr>
                <w:rFonts w:ascii="Arial" w:cs="Arial" w:eastAsia="Calibri" w:hAnsi="Arial"/>
                <w:sz w:val="18"/>
                <w:szCs w:val="18"/>
              </w:rPr>
              <w:t>Flujo de Caja</w:t>
            </w:r>
          </w:p>
        </w:tc>
        <w:tc>
          <w:tcPr>
            <w:tcW w:type="dxa" w:w="2408"/>
            <w:tcBorders>
              <w:top w:color="00000A" w:space="0" w:sz="4" w:val="single"/>
              <w:left w:color="00000A" w:space="0" w:sz="4" w:val="single"/>
              <w:bottom w:color="00000A" w:space="0" w:sz="4" w:val="single"/>
              <w:right w:color="00000A" w:space="0" w:sz="4" w:val="single"/>
            </w:tcBorders>
            <w:shd w:fill="FFFFFF" w:val="clear"/>
            <w:tcMar>
              <w:top w:type="dxa" w:w="0"/>
              <w:left w:type="dxa" w:w="70"/>
              <w:bottom w:type="dxa" w:w="0"/>
              <w:right w:type="dxa" w:w="70"/>
            </w:tcMar>
            <w:vAlign w:val="center"/>
          </w:tcPr>
          <w:p>
            <w:pPr>
              <w:pStyle w:val="style0"/>
              <w:numPr>
                <w:ilvl w:val="0"/>
                <w:numId w:val="4"/>
              </w:numPr>
              <w:spacing w:line="100" w:lineRule="atLeast"/>
              <w:ind w:hanging="114" w:left="0" w:right="0"/>
              <w:jc w:val="left"/>
            </w:pPr>
            <w:r>
              <w:rPr>
                <w:rFonts w:ascii="Arial" w:cs="Arial" w:eastAsia="Calibri" w:hAnsi="Arial"/>
                <w:sz w:val="18"/>
                <w:szCs w:val="18"/>
              </w:rPr>
              <w:t>La Encuesta</w:t>
            </w:r>
          </w:p>
          <w:p>
            <w:pPr>
              <w:pStyle w:val="style0"/>
              <w:ind w:hanging="114" w:left="0" w:right="0"/>
              <w:jc w:val="left"/>
            </w:pPr>
            <w:r>
              <w:rPr>
                <w:rFonts w:ascii="Arial" w:cs="Arial" w:eastAsia="Calibri" w:hAnsi="Arial"/>
                <w:sz w:val="18"/>
                <w:szCs w:val="18"/>
              </w:rPr>
            </w:r>
          </w:p>
          <w:p>
            <w:pPr>
              <w:pStyle w:val="style0"/>
              <w:spacing w:line="100" w:lineRule="atLeast"/>
              <w:jc w:val="left"/>
            </w:pPr>
            <w:r>
              <w:rPr>
                <w:rFonts w:ascii="Arial" w:cs="Arial" w:eastAsia="Calibri" w:hAnsi="Arial"/>
                <w:sz w:val="18"/>
                <w:szCs w:val="18"/>
              </w:rPr>
            </w:r>
          </w:p>
          <w:p>
            <w:pPr>
              <w:pStyle w:val="style0"/>
              <w:numPr>
                <w:ilvl w:val="0"/>
                <w:numId w:val="4"/>
              </w:numPr>
              <w:spacing w:line="100" w:lineRule="atLeast"/>
              <w:ind w:hanging="114" w:left="0" w:right="0"/>
              <w:jc w:val="left"/>
            </w:pPr>
            <w:r>
              <w:rPr>
                <w:rFonts w:ascii="Arial" w:cs="Arial" w:eastAsia="Calibri" w:hAnsi="Arial"/>
                <w:sz w:val="18"/>
                <w:szCs w:val="18"/>
              </w:rPr>
              <w:t>Cuestionario</w:t>
            </w:r>
          </w:p>
        </w:tc>
        <w:tc>
          <w:tcPr>
            <w:tcW w:type="dxa" w:w="1446"/>
            <w:tcBorders>
              <w:top w:color="00000A" w:space="0" w:sz="4" w:val="single"/>
              <w:left w:color="00000A" w:space="0" w:sz="4" w:val="single"/>
              <w:bottom w:color="00000A" w:space="0" w:sz="4" w:val="single"/>
              <w:right w:color="00000A" w:space="0" w:sz="12" w:val="single"/>
            </w:tcBorders>
            <w:shd w:fill="FFFFFF" w:val="clear"/>
            <w:tcMar>
              <w:top w:type="dxa" w:w="0"/>
              <w:left w:type="dxa" w:w="70"/>
              <w:bottom w:type="dxa" w:w="0"/>
              <w:right w:type="dxa" w:w="70"/>
            </w:tcMar>
          </w:tcPr>
          <w:p>
            <w:pPr>
              <w:pStyle w:val="style0"/>
              <w:jc w:val="center"/>
            </w:pPr>
            <w:r>
              <w:rPr>
                <w:rFonts w:ascii="Arial" w:cs="Arial" w:eastAsia="Calibri" w:hAnsi="Arial"/>
                <w:sz w:val="18"/>
                <w:szCs w:val="18"/>
              </w:rPr>
              <w:t>10,11,12,13,14</w:t>
            </w:r>
          </w:p>
          <w:p>
            <w:pPr>
              <w:pStyle w:val="style0"/>
              <w:jc w:val="center"/>
            </w:pPr>
            <w:r>
              <w:rPr>
                <w:rFonts w:ascii="Arial" w:cs="Arial" w:eastAsia="Calibri" w:hAnsi="Arial"/>
                <w:sz w:val="18"/>
                <w:szCs w:val="18"/>
              </w:rPr>
              <w:t>15,16,17</w:t>
            </w:r>
          </w:p>
        </w:tc>
      </w:tr>
      <w:tr>
        <w:trPr>
          <w:trHeight w:hRule="atLeast" w:val="1327"/>
          <w:cantSplit w:val="false"/>
        </w:trPr>
        <w:tc>
          <w:tcPr>
            <w:tcW w:type="dxa" w:w="3415"/>
            <w:tcBorders>
              <w:top w:color="00000A" w:space="0" w:sz="4" w:val="single"/>
              <w:left w:color="00000A" w:space="0" w:sz="12" w:val="single"/>
              <w:bottom w:color="00000A" w:space="0" w:sz="4" w:val="single"/>
              <w:right w:color="00000A" w:space="0" w:sz="4" w:val="single"/>
            </w:tcBorders>
            <w:shd w:fill="FFFFFF" w:val="clear"/>
            <w:tcMar>
              <w:top w:type="dxa" w:w="0"/>
              <w:left w:type="dxa" w:w="70"/>
              <w:bottom w:type="dxa" w:w="0"/>
              <w:right w:type="dxa" w:w="70"/>
            </w:tcMar>
            <w:vAlign w:val="center"/>
          </w:tcPr>
          <w:p>
            <w:pPr>
              <w:pStyle w:val="style0"/>
              <w:spacing w:line="100" w:lineRule="atLeast"/>
            </w:pPr>
            <w:r>
              <w:rPr>
                <w:rFonts w:ascii="Arial" w:cs="Arial" w:eastAsia="Calibri" w:hAnsi="Arial"/>
                <w:sz w:val="18"/>
                <w:szCs w:val="18"/>
              </w:rPr>
              <w:t>Identificar los lineamientos de control presupuestario aplicados por la empresa Inversiones Rud’o, C.A. ubicada en Maracay Estado Aragua.</w:t>
            </w:r>
          </w:p>
        </w:tc>
        <w:tc>
          <w:tcPr>
            <w:tcW w:type="dxa" w:w="2126"/>
            <w:tcBorders>
              <w:top w:color="00000A" w:space="0" w:sz="4" w:val="single"/>
              <w:left w:color="00000A" w:space="0" w:sz="4" w:val="single"/>
              <w:bottom w:color="00000A" w:space="0" w:sz="4" w:val="single"/>
              <w:right w:color="00000A" w:space="0" w:sz="4" w:val="single"/>
            </w:tcBorders>
            <w:shd w:fill="FFFFFF" w:val="clear"/>
            <w:tcMar>
              <w:top w:type="dxa" w:w="0"/>
              <w:left w:type="dxa" w:w="70"/>
              <w:bottom w:type="dxa" w:w="0"/>
              <w:right w:type="dxa" w:w="70"/>
            </w:tcMar>
            <w:vAlign w:val="center"/>
          </w:tcPr>
          <w:p>
            <w:pPr>
              <w:pStyle w:val="style0"/>
              <w:jc w:val="center"/>
            </w:pPr>
            <w:r>
              <w:rPr>
                <w:rFonts w:ascii="Arial" w:cs="Arial" w:eastAsia="Calibri" w:hAnsi="Arial"/>
                <w:sz w:val="18"/>
                <w:szCs w:val="18"/>
              </w:rPr>
              <w:t>Control Presupuestario</w:t>
            </w:r>
          </w:p>
        </w:tc>
        <w:tc>
          <w:tcPr>
            <w:tcW w:type="dxa" w:w="2126"/>
            <w:tcBorders>
              <w:top w:color="00000A" w:space="0" w:sz="4" w:val="single"/>
              <w:left w:color="00000A" w:space="0" w:sz="4" w:val="single"/>
              <w:bottom w:color="00000A" w:space="0" w:sz="4" w:val="single"/>
              <w:right w:color="00000A" w:space="0" w:sz="4" w:val="single"/>
            </w:tcBorders>
            <w:shd w:fill="FFFFFF" w:val="clear"/>
            <w:tcMar>
              <w:top w:type="dxa" w:w="0"/>
              <w:left w:type="dxa" w:w="70"/>
              <w:bottom w:type="dxa" w:w="0"/>
              <w:right w:type="dxa" w:w="70"/>
            </w:tcMar>
            <w:vAlign w:val="center"/>
          </w:tcPr>
          <w:p>
            <w:pPr>
              <w:pStyle w:val="style0"/>
              <w:jc w:val="center"/>
            </w:pPr>
            <w:r>
              <w:rPr>
                <w:rFonts w:ascii="Arial" w:cs="Arial" w:eastAsia="Calibri" w:hAnsi="Arial"/>
                <w:sz w:val="18"/>
                <w:szCs w:val="18"/>
              </w:rPr>
            </w:r>
          </w:p>
          <w:p>
            <w:pPr>
              <w:pStyle w:val="style0"/>
              <w:jc w:val="center"/>
            </w:pPr>
            <w:r>
              <w:rPr>
                <w:rFonts w:ascii="Arial" w:cs="Arial" w:eastAsia="Calibri" w:hAnsi="Arial"/>
                <w:sz w:val="18"/>
                <w:szCs w:val="18"/>
              </w:rPr>
              <w:t>Niveles de Control</w:t>
            </w:r>
          </w:p>
          <w:p>
            <w:pPr>
              <w:pStyle w:val="style0"/>
              <w:jc w:val="center"/>
            </w:pPr>
            <w:r>
              <w:rPr>
                <w:rFonts w:ascii="Arial" w:cs="Arial" w:eastAsia="Calibri" w:hAnsi="Arial"/>
                <w:sz w:val="18"/>
                <w:szCs w:val="18"/>
              </w:rPr>
            </w:r>
          </w:p>
        </w:tc>
        <w:tc>
          <w:tcPr>
            <w:tcW w:type="dxa" w:w="2409"/>
            <w:tcBorders>
              <w:top w:color="00000A" w:space="0" w:sz="4" w:val="single"/>
              <w:left w:color="00000A" w:space="0" w:sz="4" w:val="single"/>
              <w:bottom w:color="00000A" w:space="0" w:sz="4" w:val="single"/>
              <w:right w:color="00000A" w:space="0" w:sz="4" w:val="single"/>
            </w:tcBorders>
            <w:shd w:fill="FFFFFF" w:val="clear"/>
            <w:tcMar>
              <w:top w:type="dxa" w:w="0"/>
              <w:left w:type="dxa" w:w="70"/>
              <w:bottom w:type="dxa" w:w="0"/>
              <w:right w:type="dxa" w:w="70"/>
            </w:tcMar>
          </w:tcPr>
          <w:p>
            <w:pPr>
              <w:pStyle w:val="style0"/>
              <w:numPr>
                <w:ilvl w:val="0"/>
                <w:numId w:val="5"/>
              </w:numPr>
              <w:spacing w:line="100" w:lineRule="atLeast"/>
              <w:ind w:hanging="144" w:left="0" w:right="0"/>
              <w:jc w:val="left"/>
            </w:pPr>
            <w:r>
              <w:rPr>
                <w:rFonts w:ascii="Arial" w:cs="Arial" w:eastAsia="Calibri" w:hAnsi="Arial"/>
                <w:sz w:val="18"/>
                <w:szCs w:val="18"/>
              </w:rPr>
              <w:t>Información financiera</w:t>
            </w:r>
          </w:p>
          <w:p>
            <w:pPr>
              <w:pStyle w:val="style0"/>
              <w:numPr>
                <w:ilvl w:val="0"/>
                <w:numId w:val="5"/>
              </w:numPr>
              <w:spacing w:line="100" w:lineRule="atLeast"/>
              <w:ind w:hanging="144" w:left="0" w:right="0"/>
              <w:jc w:val="left"/>
            </w:pPr>
            <w:r>
              <w:rPr>
                <w:rFonts w:ascii="Arial" w:cs="Arial" w:eastAsia="Calibri" w:hAnsi="Arial"/>
                <w:sz w:val="18"/>
                <w:szCs w:val="18"/>
              </w:rPr>
              <w:t>Normas y procedimientos</w:t>
            </w:r>
          </w:p>
          <w:p>
            <w:pPr>
              <w:pStyle w:val="style0"/>
              <w:numPr>
                <w:ilvl w:val="0"/>
                <w:numId w:val="5"/>
              </w:numPr>
              <w:spacing w:line="100" w:lineRule="atLeast"/>
              <w:ind w:hanging="144" w:left="0" w:right="0"/>
              <w:jc w:val="left"/>
            </w:pPr>
            <w:r>
              <w:rPr>
                <w:rFonts w:ascii="Arial" w:cs="Arial" w:eastAsia="Calibri" w:hAnsi="Arial"/>
                <w:sz w:val="18"/>
                <w:szCs w:val="18"/>
              </w:rPr>
              <w:t>Análisis de variaciones</w:t>
            </w:r>
          </w:p>
          <w:p>
            <w:pPr>
              <w:pStyle w:val="style0"/>
              <w:numPr>
                <w:ilvl w:val="0"/>
                <w:numId w:val="5"/>
              </w:numPr>
              <w:spacing w:line="100" w:lineRule="atLeast"/>
              <w:ind w:hanging="144" w:left="0" w:right="0"/>
              <w:jc w:val="left"/>
            </w:pPr>
            <w:r>
              <w:rPr>
                <w:rFonts w:ascii="Arial" w:cs="Arial" w:eastAsia="Calibri" w:hAnsi="Arial"/>
                <w:sz w:val="18"/>
                <w:szCs w:val="18"/>
              </w:rPr>
              <w:t>Actualización de Personal</w:t>
            </w:r>
          </w:p>
        </w:tc>
        <w:tc>
          <w:tcPr>
            <w:tcW w:type="dxa" w:w="2408"/>
            <w:tcBorders>
              <w:top w:color="00000A" w:space="0" w:sz="4" w:val="single"/>
              <w:left w:color="00000A" w:space="0" w:sz="4" w:val="single"/>
              <w:bottom w:color="00000A" w:space="0" w:sz="4" w:val="single"/>
              <w:right w:color="00000A" w:space="0" w:sz="4" w:val="single"/>
            </w:tcBorders>
            <w:shd w:fill="FFFFFF" w:val="clear"/>
            <w:tcMar>
              <w:top w:type="dxa" w:w="0"/>
              <w:left w:type="dxa" w:w="70"/>
              <w:bottom w:type="dxa" w:w="0"/>
              <w:right w:type="dxa" w:w="70"/>
            </w:tcMar>
            <w:vAlign w:val="center"/>
          </w:tcPr>
          <w:p>
            <w:pPr>
              <w:pStyle w:val="style0"/>
              <w:numPr>
                <w:ilvl w:val="0"/>
                <w:numId w:val="4"/>
              </w:numPr>
              <w:spacing w:line="100" w:lineRule="atLeast"/>
              <w:ind w:hanging="114" w:left="0" w:right="0"/>
              <w:jc w:val="left"/>
            </w:pPr>
            <w:r>
              <w:rPr>
                <w:rFonts w:ascii="Arial" w:cs="Arial" w:eastAsia="Calibri" w:hAnsi="Arial"/>
                <w:sz w:val="18"/>
                <w:szCs w:val="18"/>
              </w:rPr>
              <w:t>La Encuesta</w:t>
            </w:r>
          </w:p>
          <w:p>
            <w:pPr>
              <w:pStyle w:val="style0"/>
              <w:ind w:hanging="114" w:left="0" w:right="0"/>
              <w:jc w:val="left"/>
            </w:pPr>
            <w:r>
              <w:rPr>
                <w:rFonts w:ascii="Arial" w:cs="Arial" w:eastAsia="Calibri" w:hAnsi="Arial"/>
                <w:sz w:val="18"/>
                <w:szCs w:val="18"/>
              </w:rPr>
            </w:r>
          </w:p>
          <w:p>
            <w:pPr>
              <w:pStyle w:val="style0"/>
              <w:spacing w:line="100" w:lineRule="atLeast"/>
              <w:jc w:val="left"/>
            </w:pPr>
            <w:r>
              <w:rPr>
                <w:rFonts w:ascii="Arial" w:cs="Arial" w:eastAsia="Calibri" w:hAnsi="Arial"/>
                <w:sz w:val="18"/>
                <w:szCs w:val="18"/>
              </w:rPr>
            </w:r>
          </w:p>
          <w:p>
            <w:pPr>
              <w:pStyle w:val="style0"/>
              <w:numPr>
                <w:ilvl w:val="0"/>
                <w:numId w:val="4"/>
              </w:numPr>
              <w:spacing w:line="100" w:lineRule="atLeast"/>
              <w:ind w:hanging="114" w:left="0" w:right="0"/>
              <w:jc w:val="left"/>
            </w:pPr>
            <w:r>
              <w:rPr>
                <w:rFonts w:ascii="Arial" w:cs="Arial" w:eastAsia="Calibri" w:hAnsi="Arial"/>
                <w:sz w:val="18"/>
                <w:szCs w:val="18"/>
              </w:rPr>
              <w:t>Cuestionario</w:t>
            </w:r>
          </w:p>
        </w:tc>
        <w:tc>
          <w:tcPr>
            <w:tcW w:type="dxa" w:w="1446"/>
            <w:tcBorders>
              <w:top w:color="00000A" w:space="0" w:sz="4" w:val="single"/>
              <w:left w:color="00000A" w:space="0" w:sz="4" w:val="single"/>
              <w:bottom w:color="00000A" w:space="0" w:sz="4" w:val="single"/>
              <w:right w:color="00000A" w:space="0" w:sz="12" w:val="single"/>
            </w:tcBorders>
            <w:shd w:fill="FFFFFF" w:val="clear"/>
            <w:tcMar>
              <w:top w:type="dxa" w:w="0"/>
              <w:left w:type="dxa" w:w="70"/>
              <w:bottom w:type="dxa" w:w="0"/>
              <w:right w:type="dxa" w:w="70"/>
            </w:tcMar>
            <w:vAlign w:val="bottom"/>
          </w:tcPr>
          <w:p>
            <w:pPr>
              <w:pStyle w:val="style0"/>
              <w:jc w:val="left"/>
            </w:pPr>
            <w:r>
              <w:rPr>
                <w:rFonts w:ascii="Arial" w:cs="Arial" w:eastAsia="Calibri" w:hAnsi="Arial"/>
                <w:sz w:val="18"/>
                <w:szCs w:val="18"/>
              </w:rPr>
              <w:t>  </w:t>
            </w:r>
            <w:r>
              <w:rPr>
                <w:rFonts w:ascii="Arial" w:cs="Arial" w:eastAsia="Calibri" w:hAnsi="Arial"/>
                <w:sz w:val="18"/>
                <w:szCs w:val="18"/>
              </w:rPr>
              <w:t>18,19,20,21</w:t>
            </w:r>
          </w:p>
          <w:p>
            <w:pPr>
              <w:pStyle w:val="style0"/>
              <w:jc w:val="left"/>
            </w:pPr>
            <w:r>
              <w:rPr>
                <w:rFonts w:ascii="Arial" w:cs="Arial" w:eastAsia="Calibri" w:hAnsi="Arial"/>
                <w:sz w:val="18"/>
                <w:szCs w:val="18"/>
              </w:rPr>
              <w:t> </w:t>
            </w:r>
          </w:p>
          <w:p>
            <w:pPr>
              <w:pStyle w:val="style0"/>
              <w:jc w:val="left"/>
            </w:pPr>
            <w:r>
              <w:rPr>
                <w:rFonts w:ascii="Arial" w:cs="Arial" w:eastAsia="Calibri" w:hAnsi="Arial"/>
                <w:sz w:val="18"/>
                <w:szCs w:val="18"/>
              </w:rPr>
              <w:t> </w:t>
            </w:r>
          </w:p>
        </w:tc>
      </w:tr>
      <w:tr>
        <w:trPr>
          <w:trHeight w:hRule="atLeast" w:val="1335"/>
          <w:cantSplit w:val="false"/>
        </w:trPr>
        <w:tc>
          <w:tcPr>
            <w:tcW w:type="dxa" w:w="3415"/>
            <w:tcBorders>
              <w:top w:color="00000A" w:space="0" w:sz="4" w:val="single"/>
              <w:left w:color="00000A" w:space="0" w:sz="12" w:val="single"/>
              <w:bottom w:color="00000A" w:space="0" w:sz="12" w:val="single"/>
              <w:right w:color="00000A" w:space="0" w:sz="4" w:val="single"/>
            </w:tcBorders>
            <w:shd w:fill="FFFFFF" w:val="clear"/>
            <w:tcMar>
              <w:top w:type="dxa" w:w="0"/>
              <w:left w:type="dxa" w:w="70"/>
              <w:bottom w:type="dxa" w:w="0"/>
              <w:right w:type="dxa" w:w="70"/>
            </w:tcMar>
            <w:vAlign w:val="center"/>
          </w:tcPr>
          <w:p>
            <w:pPr>
              <w:pStyle w:val="style0"/>
              <w:spacing w:line="100" w:lineRule="atLeast"/>
            </w:pPr>
            <w:r>
              <w:rPr>
                <w:rFonts w:ascii="Arial" w:cs="Arial" w:eastAsia="Calibri" w:hAnsi="Arial"/>
                <w:sz w:val="18"/>
                <w:szCs w:val="18"/>
              </w:rPr>
              <w:t>Diseñar lineamientos de planificación fiscal para la optimización del flujo de caja de la empresa Inversiones Rud’o, C.A. ubicada en Maracay Estado Aragua.</w:t>
            </w:r>
          </w:p>
        </w:tc>
        <w:tc>
          <w:tcPr>
            <w:tcW w:type="dxa" w:w="10515"/>
            <w:gridSpan w:val="5"/>
            <w:tcBorders>
              <w:top w:color="00000A" w:space="0" w:sz="4" w:val="single"/>
              <w:left w:color="00000A" w:space="0" w:sz="4" w:val="single"/>
              <w:bottom w:color="00000A" w:space="0" w:sz="12" w:val="single"/>
              <w:right w:color="00000A" w:space="0" w:sz="12" w:val="single"/>
            </w:tcBorders>
            <w:shd w:fill="FFFFFF" w:val="clear"/>
            <w:tcMar>
              <w:top w:type="dxa" w:w="0"/>
              <w:left w:type="dxa" w:w="70"/>
              <w:bottom w:type="dxa" w:w="0"/>
              <w:right w:type="dxa" w:w="70"/>
            </w:tcMar>
            <w:vAlign w:val="bottom"/>
          </w:tcPr>
          <w:p>
            <w:pPr>
              <w:pStyle w:val="style0"/>
              <w:jc w:val="center"/>
            </w:pPr>
            <w:r>
              <w:rPr>
                <w:rFonts w:ascii="Arial" w:cs="Arial" w:eastAsia="Calibri" w:hAnsi="Arial"/>
                <w:sz w:val="18"/>
                <w:szCs w:val="18"/>
              </w:rPr>
              <w:t>SE CUMPLE EN EL CAPITULO V </w:t>
            </w:r>
          </w:p>
          <w:p>
            <w:pPr>
              <w:pStyle w:val="style0"/>
              <w:jc w:val="center"/>
            </w:pPr>
            <w:r>
              <w:rPr>
                <w:rFonts w:ascii="Arial" w:cs="Arial" w:eastAsia="Calibri" w:hAnsi="Arial"/>
                <w:sz w:val="18"/>
                <w:szCs w:val="18"/>
              </w:rPr>
              <w:t> </w:t>
            </w:r>
          </w:p>
          <w:p>
            <w:pPr>
              <w:pStyle w:val="style0"/>
              <w:jc w:val="center"/>
            </w:pPr>
            <w:r>
              <w:rPr>
                <w:rFonts w:ascii="Arial" w:cs="Arial" w:eastAsia="Calibri" w:hAnsi="Arial"/>
                <w:sz w:val="18"/>
                <w:szCs w:val="18"/>
              </w:rPr>
              <w:t> </w:t>
            </w:r>
            <w:r>
              <w:rPr>
                <w:rFonts w:ascii="Arial" w:cs="Arial" w:eastAsia="Calibri" w:hAnsi="Arial"/>
                <w:sz w:val="18"/>
                <w:szCs w:val="18"/>
              </w:rPr>
              <w:t>PROPUESTA</w:t>
            </w:r>
          </w:p>
          <w:p>
            <w:pPr>
              <w:pStyle w:val="style0"/>
              <w:jc w:val="center"/>
            </w:pPr>
            <w:r>
              <w:rPr>
                <w:rFonts w:ascii="Arial" w:cs="Arial" w:eastAsia="Calibri" w:hAnsi="Arial"/>
                <w:sz w:val="18"/>
                <w:szCs w:val="18"/>
              </w:rPr>
              <w:t> </w:t>
            </w:r>
          </w:p>
          <w:p>
            <w:pPr>
              <w:pStyle w:val="style0"/>
              <w:jc w:val="center"/>
            </w:pPr>
            <w:r>
              <w:rPr>
                <w:rFonts w:ascii="Arial" w:cs="Arial" w:eastAsia="Calibri" w:hAnsi="Arial"/>
                <w:sz w:val="18"/>
                <w:szCs w:val="18"/>
              </w:rPr>
              <w:t> </w:t>
            </w:r>
          </w:p>
        </w:tc>
      </w:tr>
    </w:tbl>
    <w:p>
      <w:pPr>
        <w:pStyle w:val="style0"/>
        <w:spacing w:after="160" w:before="0"/>
        <w:jc w:val="center"/>
      </w:pPr>
      <w:r>
        <w:rPr>
          <w:rFonts w:ascii="Arial" w:cs="Arial" w:eastAsia="Calibri" w:hAnsi="Arial"/>
          <w:bCs/>
          <w:sz w:val="24"/>
          <w:szCs w:val="24"/>
        </w:rPr>
      </w:r>
    </w:p>
    <w:p>
      <w:pPr>
        <w:pStyle w:val="style44"/>
        <w:spacing w:after="120" w:before="0"/>
      </w:pPr>
      <w:r>
        <w:rPr>
          <w:rFonts w:ascii="Arial" w:cs="Arial" w:hAnsi="Arial"/>
          <w:sz w:val="20"/>
          <w:szCs w:val="20"/>
        </w:rPr>
        <w:t>51</w:t>
      </w:r>
    </w:p>
    <w:p>
      <w:pPr>
        <w:sectPr>
          <w:footerReference r:id="rId14" w:type="default"/>
          <w:type w:val="nextPage"/>
          <w:pgSz w:h="12240" w:orient="landscape" w:w="15840"/>
          <w:pgMar w:bottom="2268" w:footer="709" w:gutter="0" w:header="0" w:left="2268" w:right="1701" w:top="851"/>
          <w:pgNumType w:fmt="decimal"/>
          <w:formProt w:val="false"/>
          <w:textDirection w:val="lrTb"/>
          <w:docGrid w:charSpace="4096" w:linePitch="360" w:type="default"/>
        </w:sectPr>
        <w:pStyle w:val="style0"/>
        <w:jc w:val="left"/>
      </w:pPr>
      <w:r>
        <w:rPr>
          <w:rFonts w:ascii="Arial" w:cs="Arial" w:eastAsia="Calibri" w:hAnsi="Arial"/>
          <w:b/>
          <w:bCs/>
          <w:sz w:val="18"/>
          <w:szCs w:val="18"/>
        </w:rPr>
        <w:t>Fuente: La Investigadora (2014)</w:t>
      </w:r>
    </w:p>
    <w:p>
      <w:pPr>
        <w:pStyle w:val="style0"/>
        <w:spacing w:line="100" w:lineRule="atLeast"/>
        <w:jc w:val="center"/>
      </w:pPr>
      <w:r>
        <w:rPr>
          <w:rFonts w:ascii="Arial" w:cs="Arial" w:eastAsia="Times New Roman" w:hAnsi="Arial"/>
          <w:b/>
          <w:bCs/>
          <w:sz w:val="24"/>
          <w:szCs w:val="24"/>
          <w:lang w:val="es-MX"/>
        </w:rPr>
      </w:r>
    </w:p>
    <w:p>
      <w:pPr>
        <w:pStyle w:val="style0"/>
        <w:spacing w:line="100" w:lineRule="atLeast"/>
        <w:jc w:val="center"/>
      </w:pPr>
      <w:r>
        <w:rPr>
          <w:rFonts w:ascii="Arial" w:cs="Arial" w:eastAsia="Times New Roman" w:hAnsi="Arial"/>
          <w:b/>
          <w:bCs/>
          <w:sz w:val="24"/>
          <w:szCs w:val="24"/>
          <w:lang w:val="es-MX"/>
        </w:rPr>
      </w:r>
    </w:p>
    <w:p>
      <w:pPr>
        <w:pStyle w:val="style0"/>
        <w:spacing w:line="360" w:lineRule="auto"/>
        <w:jc w:val="center"/>
      </w:pPr>
      <w:r>
        <w:rPr>
          <w:rFonts w:ascii="Arial" w:cs="Arial" w:eastAsia="Times New Roman" w:hAnsi="Arial"/>
          <w:b/>
          <w:bCs/>
          <w:sz w:val="24"/>
          <w:szCs w:val="24"/>
          <w:lang w:val="es-MX"/>
        </w:rPr>
        <w:t>CAPITULO III</w:t>
      </w:r>
    </w:p>
    <w:p>
      <w:pPr>
        <w:pStyle w:val="style44"/>
        <w:spacing w:after="120" w:before="0"/>
      </w:pPr>
      <w:r>
        <w:rPr/>
      </w:r>
    </w:p>
    <w:p>
      <w:pPr>
        <w:pStyle w:val="style0"/>
        <w:spacing w:after="160" w:before="0"/>
        <w:jc w:val="center"/>
      </w:pPr>
      <w:r>
        <w:rPr>
          <w:rFonts w:ascii="Arial" w:cs="Arial" w:eastAsia="Calibri" w:hAnsi="Arial"/>
          <w:lang w:val="es-MX"/>
        </w:rPr>
      </w:r>
    </w:p>
    <w:p>
      <w:pPr>
        <w:pStyle w:val="style0"/>
        <w:keepNext/>
        <w:spacing w:line="360" w:lineRule="auto"/>
        <w:jc w:val="center"/>
      </w:pPr>
      <w:r>
        <w:rPr>
          <w:rFonts w:ascii="Arial" w:cs="Arial" w:eastAsia="Times New Roman" w:hAnsi="Arial"/>
          <w:b/>
          <w:bCs/>
          <w:sz w:val="24"/>
          <w:szCs w:val="24"/>
          <w:lang w:val="es-MX"/>
        </w:rPr>
        <w:t>MARCO METODOLÓGICO</w:t>
      </w:r>
    </w:p>
    <w:p>
      <w:pPr>
        <w:pStyle w:val="style0"/>
        <w:spacing w:line="360" w:lineRule="auto"/>
        <w:ind w:firstLine="567" w:left="0" w:right="0"/>
      </w:pPr>
      <w:r>
        <w:rPr>
          <w:rFonts w:ascii="Arial" w:cs="Arial" w:eastAsia="Calibri" w:hAnsi="Arial"/>
          <w:sz w:val="24"/>
          <w:szCs w:val="24"/>
          <w:lang w:val="es-MX"/>
        </w:rPr>
      </w:r>
    </w:p>
    <w:p>
      <w:pPr>
        <w:pStyle w:val="style0"/>
        <w:spacing w:line="360" w:lineRule="auto"/>
        <w:ind w:firstLine="284" w:left="0" w:right="0"/>
      </w:pPr>
      <w:r>
        <w:rPr>
          <w:rFonts w:ascii="Arial" w:cs="Arial" w:eastAsia="Calibri" w:hAnsi="Arial"/>
          <w:sz w:val="24"/>
          <w:szCs w:val="24"/>
          <w:lang w:val="es-MX"/>
        </w:rPr>
        <w:t>El  marco metodológico permite construir, establecer y organizar los procedimientos y fases a través de los cuales se va a conseguir la solución de un problema. En esta etapa de la investigación se identificara el diseño metodológico que va a encaminar la solución del problema planteado mediante la evaluación de las variables y objetivos involucrados en la misma. Con relación a esta aseveración, Arias (1997), afirma que:</w:t>
      </w:r>
    </w:p>
    <w:p>
      <w:pPr>
        <w:pStyle w:val="style0"/>
        <w:spacing w:after="160" w:before="0" w:line="360" w:lineRule="auto"/>
        <w:ind w:hanging="0" w:left="567" w:right="616"/>
      </w:pPr>
      <w:r>
        <w:rPr>
          <w:rFonts w:ascii="Arial" w:cs="Arial" w:eastAsia="Calibri" w:hAnsi="Arial"/>
          <w:sz w:val="24"/>
          <w:szCs w:val="24"/>
          <w:lang w:val="es-MX"/>
        </w:rPr>
      </w:r>
    </w:p>
    <w:p>
      <w:pPr>
        <w:pStyle w:val="style0"/>
        <w:spacing w:after="160" w:before="0"/>
        <w:ind w:hanging="0" w:left="567" w:right="616"/>
      </w:pPr>
      <w:r>
        <w:rPr>
          <w:rFonts w:ascii="Arial" w:cs="Arial" w:eastAsia="Calibri" w:hAnsi="Arial"/>
          <w:sz w:val="24"/>
          <w:szCs w:val="24"/>
          <w:lang w:val="es-MX"/>
        </w:rPr>
        <w:t>La metodología del proyecto incluye el tipo o tipos de investigación, las técnicas o procedimientos que serán utilizados para llevar a cabo la indagación, el universo que se va a estudiar y los elementos que van a garantizar la construcción de un instrumento adecuado para recopilar y analizar la información (p.44).</w:t>
      </w:r>
    </w:p>
    <w:p>
      <w:pPr>
        <w:pStyle w:val="style0"/>
        <w:spacing w:after="160" w:before="0" w:line="360" w:lineRule="auto"/>
        <w:ind w:hanging="0" w:left="567" w:right="616"/>
      </w:pPr>
      <w:r>
        <w:rPr>
          <w:rFonts w:ascii="Arial" w:cs="Arial" w:eastAsia="Calibri" w:hAnsi="Arial"/>
          <w:sz w:val="24"/>
          <w:szCs w:val="24"/>
          <w:lang w:val="es-MX"/>
        </w:rPr>
      </w:r>
    </w:p>
    <w:p>
      <w:pPr>
        <w:pStyle w:val="style0"/>
        <w:spacing w:line="360" w:lineRule="auto"/>
        <w:ind w:hanging="0" w:left="0" w:right="618"/>
      </w:pPr>
      <w:r>
        <w:rPr>
          <w:rFonts w:ascii="Arial" w:cs="Arial" w:eastAsia="Calibri" w:hAnsi="Arial"/>
          <w:b/>
          <w:sz w:val="24"/>
          <w:szCs w:val="24"/>
          <w:lang w:val="es-MX"/>
        </w:rPr>
        <w:t>Tipo de investigación</w:t>
      </w:r>
    </w:p>
    <w:p>
      <w:pPr>
        <w:pStyle w:val="style0"/>
        <w:spacing w:line="360" w:lineRule="auto"/>
        <w:ind w:firstLine="567" w:left="0" w:right="618"/>
      </w:pPr>
      <w:r>
        <w:rPr>
          <w:rFonts w:ascii="Arial" w:cs="Arial" w:eastAsia="Calibri" w:hAnsi="Arial"/>
          <w:b/>
          <w:sz w:val="24"/>
          <w:szCs w:val="24"/>
          <w:lang w:val="es-MX"/>
        </w:rPr>
      </w:r>
    </w:p>
    <w:p>
      <w:pPr>
        <w:pStyle w:val="style0"/>
        <w:spacing w:line="360" w:lineRule="auto"/>
        <w:ind w:firstLine="284" w:left="0" w:right="49"/>
      </w:pPr>
      <w:r>
        <w:rPr>
          <w:rFonts w:ascii="Arial" w:cs="Arial" w:eastAsia="Calibri" w:hAnsi="Arial"/>
          <w:sz w:val="24"/>
          <w:szCs w:val="24"/>
          <w:lang w:val="es-MX"/>
        </w:rPr>
        <w:t>El hecho de ubicar el problema de estudio en caso real y palpable, permite también determinar que el tipo de investigación es de campo, de carácter descriptivo, enmarcado en la modalidad de proyecto factible. Sobre el tipo de investigación, Canales (1996) señala: “Hay diferentes tipos de investigación, las cuales se clasifican según distintos criterios….” (p.53). La razón que impulsa a la autora a desarrollar esta investigación, son los propios de una investigación de campo puesto que se observaran los hechos estudiados tal como se manifiestan en su ambiente natural, y en este sentido, no se manipulan las variables. En este orden de ideas, Arias (1997), opina que la investigación de campo “consiste en la recolección de datos directamente de la realidad donde ocurren los hechos, sin manipular o controlar variable alguna” (p.51).</w:t>
      </w:r>
    </w:p>
    <w:p>
      <w:pPr>
        <w:pStyle w:val="style0"/>
        <w:spacing w:after="160" w:before="0" w:line="360" w:lineRule="auto"/>
        <w:ind w:firstLine="567" w:left="0" w:right="49"/>
      </w:pPr>
      <w:r>
        <w:rPr>
          <w:rFonts w:ascii="Arial" w:cs="Arial" w:eastAsia="Calibri" w:hAnsi="Arial"/>
          <w:sz w:val="24"/>
          <w:szCs w:val="24"/>
          <w:lang w:val="es-MX"/>
        </w:rPr>
      </w:r>
    </w:p>
    <w:p>
      <w:pPr>
        <w:pStyle w:val="style0"/>
        <w:spacing w:after="160" w:before="0" w:line="360" w:lineRule="auto"/>
        <w:ind w:firstLine="284" w:left="0" w:right="49"/>
      </w:pPr>
      <w:r>
        <w:rPr>
          <w:rFonts w:ascii="Arial" w:cs="Arial" w:eastAsia="Calibri" w:hAnsi="Arial"/>
          <w:sz w:val="24"/>
          <w:szCs w:val="24"/>
          <w:lang w:val="es-MX"/>
        </w:rPr>
        <w:t>También sostiene este autor que una investigación descriptiva “consiste en la caracterización de un hecho, fenómeno o grupo con el fin de establecer su estructura o comportamiento” (p.46). En tal sentido, el presente estudio se ajusta al carácter descriptivo ya que la información obtenida es interpretada por la autora. De acuerdo a este mismo autor, “los estudios descriptivos miden de forma independiente las variables, y aun cuando no se formulen hipótesis, las primeras aparecerán enunciadas en los objetivos de la investigación”. Por otro lado, Balestrini (1999), la investigación descriptiva:</w:t>
      </w:r>
    </w:p>
    <w:p>
      <w:pPr>
        <w:pStyle w:val="style0"/>
        <w:spacing w:line="360" w:lineRule="auto"/>
        <w:ind w:hanging="0" w:left="567" w:right="616"/>
      </w:pPr>
      <w:r>
        <w:rPr>
          <w:rFonts w:ascii="Arial" w:cs="Arial" w:eastAsia="Calibri" w:hAnsi="Arial"/>
          <w:sz w:val="24"/>
          <w:szCs w:val="24"/>
          <w:lang w:val="es-MX"/>
        </w:rPr>
      </w:r>
    </w:p>
    <w:p>
      <w:pPr>
        <w:pStyle w:val="style0"/>
        <w:spacing w:after="160" w:before="0"/>
        <w:ind w:hanging="0" w:left="567" w:right="616"/>
      </w:pPr>
      <w:r>
        <w:rPr>
          <w:rFonts w:ascii="Arial" w:cs="Arial" w:eastAsia="Calibri" w:hAnsi="Arial"/>
          <w:sz w:val="24"/>
          <w:szCs w:val="24"/>
          <w:lang w:val="es-MX"/>
        </w:rPr>
        <w:t>Es aquella que infiere la descripción con mayor precisión, acerca de las irregularidades de una realidad estudiada, la cual podrá estar referido a un tema, una organización, una empresa, un objeto, etc.; de manera que se puede interpretar las condiciones actuales y más características del fenómeno en estudio (p.15).</w:t>
      </w:r>
    </w:p>
    <w:p>
      <w:pPr>
        <w:pStyle w:val="style0"/>
        <w:spacing w:after="160" w:before="0" w:line="360" w:lineRule="auto"/>
        <w:ind w:hanging="0" w:left="567" w:right="616"/>
      </w:pPr>
      <w:r>
        <w:rPr>
          <w:rFonts w:ascii="Arial" w:cs="Arial" w:eastAsia="Calibri" w:hAnsi="Arial"/>
          <w:sz w:val="24"/>
          <w:szCs w:val="24"/>
          <w:lang w:val="es-MX"/>
        </w:rPr>
      </w:r>
    </w:p>
    <w:p>
      <w:pPr>
        <w:pStyle w:val="style0"/>
        <w:spacing w:line="360" w:lineRule="auto"/>
        <w:ind w:firstLine="284" w:left="0" w:right="49"/>
      </w:pPr>
      <w:r>
        <w:rPr>
          <w:rFonts w:ascii="Arial" w:cs="Arial" w:eastAsia="Calibri" w:hAnsi="Arial"/>
          <w:sz w:val="24"/>
          <w:szCs w:val="24"/>
          <w:lang w:val="es-MX"/>
        </w:rPr>
        <w:t>Por su parte La Universidad Nacional Abierta (1993), define proyecto factible como el que “consiste en la propuesta de un modelo funcional viable o de una solución posible a un problema de tipo práctico con el objeto de satisfacer necesidades de un ente especifico institucional, grupo personal, social, particular, etc.” (p.64). La propuesta de este estudio se muestra como proyecto factible, ya que permite contribuir soluciones a un problema en sentido práctico y en tiempo real, mediante las evaluaciones de variables e indicadores relacionadas a la temática.</w:t>
      </w:r>
    </w:p>
    <w:p>
      <w:pPr>
        <w:pStyle w:val="style0"/>
        <w:spacing w:line="360" w:lineRule="auto"/>
        <w:ind w:firstLine="284" w:left="0" w:right="-9"/>
      </w:pPr>
      <w:r>
        <w:rPr>
          <w:rFonts w:ascii="Arial" w:cs="Arial" w:eastAsia="Calibri" w:hAnsi="Arial"/>
          <w:sz w:val="24"/>
          <w:szCs w:val="24"/>
          <w:lang w:val="es-MX"/>
        </w:rPr>
        <w:t xml:space="preserve">En consecuencia el estudio será descriptivo por que  se interpretaran las situaciones, hechos y resultados de primero, la situación actual de la planificación fiscal  y segundo, diseñar las estrategias para la planificación fiscal en materia de IVA. </w:t>
      </w:r>
    </w:p>
    <w:p>
      <w:pPr>
        <w:pStyle w:val="style0"/>
        <w:spacing w:line="360" w:lineRule="auto"/>
        <w:ind w:firstLine="567" w:left="0" w:right="-9"/>
      </w:pPr>
      <w:r>
        <w:rPr>
          <w:rFonts w:ascii="Arial" w:cs="Arial" w:eastAsia="Calibri" w:hAnsi="Arial"/>
          <w:sz w:val="24"/>
          <w:szCs w:val="24"/>
          <w:lang w:val="es-MX"/>
        </w:rPr>
      </w:r>
    </w:p>
    <w:p>
      <w:pPr>
        <w:pStyle w:val="style0"/>
        <w:spacing w:line="360" w:lineRule="auto"/>
        <w:ind w:hanging="0" w:left="0" w:right="476"/>
      </w:pPr>
      <w:r>
        <w:rPr>
          <w:rFonts w:ascii="Arial" w:cs="Arial" w:eastAsia="Calibri" w:hAnsi="Arial"/>
          <w:b/>
          <w:sz w:val="24"/>
          <w:szCs w:val="24"/>
          <w:lang w:val="es-MX"/>
        </w:rPr>
        <w:t>Diseño de la Investigación</w:t>
      </w:r>
    </w:p>
    <w:p>
      <w:pPr>
        <w:pStyle w:val="style0"/>
        <w:spacing w:line="360" w:lineRule="auto"/>
        <w:ind w:firstLine="567" w:left="0" w:right="49"/>
      </w:pPr>
      <w:r>
        <w:rPr>
          <w:rFonts w:ascii="Arial" w:cs="Arial" w:eastAsia="Calibri" w:hAnsi="Arial"/>
          <w:sz w:val="24"/>
          <w:szCs w:val="24"/>
          <w:lang w:val="es-MX"/>
        </w:rPr>
      </w:r>
    </w:p>
    <w:p>
      <w:pPr>
        <w:pStyle w:val="style0"/>
        <w:spacing w:line="360" w:lineRule="auto"/>
        <w:ind w:firstLine="284" w:left="0" w:right="49"/>
      </w:pPr>
      <w:r>
        <w:rPr>
          <w:rFonts w:ascii="Arial" w:cs="Arial" w:eastAsia="Calibri" w:hAnsi="Arial"/>
          <w:sz w:val="24"/>
          <w:szCs w:val="24"/>
          <w:lang w:val="es-MX"/>
        </w:rPr>
        <w:t>Corresponde identificar los pasos y procedimientos metodológicos que se han de seguir para encaminar el problema y para ello Balestrini (1999), expresa que “el diseño de investigación se define en función de los objetivos establecidos en el estudio” (p.12). Con relación al párrafo anterior, el diseño de este estudio es de campo  fundamentado en una serie de pasos o fases procedimientos que se mencionan a continuación:</w:t>
      </w:r>
    </w:p>
    <w:p>
      <w:pPr>
        <w:pStyle w:val="style0"/>
        <w:spacing w:after="160" w:before="0" w:line="360" w:lineRule="auto"/>
        <w:ind w:firstLine="567" w:left="0" w:right="49"/>
      </w:pPr>
      <w:r>
        <w:rPr>
          <w:rFonts w:ascii="Arial" w:cs="Arial" w:eastAsia="Calibri" w:hAnsi="Arial"/>
          <w:sz w:val="24"/>
          <w:szCs w:val="24"/>
          <w:lang w:val="es-MX"/>
        </w:rPr>
      </w:r>
    </w:p>
    <w:p>
      <w:pPr>
        <w:pStyle w:val="style0"/>
        <w:numPr>
          <w:ilvl w:val="0"/>
          <w:numId w:val="2"/>
        </w:numPr>
        <w:tabs>
          <w:tab w:leader="none" w:pos="1701" w:val="left"/>
        </w:tabs>
        <w:spacing w:after="160" w:before="0" w:line="100" w:lineRule="atLeast"/>
        <w:ind w:hanging="11" w:left="567" w:right="616"/>
      </w:pPr>
      <w:r>
        <w:rPr>
          <w:rFonts w:ascii="Arial" w:cs="Arial" w:eastAsia="Calibri" w:hAnsi="Arial"/>
          <w:sz w:val="24"/>
          <w:szCs w:val="24"/>
          <w:lang w:val="es-MX"/>
        </w:rPr>
        <w:t>El Problema: En esta fase de la investigación se planteó el problema y se formularon los objetivos a lograr.</w:t>
      </w:r>
    </w:p>
    <w:p>
      <w:pPr>
        <w:pStyle w:val="style0"/>
        <w:numPr>
          <w:ilvl w:val="0"/>
          <w:numId w:val="2"/>
        </w:numPr>
        <w:tabs>
          <w:tab w:leader="none" w:pos="1701" w:val="left"/>
        </w:tabs>
        <w:spacing w:after="160" w:before="0" w:line="100" w:lineRule="atLeast"/>
        <w:ind w:hanging="11" w:left="567" w:right="616"/>
      </w:pPr>
      <w:r>
        <w:rPr>
          <w:rFonts w:ascii="Arial" w:cs="Arial" w:eastAsia="Calibri" w:hAnsi="Arial"/>
          <w:sz w:val="24"/>
          <w:szCs w:val="24"/>
          <w:lang w:val="es-MX"/>
        </w:rPr>
        <w:t>Entrevista Formal: Con el dueño de la empresa Teclym, C.A., para solicitar su colaboración con respecto a la realización de este estudio en dicha organización.</w:t>
      </w:r>
    </w:p>
    <w:p>
      <w:pPr>
        <w:pStyle w:val="style0"/>
        <w:numPr>
          <w:ilvl w:val="0"/>
          <w:numId w:val="2"/>
        </w:numPr>
        <w:tabs>
          <w:tab w:leader="none" w:pos="1701" w:val="left"/>
        </w:tabs>
        <w:spacing w:after="160" w:before="0" w:line="100" w:lineRule="atLeast"/>
        <w:ind w:hanging="0" w:left="567" w:right="616"/>
      </w:pPr>
      <w:r>
        <w:rPr>
          <w:rFonts w:ascii="Arial" w:cs="Arial" w:eastAsia="Calibri" w:hAnsi="Arial"/>
          <w:sz w:val="24"/>
          <w:szCs w:val="24"/>
          <w:lang w:val="es-MX"/>
        </w:rPr>
        <w:t>Recopilación de la Información: Esta referida a la revisión bibliográfica y fuentes documentales que fundamento contextualmente el problema.</w:t>
      </w:r>
    </w:p>
    <w:p>
      <w:pPr>
        <w:pStyle w:val="style0"/>
        <w:numPr>
          <w:ilvl w:val="0"/>
          <w:numId w:val="2"/>
        </w:numPr>
        <w:tabs>
          <w:tab w:leader="none" w:pos="1701" w:val="left"/>
        </w:tabs>
        <w:spacing w:after="160" w:before="0" w:line="100" w:lineRule="atLeast"/>
        <w:ind w:hanging="11" w:left="567" w:right="616"/>
      </w:pPr>
      <w:r>
        <w:rPr>
          <w:rFonts w:ascii="Arial" w:cs="Arial" w:eastAsia="Calibri" w:hAnsi="Arial"/>
          <w:sz w:val="24"/>
          <w:szCs w:val="24"/>
          <w:lang w:val="es-MX"/>
        </w:rPr>
        <w:t>Construcción del instrumento de recolección de datos (cuestionario), y estudio técnico para su validación.</w:t>
      </w:r>
    </w:p>
    <w:p>
      <w:pPr>
        <w:pStyle w:val="style0"/>
        <w:numPr>
          <w:ilvl w:val="0"/>
          <w:numId w:val="2"/>
        </w:numPr>
        <w:tabs>
          <w:tab w:leader="none" w:pos="1701" w:val="left"/>
        </w:tabs>
        <w:spacing w:after="160" w:before="0" w:line="100" w:lineRule="atLeast"/>
        <w:ind w:hanging="11" w:left="567" w:right="616"/>
      </w:pPr>
      <w:r>
        <w:rPr>
          <w:rFonts w:ascii="Arial" w:cs="Arial" w:eastAsia="Calibri" w:hAnsi="Arial"/>
          <w:sz w:val="24"/>
          <w:szCs w:val="24"/>
          <w:lang w:val="es-MX"/>
        </w:rPr>
        <w:t>Aplicación de la Prueba Piloto: para determinar la confiabilidad del instrumento.</w:t>
      </w:r>
    </w:p>
    <w:p>
      <w:pPr>
        <w:pStyle w:val="style0"/>
        <w:numPr>
          <w:ilvl w:val="0"/>
          <w:numId w:val="2"/>
        </w:numPr>
        <w:tabs>
          <w:tab w:leader="none" w:pos="1701" w:val="left"/>
        </w:tabs>
        <w:spacing w:after="160" w:before="0" w:line="100" w:lineRule="atLeast"/>
        <w:ind w:hanging="11" w:left="567" w:right="616"/>
      </w:pPr>
      <w:r>
        <w:rPr>
          <w:rFonts w:ascii="Arial" w:cs="Arial" w:eastAsia="Calibri" w:hAnsi="Arial"/>
          <w:sz w:val="24"/>
          <w:szCs w:val="24"/>
          <w:lang w:val="es-MX"/>
        </w:rPr>
        <w:t>Aplicación del instrumento directamente a los sujetos de investigación.</w:t>
      </w:r>
    </w:p>
    <w:p>
      <w:pPr>
        <w:pStyle w:val="style0"/>
        <w:numPr>
          <w:ilvl w:val="0"/>
          <w:numId w:val="2"/>
        </w:numPr>
        <w:tabs>
          <w:tab w:leader="none" w:pos="1701" w:val="left"/>
        </w:tabs>
        <w:spacing w:after="160" w:before="0" w:line="100" w:lineRule="atLeast"/>
        <w:ind w:hanging="11" w:left="567" w:right="616"/>
      </w:pPr>
      <w:r>
        <w:rPr>
          <w:rFonts w:ascii="Arial" w:cs="Arial" w:eastAsia="Calibri" w:hAnsi="Arial"/>
          <w:sz w:val="24"/>
          <w:szCs w:val="24"/>
          <w:lang w:val="es-MX"/>
        </w:rPr>
        <w:t>Diagnóstico de la investigación en función de la tabulación de la información del instrumento y análisis de los resultados, utilizando cuadros de frecuencia y para la obtención de la información.</w:t>
      </w:r>
    </w:p>
    <w:p>
      <w:pPr>
        <w:pStyle w:val="style0"/>
        <w:numPr>
          <w:ilvl w:val="0"/>
          <w:numId w:val="2"/>
        </w:numPr>
        <w:tabs>
          <w:tab w:leader="none" w:pos="1701" w:val="left"/>
        </w:tabs>
        <w:spacing w:after="160" w:before="0" w:line="100" w:lineRule="atLeast"/>
        <w:ind w:hanging="11" w:left="567" w:right="616"/>
      </w:pPr>
      <w:r>
        <w:rPr>
          <w:rFonts w:ascii="Arial" w:cs="Arial" w:eastAsia="Calibri" w:hAnsi="Arial"/>
          <w:sz w:val="24"/>
          <w:szCs w:val="24"/>
          <w:lang w:val="es-MX"/>
        </w:rPr>
        <w:t>Formulación de las conclusiones y recomendaciones.</w:t>
      </w:r>
    </w:p>
    <w:p>
      <w:pPr>
        <w:pStyle w:val="style0"/>
        <w:numPr>
          <w:ilvl w:val="0"/>
          <w:numId w:val="2"/>
        </w:numPr>
        <w:tabs>
          <w:tab w:leader="none" w:pos="1701" w:val="left"/>
        </w:tabs>
        <w:spacing w:after="160" w:before="0" w:line="100" w:lineRule="atLeast"/>
        <w:ind w:hanging="11" w:left="567" w:right="616"/>
      </w:pPr>
      <w:r>
        <w:rPr>
          <w:rFonts w:ascii="Arial" w:cs="Arial" w:eastAsia="Calibri" w:hAnsi="Arial"/>
          <w:sz w:val="24"/>
          <w:szCs w:val="24"/>
          <w:lang w:val="es-MX"/>
        </w:rPr>
        <w:t>Comunicación de resultados, tanto de manera escrita como verbal.</w:t>
      </w:r>
    </w:p>
    <w:p>
      <w:pPr>
        <w:pStyle w:val="style0"/>
        <w:spacing w:line="360" w:lineRule="auto"/>
        <w:ind w:hanging="0" w:left="0" w:right="476"/>
      </w:pPr>
      <w:r>
        <w:rPr>
          <w:rFonts w:ascii="Arial" w:cs="Arial" w:eastAsia="Calibri" w:hAnsi="Arial"/>
          <w:b/>
          <w:sz w:val="24"/>
          <w:szCs w:val="24"/>
          <w:lang w:val="es-MX"/>
        </w:rPr>
        <w:t>Población y Muestra</w:t>
      </w:r>
    </w:p>
    <w:p>
      <w:pPr>
        <w:pStyle w:val="style0"/>
        <w:spacing w:line="360" w:lineRule="auto"/>
        <w:ind w:hanging="0" w:left="0" w:right="476"/>
      </w:pPr>
      <w:r>
        <w:rPr>
          <w:rFonts w:ascii="Arial" w:cs="Arial" w:eastAsia="Calibri" w:hAnsi="Arial"/>
          <w:b/>
          <w:sz w:val="24"/>
          <w:szCs w:val="24"/>
          <w:lang w:val="es-MX"/>
        </w:rPr>
      </w:r>
    </w:p>
    <w:p>
      <w:pPr>
        <w:pStyle w:val="style0"/>
        <w:spacing w:line="360" w:lineRule="auto"/>
        <w:ind w:hanging="0" w:left="0" w:right="476"/>
      </w:pPr>
      <w:r>
        <w:rPr>
          <w:rFonts w:ascii="Arial" w:cs="Arial" w:eastAsia="Calibri" w:hAnsi="Arial"/>
          <w:b/>
          <w:sz w:val="24"/>
          <w:szCs w:val="24"/>
          <w:lang w:val="es-MX"/>
        </w:rPr>
        <w:t>Población</w:t>
      </w:r>
    </w:p>
    <w:p>
      <w:pPr>
        <w:pStyle w:val="style0"/>
        <w:spacing w:line="360" w:lineRule="auto"/>
        <w:ind w:hanging="0" w:left="0" w:right="476"/>
      </w:pPr>
      <w:r>
        <w:rPr>
          <w:rFonts w:ascii="Arial" w:cs="Arial" w:eastAsia="Calibri" w:hAnsi="Arial"/>
          <w:b/>
          <w:sz w:val="24"/>
          <w:szCs w:val="24"/>
          <w:lang w:val="es-MX"/>
        </w:rPr>
      </w:r>
    </w:p>
    <w:p>
      <w:pPr>
        <w:pStyle w:val="style0"/>
        <w:spacing w:line="360" w:lineRule="auto"/>
        <w:ind w:firstLine="284" w:left="0" w:right="49"/>
      </w:pPr>
      <w:r>
        <w:rPr>
          <w:rFonts w:ascii="Arial" w:cs="Arial" w:eastAsia="Calibri" w:hAnsi="Arial"/>
          <w:sz w:val="24"/>
          <w:szCs w:val="24"/>
          <w:lang w:val="es-MX"/>
        </w:rPr>
        <w:t>Múnich y Ángeles (1997), define la población como “la totalidad del fenómeno a estudiar, en donde la unidades de la población poseen una característica común, la cual se estudia y da origen a los datos de la investigación” (p.92). Con relación a ello, Luna (1996), sostiene que “la población es la cifra que indica el total de elementos involucrados en el problema objeto de estudio” (p.86).</w:t>
      </w:r>
    </w:p>
    <w:p>
      <w:pPr>
        <w:pStyle w:val="style0"/>
        <w:spacing w:line="360" w:lineRule="auto"/>
        <w:ind w:firstLine="567" w:left="0" w:right="49"/>
      </w:pPr>
      <w:r>
        <w:rPr>
          <w:rFonts w:ascii="Arial" w:cs="Arial" w:eastAsia="Calibri" w:hAnsi="Arial"/>
          <w:sz w:val="24"/>
          <w:szCs w:val="24"/>
          <w:lang w:val="es-MX"/>
        </w:rPr>
      </w:r>
    </w:p>
    <w:p>
      <w:pPr>
        <w:pStyle w:val="style0"/>
        <w:spacing w:line="360" w:lineRule="auto"/>
        <w:ind w:firstLine="567" w:left="0" w:right="0"/>
      </w:pPr>
      <w:r>
        <w:rPr>
          <w:rFonts w:ascii="Arial" w:cs="Arial" w:eastAsia="Calibri" w:hAnsi="Arial"/>
          <w:sz w:val="24"/>
          <w:szCs w:val="24"/>
          <w:lang w:val="es-MX"/>
        </w:rPr>
        <w:t xml:space="preserve">En el caso objeto de estudio la población estará constituida por el personal Gerencial, Contable y Administrativo de la </w:t>
      </w:r>
      <w:r>
        <w:rPr>
          <w:rFonts w:ascii="Arial" w:cs="Arial" w:eastAsia="Calibri" w:hAnsi="Arial"/>
          <w:sz w:val="24"/>
          <w:szCs w:val="24"/>
        </w:rPr>
        <w:t>empresa Inversiones Rud’o, C.A. ubicada en Maracay Estado Aragua.</w:t>
      </w:r>
    </w:p>
    <w:p>
      <w:pPr>
        <w:pStyle w:val="style0"/>
        <w:spacing w:line="360" w:lineRule="auto"/>
        <w:ind w:hanging="0" w:left="0" w:right="476"/>
      </w:pPr>
      <w:r>
        <w:rPr>
          <w:rFonts w:ascii="Arial" w:cs="Arial" w:eastAsia="Calibri" w:hAnsi="Arial"/>
          <w:sz w:val="24"/>
          <w:szCs w:val="24"/>
        </w:rPr>
      </w:r>
    </w:p>
    <w:p>
      <w:pPr>
        <w:pStyle w:val="style0"/>
        <w:spacing w:line="360" w:lineRule="auto"/>
        <w:ind w:hanging="0" w:left="0" w:right="476"/>
      </w:pPr>
      <w:r>
        <w:rPr>
          <w:rFonts w:ascii="Arial" w:cs="Arial" w:eastAsia="Calibri" w:hAnsi="Arial"/>
          <w:b/>
          <w:sz w:val="24"/>
          <w:szCs w:val="24"/>
          <w:lang w:val="es-MX"/>
        </w:rPr>
        <w:t>Muestra</w:t>
      </w:r>
    </w:p>
    <w:p>
      <w:pPr>
        <w:pStyle w:val="style0"/>
        <w:spacing w:line="360" w:lineRule="auto"/>
        <w:ind w:firstLine="567" w:left="0" w:right="476"/>
      </w:pPr>
      <w:r>
        <w:rPr>
          <w:rFonts w:ascii="Arial" w:cs="Arial" w:eastAsia="Calibri" w:hAnsi="Arial"/>
          <w:b/>
          <w:sz w:val="24"/>
          <w:szCs w:val="24"/>
          <w:lang w:val="es-MX"/>
        </w:rPr>
      </w:r>
    </w:p>
    <w:p>
      <w:pPr>
        <w:pStyle w:val="style0"/>
        <w:spacing w:line="360" w:lineRule="auto"/>
        <w:ind w:firstLine="284" w:left="0" w:right="49"/>
      </w:pPr>
      <w:r>
        <w:rPr>
          <w:rFonts w:ascii="Arial" w:cs="Arial" w:eastAsia="Calibri" w:hAnsi="Arial"/>
          <w:sz w:val="24"/>
          <w:szCs w:val="24"/>
          <w:lang w:val="es-MX"/>
        </w:rPr>
        <w:t xml:space="preserve">Múnich y Ángeles (1997), señala que “cuando no es posible medir cada uno de los individuos de una población se toma una muestra representativa de la misma” (p.92). El mismo autor añade que esta muestra “descansa en el principio de que las partes representa al todo y por tal refleja las características que definen la población de la cual fue extraída, lo que indicara que es representativa” (p.62). En tal sentido Sabino (1992), agrega “la muestra es una parte de la población que se ha seleccionado para el análisis” (p.44). Sin embargo, cuando la población objeto de un estudio presenta características, en cuanto a tamaño y dimensiones que no dificultan su análisis y descripción, no es necesario entonces determinar una muestra mediante algún criterio establecido. En este orden de ideas, López (1996), expresa que una muestra censal “Es aquella porción que representa a toda la población investigada” (p.183). </w:t>
      </w:r>
    </w:p>
    <w:p>
      <w:pPr>
        <w:pStyle w:val="style0"/>
        <w:spacing w:after="160" w:before="0" w:line="360" w:lineRule="auto"/>
        <w:ind w:firstLine="567" w:left="0" w:right="49"/>
      </w:pPr>
      <w:r>
        <w:rPr>
          <w:rFonts w:ascii="Arial" w:cs="Arial" w:eastAsia="Calibri" w:hAnsi="Arial"/>
          <w:sz w:val="24"/>
          <w:szCs w:val="24"/>
          <w:lang w:val="es-MX"/>
        </w:rPr>
      </w:r>
    </w:p>
    <w:p>
      <w:pPr>
        <w:pStyle w:val="style0"/>
        <w:spacing w:after="160" w:before="0" w:line="360" w:lineRule="auto"/>
        <w:ind w:firstLine="284" w:left="0" w:right="49"/>
      </w:pPr>
      <w:r>
        <w:rPr>
          <w:rFonts w:ascii="Arial" w:cs="Arial" w:eastAsia="Calibri" w:hAnsi="Arial"/>
          <w:sz w:val="24"/>
          <w:szCs w:val="24"/>
          <w:lang w:val="es-MX"/>
        </w:rPr>
        <w:t>Partiendo de este concepto, la muestra del estudio es censal, lo cual significa que la misma quedo conformada por el total de elementos de la población, es decir, (08) personas directamente relacionados en la elaboración y ejecución del control y la planificación fiscal. En tanto que, no hubo necesidad de seleccionar una  muestra representativa puesto que todos los sujetos son de fácil acceso y alcanzan una pequeña cantidad.</w:t>
      </w:r>
    </w:p>
    <w:p>
      <w:pPr>
        <w:pStyle w:val="style0"/>
        <w:spacing w:after="160" w:before="0" w:line="360" w:lineRule="auto"/>
        <w:ind w:firstLine="567" w:left="0" w:right="49"/>
      </w:pPr>
      <w:r>
        <w:rPr>
          <w:rFonts w:ascii="Arial" w:cs="Arial" w:eastAsia="Calibri" w:hAnsi="Arial"/>
          <w:sz w:val="24"/>
          <w:szCs w:val="24"/>
          <w:lang w:val="es-MX"/>
        </w:rPr>
      </w:r>
    </w:p>
    <w:p>
      <w:pPr>
        <w:pStyle w:val="style0"/>
        <w:spacing w:after="160" w:before="0"/>
        <w:ind w:firstLine="567" w:left="0" w:right="51"/>
        <w:jc w:val="center"/>
      </w:pPr>
      <w:r>
        <w:rPr>
          <w:rFonts w:ascii="Arial" w:cs="Arial" w:eastAsia="Calibri" w:hAnsi="Arial"/>
          <w:b/>
          <w:sz w:val="24"/>
          <w:szCs w:val="24"/>
          <w:lang w:val="es-MX"/>
        </w:rPr>
        <w:t>Cuadro 02</w:t>
      </w:r>
    </w:p>
    <w:p>
      <w:pPr>
        <w:pStyle w:val="style0"/>
        <w:spacing w:after="160" w:before="0"/>
        <w:ind w:firstLine="567" w:left="0" w:right="51"/>
        <w:jc w:val="center"/>
      </w:pPr>
      <w:r>
        <w:rPr>
          <w:rFonts w:ascii="Arial" w:cs="Arial" w:eastAsia="Calibri" w:hAnsi="Arial"/>
          <w:b/>
          <w:sz w:val="24"/>
          <w:szCs w:val="24"/>
          <w:lang w:val="es-MX"/>
        </w:rPr>
        <w:t>Población y Muestra</w:t>
      </w:r>
    </w:p>
    <w:p>
      <w:pPr>
        <w:pStyle w:val="style0"/>
        <w:spacing w:after="160" w:before="0"/>
        <w:ind w:firstLine="567" w:left="0" w:right="51"/>
        <w:jc w:val="center"/>
      </w:pPr>
      <w:r>
        <w:rPr>
          <w:rFonts w:ascii="Arial" w:cs="Arial" w:eastAsia="Calibri" w:hAnsi="Arial"/>
          <w:b/>
          <w:sz w:val="24"/>
          <w:szCs w:val="24"/>
          <w:lang w:val="es-MX"/>
        </w:rPr>
      </w:r>
    </w:p>
    <w:tbl>
      <w:tblPr>
        <w:jc w:val="center"/>
        <w:tblBorders>
          <w:top w:color="00000A" w:space="0" w:sz="4" w:val="single"/>
          <w:left w:color="00000A" w:space="0" w:sz="4" w:val="single"/>
          <w:bottom w:color="00000A" w:space="0" w:sz="4" w:val="single"/>
          <w:right w:color="00000A" w:space="0" w:sz="4" w:val="single"/>
        </w:tblBorders>
      </w:tblPr>
      <w:tblGrid>
        <w:gridCol w:w="3431"/>
        <w:gridCol w:w="1985"/>
      </w:tblGrid>
      <w:tr>
        <w:trPr>
          <w:cantSplit w:val="false"/>
        </w:trPr>
        <w:tc>
          <w:tcPr>
            <w:tcW w:type="dxa" w:w="3431"/>
            <w:tcBorders>
              <w:top w:color="00000A" w:space="0" w:sz="4" w:val="single"/>
              <w:left w:color="00000A" w:space="0" w:sz="4" w:val="single"/>
              <w:bottom w:color="00000A" w:space="0" w:sz="4" w:val="single"/>
              <w:right w:color="00000A" w:space="0" w:sz="4" w:val="single"/>
            </w:tcBorders>
            <w:shd w:fill="DBE5F1" w:val="clear"/>
            <w:tcMar>
              <w:top w:type="dxa" w:w="0"/>
              <w:left w:type="dxa" w:w="108"/>
              <w:bottom w:type="dxa" w:w="0"/>
              <w:right w:type="dxa" w:w="108"/>
            </w:tcMar>
            <w:vAlign w:val="center"/>
          </w:tcPr>
          <w:p>
            <w:pPr>
              <w:pStyle w:val="style0"/>
              <w:spacing w:after="160" w:before="0" w:line="360" w:lineRule="auto"/>
              <w:ind w:hanging="0" w:left="0" w:right="49"/>
              <w:jc w:val="center"/>
            </w:pPr>
            <w:r>
              <w:rPr>
                <w:rFonts w:ascii="Arial" w:cs="Arial" w:eastAsia="Calibri" w:hAnsi="Arial"/>
                <w:sz w:val="24"/>
                <w:szCs w:val="24"/>
                <w:lang w:val="es-MX"/>
              </w:rPr>
              <w:t>DESCRIPCION</w:t>
            </w:r>
          </w:p>
        </w:tc>
        <w:tc>
          <w:tcPr>
            <w:tcW w:type="dxa" w:w="1985"/>
            <w:tcBorders>
              <w:top w:color="00000A" w:space="0" w:sz="4" w:val="single"/>
              <w:left w:color="00000A" w:space="0" w:sz="4" w:val="single"/>
              <w:bottom w:color="00000A" w:space="0" w:sz="4" w:val="single"/>
              <w:right w:color="00000A" w:space="0" w:sz="4" w:val="single"/>
            </w:tcBorders>
            <w:shd w:fill="DBE5F1" w:val="clear"/>
            <w:tcMar>
              <w:top w:type="dxa" w:w="0"/>
              <w:left w:type="dxa" w:w="108"/>
              <w:bottom w:type="dxa" w:w="0"/>
              <w:right w:type="dxa" w:w="108"/>
            </w:tcMar>
            <w:vAlign w:val="center"/>
          </w:tcPr>
          <w:p>
            <w:pPr>
              <w:pStyle w:val="style0"/>
              <w:spacing w:after="160" w:before="0" w:line="360" w:lineRule="auto"/>
              <w:ind w:hanging="0" w:left="0" w:right="49"/>
              <w:jc w:val="center"/>
            </w:pPr>
            <w:r>
              <w:rPr>
                <w:rFonts w:ascii="Arial" w:cs="Arial" w:eastAsia="Calibri" w:hAnsi="Arial"/>
                <w:sz w:val="24"/>
                <w:szCs w:val="24"/>
                <w:lang w:val="es-MX"/>
              </w:rPr>
              <w:t>CATIDAD</w:t>
            </w:r>
          </w:p>
        </w:tc>
      </w:tr>
      <w:tr>
        <w:trPr>
          <w:cantSplit w:val="false"/>
        </w:trPr>
        <w:tc>
          <w:tcPr>
            <w:tcW w:type="dxa" w:w="343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160" w:before="0" w:line="360" w:lineRule="auto"/>
              <w:ind w:hanging="0" w:left="0" w:right="49"/>
              <w:jc w:val="left"/>
            </w:pPr>
            <w:r>
              <w:rPr>
                <w:rFonts w:ascii="Arial" w:cs="Arial" w:eastAsia="Calibri" w:hAnsi="Arial"/>
                <w:sz w:val="24"/>
                <w:szCs w:val="24"/>
                <w:lang w:val="es-MX"/>
              </w:rPr>
              <w:t>Gerente General</w:t>
            </w:r>
          </w:p>
        </w:tc>
        <w:tc>
          <w:tcPr>
            <w:tcW w:type="dxa" w:w="198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160" w:before="0" w:line="360" w:lineRule="auto"/>
              <w:ind w:hanging="0" w:left="0" w:right="49"/>
              <w:jc w:val="center"/>
            </w:pPr>
            <w:r>
              <w:rPr>
                <w:rFonts w:ascii="Arial" w:cs="Arial" w:eastAsia="Calibri" w:hAnsi="Arial"/>
                <w:sz w:val="24"/>
                <w:szCs w:val="24"/>
                <w:lang w:val="es-MX"/>
              </w:rPr>
              <w:t>01</w:t>
            </w:r>
          </w:p>
        </w:tc>
      </w:tr>
      <w:tr>
        <w:trPr>
          <w:cantSplit w:val="false"/>
        </w:trPr>
        <w:tc>
          <w:tcPr>
            <w:tcW w:type="dxa" w:w="343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160" w:before="0" w:line="360" w:lineRule="auto"/>
              <w:ind w:hanging="0" w:left="0" w:right="49"/>
              <w:jc w:val="left"/>
            </w:pPr>
            <w:r>
              <w:rPr>
                <w:rFonts w:ascii="Arial" w:cs="Arial" w:eastAsia="Calibri" w:hAnsi="Arial"/>
                <w:sz w:val="24"/>
                <w:szCs w:val="24"/>
                <w:lang w:val="es-MX"/>
              </w:rPr>
              <w:t>Gerentes Administrativos</w:t>
            </w:r>
          </w:p>
        </w:tc>
        <w:tc>
          <w:tcPr>
            <w:tcW w:type="dxa" w:w="198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160" w:before="0" w:line="360" w:lineRule="auto"/>
              <w:ind w:hanging="0" w:left="0" w:right="49"/>
              <w:jc w:val="center"/>
            </w:pPr>
            <w:r>
              <w:rPr>
                <w:rFonts w:ascii="Arial" w:cs="Arial" w:eastAsia="Calibri" w:hAnsi="Arial"/>
                <w:sz w:val="24"/>
                <w:szCs w:val="24"/>
                <w:lang w:val="es-MX"/>
              </w:rPr>
              <w:t>03</w:t>
            </w:r>
          </w:p>
        </w:tc>
      </w:tr>
      <w:tr>
        <w:trPr>
          <w:cantSplit w:val="false"/>
        </w:trPr>
        <w:tc>
          <w:tcPr>
            <w:tcW w:type="dxa" w:w="343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160" w:before="0" w:line="360" w:lineRule="auto"/>
              <w:ind w:hanging="0" w:left="0" w:right="49"/>
              <w:jc w:val="left"/>
            </w:pPr>
            <w:r>
              <w:rPr>
                <w:rFonts w:ascii="Arial" w:cs="Arial" w:eastAsia="Calibri" w:hAnsi="Arial"/>
                <w:sz w:val="24"/>
                <w:szCs w:val="24"/>
                <w:lang w:val="es-MX"/>
              </w:rPr>
              <w:t>Personal Administrativo y de Gerencia</w:t>
            </w:r>
          </w:p>
        </w:tc>
        <w:tc>
          <w:tcPr>
            <w:tcW w:type="dxa" w:w="198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160" w:before="0" w:line="360" w:lineRule="auto"/>
              <w:ind w:hanging="0" w:left="0" w:right="49"/>
              <w:jc w:val="center"/>
            </w:pPr>
            <w:r>
              <w:rPr>
                <w:rFonts w:ascii="Arial" w:cs="Arial" w:eastAsia="Calibri" w:hAnsi="Arial"/>
                <w:sz w:val="24"/>
                <w:szCs w:val="24"/>
                <w:lang w:val="es-MX"/>
              </w:rPr>
              <w:t>05</w:t>
            </w:r>
          </w:p>
        </w:tc>
      </w:tr>
      <w:tr>
        <w:trPr>
          <w:cantSplit w:val="false"/>
        </w:trPr>
        <w:tc>
          <w:tcPr>
            <w:tcW w:type="dxa" w:w="343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160" w:before="0" w:line="360" w:lineRule="auto"/>
              <w:ind w:hanging="0" w:left="0" w:right="49"/>
              <w:jc w:val="left"/>
            </w:pPr>
            <w:r>
              <w:rPr>
                <w:rFonts w:ascii="Arial" w:cs="Arial" w:eastAsia="Calibri" w:hAnsi="Arial"/>
                <w:b/>
                <w:sz w:val="24"/>
                <w:szCs w:val="24"/>
                <w:lang w:val="es-MX"/>
              </w:rPr>
              <w:t>Total</w:t>
            </w:r>
          </w:p>
        </w:tc>
        <w:tc>
          <w:tcPr>
            <w:tcW w:type="dxa" w:w="198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160" w:before="0" w:line="360" w:lineRule="auto"/>
              <w:ind w:hanging="0" w:left="0" w:right="49"/>
              <w:jc w:val="center"/>
            </w:pPr>
            <w:r>
              <w:rPr>
                <w:rFonts w:ascii="Arial" w:cs="Arial" w:eastAsia="Calibri" w:hAnsi="Arial"/>
                <w:b/>
                <w:sz w:val="24"/>
                <w:szCs w:val="24"/>
                <w:lang w:val="es-MX"/>
              </w:rPr>
              <w:t>08</w:t>
            </w:r>
          </w:p>
        </w:tc>
      </w:tr>
    </w:tbl>
    <w:p>
      <w:pPr>
        <w:pStyle w:val="style0"/>
        <w:spacing w:after="160" w:before="0" w:line="360" w:lineRule="auto"/>
        <w:ind w:firstLine="567" w:left="0" w:right="49"/>
      </w:pPr>
      <w:r>
        <w:rPr>
          <w:rFonts w:ascii="Arial" w:cs="Arial" w:eastAsia="Calibri" w:hAnsi="Arial"/>
          <w:sz w:val="24"/>
          <w:szCs w:val="24"/>
          <w:lang w:val="es-MX"/>
        </w:rPr>
        <w:t xml:space="preserve">            </w:t>
      </w:r>
      <w:r>
        <w:rPr>
          <w:rFonts w:ascii="Arial" w:cs="Arial" w:eastAsia="Calibri" w:hAnsi="Arial"/>
          <w:sz w:val="24"/>
          <w:szCs w:val="24"/>
          <w:lang w:val="es-MX"/>
        </w:rPr>
        <w:t>Fuente: La Investigadora (2014)</w:t>
      </w:r>
    </w:p>
    <w:p>
      <w:pPr>
        <w:pStyle w:val="style0"/>
        <w:spacing w:after="160" w:before="0" w:line="360" w:lineRule="auto"/>
        <w:ind w:hanging="0" w:left="0" w:right="476"/>
      </w:pPr>
      <w:r>
        <w:rPr>
          <w:rFonts w:ascii="Arial" w:cs="Arial" w:eastAsia="Calibri" w:hAnsi="Arial"/>
          <w:b/>
          <w:sz w:val="24"/>
          <w:szCs w:val="24"/>
          <w:lang w:val="es-MX"/>
        </w:rPr>
      </w:r>
    </w:p>
    <w:p>
      <w:pPr>
        <w:pStyle w:val="style0"/>
        <w:spacing w:line="360" w:lineRule="auto"/>
        <w:ind w:hanging="0" w:left="0" w:right="476"/>
      </w:pPr>
      <w:r>
        <w:rPr>
          <w:rFonts w:ascii="Arial" w:cs="Arial" w:eastAsia="Calibri" w:hAnsi="Arial"/>
          <w:b/>
          <w:sz w:val="24"/>
          <w:szCs w:val="24"/>
          <w:lang w:val="es-MX"/>
        </w:rPr>
        <w:t>Técnica de Recolección de Datos</w:t>
      </w:r>
    </w:p>
    <w:p>
      <w:pPr>
        <w:pStyle w:val="style0"/>
        <w:spacing w:line="360" w:lineRule="auto"/>
        <w:ind w:firstLine="567" w:left="0" w:right="476"/>
      </w:pPr>
      <w:r>
        <w:rPr>
          <w:rFonts w:ascii="Arial" w:cs="Arial" w:eastAsia="Calibri" w:hAnsi="Arial"/>
          <w:b/>
          <w:sz w:val="24"/>
          <w:szCs w:val="24"/>
          <w:lang w:val="es-MX"/>
        </w:rPr>
      </w:r>
    </w:p>
    <w:p>
      <w:pPr>
        <w:pStyle w:val="style0"/>
        <w:spacing w:line="384" w:lineRule="auto"/>
        <w:ind w:firstLine="284" w:left="0" w:right="0"/>
      </w:pPr>
      <w:r>
        <w:rPr>
          <w:rFonts w:ascii="Arial" w:cs="Arial" w:eastAsia="Calibri" w:hAnsi="Arial"/>
          <w:sz w:val="24"/>
          <w:szCs w:val="24"/>
          <w:lang w:val="es-MX"/>
        </w:rPr>
        <w:t>Las técnicas de recolección de datos, de acuerdo con Arias (1997), “representan los medios mediante el cual se recolectara la información de un problema” (p.09). Asimismo, son definidas por Sabino (1997), como del diseño de investigación y que especifica concretamente como se hizo la investigación”. (p.91). En esta investigación se utilizaron las siguientes técnicas:</w:t>
      </w:r>
    </w:p>
    <w:p>
      <w:pPr>
        <w:pStyle w:val="style0"/>
        <w:spacing w:line="384" w:lineRule="auto"/>
        <w:ind w:firstLine="567" w:left="0" w:right="0"/>
      </w:pPr>
      <w:r>
        <w:rPr>
          <w:rFonts w:ascii="Arial" w:cs="Arial" w:eastAsia="Calibri" w:hAnsi="Arial"/>
          <w:sz w:val="24"/>
          <w:szCs w:val="24"/>
          <w:lang w:val="es-MX"/>
        </w:rPr>
      </w:r>
    </w:p>
    <w:p>
      <w:pPr>
        <w:pStyle w:val="style0"/>
        <w:spacing w:line="384" w:lineRule="auto"/>
        <w:ind w:firstLine="284" w:left="0" w:right="0"/>
      </w:pPr>
      <w:r>
        <w:rPr>
          <w:rFonts w:ascii="Arial" w:cs="Arial" w:eastAsia="Calibri" w:hAnsi="Arial"/>
          <w:sz w:val="24"/>
          <w:szCs w:val="24"/>
          <w:lang w:val="es-MX"/>
        </w:rPr>
        <w:t>La observación directa, es la técnica más utilizada y consiste, según Balestrini (1999) “en observar los hechos identificando las causas y consecuencias para emitir opiniones al respecto” (p.97).</w:t>
      </w:r>
    </w:p>
    <w:p>
      <w:pPr>
        <w:pStyle w:val="style0"/>
        <w:spacing w:line="384" w:lineRule="auto"/>
        <w:ind w:firstLine="284" w:left="0" w:right="0"/>
      </w:pPr>
      <w:r>
        <w:rPr>
          <w:rFonts w:ascii="Arial" w:cs="Arial" w:eastAsia="Calibri" w:hAnsi="Arial"/>
          <w:sz w:val="24"/>
          <w:szCs w:val="24"/>
          <w:lang w:val="es-MX"/>
        </w:rPr>
      </w:r>
    </w:p>
    <w:p>
      <w:pPr>
        <w:pStyle w:val="style0"/>
        <w:spacing w:line="384" w:lineRule="auto"/>
        <w:ind w:firstLine="284" w:left="0" w:right="0"/>
      </w:pPr>
      <w:r>
        <w:rPr>
          <w:rFonts w:ascii="Arial" w:cs="Arial" w:eastAsia="Calibri" w:hAnsi="Arial"/>
          <w:sz w:val="24"/>
          <w:szCs w:val="24"/>
          <w:lang w:val="es-MX"/>
        </w:rPr>
        <w:t xml:space="preserve">Técnica de la Encuesta, en cuanto a la técnica de la encuesta, Altuve (1996), sostiene que “es el método para obtener información de manera clara y precisa donde se formulan preguntas y el informante o encuestado reporta sus respuestas” (p.61). </w:t>
      </w:r>
    </w:p>
    <w:p>
      <w:pPr>
        <w:pStyle w:val="style0"/>
        <w:spacing w:line="384" w:lineRule="auto"/>
        <w:ind w:firstLine="284" w:left="0" w:right="0"/>
      </w:pPr>
      <w:r>
        <w:rPr>
          <w:rFonts w:ascii="Arial" w:cs="Arial" w:eastAsia="Calibri" w:hAnsi="Arial"/>
          <w:sz w:val="24"/>
          <w:szCs w:val="24"/>
          <w:lang w:val="es-MX"/>
        </w:rPr>
      </w:r>
    </w:p>
    <w:p>
      <w:pPr>
        <w:pStyle w:val="style0"/>
        <w:spacing w:line="384" w:lineRule="auto"/>
      </w:pPr>
      <w:r>
        <w:rPr>
          <w:rFonts w:ascii="Arial" w:cs="Arial" w:eastAsia="Calibri" w:hAnsi="Arial"/>
          <w:b/>
          <w:sz w:val="24"/>
          <w:szCs w:val="24"/>
          <w:lang w:val="es-MX"/>
        </w:rPr>
        <w:t>Instrumento de Recolección de Datos</w:t>
      </w:r>
    </w:p>
    <w:p>
      <w:pPr>
        <w:pStyle w:val="style0"/>
        <w:spacing w:line="384" w:lineRule="auto"/>
        <w:ind w:firstLine="567" w:left="0" w:right="0"/>
      </w:pPr>
      <w:r>
        <w:rPr>
          <w:rFonts w:ascii="Arial" w:cs="Arial" w:eastAsia="Calibri" w:hAnsi="Arial"/>
          <w:bCs/>
          <w:sz w:val="24"/>
          <w:szCs w:val="24"/>
          <w:lang w:val="es-MX"/>
        </w:rPr>
      </w:r>
    </w:p>
    <w:p>
      <w:pPr>
        <w:pStyle w:val="style0"/>
        <w:tabs>
          <w:tab w:leader="none" w:pos="8222" w:val="left"/>
        </w:tabs>
        <w:spacing w:line="384" w:lineRule="auto"/>
        <w:ind w:firstLine="284" w:left="0" w:right="0"/>
      </w:pPr>
      <w:r>
        <w:rPr>
          <w:rFonts w:ascii="Arial" w:cs="Arial" w:eastAsia="Calibri" w:hAnsi="Arial"/>
          <w:bCs/>
          <w:sz w:val="24"/>
          <w:szCs w:val="24"/>
          <w:lang w:val="es-MX"/>
        </w:rPr>
        <w:t xml:space="preserve">En esta fase de la investigación se administrara un cuestionario, que de acuerdo con Sabino (1997) “es una herramienta o medio que recoge información, sin necesidad que esté presente el encuestador” (p. 276). Por otro lado, Sierra (1995), define como cuestionario “un instrumento para obtener respuestas a preguntas, utilizándose para ello un formulario impreso que el informante llena por sí mismo” (p. 161). </w:t>
      </w:r>
    </w:p>
    <w:p>
      <w:pPr>
        <w:pStyle w:val="style0"/>
        <w:tabs>
          <w:tab w:leader="none" w:pos="8222" w:val="left"/>
        </w:tabs>
        <w:spacing w:line="384" w:lineRule="auto"/>
        <w:ind w:firstLine="284" w:left="0" w:right="0"/>
      </w:pPr>
      <w:r>
        <w:rPr>
          <w:rFonts w:ascii="Arial" w:cs="Arial" w:eastAsia="Calibri" w:hAnsi="Arial"/>
          <w:bCs/>
          <w:sz w:val="24"/>
          <w:szCs w:val="24"/>
          <w:lang w:val="es-MX"/>
        </w:rPr>
        <w:t>En este orden de ideas, el instrumento constara en una escala nominal de tipo dicotómicas, donde se plantearan dos alternativas: Si (   ) y No (   ), mediante el cual el entrevistado tendrá la oportunidad de responder de acuerdo a su propio criterio y de manera objetiva cada pregunta que haga el encuestador y dicha la respuesta que más se ajuste a su realidad.</w:t>
      </w:r>
    </w:p>
    <w:p>
      <w:pPr>
        <w:pStyle w:val="style0"/>
        <w:spacing w:line="384" w:lineRule="auto"/>
      </w:pPr>
      <w:r>
        <w:rPr>
          <w:rFonts w:ascii="Arial" w:cs="Arial" w:eastAsia="Calibri" w:hAnsi="Arial"/>
          <w:b/>
          <w:sz w:val="24"/>
          <w:szCs w:val="24"/>
          <w:lang w:val="es-MX"/>
        </w:rPr>
        <w:t>Validez y Confiabilidad de los Instrumentos</w:t>
      </w:r>
    </w:p>
    <w:p>
      <w:pPr>
        <w:pStyle w:val="style0"/>
        <w:spacing w:line="360" w:lineRule="auto"/>
        <w:ind w:hanging="0" w:left="0" w:right="476"/>
      </w:pPr>
      <w:r>
        <w:rPr>
          <w:rFonts w:ascii="Arial" w:cs="Arial" w:eastAsia="Calibri" w:hAnsi="Arial"/>
          <w:b/>
          <w:sz w:val="24"/>
          <w:szCs w:val="24"/>
          <w:lang w:val="es-MX"/>
        </w:rPr>
      </w:r>
    </w:p>
    <w:p>
      <w:pPr>
        <w:pStyle w:val="style0"/>
        <w:spacing w:line="384" w:lineRule="auto"/>
        <w:ind w:firstLine="284" w:left="0" w:right="49"/>
      </w:pPr>
      <w:r>
        <w:rPr>
          <w:rFonts w:ascii="Arial" w:cs="Arial" w:eastAsia="Calibri" w:hAnsi="Arial"/>
          <w:bCs/>
          <w:sz w:val="24"/>
          <w:szCs w:val="24"/>
          <w:lang w:val="es-MX"/>
        </w:rPr>
        <w:t>La validez se refiere a la eficacia con que un instrumento mide lo que se desea medir. En este particular, Sabino (1997), sostiene que “la validez permite determinar la congruencia de los ítems con respecto a los objetivos e indicadores del estudio” (p. 09). En el caso específico de esta investigación, la validación del cuestionario se obtendrá mediante el juicio de expertos, con ello se recogerá su opinión sobre la redacción y formulación de las interrogantes. En este sentido, el criterio para realizar la validación es como sigue: se suministrara a cada experto una guía de validación, acompañada por (a) objetivos de la investigación; (b) operacionalización de variables; (c) instrumento preliminares y; (d) un formato en el cual, cada experto señalara con una equis (x) las consideraciones y arreglos pertinentes al cuestionario.</w:t>
      </w:r>
    </w:p>
    <w:p>
      <w:pPr>
        <w:pStyle w:val="style0"/>
        <w:spacing w:line="384" w:lineRule="auto"/>
        <w:ind w:hanging="0" w:left="0" w:right="49"/>
      </w:pPr>
      <w:r>
        <w:rPr>
          <w:rFonts w:ascii="Arial" w:cs="Arial" w:eastAsia="Calibri" w:hAnsi="Arial"/>
          <w:b/>
          <w:sz w:val="24"/>
          <w:szCs w:val="24"/>
          <w:lang w:val="es-MX"/>
        </w:rPr>
      </w:r>
    </w:p>
    <w:p>
      <w:pPr>
        <w:pStyle w:val="style0"/>
        <w:spacing w:line="384" w:lineRule="auto"/>
        <w:ind w:hanging="0" w:left="0" w:right="476"/>
      </w:pPr>
      <w:r>
        <w:rPr>
          <w:rFonts w:ascii="Arial" w:cs="Arial" w:eastAsia="Calibri" w:hAnsi="Arial"/>
          <w:b/>
          <w:sz w:val="24"/>
          <w:szCs w:val="24"/>
          <w:lang w:val="es-MX"/>
        </w:rPr>
        <w:t>Confiabilidad</w:t>
      </w:r>
    </w:p>
    <w:p>
      <w:pPr>
        <w:pStyle w:val="style0"/>
        <w:spacing w:line="384" w:lineRule="auto"/>
        <w:ind w:firstLine="567" w:left="0" w:right="476"/>
      </w:pPr>
      <w:r>
        <w:rPr>
          <w:rFonts w:ascii="Arial" w:cs="Arial" w:eastAsia="Calibri" w:hAnsi="Arial"/>
          <w:bCs/>
          <w:sz w:val="24"/>
          <w:szCs w:val="24"/>
          <w:lang w:val="es-MX"/>
        </w:rPr>
      </w:r>
    </w:p>
    <w:p>
      <w:pPr>
        <w:pStyle w:val="style0"/>
        <w:spacing w:line="384" w:lineRule="auto"/>
        <w:ind w:firstLine="284" w:left="0" w:right="49"/>
      </w:pPr>
      <w:r>
        <w:rPr>
          <w:rFonts w:ascii="Arial" w:cs="Arial" w:eastAsia="Calibri" w:hAnsi="Arial"/>
          <w:bCs/>
          <w:sz w:val="24"/>
          <w:szCs w:val="24"/>
          <w:lang w:val="es-MX"/>
        </w:rPr>
        <w:t>La confiabilidad del instrumento de recolección de datos se refiere al grado de uniformidad con que se cumple su cometido. En este sentido, Arias (1999) señala que “todo instrumento dirigido a recopilar información de un problema o tema determinado, debe cumplir con un nivel de confianza suficiente que caracterice a la información” (p. 48). Para la confiabilidad del cuestionario se procederá a aplicar una prueba piloto, que de acuerdo con Sellitez (1989) “consiste en probar previamente las técnicas e instrumentos sobre una muestra pequeña lo más semejante posible a la muestra definitiva” (p.48).</w:t>
      </w:r>
    </w:p>
    <w:p>
      <w:pPr>
        <w:pStyle w:val="style0"/>
        <w:spacing w:line="384" w:lineRule="auto"/>
        <w:ind w:hanging="0" w:left="0" w:right="49"/>
      </w:pPr>
      <w:r>
        <w:rPr>
          <w:rFonts w:ascii="Arial" w:cs="Arial" w:eastAsia="Calibri" w:hAnsi="Arial"/>
          <w:b/>
          <w:sz w:val="24"/>
          <w:szCs w:val="24"/>
          <w:lang w:val="es-MX"/>
        </w:rPr>
      </w:r>
    </w:p>
    <w:p>
      <w:pPr>
        <w:pStyle w:val="style0"/>
        <w:spacing w:line="360" w:lineRule="auto"/>
        <w:ind w:hanging="0" w:left="0" w:right="476"/>
      </w:pPr>
      <w:r>
        <w:rPr>
          <w:rFonts w:ascii="Arial" w:cs="Arial" w:eastAsia="Calibri" w:hAnsi="Arial"/>
          <w:b/>
          <w:sz w:val="24"/>
          <w:szCs w:val="24"/>
          <w:lang w:val="es-MX"/>
        </w:rPr>
        <w:t>Técnicas de Análisis de Datos</w:t>
      </w:r>
    </w:p>
    <w:p>
      <w:pPr>
        <w:pStyle w:val="style0"/>
        <w:spacing w:line="360" w:lineRule="auto"/>
        <w:ind w:firstLine="567" w:left="0" w:right="49"/>
      </w:pPr>
      <w:r>
        <w:rPr>
          <w:rFonts w:ascii="Arial" w:cs="Arial" w:eastAsia="Calibri" w:hAnsi="Arial"/>
          <w:b/>
          <w:sz w:val="24"/>
          <w:szCs w:val="24"/>
          <w:lang w:val="es-MX"/>
        </w:rPr>
      </w:r>
    </w:p>
    <w:p>
      <w:pPr>
        <w:pStyle w:val="style0"/>
        <w:spacing w:line="360" w:lineRule="auto"/>
        <w:ind w:firstLine="284" w:left="0" w:right="49"/>
      </w:pPr>
      <w:r>
        <w:rPr>
          <w:rFonts w:ascii="Arial" w:cs="Arial" w:eastAsia="Calibri" w:hAnsi="Arial"/>
          <w:bCs/>
          <w:sz w:val="24"/>
          <w:szCs w:val="24"/>
          <w:lang w:val="es-MX"/>
        </w:rPr>
        <w:t>En esta fase de la investigación se procederá a presentar los lineamientos para el análisis  e interpretación de los datos obtenidos, su técnica de presentación, su codificación y tabulación. Asimismo, como lo refiere Sellitez, citado por Balestrini (1999), “El propósito del análisis es resumir las observaciones llevadas a cabo de forma tal que proporcione respuestas a la interrogantes de la investigación” (p.149). Con relación a la interpretación, el mismo autor plantea que su objetivo “Es buscar un significado más amplio a las respuestas mediante su coordinación con otros conocimientos disponibles” (p.149).</w:t>
      </w:r>
    </w:p>
    <w:p>
      <w:pPr>
        <w:pStyle w:val="style0"/>
        <w:spacing w:after="160" w:before="0" w:line="360" w:lineRule="auto"/>
        <w:ind w:firstLine="284" w:left="0" w:right="49"/>
      </w:pPr>
      <w:r>
        <w:rPr>
          <w:rFonts w:ascii="Arial" w:cs="Arial" w:eastAsia="Calibri" w:hAnsi="Arial"/>
          <w:bCs/>
          <w:sz w:val="24"/>
          <w:szCs w:val="24"/>
          <w:lang w:val="es-MX"/>
        </w:rPr>
      </w:r>
    </w:p>
    <w:p>
      <w:pPr>
        <w:pStyle w:val="style0"/>
        <w:spacing w:after="160" w:before="0" w:line="360" w:lineRule="auto"/>
        <w:ind w:firstLine="284" w:left="0" w:right="49"/>
      </w:pPr>
      <w:r>
        <w:rPr>
          <w:rFonts w:ascii="Arial" w:cs="Arial" w:eastAsia="Calibri" w:hAnsi="Arial"/>
          <w:bCs/>
          <w:sz w:val="24"/>
          <w:szCs w:val="24"/>
          <w:lang w:val="es-MX"/>
        </w:rPr>
        <w:t>En fin, el procesamiento de datos se refiere al registro de los datos obtenidos por los instrumentos empleados, mediante una técnica analítica, en la cual se comprueba la hipótesis y se obtienen los resultados. Una vez recolectados los datos se procederá a la tabulación de los mismos; estos se vaciaran en cuadros estadísticos que facilitaran posteriormente su tratamiento, análisis e interpretación, utilizando la estadística descriptiva y la técnica del análisis porcentual, basándose en las frecuencias absolutas (f) y relativas (%), representadas en los cuadros y en gráficos. Estos cuadros estadísticos se construirán en función de cada variable del estudio indicando los resultados obtenidos en forma numérica y porcentual.</w:t>
      </w:r>
    </w:p>
    <w:p>
      <w:pPr>
        <w:pStyle w:val="style0"/>
        <w:spacing w:after="160" w:before="0" w:line="360" w:lineRule="auto"/>
        <w:ind w:firstLine="567" w:left="993" w:right="1183"/>
      </w:pPr>
      <w:r>
        <w:rPr>
          <w:rFonts w:ascii="Arial" w:cs="Arial" w:eastAsia="Calibri" w:hAnsi="Arial"/>
          <w:sz w:val="24"/>
          <w:szCs w:val="24"/>
          <w:lang w:eastAsia="es-VE"/>
        </w:rPr>
      </w:r>
    </w:p>
    <w:p>
      <w:pPr>
        <w:sectPr>
          <w:footerReference r:id="rId15" w:type="default"/>
          <w:type w:val="nextPage"/>
          <w:pgSz w:h="15840" w:w="12240"/>
          <w:pgMar w:bottom="1701" w:footer="709" w:gutter="0" w:header="0" w:left="2268" w:right="1701" w:top="2268"/>
          <w:pgNumType w:fmt="decimal"/>
          <w:formProt w:val="false"/>
          <w:textDirection w:val="lrTb"/>
          <w:docGrid w:charSpace="4096" w:linePitch="360" w:type="default"/>
        </w:sectPr>
        <w:pStyle w:val="style0"/>
        <w:spacing w:after="160" w:before="0" w:line="360" w:lineRule="auto"/>
        <w:ind w:hanging="0" w:left="0" w:right="1183"/>
      </w:pPr>
      <w:r>
        <w:rPr>
          <w:rFonts w:ascii="Arial" w:cs="Arial" w:eastAsia="Calibri" w:hAnsi="Arial"/>
          <w:sz w:val="24"/>
          <w:szCs w:val="24"/>
          <w:lang w:eastAsia="es-VE"/>
        </w:rPr>
      </w:r>
    </w:p>
    <w:p>
      <w:pPr>
        <w:pStyle w:val="style0"/>
        <w:keepNext/>
        <w:spacing w:after="60" w:before="240" w:line="360" w:lineRule="auto"/>
        <w:jc w:val="center"/>
      </w:pPr>
      <w:r>
        <w:rPr>
          <w:rFonts w:ascii="Arial" w:cs="Arial" w:eastAsia="Times New Roman" w:hAnsi="Arial"/>
          <w:b/>
          <w:bCs/>
          <w:sz w:val="24"/>
          <w:szCs w:val="24"/>
          <w:lang w:val="es-MX"/>
        </w:rPr>
        <w:t>CAPITULO IV</w:t>
      </w:r>
    </w:p>
    <w:p>
      <w:pPr>
        <w:pStyle w:val="style0"/>
        <w:spacing w:line="100" w:lineRule="atLeast"/>
        <w:jc w:val="left"/>
      </w:pPr>
      <w:r>
        <w:rPr>
          <w:rFonts w:ascii="Arial" w:cs="Arial" w:eastAsia="Times New Roman" w:hAnsi="Arial"/>
          <w:sz w:val="24"/>
          <w:szCs w:val="24"/>
          <w:lang w:val="es-MX"/>
        </w:rPr>
      </w:r>
    </w:p>
    <w:p>
      <w:pPr>
        <w:pStyle w:val="style0"/>
        <w:keepNext/>
        <w:spacing w:after="60" w:before="240" w:line="360" w:lineRule="auto"/>
        <w:jc w:val="center"/>
      </w:pPr>
      <w:r>
        <w:rPr>
          <w:rFonts w:ascii="Arial" w:cs="Arial" w:eastAsia="Times New Roman" w:hAnsi="Arial"/>
          <w:b/>
          <w:bCs/>
          <w:iCs/>
          <w:sz w:val="24"/>
          <w:szCs w:val="24"/>
          <w:lang w:val="es-MX"/>
        </w:rPr>
        <w:t>ANÁLISIS Y PRESENTACION DE LOS RESULTADOS</w:t>
      </w:r>
    </w:p>
    <w:p>
      <w:pPr>
        <w:pStyle w:val="style0"/>
        <w:spacing w:line="360" w:lineRule="auto"/>
        <w:jc w:val="left"/>
      </w:pPr>
      <w:r>
        <w:rPr>
          <w:rFonts w:ascii="Arial" w:cs="Arial" w:eastAsia="Times New Roman" w:hAnsi="Arial"/>
          <w:sz w:val="24"/>
          <w:szCs w:val="24"/>
          <w:lang w:val="es-MX"/>
        </w:rPr>
      </w:r>
    </w:p>
    <w:p>
      <w:pPr>
        <w:pStyle w:val="style0"/>
        <w:spacing w:line="360" w:lineRule="auto"/>
        <w:ind w:firstLine="284" w:left="0" w:right="0"/>
      </w:pPr>
      <w:r>
        <w:rPr>
          <w:rFonts w:ascii="Arial" w:cs="Arial" w:eastAsia="Times New Roman" w:hAnsi="Arial"/>
          <w:sz w:val="24"/>
          <w:szCs w:val="24"/>
          <w:lang w:val="es-MX"/>
        </w:rPr>
        <w:t xml:space="preserve">Al culminar la etapa de la recolección de los datos en el marco del presente estudio, fue necesario introducir algunos criterios que se incorporaron a esa masa de datos individuales, carentes de significación, para procesarlos, como parte de la investigación, a fin de delimitar de estos, algunas conclusiones en relación con el problema planteado y a los objetivos que lo orientan. </w:t>
      </w:r>
    </w:p>
    <w:p>
      <w:pPr>
        <w:pStyle w:val="style0"/>
        <w:spacing w:line="360" w:lineRule="auto"/>
      </w:pPr>
      <w:r>
        <w:rPr>
          <w:rFonts w:ascii="Arial" w:cs="Arial" w:eastAsia="Times New Roman" w:hAnsi="Arial"/>
          <w:sz w:val="24"/>
          <w:szCs w:val="24"/>
          <w:lang w:val="es-MX"/>
        </w:rPr>
      </w:r>
    </w:p>
    <w:p>
      <w:pPr>
        <w:pStyle w:val="style0"/>
        <w:spacing w:line="360" w:lineRule="auto"/>
        <w:ind w:firstLine="284" w:left="0" w:right="0"/>
      </w:pPr>
      <w:r>
        <w:rPr>
          <w:rFonts w:ascii="Arial" w:cs="Arial" w:eastAsia="Times New Roman" w:hAnsi="Arial"/>
          <w:sz w:val="24"/>
          <w:szCs w:val="24"/>
          <w:lang w:val="es-MX"/>
        </w:rPr>
        <w:t>Por otra parte, a partir de la codificación, los datos fueron transformados en símbolos numéricos para poder ser contados y tabulados. También se hizo uso de la estadística descriptiva y las técnicas porcentuales.</w:t>
      </w:r>
    </w:p>
    <w:p>
      <w:pPr>
        <w:pStyle w:val="style0"/>
        <w:spacing w:line="360" w:lineRule="auto"/>
      </w:pPr>
      <w:r>
        <w:rPr>
          <w:rFonts w:ascii="Arial" w:cs="Arial" w:eastAsia="Times New Roman" w:hAnsi="Arial"/>
          <w:sz w:val="24"/>
          <w:szCs w:val="24"/>
          <w:lang w:val="es-MX"/>
        </w:rPr>
      </w:r>
    </w:p>
    <w:p>
      <w:pPr>
        <w:pStyle w:val="style0"/>
        <w:spacing w:line="360" w:lineRule="auto"/>
        <w:ind w:firstLine="284" w:left="0" w:right="0"/>
      </w:pPr>
      <w:r>
        <w:rPr>
          <w:rFonts w:ascii="Arial" w:cs="Arial" w:eastAsia="Times New Roman" w:hAnsi="Arial"/>
          <w:sz w:val="24"/>
          <w:szCs w:val="24"/>
          <w:lang w:val="es-MX"/>
        </w:rPr>
        <w:t>Dentro de este contexto, para presentar la información que se recolecto en la presente investigación se introdujeron algunas técnicas graficas como cuadros estadísticos, diagramas circulares. La elaboración de las técnicas graficas que se incorporaron al estudio para la presentación de los datos dentro de la investigación, se efectuaron de manera mecánica a partir del uso de la computadora.</w:t>
      </w:r>
    </w:p>
    <w:p>
      <w:pPr>
        <w:pStyle w:val="style0"/>
        <w:spacing w:line="360" w:lineRule="auto"/>
      </w:pPr>
      <w:r>
        <w:rPr>
          <w:rFonts w:ascii="Arial" w:cs="Arial" w:eastAsia="Times New Roman" w:hAnsi="Arial"/>
          <w:sz w:val="24"/>
          <w:szCs w:val="24"/>
          <w:lang w:val="es-MX"/>
        </w:rPr>
      </w:r>
    </w:p>
    <w:p>
      <w:pPr>
        <w:pStyle w:val="style0"/>
        <w:spacing w:line="360" w:lineRule="auto"/>
        <w:ind w:firstLine="284" w:left="0" w:right="0"/>
      </w:pPr>
      <w:r>
        <w:rPr>
          <w:rFonts w:ascii="Arial" w:cs="Arial" w:eastAsia="Times New Roman" w:hAnsi="Arial"/>
          <w:sz w:val="24"/>
          <w:szCs w:val="24"/>
          <w:lang w:eastAsia="es-VE"/>
        </w:rPr>
        <w:t>Posteriormente, se completó este proceso con un análisis e interpretación delos datos en función de las bases teóricas que sustentaron la investigación.</w:t>
      </w:r>
    </w:p>
    <w:p>
      <w:pPr>
        <w:pStyle w:val="style0"/>
        <w:spacing w:line="360" w:lineRule="auto"/>
      </w:pPr>
      <w:r>
        <w:rPr>
          <w:rFonts w:ascii="Arial" w:cs="Arial" w:eastAsia="Times New Roman" w:hAnsi="Arial"/>
          <w:b/>
          <w:bCs/>
          <w:sz w:val="24"/>
          <w:szCs w:val="24"/>
          <w:lang w:val="es-MX"/>
        </w:rPr>
      </w:r>
    </w:p>
    <w:p>
      <w:pPr>
        <w:pStyle w:val="style0"/>
        <w:spacing w:line="360" w:lineRule="auto"/>
      </w:pPr>
      <w:r>
        <w:rPr>
          <w:rFonts w:ascii="Arial" w:cs="Arial" w:eastAsia="Times New Roman" w:hAnsi="Arial"/>
          <w:b/>
          <w:bCs/>
          <w:sz w:val="24"/>
          <w:szCs w:val="24"/>
          <w:lang w:val="es-MX"/>
        </w:rPr>
      </w:r>
    </w:p>
    <w:p>
      <w:pPr>
        <w:pStyle w:val="style0"/>
        <w:spacing w:line="360" w:lineRule="auto"/>
      </w:pPr>
      <w:r>
        <w:rPr>
          <w:rFonts w:ascii="Arial" w:cs="Arial" w:eastAsia="Times New Roman" w:hAnsi="Arial"/>
          <w:b/>
          <w:bCs/>
          <w:sz w:val="24"/>
          <w:szCs w:val="24"/>
          <w:lang w:val="es-MX"/>
        </w:rPr>
      </w:r>
    </w:p>
    <w:p>
      <w:pPr>
        <w:pStyle w:val="style0"/>
        <w:spacing w:line="360" w:lineRule="auto"/>
        <w:ind w:firstLine="284" w:left="0" w:right="0"/>
      </w:pPr>
      <w:r>
        <w:rPr>
          <w:rFonts w:ascii="Arial" w:cs="Arial" w:eastAsia="Times New Roman" w:hAnsi="Arial"/>
          <w:b/>
          <w:sz w:val="24"/>
          <w:szCs w:val="24"/>
        </w:rPr>
      </w:r>
    </w:p>
    <w:p>
      <w:pPr>
        <w:pStyle w:val="style0"/>
        <w:spacing w:line="360" w:lineRule="auto"/>
        <w:ind w:firstLine="284" w:left="0" w:right="0"/>
      </w:pPr>
      <w:r>
        <w:rPr>
          <w:rFonts w:ascii="Arial" w:cs="Arial" w:eastAsia="Times New Roman" w:hAnsi="Arial"/>
          <w:b/>
          <w:sz w:val="24"/>
          <w:szCs w:val="24"/>
        </w:rPr>
        <w:t xml:space="preserve">Ítems No.1: </w:t>
      </w:r>
      <w:r>
        <w:rPr>
          <w:rFonts w:ascii="Arial" w:cs="Arial" w:eastAsia="Times New Roman" w:hAnsi="Arial"/>
          <w:sz w:val="24"/>
          <w:szCs w:val="24"/>
        </w:rPr>
        <w:t>¿Se realiza una planificación fiscal para la toma de decisiones financieras?</w:t>
      </w:r>
    </w:p>
    <w:p>
      <w:pPr>
        <w:pStyle w:val="style0"/>
        <w:spacing w:line="360" w:lineRule="auto"/>
        <w:jc w:val="center"/>
      </w:pPr>
      <w:r>
        <w:rPr>
          <w:rFonts w:ascii="Arial" w:cs="Arial" w:eastAsia="Times New Roman" w:hAnsi="Arial"/>
          <w:sz w:val="24"/>
          <w:szCs w:val="24"/>
          <w:lang w:eastAsia="es-ES"/>
        </w:rPr>
      </w:r>
    </w:p>
    <w:p>
      <w:pPr>
        <w:pStyle w:val="style0"/>
        <w:spacing w:line="100" w:lineRule="atLeast"/>
        <w:jc w:val="center"/>
      </w:pPr>
      <w:r>
        <w:rPr>
          <w:rFonts w:ascii="Arial" w:cs="Arial" w:eastAsia="Times New Roman" w:hAnsi="Arial"/>
          <w:b/>
          <w:sz w:val="24"/>
          <w:szCs w:val="24"/>
          <w:lang w:eastAsia="es-ES" w:val="es-ES"/>
        </w:rPr>
        <w:t>Cuadro 03</w:t>
      </w:r>
    </w:p>
    <w:p>
      <w:pPr>
        <w:pStyle w:val="style0"/>
        <w:spacing w:line="100" w:lineRule="atLeast"/>
        <w:jc w:val="center"/>
      </w:pPr>
      <w:r>
        <w:rPr>
          <w:rFonts w:ascii="Arial" w:cs="Arial" w:eastAsia="Times New Roman" w:hAnsi="Arial"/>
          <w:sz w:val="24"/>
          <w:szCs w:val="24"/>
          <w:lang w:eastAsia="es-ES" w:val="es-ES"/>
        </w:rPr>
      </w:r>
    </w:p>
    <w:tbl>
      <w:tblPr>
        <w:jc w:val="center"/>
        <w:tblBorders>
          <w:top w:color="000080" w:space="0" w:sz="24" w:val="single"/>
        </w:tblBorders>
      </w:tblPr>
      <w:tblGrid>
        <w:gridCol w:w="1373"/>
        <w:gridCol w:w="2167"/>
        <w:gridCol w:w="1011"/>
      </w:tblGrid>
      <w:tr>
        <w:trPr>
          <w:trHeight w:hRule="atLeast" w:val="711"/>
          <w:cantSplit w:val="false"/>
        </w:trPr>
        <w:tc>
          <w:tcPr>
            <w:tcW w:type="dxa" w:w="1373"/>
            <w:tcBorders>
              <w:top w:color="000080" w:space="0" w:sz="24" w:val="single"/>
            </w:tcBorders>
            <w:shd w:fill="CCFFFF" w:val="clear"/>
            <w:tcMar>
              <w:top w:type="dxa" w:w="0"/>
              <w:left w:type="dxa" w:w="0"/>
              <w:bottom w:type="dxa" w:w="0"/>
              <w:right w:type="dxa" w:w="0"/>
            </w:tcMar>
          </w:tcPr>
          <w:p>
            <w:pPr>
              <w:pStyle w:val="style0"/>
              <w:keepNext/>
              <w:spacing w:after="60" w:before="240" w:line="100" w:lineRule="atLeast"/>
              <w:jc w:val="center"/>
            </w:pPr>
            <w:r>
              <w:rPr>
                <w:rFonts w:ascii="Arial" w:cs="Arial" w:eastAsia="Times New Roman" w:hAnsi="Arial"/>
                <w:b/>
                <w:bCs/>
                <w:sz w:val="24"/>
                <w:szCs w:val="24"/>
              </w:rPr>
              <w:t>Alternativas</w:t>
            </w:r>
          </w:p>
        </w:tc>
        <w:tc>
          <w:tcPr>
            <w:tcW w:type="dxa" w:w="2167"/>
            <w:tcBorders>
              <w:top w:color="000080" w:space="0" w:sz="24" w:val="single"/>
            </w:tcBorders>
            <w:shd w:fill="CCFFFF" w:val="clear"/>
            <w:tcMar>
              <w:top w:type="dxa" w:w="0"/>
              <w:left w:type="dxa" w:w="0"/>
              <w:bottom w:type="dxa" w:w="0"/>
              <w:right w:type="dxa" w:w="0"/>
            </w:tcMar>
          </w:tcPr>
          <w:p>
            <w:pPr>
              <w:pStyle w:val="style0"/>
              <w:keepNext/>
              <w:spacing w:after="60" w:before="240" w:line="100" w:lineRule="atLeast"/>
              <w:jc w:val="center"/>
            </w:pPr>
            <w:r>
              <w:rPr>
                <w:rFonts w:ascii="Arial" w:cs="Arial" w:eastAsia="Times New Roman" w:hAnsi="Arial"/>
                <w:b/>
                <w:bCs/>
                <w:sz w:val="24"/>
                <w:szCs w:val="24"/>
              </w:rPr>
              <w:t>Frecuencia</w:t>
            </w:r>
          </w:p>
          <w:p>
            <w:pPr>
              <w:pStyle w:val="style0"/>
              <w:spacing w:line="100" w:lineRule="atLeast"/>
              <w:jc w:val="center"/>
            </w:pPr>
            <w:r>
              <w:rPr>
                <w:rFonts w:ascii="Arial" w:cs="Arial" w:eastAsia="Arial Unicode MS" w:hAnsi="Arial"/>
                <w:b/>
                <w:bCs/>
                <w:sz w:val="24"/>
                <w:szCs w:val="24"/>
              </w:rPr>
              <w:t>Absoluta</w:t>
            </w:r>
          </w:p>
        </w:tc>
        <w:tc>
          <w:tcPr>
            <w:tcW w:type="dxa" w:w="1011"/>
            <w:tcBorders>
              <w:top w:color="000080" w:space="0" w:sz="24" w:val="single"/>
            </w:tcBorders>
            <w:shd w:fill="CCFFFF" w:val="clear"/>
            <w:tcMar>
              <w:top w:type="dxa" w:w="0"/>
              <w:left w:type="dxa" w:w="0"/>
              <w:bottom w:type="dxa" w:w="0"/>
              <w:right w:type="dxa" w:w="0"/>
            </w:tcMar>
          </w:tcPr>
          <w:p>
            <w:pPr>
              <w:pStyle w:val="style0"/>
              <w:keepNext/>
              <w:spacing w:after="60" w:before="240" w:line="100" w:lineRule="atLeast"/>
              <w:jc w:val="center"/>
            </w:pPr>
            <w:r>
              <w:rPr>
                <w:rFonts w:ascii="Arial" w:cs="Arial" w:eastAsia="Times New Roman" w:hAnsi="Arial"/>
                <w:b/>
                <w:bCs/>
                <w:sz w:val="24"/>
                <w:szCs w:val="24"/>
              </w:rPr>
              <w:t>Frecuencia</w:t>
            </w:r>
          </w:p>
          <w:p>
            <w:pPr>
              <w:pStyle w:val="style0"/>
              <w:spacing w:line="100" w:lineRule="atLeast"/>
              <w:jc w:val="center"/>
            </w:pPr>
            <w:r>
              <w:rPr>
                <w:rFonts w:ascii="Arial" w:cs="Arial" w:eastAsia="Arial Unicode MS" w:hAnsi="Arial"/>
                <w:b/>
                <w:bCs/>
                <w:sz w:val="24"/>
                <w:szCs w:val="24"/>
              </w:rPr>
              <w:t>Relati</w:t>
            </w:r>
            <w:r>
              <w:rPr>
                <w:rFonts w:ascii="Arial" w:cs="Arial" w:eastAsia="Times New Roman" w:hAnsi="Arial"/>
                <w:sz w:val="24"/>
                <w:szCs w:val="24"/>
              </w:rPr>
              <w:t>v</w:t>
            </w:r>
            <w:r>
              <w:rPr>
                <w:rFonts w:ascii="Arial" w:cs="Arial" w:eastAsia="Arial Unicode MS" w:hAnsi="Arial"/>
                <w:b/>
                <w:bCs/>
                <w:sz w:val="24"/>
                <w:szCs w:val="24"/>
              </w:rPr>
              <w:t>a</w:t>
            </w:r>
          </w:p>
        </w:tc>
      </w:tr>
      <w:tr>
        <w:trPr>
          <w:trHeight w:hRule="atLeast" w:val="454"/>
          <w:cantSplit w:val="false"/>
        </w:trPr>
        <w:tc>
          <w:tcPr>
            <w:tcW w:type="dxa" w:w="1373"/>
            <w:tcBorders>
              <w:top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Cs/>
                <w:sz w:val="24"/>
                <w:szCs w:val="24"/>
              </w:rPr>
              <w:t>SI</w:t>
            </w:r>
          </w:p>
        </w:tc>
        <w:tc>
          <w:tcPr>
            <w:tcW w:type="dxa" w:w="2167"/>
            <w:tcBorders>
              <w:top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sz w:val="24"/>
                <w:szCs w:val="24"/>
              </w:rPr>
              <w:t>3</w:t>
            </w:r>
          </w:p>
        </w:tc>
        <w:tc>
          <w:tcPr>
            <w:tcW w:type="dxa" w:w="1011"/>
            <w:tcBorders>
              <w:top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Cs/>
                <w:sz w:val="24"/>
                <w:szCs w:val="24"/>
              </w:rPr>
              <w:t>30%</w:t>
            </w:r>
          </w:p>
        </w:tc>
      </w:tr>
      <w:tr>
        <w:trPr>
          <w:trHeight w:hRule="atLeast" w:val="454"/>
          <w:cantSplit w:val="false"/>
        </w:trPr>
        <w:tc>
          <w:tcPr>
            <w:tcW w:type="dxa" w:w="1373"/>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Arial Unicode MS" w:hAnsi="Arial"/>
                <w:bCs/>
                <w:sz w:val="24"/>
                <w:szCs w:val="24"/>
              </w:rPr>
              <w:t>NO</w:t>
            </w:r>
          </w:p>
        </w:tc>
        <w:tc>
          <w:tcPr>
            <w:tcW w:type="dxa" w:w="2167"/>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sz w:val="24"/>
                <w:szCs w:val="24"/>
              </w:rPr>
              <w:t>5</w:t>
            </w:r>
          </w:p>
        </w:tc>
        <w:tc>
          <w:tcPr>
            <w:tcW w:type="dxa" w:w="1011"/>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Cs/>
                <w:sz w:val="24"/>
                <w:szCs w:val="24"/>
              </w:rPr>
              <w:t>70%</w:t>
            </w:r>
          </w:p>
        </w:tc>
      </w:tr>
      <w:tr>
        <w:trPr>
          <w:trHeight w:hRule="atLeast" w:val="454"/>
          <w:cantSplit w:val="false"/>
        </w:trPr>
        <w:tc>
          <w:tcPr>
            <w:tcW w:type="dxa" w:w="1373"/>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
                <w:bCs/>
                <w:sz w:val="24"/>
                <w:szCs w:val="24"/>
              </w:rPr>
              <w:t>n</w:t>
            </w:r>
            <w:r>
              <w:rPr>
                <w:rFonts w:ascii="Arial" w:cs="Arial" w:eastAsia="Times New Roman" w:hAnsi="Arial"/>
                <w:b/>
                <w:bCs/>
                <w:color w:val="FFFFFF"/>
                <w:sz w:val="24"/>
                <w:szCs w:val="24"/>
              </w:rPr>
              <w:t>.</w:t>
            </w:r>
          </w:p>
        </w:tc>
        <w:tc>
          <w:tcPr>
            <w:tcW w:type="dxa" w:w="2167"/>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Arial Unicode MS" w:hAnsi="Arial"/>
                <w:b/>
                <w:bCs/>
                <w:sz w:val="24"/>
                <w:szCs w:val="24"/>
              </w:rPr>
              <w:t>8</w:t>
            </w:r>
          </w:p>
        </w:tc>
        <w:tc>
          <w:tcPr>
            <w:tcW w:type="dxa" w:w="1011"/>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
                <w:bCs/>
                <w:sz w:val="24"/>
                <w:szCs w:val="24"/>
              </w:rPr>
              <w:t>100%</w:t>
            </w:r>
          </w:p>
        </w:tc>
      </w:tr>
    </w:tbl>
    <w:p>
      <w:pPr>
        <w:pStyle w:val="style0"/>
        <w:tabs>
          <w:tab w:leader="none" w:pos="7035" w:val="left"/>
        </w:tabs>
        <w:spacing w:line="360" w:lineRule="auto"/>
        <w:jc w:val="left"/>
      </w:pPr>
      <w:r>
        <w:rPr>
          <w:rFonts w:ascii="Arial" w:cs="Arial" w:eastAsia="Times New Roman" w:hAnsi="Arial"/>
          <w:sz w:val="24"/>
          <w:szCs w:val="24"/>
        </w:rPr>
        <w:t>Fuente: Angulo (2015)</w:t>
        <w:tab/>
      </w:r>
    </w:p>
    <w:p>
      <w:pPr>
        <w:pStyle w:val="style0"/>
        <w:spacing w:line="100" w:lineRule="atLeast"/>
        <w:jc w:val="center"/>
      </w:pPr>
      <w:r>
        <w:rPr>
          <w:rFonts w:ascii="Arial" w:cs="Arial" w:eastAsia="Times New Roman" w:hAnsi="Arial"/>
          <w:b/>
          <w:sz w:val="24"/>
          <w:szCs w:val="24"/>
          <w:lang w:eastAsia="es-ES" w:val="es-ES"/>
        </w:rPr>
        <w:t>Gráfico 01</w:t>
      </w:r>
    </w:p>
    <w:p>
      <w:pPr>
        <w:pStyle w:val="style0"/>
        <w:spacing w:line="100" w:lineRule="atLeast"/>
        <w:jc w:val="center"/>
      </w:pPr>
      <w:r>
        <w:rPr>
          <w:rFonts w:ascii="Arial" w:cs="Arial" w:eastAsia="Times New Roman" w:hAnsi="Arial"/>
          <w:sz w:val="24"/>
          <w:szCs w:val="24"/>
          <w:lang w:eastAsia="es-ES" w:val="es-ES"/>
        </w:rPr>
      </w:r>
    </w:p>
    <w:p>
      <w:pPr>
        <w:pStyle w:val="style0"/>
        <w:spacing w:line="360" w:lineRule="auto"/>
        <w:jc w:val="left"/>
      </w:pPr>
      <w:r>
        <w:rPr>
          <w:rFonts w:ascii="Arial" w:cs="Arial" w:eastAsia="Times New Roman" w:hAnsi="Arial"/>
          <w:b/>
          <w:bCs/>
          <w:sz w:val="24"/>
          <w:szCs w:val="24"/>
        </w:rPr>
      </w:r>
    </w:p>
    <w:p>
      <w:pPr>
        <w:pStyle w:val="style0"/>
        <w:spacing w:line="360" w:lineRule="auto"/>
        <w:jc w:val="left"/>
      </w:pPr>
      <w:r>
        <w:rPr>
          <w:rFonts w:ascii="Arial" w:cs="Arial" w:eastAsia="Times New Roman" w:hAnsi="Arial"/>
          <w:b/>
          <w:bCs/>
          <w:sz w:val="24"/>
          <w:szCs w:val="24"/>
        </w:rPr>
      </w:r>
    </w:p>
    <w:p>
      <w:pPr>
        <w:pStyle w:val="style0"/>
        <w:spacing w:line="360" w:lineRule="auto"/>
        <w:jc w:val="left"/>
      </w:pPr>
      <w:r>
        <w:rPr>
          <w:rFonts w:ascii="Arial" w:cs="Arial" w:eastAsia="Times New Roman" w:hAnsi="Arial"/>
          <w:b/>
          <w:bCs/>
          <w:sz w:val="24"/>
          <w:szCs w:val="24"/>
        </w:rPr>
      </w:r>
    </w:p>
    <w:p>
      <w:pPr>
        <w:pStyle w:val="style0"/>
        <w:spacing w:line="360" w:lineRule="auto"/>
        <w:jc w:val="left"/>
      </w:pPr>
      <w:r>
        <w:rPr>
          <w:rFonts w:ascii="Arial" w:cs="Arial" w:eastAsia="Times New Roman" w:hAnsi="Arial"/>
          <w:b/>
          <w:bCs/>
          <w:sz w:val="24"/>
          <w:szCs w:val="24"/>
        </w:rPr>
      </w:r>
    </w:p>
    <w:p>
      <w:pPr>
        <w:pStyle w:val="style0"/>
        <w:spacing w:line="360" w:lineRule="auto"/>
        <w:jc w:val="left"/>
      </w:pPr>
      <w:r>
        <w:rPr>
          <w:rFonts w:ascii="Arial" w:cs="Arial" w:eastAsia="Times New Roman" w:hAnsi="Arial"/>
          <w:b/>
          <w:bCs/>
          <w:sz w:val="24"/>
          <w:szCs w:val="24"/>
        </w:rPr>
      </w:r>
    </w:p>
    <w:p>
      <w:pPr>
        <w:pStyle w:val="style0"/>
        <w:spacing w:line="360" w:lineRule="auto"/>
        <w:ind w:hanging="0" w:left="708" w:right="0"/>
        <w:jc w:val="left"/>
      </w:pPr>
      <w:r>
        <w:rPr>
          <w:rFonts w:ascii="Arial" w:cs="Arial" w:eastAsia="Times New Roman" w:hAnsi="Arial"/>
          <w:sz w:val="24"/>
          <w:szCs w:val="24"/>
        </w:rPr>
        <w:t>Fuente: Angulo (2015)</w:t>
      </w:r>
    </w:p>
    <w:p>
      <w:pPr>
        <w:pStyle w:val="style0"/>
        <w:spacing w:line="360" w:lineRule="auto"/>
      </w:pPr>
      <w:r>
        <w:rPr>
          <w:rFonts w:ascii="Arial" w:cs="Arial" w:eastAsia="Times New Roman" w:hAnsi="Arial"/>
          <w:b/>
          <w:bCs/>
          <w:sz w:val="24"/>
          <w:szCs w:val="24"/>
          <w:lang w:eastAsia="es-VE"/>
        </w:rPr>
      </w:r>
    </w:p>
    <w:p>
      <w:pPr>
        <w:pStyle w:val="style0"/>
        <w:spacing w:line="360" w:lineRule="auto"/>
        <w:ind w:firstLine="284" w:left="0" w:right="0"/>
      </w:pPr>
      <w:r>
        <w:rPr>
          <w:rFonts w:ascii="Arial" w:cs="Arial" w:eastAsia="Times New Roman" w:hAnsi="Arial"/>
          <w:b/>
          <w:bCs/>
          <w:sz w:val="24"/>
          <w:szCs w:val="24"/>
          <w:lang w:eastAsia="es-VE"/>
        </w:rPr>
        <w:t>Análisis de los Resultados</w:t>
      </w:r>
    </w:p>
    <w:p>
      <w:pPr>
        <w:pStyle w:val="style0"/>
        <w:spacing w:line="360" w:lineRule="auto"/>
      </w:pPr>
      <w:r>
        <w:rPr>
          <w:rFonts w:ascii="Arial" w:cs="Arial" w:eastAsia="Times New Roman" w:hAnsi="Arial"/>
          <w:b/>
          <w:bCs/>
          <w:sz w:val="24"/>
          <w:szCs w:val="24"/>
          <w:lang w:eastAsia="es-VE"/>
        </w:rPr>
      </w:r>
    </w:p>
    <w:p>
      <w:pPr>
        <w:pStyle w:val="style0"/>
        <w:spacing w:line="360" w:lineRule="auto"/>
        <w:ind w:firstLine="284" w:left="0" w:right="0"/>
      </w:pPr>
      <w:r>
        <w:rPr>
          <w:rFonts w:ascii="Arial" w:cs="Arial" w:eastAsia="Times New Roman" w:hAnsi="Arial"/>
          <w:sz w:val="24"/>
          <w:szCs w:val="24"/>
          <w:lang w:eastAsia="es-VE"/>
        </w:rPr>
        <w:t>Según los encuestados tal como lo muestra en los resultados, el setenta por ciento (70%) contesto que no se realiza una planificación fiscal para la toma de decisiones financieras y el restante treinta por ciento (30%) contesto que si</w:t>
      </w:r>
      <w:r>
        <w:rPr>
          <w:rFonts w:ascii="Arial" w:cs="Arial" w:eastAsia="Times New Roman" w:hAnsi="Arial"/>
          <w:sz w:val="24"/>
          <w:szCs w:val="24"/>
        </w:rPr>
        <w:t xml:space="preserve"> se realiza, lo cual causa desventaja al no poder establecer estrategias que aprovechan los estímulos fiscales y aumenta el impacto en lo referente a la cancelaciones de los Tributos.</w:t>
      </w:r>
    </w:p>
    <w:p>
      <w:pPr>
        <w:pStyle w:val="style0"/>
        <w:spacing w:line="360" w:lineRule="auto"/>
        <w:ind w:firstLine="284" w:left="0" w:right="0"/>
      </w:pPr>
      <w:r>
        <w:rPr>
          <w:rFonts w:ascii="Arial" w:cs="Arial" w:eastAsia="Times New Roman" w:hAnsi="Arial"/>
          <w:b/>
          <w:sz w:val="24"/>
          <w:szCs w:val="24"/>
        </w:rPr>
        <w:t xml:space="preserve">Ítems No.2: </w:t>
      </w:r>
      <w:r>
        <w:rPr>
          <w:rFonts w:ascii="Arial" w:cs="Arial" w:eastAsia="Times New Roman" w:hAnsi="Arial"/>
          <w:sz w:val="24"/>
          <w:szCs w:val="24"/>
        </w:rPr>
        <w:t>¿Se mantiene actualizada la información financiera como base para la toma de decisiones fiscales?</w:t>
      </w:r>
    </w:p>
    <w:p>
      <w:pPr>
        <w:pStyle w:val="style0"/>
        <w:spacing w:line="360" w:lineRule="auto"/>
        <w:jc w:val="center"/>
      </w:pPr>
      <w:r>
        <w:rPr>
          <w:rFonts w:ascii="Arial" w:cs="Arial" w:eastAsia="Times New Roman" w:hAnsi="Arial"/>
          <w:sz w:val="24"/>
          <w:szCs w:val="24"/>
          <w:lang w:eastAsia="es-ES" w:val="es-ES"/>
        </w:rPr>
      </w:r>
    </w:p>
    <w:p>
      <w:pPr>
        <w:pStyle w:val="style0"/>
        <w:spacing w:line="100" w:lineRule="atLeast"/>
        <w:jc w:val="center"/>
      </w:pPr>
      <w:r>
        <w:rPr>
          <w:rFonts w:ascii="Arial" w:cs="Arial" w:eastAsia="Times New Roman" w:hAnsi="Arial"/>
          <w:b/>
          <w:sz w:val="24"/>
          <w:szCs w:val="24"/>
          <w:lang w:eastAsia="es-ES" w:val="es-ES"/>
        </w:rPr>
        <w:t>Cuadro 04</w:t>
      </w:r>
    </w:p>
    <w:p>
      <w:pPr>
        <w:pStyle w:val="style0"/>
        <w:spacing w:line="100" w:lineRule="atLeast"/>
        <w:jc w:val="center"/>
      </w:pPr>
      <w:r>
        <w:rPr>
          <w:rFonts w:ascii="Arial" w:cs="Arial" w:eastAsia="Times New Roman" w:hAnsi="Arial"/>
          <w:sz w:val="24"/>
          <w:szCs w:val="24"/>
          <w:lang w:eastAsia="es-ES" w:val="es-ES"/>
        </w:rPr>
      </w:r>
    </w:p>
    <w:tbl>
      <w:tblPr>
        <w:jc w:val="center"/>
        <w:tblBorders>
          <w:top w:color="000080" w:space="0" w:sz="24" w:val="single"/>
        </w:tblBorders>
      </w:tblPr>
      <w:tblGrid>
        <w:gridCol w:w="1373"/>
        <w:gridCol w:w="2167"/>
        <w:gridCol w:w="1011"/>
      </w:tblGrid>
      <w:tr>
        <w:trPr>
          <w:trHeight w:hRule="atLeast" w:val="257"/>
          <w:cantSplit w:val="false"/>
        </w:trPr>
        <w:tc>
          <w:tcPr>
            <w:tcW w:type="dxa" w:w="1373"/>
            <w:tcBorders>
              <w:top w:color="000080" w:space="0" w:sz="24" w:val="single"/>
            </w:tcBorders>
            <w:shd w:fill="CCFFFF" w:val="clear"/>
            <w:tcMar>
              <w:top w:type="dxa" w:w="0"/>
              <w:left w:type="dxa" w:w="0"/>
              <w:bottom w:type="dxa" w:w="0"/>
              <w:right w:type="dxa" w:w="0"/>
            </w:tcMar>
          </w:tcPr>
          <w:p>
            <w:pPr>
              <w:pStyle w:val="style0"/>
              <w:keepNext/>
              <w:spacing w:after="60" w:before="240" w:line="100" w:lineRule="atLeast"/>
              <w:jc w:val="center"/>
            </w:pPr>
            <w:r>
              <w:rPr>
                <w:rFonts w:ascii="Arial" w:cs="Arial" w:eastAsia="Times New Roman" w:hAnsi="Arial"/>
                <w:b/>
                <w:bCs/>
                <w:sz w:val="24"/>
                <w:szCs w:val="24"/>
              </w:rPr>
              <w:t>Alternativas</w:t>
            </w:r>
          </w:p>
        </w:tc>
        <w:tc>
          <w:tcPr>
            <w:tcW w:type="dxa" w:w="2167"/>
            <w:tcBorders>
              <w:top w:color="000080" w:space="0" w:sz="24" w:val="single"/>
            </w:tcBorders>
            <w:shd w:fill="CCFFFF" w:val="clear"/>
            <w:tcMar>
              <w:top w:type="dxa" w:w="0"/>
              <w:left w:type="dxa" w:w="0"/>
              <w:bottom w:type="dxa" w:w="0"/>
              <w:right w:type="dxa" w:w="0"/>
            </w:tcMar>
          </w:tcPr>
          <w:p>
            <w:pPr>
              <w:pStyle w:val="style0"/>
              <w:keepNext/>
              <w:spacing w:after="60" w:before="240" w:line="100" w:lineRule="atLeast"/>
              <w:jc w:val="center"/>
            </w:pPr>
            <w:r>
              <w:rPr>
                <w:rFonts w:ascii="Arial" w:cs="Arial" w:eastAsia="Times New Roman" w:hAnsi="Arial"/>
                <w:b/>
                <w:bCs/>
                <w:sz w:val="24"/>
                <w:szCs w:val="24"/>
              </w:rPr>
              <w:t>Frecuencia</w:t>
            </w:r>
          </w:p>
          <w:p>
            <w:pPr>
              <w:pStyle w:val="style0"/>
              <w:spacing w:line="100" w:lineRule="atLeast"/>
              <w:jc w:val="center"/>
            </w:pPr>
            <w:r>
              <w:rPr>
                <w:rFonts w:ascii="Arial" w:cs="Arial" w:eastAsia="Arial Unicode MS" w:hAnsi="Arial"/>
                <w:b/>
                <w:bCs/>
                <w:sz w:val="24"/>
                <w:szCs w:val="24"/>
              </w:rPr>
              <w:t>Absoluta</w:t>
            </w:r>
          </w:p>
        </w:tc>
        <w:tc>
          <w:tcPr>
            <w:tcW w:type="dxa" w:w="1011"/>
            <w:tcBorders>
              <w:top w:color="000080" w:space="0" w:sz="24" w:val="single"/>
            </w:tcBorders>
            <w:shd w:fill="CCFFFF" w:val="clear"/>
            <w:tcMar>
              <w:top w:type="dxa" w:w="0"/>
              <w:left w:type="dxa" w:w="0"/>
              <w:bottom w:type="dxa" w:w="0"/>
              <w:right w:type="dxa" w:w="0"/>
            </w:tcMar>
          </w:tcPr>
          <w:p>
            <w:pPr>
              <w:pStyle w:val="style0"/>
              <w:keepNext/>
              <w:spacing w:after="60" w:before="240" w:line="100" w:lineRule="atLeast"/>
              <w:jc w:val="center"/>
            </w:pPr>
            <w:r>
              <w:rPr>
                <w:rFonts w:ascii="Arial" w:cs="Arial" w:eastAsia="Times New Roman" w:hAnsi="Arial"/>
                <w:b/>
                <w:bCs/>
                <w:sz w:val="24"/>
                <w:szCs w:val="24"/>
              </w:rPr>
              <w:t>Frecuencia</w:t>
            </w:r>
          </w:p>
          <w:p>
            <w:pPr>
              <w:pStyle w:val="style0"/>
              <w:spacing w:line="100" w:lineRule="atLeast"/>
              <w:jc w:val="center"/>
            </w:pPr>
            <w:r>
              <w:rPr>
                <w:rFonts w:ascii="Arial" w:cs="Arial" w:eastAsia="Arial Unicode MS" w:hAnsi="Arial"/>
                <w:b/>
                <w:bCs/>
                <w:sz w:val="24"/>
                <w:szCs w:val="24"/>
              </w:rPr>
              <w:t>Relativa</w:t>
            </w:r>
          </w:p>
        </w:tc>
      </w:tr>
      <w:tr>
        <w:trPr>
          <w:trHeight w:hRule="atLeast" w:val="454"/>
          <w:cantSplit w:val="false"/>
        </w:trPr>
        <w:tc>
          <w:tcPr>
            <w:tcW w:type="dxa" w:w="1373"/>
            <w:tcBorders>
              <w:top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Cs/>
                <w:sz w:val="24"/>
                <w:szCs w:val="24"/>
              </w:rPr>
              <w:t>SI</w:t>
            </w:r>
          </w:p>
        </w:tc>
        <w:tc>
          <w:tcPr>
            <w:tcW w:type="dxa" w:w="2167"/>
            <w:tcBorders>
              <w:top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sz w:val="24"/>
                <w:szCs w:val="24"/>
              </w:rPr>
              <w:t>5</w:t>
            </w:r>
          </w:p>
        </w:tc>
        <w:tc>
          <w:tcPr>
            <w:tcW w:type="dxa" w:w="1011"/>
            <w:tcBorders>
              <w:top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Cs/>
                <w:sz w:val="24"/>
                <w:szCs w:val="24"/>
              </w:rPr>
              <w:t>62%</w:t>
            </w:r>
          </w:p>
        </w:tc>
      </w:tr>
      <w:tr>
        <w:trPr>
          <w:trHeight w:hRule="atLeast" w:val="454"/>
          <w:cantSplit w:val="false"/>
        </w:trPr>
        <w:tc>
          <w:tcPr>
            <w:tcW w:type="dxa" w:w="1373"/>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Arial Unicode MS" w:hAnsi="Arial"/>
                <w:bCs/>
                <w:sz w:val="24"/>
                <w:szCs w:val="24"/>
              </w:rPr>
              <w:t>NO</w:t>
            </w:r>
          </w:p>
        </w:tc>
        <w:tc>
          <w:tcPr>
            <w:tcW w:type="dxa" w:w="2167"/>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sz w:val="24"/>
                <w:szCs w:val="24"/>
              </w:rPr>
              <w:t>3</w:t>
            </w:r>
          </w:p>
        </w:tc>
        <w:tc>
          <w:tcPr>
            <w:tcW w:type="dxa" w:w="1011"/>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Cs/>
                <w:sz w:val="24"/>
                <w:szCs w:val="24"/>
              </w:rPr>
              <w:t>38%</w:t>
            </w:r>
          </w:p>
        </w:tc>
      </w:tr>
      <w:tr>
        <w:trPr>
          <w:trHeight w:hRule="atLeast" w:val="454"/>
          <w:cantSplit w:val="false"/>
        </w:trPr>
        <w:tc>
          <w:tcPr>
            <w:tcW w:type="dxa" w:w="1373"/>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
                <w:bCs/>
                <w:sz w:val="24"/>
                <w:szCs w:val="24"/>
              </w:rPr>
              <w:t>n</w:t>
            </w:r>
            <w:r>
              <w:rPr>
                <w:rFonts w:ascii="Arial" w:cs="Arial" w:eastAsia="Times New Roman" w:hAnsi="Arial"/>
                <w:b/>
                <w:bCs/>
                <w:color w:val="FFFFFF"/>
                <w:sz w:val="24"/>
                <w:szCs w:val="24"/>
              </w:rPr>
              <w:t>.</w:t>
            </w:r>
          </w:p>
        </w:tc>
        <w:tc>
          <w:tcPr>
            <w:tcW w:type="dxa" w:w="2167"/>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Arial Unicode MS" w:hAnsi="Arial"/>
                <w:b/>
                <w:bCs/>
                <w:sz w:val="24"/>
                <w:szCs w:val="24"/>
              </w:rPr>
              <w:t>8</w:t>
            </w:r>
          </w:p>
        </w:tc>
        <w:tc>
          <w:tcPr>
            <w:tcW w:type="dxa" w:w="1011"/>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
                <w:bCs/>
                <w:sz w:val="24"/>
                <w:szCs w:val="24"/>
              </w:rPr>
              <w:t>100%</w:t>
            </w:r>
          </w:p>
        </w:tc>
      </w:tr>
    </w:tbl>
    <w:p>
      <w:pPr>
        <w:pStyle w:val="style0"/>
        <w:spacing w:line="360" w:lineRule="auto"/>
        <w:jc w:val="left"/>
      </w:pPr>
      <w:r>
        <w:rPr>
          <w:rFonts w:ascii="Arial" w:cs="Arial" w:eastAsia="Times New Roman" w:hAnsi="Arial"/>
          <w:sz w:val="24"/>
          <w:szCs w:val="24"/>
        </w:rPr>
        <w:t>Fuente: Angulo (2015)</w:t>
      </w:r>
    </w:p>
    <w:p>
      <w:pPr>
        <w:pStyle w:val="style0"/>
        <w:spacing w:line="360" w:lineRule="auto"/>
        <w:jc w:val="left"/>
      </w:pPr>
      <w:r>
        <w:rPr>
          <w:rFonts w:ascii="Arial" w:cs="Arial" w:eastAsia="Times New Roman" w:hAnsi="Arial"/>
          <w:bCs/>
          <w:sz w:val="24"/>
          <w:szCs w:val="24"/>
          <w:lang w:eastAsia="es-ES" w:val="es-ES"/>
        </w:rPr>
      </w:r>
    </w:p>
    <w:p>
      <w:pPr>
        <w:pStyle w:val="style0"/>
        <w:spacing w:line="360" w:lineRule="auto"/>
        <w:jc w:val="left"/>
      </w:pPr>
      <w:r>
        <w:rPr>
          <w:rFonts w:ascii="Arial" w:cs="Arial" w:eastAsia="Times New Roman" w:hAnsi="Arial"/>
          <w:bCs/>
          <w:sz w:val="24"/>
          <w:szCs w:val="24"/>
          <w:lang w:eastAsia="es-ES" w:val="es-ES"/>
        </w:rPr>
      </w:r>
    </w:p>
    <w:p>
      <w:pPr>
        <w:pStyle w:val="style0"/>
        <w:spacing w:line="100" w:lineRule="atLeast"/>
        <w:jc w:val="center"/>
      </w:pPr>
      <w:r>
        <w:rPr>
          <w:rFonts w:ascii="Arial" w:cs="Arial" w:eastAsia="Times New Roman" w:hAnsi="Arial"/>
          <w:b/>
          <w:sz w:val="24"/>
          <w:szCs w:val="24"/>
          <w:lang w:eastAsia="es-ES" w:val="es-ES"/>
        </w:rPr>
        <w:t>Gráfico 02</w:t>
      </w:r>
    </w:p>
    <w:p>
      <w:pPr>
        <w:pStyle w:val="style0"/>
        <w:spacing w:line="360" w:lineRule="auto"/>
        <w:jc w:val="center"/>
      </w:pPr>
      <w:r>
        <w:rPr>
          <w:rFonts w:ascii="Arial" w:cs="Arial" w:eastAsia="Times New Roman" w:hAnsi="Arial"/>
          <w:b/>
          <w:bCs/>
          <w:sz w:val="24"/>
          <w:szCs w:val="24"/>
        </w:rPr>
      </w:r>
    </w:p>
    <w:p>
      <w:pPr>
        <w:pStyle w:val="style0"/>
        <w:spacing w:line="360" w:lineRule="auto"/>
        <w:ind w:firstLine="708" w:left="0" w:right="0"/>
        <w:jc w:val="left"/>
      </w:pPr>
      <w:r>
        <w:rPr>
          <w:rFonts w:ascii="Arial" w:cs="Arial" w:eastAsia="Times New Roman" w:hAnsi="Arial"/>
          <w:sz w:val="24"/>
          <w:szCs w:val="24"/>
        </w:rPr>
        <w:t>Fuente: Angulo (2015)</w:t>
      </w:r>
    </w:p>
    <w:p>
      <w:pPr>
        <w:pStyle w:val="style0"/>
        <w:spacing w:line="360" w:lineRule="auto"/>
      </w:pPr>
      <w:r>
        <w:rPr>
          <w:rFonts w:ascii="Arial" w:cs="Arial" w:eastAsia="Times New Roman" w:hAnsi="Arial"/>
          <w:b/>
          <w:bCs/>
          <w:sz w:val="24"/>
          <w:szCs w:val="24"/>
          <w:lang w:eastAsia="es-VE"/>
        </w:rPr>
      </w:r>
    </w:p>
    <w:p>
      <w:pPr>
        <w:pStyle w:val="style0"/>
        <w:spacing w:line="360" w:lineRule="auto"/>
        <w:ind w:firstLine="284" w:left="0" w:right="0"/>
      </w:pPr>
      <w:r>
        <w:rPr>
          <w:rFonts w:ascii="Arial" w:cs="Arial" w:eastAsia="Times New Roman" w:hAnsi="Arial"/>
          <w:b/>
          <w:bCs/>
          <w:sz w:val="24"/>
          <w:szCs w:val="24"/>
          <w:lang w:eastAsia="es-VE"/>
        </w:rPr>
        <w:t>Análisis de los Resultados</w:t>
      </w:r>
    </w:p>
    <w:p>
      <w:pPr>
        <w:pStyle w:val="style0"/>
        <w:spacing w:line="360" w:lineRule="auto"/>
      </w:pPr>
      <w:r>
        <w:rPr>
          <w:rFonts w:ascii="Arial" w:cs="Arial" w:eastAsia="Times New Roman" w:hAnsi="Arial"/>
          <w:b/>
          <w:bCs/>
          <w:sz w:val="24"/>
          <w:szCs w:val="24"/>
          <w:lang w:eastAsia="es-VE"/>
        </w:rPr>
      </w:r>
    </w:p>
    <w:p>
      <w:pPr>
        <w:pStyle w:val="style0"/>
        <w:spacing w:line="360" w:lineRule="auto"/>
        <w:ind w:firstLine="708" w:left="0" w:right="0"/>
      </w:pPr>
      <w:r>
        <w:rPr>
          <w:rFonts w:ascii="Arial" w:cs="Arial" w:eastAsia="Times New Roman" w:hAnsi="Arial"/>
          <w:sz w:val="24"/>
          <w:szCs w:val="24"/>
          <w:lang w:eastAsia="es-VE"/>
        </w:rPr>
        <w:t xml:space="preserve">Según los encuestados, el sesenta y dos por ciento (62%) contesto que si se  </w:t>
      </w:r>
      <w:r>
        <w:rPr>
          <w:rFonts w:ascii="Arial" w:cs="Arial" w:eastAsia="Times New Roman" w:hAnsi="Arial"/>
          <w:sz w:val="24"/>
          <w:szCs w:val="24"/>
        </w:rPr>
        <w:t>mantiene actualizada la información financiera como base para la toma de decisiones fiscales</w:t>
      </w:r>
      <w:r>
        <w:rPr>
          <w:rFonts w:ascii="Arial" w:cs="Arial" w:eastAsia="Times New Roman" w:hAnsi="Arial"/>
          <w:sz w:val="24"/>
          <w:szCs w:val="24"/>
          <w:lang w:eastAsia="es-VE"/>
        </w:rPr>
        <w:t xml:space="preserve"> y el restante treinta y ocho por ciento (38%) manifestó que no se mantiene actualizada esta información, premisa de suma importancia ya que se puede provisionar en la disponibilidad bancaria las erogaciones de dinero respecto a los impuestos fiscales a pagar.</w:t>
      </w:r>
    </w:p>
    <w:p>
      <w:pPr>
        <w:pStyle w:val="style0"/>
        <w:spacing w:line="360" w:lineRule="auto"/>
        <w:ind w:firstLine="284" w:left="0" w:right="0"/>
      </w:pPr>
      <w:r>
        <w:rPr>
          <w:rFonts w:ascii="Arial" w:cs="Arial" w:eastAsia="Times New Roman" w:hAnsi="Arial"/>
          <w:b/>
          <w:sz w:val="24"/>
          <w:szCs w:val="24"/>
        </w:rPr>
        <w:t xml:space="preserve">Ítems No.3: </w:t>
      </w:r>
      <w:r>
        <w:rPr>
          <w:rFonts w:ascii="Arial" w:cs="Arial" w:eastAsia="Times New Roman" w:hAnsi="Arial"/>
          <w:sz w:val="24"/>
          <w:szCs w:val="24"/>
        </w:rPr>
        <w:t>¿Están establecidos los objetivos de ingresos en la planificación fiscal?</w:t>
      </w:r>
    </w:p>
    <w:p>
      <w:pPr>
        <w:pStyle w:val="style0"/>
        <w:spacing w:line="100" w:lineRule="atLeast"/>
        <w:jc w:val="center"/>
      </w:pPr>
      <w:r>
        <w:rPr>
          <w:rFonts w:ascii="Arial" w:cs="Arial" w:eastAsia="Times New Roman" w:hAnsi="Arial"/>
          <w:b/>
          <w:sz w:val="24"/>
          <w:szCs w:val="24"/>
          <w:lang w:eastAsia="es-ES" w:val="es-ES"/>
        </w:rPr>
        <w:t>Cuadro 5</w:t>
      </w:r>
    </w:p>
    <w:p>
      <w:pPr>
        <w:pStyle w:val="style0"/>
        <w:spacing w:line="100" w:lineRule="atLeast"/>
        <w:jc w:val="center"/>
      </w:pPr>
      <w:r>
        <w:rPr>
          <w:rFonts w:ascii="Arial" w:cs="Arial" w:eastAsia="Times New Roman" w:hAnsi="Arial"/>
          <w:sz w:val="24"/>
          <w:szCs w:val="24"/>
          <w:lang w:eastAsia="es-ES" w:val="es-ES"/>
        </w:rPr>
      </w:r>
    </w:p>
    <w:tbl>
      <w:tblPr>
        <w:jc w:val="center"/>
        <w:tblBorders>
          <w:top w:color="000080" w:space="0" w:sz="24" w:val="single"/>
        </w:tblBorders>
      </w:tblPr>
      <w:tblGrid>
        <w:gridCol w:w="1373"/>
        <w:gridCol w:w="2167"/>
        <w:gridCol w:w="1011"/>
      </w:tblGrid>
      <w:tr>
        <w:trPr>
          <w:trHeight w:hRule="atLeast" w:val="257"/>
          <w:cantSplit w:val="false"/>
        </w:trPr>
        <w:tc>
          <w:tcPr>
            <w:tcW w:type="dxa" w:w="1373"/>
            <w:tcBorders>
              <w:top w:color="000080" w:space="0" w:sz="24" w:val="single"/>
            </w:tcBorders>
            <w:shd w:fill="CCFFFF" w:val="clear"/>
            <w:tcMar>
              <w:top w:type="dxa" w:w="0"/>
              <w:left w:type="dxa" w:w="0"/>
              <w:bottom w:type="dxa" w:w="0"/>
              <w:right w:type="dxa" w:w="0"/>
            </w:tcMar>
          </w:tcPr>
          <w:p>
            <w:pPr>
              <w:pStyle w:val="style0"/>
              <w:keepNext/>
              <w:spacing w:after="60" w:before="240" w:line="100" w:lineRule="atLeast"/>
              <w:jc w:val="center"/>
            </w:pPr>
            <w:r>
              <w:rPr>
                <w:rFonts w:ascii="Arial" w:cs="Arial" w:eastAsia="Times New Roman" w:hAnsi="Arial"/>
                <w:b/>
                <w:bCs/>
                <w:sz w:val="24"/>
                <w:szCs w:val="24"/>
              </w:rPr>
              <w:t>Alternativas</w:t>
            </w:r>
          </w:p>
        </w:tc>
        <w:tc>
          <w:tcPr>
            <w:tcW w:type="dxa" w:w="2167"/>
            <w:tcBorders>
              <w:top w:color="000080" w:space="0" w:sz="24" w:val="single"/>
            </w:tcBorders>
            <w:shd w:fill="CCFFFF" w:val="clear"/>
            <w:tcMar>
              <w:top w:type="dxa" w:w="0"/>
              <w:left w:type="dxa" w:w="0"/>
              <w:bottom w:type="dxa" w:w="0"/>
              <w:right w:type="dxa" w:w="0"/>
            </w:tcMar>
          </w:tcPr>
          <w:p>
            <w:pPr>
              <w:pStyle w:val="style0"/>
              <w:keepNext/>
              <w:spacing w:after="60" w:before="240" w:line="100" w:lineRule="atLeast"/>
              <w:jc w:val="center"/>
            </w:pPr>
            <w:r>
              <w:rPr>
                <w:rFonts w:ascii="Arial" w:cs="Arial" w:eastAsia="Times New Roman" w:hAnsi="Arial"/>
                <w:b/>
                <w:bCs/>
                <w:sz w:val="24"/>
                <w:szCs w:val="24"/>
              </w:rPr>
              <w:t>Frecuencia</w:t>
            </w:r>
          </w:p>
          <w:p>
            <w:pPr>
              <w:pStyle w:val="style0"/>
              <w:spacing w:line="100" w:lineRule="atLeast"/>
              <w:jc w:val="center"/>
            </w:pPr>
            <w:r>
              <w:rPr>
                <w:rFonts w:ascii="Arial" w:cs="Arial" w:eastAsia="Arial Unicode MS" w:hAnsi="Arial"/>
                <w:b/>
                <w:bCs/>
                <w:sz w:val="24"/>
                <w:szCs w:val="24"/>
              </w:rPr>
              <w:t>Absoluta</w:t>
            </w:r>
          </w:p>
        </w:tc>
        <w:tc>
          <w:tcPr>
            <w:tcW w:type="dxa" w:w="1011"/>
            <w:tcBorders>
              <w:top w:color="000080" w:space="0" w:sz="24" w:val="single"/>
            </w:tcBorders>
            <w:shd w:fill="CCFFFF" w:val="clear"/>
            <w:tcMar>
              <w:top w:type="dxa" w:w="0"/>
              <w:left w:type="dxa" w:w="0"/>
              <w:bottom w:type="dxa" w:w="0"/>
              <w:right w:type="dxa" w:w="0"/>
            </w:tcMar>
          </w:tcPr>
          <w:p>
            <w:pPr>
              <w:pStyle w:val="style0"/>
              <w:keepNext/>
              <w:spacing w:after="60" w:before="240" w:line="100" w:lineRule="atLeast"/>
              <w:jc w:val="center"/>
            </w:pPr>
            <w:r>
              <w:rPr>
                <w:rFonts w:ascii="Arial" w:cs="Arial" w:eastAsia="Times New Roman" w:hAnsi="Arial"/>
                <w:b/>
                <w:bCs/>
                <w:sz w:val="24"/>
                <w:szCs w:val="24"/>
              </w:rPr>
              <w:t>Frecuencia</w:t>
            </w:r>
          </w:p>
          <w:p>
            <w:pPr>
              <w:pStyle w:val="style0"/>
              <w:spacing w:line="100" w:lineRule="atLeast"/>
              <w:jc w:val="center"/>
            </w:pPr>
            <w:r>
              <w:rPr>
                <w:rFonts w:ascii="Arial" w:cs="Arial" w:eastAsia="Arial Unicode MS" w:hAnsi="Arial"/>
                <w:b/>
                <w:bCs/>
                <w:sz w:val="24"/>
                <w:szCs w:val="24"/>
              </w:rPr>
              <w:t>Relativa</w:t>
            </w:r>
          </w:p>
        </w:tc>
      </w:tr>
      <w:tr>
        <w:trPr>
          <w:trHeight w:hRule="atLeast" w:val="454"/>
          <w:cantSplit w:val="false"/>
        </w:trPr>
        <w:tc>
          <w:tcPr>
            <w:tcW w:type="dxa" w:w="1373"/>
            <w:tcBorders>
              <w:top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Cs/>
                <w:sz w:val="24"/>
                <w:szCs w:val="24"/>
              </w:rPr>
              <w:t>SI</w:t>
            </w:r>
          </w:p>
        </w:tc>
        <w:tc>
          <w:tcPr>
            <w:tcW w:type="dxa" w:w="2167"/>
            <w:tcBorders>
              <w:top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sz w:val="24"/>
                <w:szCs w:val="24"/>
              </w:rPr>
              <w:t>2</w:t>
            </w:r>
          </w:p>
        </w:tc>
        <w:tc>
          <w:tcPr>
            <w:tcW w:type="dxa" w:w="1011"/>
            <w:tcBorders>
              <w:top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Cs/>
                <w:sz w:val="24"/>
                <w:szCs w:val="24"/>
              </w:rPr>
              <w:t>25%</w:t>
            </w:r>
          </w:p>
        </w:tc>
      </w:tr>
      <w:tr>
        <w:trPr>
          <w:trHeight w:hRule="atLeast" w:val="454"/>
          <w:cantSplit w:val="false"/>
        </w:trPr>
        <w:tc>
          <w:tcPr>
            <w:tcW w:type="dxa" w:w="1373"/>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Arial Unicode MS" w:hAnsi="Arial"/>
                <w:bCs/>
                <w:sz w:val="24"/>
                <w:szCs w:val="24"/>
              </w:rPr>
              <w:t>NO</w:t>
            </w:r>
          </w:p>
        </w:tc>
        <w:tc>
          <w:tcPr>
            <w:tcW w:type="dxa" w:w="2167"/>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sz w:val="24"/>
                <w:szCs w:val="24"/>
              </w:rPr>
              <w:t>6</w:t>
            </w:r>
          </w:p>
        </w:tc>
        <w:tc>
          <w:tcPr>
            <w:tcW w:type="dxa" w:w="1011"/>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Cs/>
                <w:sz w:val="24"/>
                <w:szCs w:val="24"/>
              </w:rPr>
              <w:t>75%</w:t>
            </w:r>
          </w:p>
        </w:tc>
      </w:tr>
      <w:tr>
        <w:trPr>
          <w:trHeight w:hRule="atLeast" w:val="454"/>
          <w:cantSplit w:val="false"/>
        </w:trPr>
        <w:tc>
          <w:tcPr>
            <w:tcW w:type="dxa" w:w="1373"/>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
                <w:bCs/>
                <w:sz w:val="24"/>
                <w:szCs w:val="24"/>
              </w:rPr>
              <w:t>n</w:t>
            </w:r>
            <w:r>
              <w:rPr>
                <w:rFonts w:ascii="Arial" w:cs="Arial" w:eastAsia="Times New Roman" w:hAnsi="Arial"/>
                <w:b/>
                <w:bCs/>
                <w:color w:val="FFFFFF"/>
                <w:sz w:val="24"/>
                <w:szCs w:val="24"/>
              </w:rPr>
              <w:t>.</w:t>
            </w:r>
          </w:p>
        </w:tc>
        <w:tc>
          <w:tcPr>
            <w:tcW w:type="dxa" w:w="2167"/>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Arial Unicode MS" w:hAnsi="Arial"/>
                <w:b/>
                <w:bCs/>
                <w:sz w:val="24"/>
                <w:szCs w:val="24"/>
              </w:rPr>
              <w:t>8</w:t>
            </w:r>
          </w:p>
        </w:tc>
        <w:tc>
          <w:tcPr>
            <w:tcW w:type="dxa" w:w="1011"/>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
                <w:bCs/>
                <w:sz w:val="24"/>
                <w:szCs w:val="24"/>
              </w:rPr>
              <w:t>100%</w:t>
            </w:r>
          </w:p>
        </w:tc>
      </w:tr>
    </w:tbl>
    <w:p>
      <w:pPr>
        <w:pStyle w:val="style0"/>
        <w:spacing w:line="360" w:lineRule="auto"/>
        <w:jc w:val="left"/>
      </w:pPr>
      <w:r>
        <w:rPr>
          <w:rFonts w:ascii="Arial" w:cs="Arial" w:eastAsia="Times New Roman" w:hAnsi="Arial"/>
          <w:sz w:val="24"/>
          <w:szCs w:val="24"/>
          <w:lang w:eastAsia="es-ES" w:val="es-ES"/>
        </w:rPr>
        <w:t>Fuente: Angulo (2015)</w:t>
      </w:r>
    </w:p>
    <w:p>
      <w:pPr>
        <w:pStyle w:val="style0"/>
        <w:spacing w:line="360" w:lineRule="auto"/>
        <w:jc w:val="left"/>
      </w:pPr>
      <w:r>
        <w:rPr>
          <w:rFonts w:ascii="Arial" w:cs="Arial" w:eastAsia="Times New Roman" w:hAnsi="Arial"/>
          <w:bCs/>
          <w:sz w:val="24"/>
          <w:szCs w:val="24"/>
          <w:lang w:eastAsia="es-ES" w:val="es-ES"/>
        </w:rPr>
      </w:r>
    </w:p>
    <w:p>
      <w:pPr>
        <w:pStyle w:val="style0"/>
        <w:spacing w:line="100" w:lineRule="atLeast"/>
        <w:jc w:val="center"/>
      </w:pPr>
      <w:r>
        <w:rPr>
          <w:rFonts w:ascii="Arial" w:cs="Arial" w:eastAsia="Times New Roman" w:hAnsi="Arial"/>
          <w:b/>
          <w:sz w:val="24"/>
          <w:szCs w:val="24"/>
          <w:lang w:eastAsia="es-ES" w:val="es-ES"/>
        </w:rPr>
      </w:r>
    </w:p>
    <w:p>
      <w:pPr>
        <w:pStyle w:val="style0"/>
        <w:spacing w:line="100" w:lineRule="atLeast"/>
        <w:jc w:val="center"/>
      </w:pPr>
      <w:r>
        <w:rPr>
          <w:rFonts w:ascii="Arial" w:cs="Arial" w:eastAsia="Times New Roman" w:hAnsi="Arial"/>
          <w:b/>
          <w:sz w:val="24"/>
          <w:szCs w:val="24"/>
          <w:lang w:eastAsia="es-ES" w:val="es-ES"/>
        </w:rPr>
        <w:t>Gráfico 03</w:t>
      </w:r>
    </w:p>
    <w:p>
      <w:pPr>
        <w:pStyle w:val="style0"/>
        <w:spacing w:line="100" w:lineRule="atLeast"/>
        <w:jc w:val="center"/>
      </w:pPr>
      <w:r>
        <w:rPr>
          <w:rFonts w:ascii="Arial" w:cs="Arial" w:eastAsia="Times New Roman" w:hAnsi="Arial"/>
          <w:b/>
          <w:bCs/>
          <w:sz w:val="24"/>
          <w:szCs w:val="24"/>
        </w:rPr>
      </w:r>
    </w:p>
    <w:p>
      <w:pPr>
        <w:pStyle w:val="style0"/>
        <w:spacing w:line="100" w:lineRule="atLeast"/>
        <w:jc w:val="left"/>
      </w:pPr>
      <w:r>
        <w:rPr>
          <w:rFonts w:ascii="Arial" w:cs="Arial" w:eastAsia="Times New Roman" w:hAnsi="Arial"/>
          <w:sz w:val="24"/>
          <w:szCs w:val="24"/>
        </w:rPr>
        <w:t>Fuente: Angulo (2015)</w:t>
      </w:r>
    </w:p>
    <w:p>
      <w:pPr>
        <w:pStyle w:val="style0"/>
        <w:spacing w:line="360" w:lineRule="auto"/>
      </w:pPr>
      <w:r>
        <w:rPr>
          <w:rFonts w:ascii="Arial" w:cs="Arial" w:eastAsia="Times New Roman" w:hAnsi="Arial"/>
          <w:b/>
          <w:bCs/>
          <w:sz w:val="24"/>
          <w:szCs w:val="24"/>
          <w:lang w:eastAsia="es-VE"/>
        </w:rPr>
      </w:r>
    </w:p>
    <w:p>
      <w:pPr>
        <w:pStyle w:val="style0"/>
        <w:spacing w:line="360" w:lineRule="auto"/>
        <w:ind w:firstLine="284" w:left="0" w:right="0"/>
      </w:pPr>
      <w:r>
        <w:rPr>
          <w:rFonts w:ascii="Arial" w:cs="Arial" w:eastAsia="Times New Roman" w:hAnsi="Arial"/>
          <w:b/>
          <w:bCs/>
          <w:sz w:val="24"/>
          <w:szCs w:val="24"/>
          <w:lang w:eastAsia="es-VE"/>
        </w:rPr>
        <w:t>Análisis de los Resultados</w:t>
      </w:r>
    </w:p>
    <w:p>
      <w:pPr>
        <w:pStyle w:val="style0"/>
        <w:spacing w:line="360" w:lineRule="auto"/>
      </w:pPr>
      <w:r>
        <w:rPr>
          <w:rFonts w:ascii="Arial" w:cs="Arial" w:eastAsia="Times New Roman" w:hAnsi="Arial"/>
          <w:b/>
          <w:bCs/>
          <w:sz w:val="24"/>
          <w:szCs w:val="24"/>
          <w:lang w:eastAsia="es-VE"/>
        </w:rPr>
      </w:r>
    </w:p>
    <w:p>
      <w:pPr>
        <w:pStyle w:val="style0"/>
        <w:spacing w:line="360" w:lineRule="auto"/>
        <w:ind w:firstLine="284" w:left="0" w:right="0"/>
      </w:pPr>
      <w:r>
        <w:rPr>
          <w:rFonts w:ascii="Arial" w:cs="Arial" w:eastAsia="Times New Roman" w:hAnsi="Arial"/>
          <w:sz w:val="24"/>
          <w:szCs w:val="24"/>
          <w:lang w:eastAsia="es-VE"/>
        </w:rPr>
        <w:t xml:space="preserve">Según los encuestados tal como lo muestra en los resultados, el setenta y cinco por ciento (75%) contesto que no están </w:t>
      </w:r>
      <w:r>
        <w:rPr>
          <w:rFonts w:ascii="Arial" w:cs="Arial" w:eastAsia="Times New Roman" w:hAnsi="Arial"/>
          <w:sz w:val="24"/>
          <w:szCs w:val="24"/>
        </w:rPr>
        <w:t xml:space="preserve">establecidos los objetivos de ingresos en la planificación fiscal </w:t>
      </w:r>
      <w:r>
        <w:rPr>
          <w:rFonts w:ascii="Arial" w:cs="Arial" w:eastAsia="Times New Roman" w:hAnsi="Arial"/>
          <w:sz w:val="24"/>
          <w:szCs w:val="24"/>
          <w:lang w:eastAsia="es-VE"/>
        </w:rPr>
        <w:t>y el restante veinticinco por ciento (25%) manifestó que si están establecidos, lo cual indica una desventaja a la hora de elaborar la planificación fiscal ya que no se tiene una visión clara de los ingresos a obtener ni de cuanto se estimara disponer económicamente para cumplir con las diversos pasivos de la empresa.</w:t>
      </w:r>
    </w:p>
    <w:p>
      <w:pPr>
        <w:pStyle w:val="style0"/>
        <w:spacing w:line="360" w:lineRule="auto"/>
      </w:pPr>
      <w:r>
        <w:rPr>
          <w:rFonts w:ascii="Arial" w:cs="Arial" w:eastAsia="Times New Roman" w:hAnsi="Arial"/>
          <w:b/>
          <w:sz w:val="24"/>
          <w:szCs w:val="24"/>
        </w:rPr>
      </w:r>
    </w:p>
    <w:p>
      <w:pPr>
        <w:pStyle w:val="style0"/>
        <w:spacing w:line="360" w:lineRule="auto"/>
        <w:ind w:firstLine="284" w:left="0" w:right="0"/>
      </w:pPr>
      <w:r>
        <w:rPr>
          <w:rFonts w:ascii="Arial" w:cs="Arial" w:eastAsia="Times New Roman" w:hAnsi="Arial"/>
          <w:b/>
          <w:sz w:val="24"/>
          <w:szCs w:val="24"/>
        </w:rPr>
        <w:t xml:space="preserve">Ítems No.4: </w:t>
      </w:r>
      <w:r>
        <w:rPr>
          <w:rFonts w:ascii="Arial" w:cs="Arial" w:eastAsia="Times New Roman" w:hAnsi="Arial"/>
          <w:sz w:val="24"/>
          <w:szCs w:val="24"/>
        </w:rPr>
        <w:t>¿La fuente de los gastos se establece en la planificación fiscal?</w:t>
      </w:r>
    </w:p>
    <w:p>
      <w:pPr>
        <w:pStyle w:val="style0"/>
        <w:spacing w:line="360" w:lineRule="auto"/>
        <w:jc w:val="center"/>
      </w:pPr>
      <w:r>
        <w:rPr>
          <w:rFonts w:ascii="Arial" w:cs="Arial" w:eastAsia="Times New Roman" w:hAnsi="Arial"/>
          <w:b/>
          <w:sz w:val="24"/>
          <w:szCs w:val="24"/>
        </w:rPr>
        <w:t>Cuadro 06</w:t>
      </w:r>
    </w:p>
    <w:p>
      <w:pPr>
        <w:pStyle w:val="style0"/>
        <w:spacing w:line="100" w:lineRule="atLeast"/>
        <w:jc w:val="center"/>
      </w:pPr>
      <w:r>
        <w:rPr>
          <w:rFonts w:ascii="Arial" w:cs="Arial" w:eastAsia="Times New Roman" w:hAnsi="Arial"/>
          <w:sz w:val="24"/>
          <w:szCs w:val="24"/>
          <w:lang w:eastAsia="es-ES" w:val="es-ES"/>
        </w:rPr>
      </w:r>
    </w:p>
    <w:tbl>
      <w:tblPr>
        <w:jc w:val="center"/>
        <w:tblBorders>
          <w:top w:color="000080" w:space="0" w:sz="24" w:val="single"/>
        </w:tblBorders>
      </w:tblPr>
      <w:tblGrid>
        <w:gridCol w:w="1373"/>
        <w:gridCol w:w="2167"/>
        <w:gridCol w:w="1011"/>
      </w:tblGrid>
      <w:tr>
        <w:trPr>
          <w:trHeight w:hRule="atLeast" w:val="257"/>
          <w:cantSplit w:val="false"/>
        </w:trPr>
        <w:tc>
          <w:tcPr>
            <w:tcW w:type="dxa" w:w="1373"/>
            <w:tcBorders>
              <w:top w:color="000080" w:space="0" w:sz="24" w:val="single"/>
            </w:tcBorders>
            <w:shd w:fill="CCFFFF" w:val="clear"/>
            <w:tcMar>
              <w:top w:type="dxa" w:w="0"/>
              <w:left w:type="dxa" w:w="0"/>
              <w:bottom w:type="dxa" w:w="0"/>
              <w:right w:type="dxa" w:w="0"/>
            </w:tcMar>
          </w:tcPr>
          <w:p>
            <w:pPr>
              <w:pStyle w:val="style0"/>
              <w:keepNext/>
              <w:spacing w:after="60" w:before="240" w:line="100" w:lineRule="atLeast"/>
              <w:jc w:val="center"/>
            </w:pPr>
            <w:r>
              <w:rPr>
                <w:rFonts w:ascii="Arial" w:cs="Arial" w:eastAsia="Times New Roman" w:hAnsi="Arial"/>
                <w:b/>
                <w:bCs/>
                <w:sz w:val="24"/>
                <w:szCs w:val="24"/>
              </w:rPr>
              <w:t>Alternativas</w:t>
            </w:r>
          </w:p>
        </w:tc>
        <w:tc>
          <w:tcPr>
            <w:tcW w:type="dxa" w:w="2167"/>
            <w:tcBorders>
              <w:top w:color="000080" w:space="0" w:sz="24" w:val="single"/>
            </w:tcBorders>
            <w:shd w:fill="CCFFFF" w:val="clear"/>
            <w:tcMar>
              <w:top w:type="dxa" w:w="0"/>
              <w:left w:type="dxa" w:w="0"/>
              <w:bottom w:type="dxa" w:w="0"/>
              <w:right w:type="dxa" w:w="0"/>
            </w:tcMar>
          </w:tcPr>
          <w:p>
            <w:pPr>
              <w:pStyle w:val="style0"/>
              <w:keepNext/>
              <w:spacing w:after="60" w:before="240" w:line="100" w:lineRule="atLeast"/>
              <w:jc w:val="center"/>
            </w:pPr>
            <w:r>
              <w:rPr>
                <w:rFonts w:ascii="Arial" w:cs="Arial" w:eastAsia="Times New Roman" w:hAnsi="Arial"/>
                <w:b/>
                <w:bCs/>
                <w:sz w:val="24"/>
                <w:szCs w:val="24"/>
              </w:rPr>
              <w:t>Frecuencia</w:t>
            </w:r>
          </w:p>
          <w:p>
            <w:pPr>
              <w:pStyle w:val="style0"/>
              <w:spacing w:line="100" w:lineRule="atLeast"/>
              <w:jc w:val="center"/>
            </w:pPr>
            <w:r>
              <w:rPr>
                <w:rFonts w:ascii="Arial" w:cs="Arial" w:eastAsia="Arial Unicode MS" w:hAnsi="Arial"/>
                <w:b/>
                <w:bCs/>
                <w:sz w:val="24"/>
                <w:szCs w:val="24"/>
              </w:rPr>
              <w:t>Absoluta</w:t>
            </w:r>
          </w:p>
        </w:tc>
        <w:tc>
          <w:tcPr>
            <w:tcW w:type="dxa" w:w="1011"/>
            <w:tcBorders>
              <w:top w:color="000080" w:space="0" w:sz="24" w:val="single"/>
            </w:tcBorders>
            <w:shd w:fill="CCFFFF" w:val="clear"/>
            <w:tcMar>
              <w:top w:type="dxa" w:w="0"/>
              <w:left w:type="dxa" w:w="0"/>
              <w:bottom w:type="dxa" w:w="0"/>
              <w:right w:type="dxa" w:w="0"/>
            </w:tcMar>
          </w:tcPr>
          <w:p>
            <w:pPr>
              <w:pStyle w:val="style0"/>
              <w:keepNext/>
              <w:spacing w:after="60" w:before="240" w:line="100" w:lineRule="atLeast"/>
              <w:jc w:val="center"/>
            </w:pPr>
            <w:r>
              <w:rPr>
                <w:rFonts w:ascii="Arial" w:cs="Arial" w:eastAsia="Times New Roman" w:hAnsi="Arial"/>
                <w:b/>
                <w:bCs/>
                <w:sz w:val="24"/>
                <w:szCs w:val="24"/>
              </w:rPr>
              <w:t>Frecuencia</w:t>
            </w:r>
          </w:p>
          <w:p>
            <w:pPr>
              <w:pStyle w:val="style0"/>
              <w:spacing w:line="100" w:lineRule="atLeast"/>
              <w:jc w:val="center"/>
            </w:pPr>
            <w:r>
              <w:rPr>
                <w:rFonts w:ascii="Arial" w:cs="Arial" w:eastAsia="Arial Unicode MS" w:hAnsi="Arial"/>
                <w:b/>
                <w:bCs/>
                <w:sz w:val="24"/>
                <w:szCs w:val="24"/>
              </w:rPr>
              <w:t>Relativa</w:t>
            </w:r>
          </w:p>
        </w:tc>
      </w:tr>
      <w:tr>
        <w:trPr>
          <w:trHeight w:hRule="atLeast" w:val="454"/>
          <w:cantSplit w:val="false"/>
        </w:trPr>
        <w:tc>
          <w:tcPr>
            <w:tcW w:type="dxa" w:w="1373"/>
            <w:tcBorders>
              <w:top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Cs/>
                <w:sz w:val="24"/>
                <w:szCs w:val="24"/>
              </w:rPr>
              <w:t>SI</w:t>
            </w:r>
          </w:p>
        </w:tc>
        <w:tc>
          <w:tcPr>
            <w:tcW w:type="dxa" w:w="2167"/>
            <w:tcBorders>
              <w:top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sz w:val="24"/>
                <w:szCs w:val="24"/>
              </w:rPr>
              <w:t>3</w:t>
            </w:r>
          </w:p>
        </w:tc>
        <w:tc>
          <w:tcPr>
            <w:tcW w:type="dxa" w:w="1011"/>
            <w:tcBorders>
              <w:top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Cs/>
                <w:sz w:val="24"/>
                <w:szCs w:val="24"/>
              </w:rPr>
              <w:t>37%</w:t>
            </w:r>
          </w:p>
        </w:tc>
      </w:tr>
      <w:tr>
        <w:trPr>
          <w:trHeight w:hRule="atLeast" w:val="454"/>
          <w:cantSplit w:val="false"/>
        </w:trPr>
        <w:tc>
          <w:tcPr>
            <w:tcW w:type="dxa" w:w="1373"/>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Arial Unicode MS" w:hAnsi="Arial"/>
                <w:bCs/>
                <w:sz w:val="24"/>
                <w:szCs w:val="24"/>
              </w:rPr>
              <w:t>NO</w:t>
            </w:r>
          </w:p>
        </w:tc>
        <w:tc>
          <w:tcPr>
            <w:tcW w:type="dxa" w:w="2167"/>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sz w:val="24"/>
                <w:szCs w:val="24"/>
              </w:rPr>
              <w:t>5</w:t>
            </w:r>
          </w:p>
        </w:tc>
        <w:tc>
          <w:tcPr>
            <w:tcW w:type="dxa" w:w="1011"/>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Cs/>
                <w:sz w:val="24"/>
                <w:szCs w:val="24"/>
              </w:rPr>
              <w:t>63%</w:t>
            </w:r>
          </w:p>
        </w:tc>
      </w:tr>
      <w:tr>
        <w:trPr>
          <w:trHeight w:hRule="atLeast" w:val="454"/>
          <w:cantSplit w:val="false"/>
        </w:trPr>
        <w:tc>
          <w:tcPr>
            <w:tcW w:type="dxa" w:w="1373"/>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
                <w:bCs/>
                <w:sz w:val="24"/>
                <w:szCs w:val="24"/>
              </w:rPr>
              <w:t>n</w:t>
            </w:r>
            <w:r>
              <w:rPr>
                <w:rFonts w:ascii="Arial" w:cs="Arial" w:eastAsia="Times New Roman" w:hAnsi="Arial"/>
                <w:b/>
                <w:bCs/>
                <w:color w:val="FFFFFF"/>
                <w:sz w:val="24"/>
                <w:szCs w:val="24"/>
              </w:rPr>
              <w:t>.</w:t>
            </w:r>
          </w:p>
        </w:tc>
        <w:tc>
          <w:tcPr>
            <w:tcW w:type="dxa" w:w="2167"/>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Arial Unicode MS" w:hAnsi="Arial"/>
                <w:b/>
                <w:bCs/>
                <w:sz w:val="24"/>
                <w:szCs w:val="24"/>
              </w:rPr>
              <w:t>8</w:t>
            </w:r>
          </w:p>
        </w:tc>
        <w:tc>
          <w:tcPr>
            <w:tcW w:type="dxa" w:w="1011"/>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
                <w:bCs/>
                <w:sz w:val="24"/>
                <w:szCs w:val="24"/>
              </w:rPr>
              <w:t>100%</w:t>
            </w:r>
          </w:p>
        </w:tc>
      </w:tr>
    </w:tbl>
    <w:p>
      <w:pPr>
        <w:pStyle w:val="style0"/>
        <w:spacing w:line="100" w:lineRule="atLeast"/>
        <w:jc w:val="left"/>
      </w:pPr>
      <w:r>
        <w:rPr>
          <w:rFonts w:ascii="Arial" w:cs="Arial" w:eastAsia="Times New Roman" w:hAnsi="Arial"/>
          <w:sz w:val="24"/>
          <w:szCs w:val="24"/>
          <w:lang w:eastAsia="es-ES" w:val="es-ES"/>
        </w:rPr>
        <w:t>Fuente: Angulo (2015)</w:t>
      </w:r>
    </w:p>
    <w:p>
      <w:pPr>
        <w:pStyle w:val="style0"/>
        <w:spacing w:line="100" w:lineRule="atLeast"/>
        <w:jc w:val="left"/>
      </w:pPr>
      <w:r>
        <w:rPr>
          <w:rFonts w:ascii="Arial" w:cs="Arial" w:eastAsia="Times New Roman" w:hAnsi="Arial"/>
          <w:bCs/>
          <w:sz w:val="24"/>
          <w:szCs w:val="24"/>
          <w:lang w:eastAsia="es-ES" w:val="es-ES"/>
        </w:rPr>
      </w:r>
    </w:p>
    <w:p>
      <w:pPr>
        <w:pStyle w:val="style0"/>
        <w:spacing w:line="100" w:lineRule="atLeast"/>
        <w:jc w:val="center"/>
      </w:pPr>
      <w:r>
        <w:rPr>
          <w:rFonts w:ascii="Arial" w:cs="Arial" w:eastAsia="Times New Roman" w:hAnsi="Arial"/>
          <w:b/>
          <w:sz w:val="24"/>
          <w:szCs w:val="24"/>
          <w:lang w:eastAsia="es-ES" w:val="es-ES"/>
        </w:rPr>
        <w:t>Gráfico 04</w:t>
      </w:r>
    </w:p>
    <w:p>
      <w:pPr>
        <w:pStyle w:val="style0"/>
        <w:spacing w:line="100" w:lineRule="atLeast"/>
        <w:jc w:val="center"/>
      </w:pPr>
      <w:r>
        <w:rPr>
          <w:rFonts w:ascii="Arial" w:cs="Arial" w:eastAsia="Times New Roman" w:hAnsi="Arial"/>
          <w:b/>
          <w:bCs/>
          <w:sz w:val="24"/>
          <w:szCs w:val="24"/>
        </w:rPr>
      </w:r>
    </w:p>
    <w:p>
      <w:pPr>
        <w:pStyle w:val="style0"/>
        <w:spacing w:line="100" w:lineRule="atLeast"/>
        <w:jc w:val="left"/>
      </w:pPr>
      <w:r>
        <w:rPr>
          <w:rFonts w:ascii="Arial" w:cs="Arial" w:eastAsia="Times New Roman" w:hAnsi="Arial"/>
          <w:sz w:val="24"/>
          <w:szCs w:val="24"/>
        </w:rPr>
        <w:t>Fuente: Angulo (2015)</w:t>
      </w:r>
    </w:p>
    <w:p>
      <w:pPr>
        <w:pStyle w:val="style0"/>
        <w:spacing w:line="360" w:lineRule="auto"/>
      </w:pPr>
      <w:r>
        <w:rPr>
          <w:rFonts w:ascii="Arial" w:cs="Arial" w:eastAsia="Times New Roman" w:hAnsi="Arial"/>
          <w:b/>
          <w:bCs/>
          <w:sz w:val="24"/>
          <w:szCs w:val="24"/>
          <w:lang w:eastAsia="es-VE"/>
        </w:rPr>
      </w:r>
    </w:p>
    <w:p>
      <w:pPr>
        <w:pStyle w:val="style0"/>
        <w:spacing w:line="360" w:lineRule="auto"/>
        <w:ind w:firstLine="284" w:left="0" w:right="0"/>
      </w:pPr>
      <w:r>
        <w:rPr>
          <w:rFonts w:ascii="Arial" w:cs="Arial" w:eastAsia="Times New Roman" w:hAnsi="Arial"/>
          <w:b/>
          <w:bCs/>
          <w:sz w:val="24"/>
          <w:szCs w:val="24"/>
          <w:lang w:eastAsia="es-VE"/>
        </w:rPr>
        <w:t>Análisis de los Resultados</w:t>
      </w:r>
    </w:p>
    <w:p>
      <w:pPr>
        <w:pStyle w:val="style0"/>
        <w:spacing w:line="360" w:lineRule="auto"/>
      </w:pPr>
      <w:r>
        <w:rPr>
          <w:rFonts w:ascii="Arial" w:cs="Arial" w:eastAsia="Times New Roman" w:hAnsi="Arial"/>
          <w:b/>
          <w:bCs/>
          <w:sz w:val="24"/>
          <w:szCs w:val="24"/>
          <w:lang w:eastAsia="es-VE"/>
        </w:rPr>
      </w:r>
    </w:p>
    <w:p>
      <w:pPr>
        <w:pStyle w:val="style0"/>
        <w:spacing w:line="360" w:lineRule="auto"/>
        <w:ind w:firstLine="284" w:left="0" w:right="0"/>
      </w:pPr>
      <w:r>
        <w:rPr>
          <w:rFonts w:ascii="Arial" w:cs="Arial" w:eastAsia="Times New Roman" w:hAnsi="Arial"/>
          <w:sz w:val="24"/>
          <w:szCs w:val="24"/>
          <w:lang w:eastAsia="es-VE"/>
        </w:rPr>
        <w:t xml:space="preserve">Según los encuestados, el sesenta y tres (63%) contesto que no se establece la fuente de gastos en la planificación fiscal y el restante treinta y ocho por ciento (38%) manifestó que si se establece, </w:t>
      </w:r>
      <w:r>
        <w:rPr>
          <w:rFonts w:ascii="Arial" w:cs="Arial" w:eastAsia="Times New Roman" w:hAnsi="Arial"/>
          <w:sz w:val="24"/>
          <w:szCs w:val="24"/>
        </w:rPr>
        <w:t>lo que trae como consecuencia que en un momento determinado se tenga que erogar una cantidad de dinero que no se tenía provisionada teniendo que recurrir a solicitud de préstamo en caso de no tener la disponibilidad bancaria en el momento.</w:t>
      </w:r>
    </w:p>
    <w:p>
      <w:pPr>
        <w:pStyle w:val="style0"/>
        <w:spacing w:line="360" w:lineRule="auto"/>
      </w:pPr>
      <w:r>
        <w:rPr>
          <w:rFonts w:ascii="Arial" w:cs="Arial" w:eastAsia="Times New Roman" w:hAnsi="Arial"/>
          <w:b/>
          <w:sz w:val="24"/>
          <w:szCs w:val="24"/>
        </w:rPr>
      </w:r>
    </w:p>
    <w:p>
      <w:pPr>
        <w:pStyle w:val="style0"/>
        <w:spacing w:line="360" w:lineRule="auto"/>
      </w:pPr>
      <w:r>
        <w:rPr>
          <w:rFonts w:ascii="Arial" w:cs="Arial" w:eastAsia="Times New Roman" w:hAnsi="Arial"/>
          <w:b/>
          <w:sz w:val="24"/>
          <w:szCs w:val="24"/>
        </w:rPr>
      </w:r>
    </w:p>
    <w:p>
      <w:pPr>
        <w:pStyle w:val="style0"/>
        <w:spacing w:line="360" w:lineRule="auto"/>
        <w:ind w:firstLine="284" w:left="0" w:right="0"/>
      </w:pPr>
      <w:r>
        <w:rPr>
          <w:rFonts w:ascii="Arial" w:cs="Arial" w:eastAsia="Times New Roman" w:hAnsi="Arial"/>
          <w:b/>
          <w:sz w:val="24"/>
          <w:szCs w:val="24"/>
        </w:rPr>
        <w:t xml:space="preserve">Ítems No.5: </w:t>
      </w:r>
      <w:r>
        <w:rPr>
          <w:rFonts w:ascii="Arial" w:cs="Arial" w:eastAsia="Times New Roman" w:hAnsi="Arial"/>
          <w:sz w:val="24"/>
          <w:szCs w:val="24"/>
        </w:rPr>
        <w:t>¿Se mantienen actualizados los registros en el libro de ventas?</w:t>
      </w:r>
    </w:p>
    <w:p>
      <w:pPr>
        <w:pStyle w:val="style0"/>
        <w:spacing w:line="360" w:lineRule="auto"/>
      </w:pPr>
      <w:r>
        <w:rPr>
          <w:rFonts w:ascii="Arial" w:cs="Arial" w:eastAsia="Times New Roman" w:hAnsi="Arial"/>
          <w:b/>
          <w:sz w:val="24"/>
          <w:szCs w:val="24"/>
        </w:rPr>
      </w:r>
    </w:p>
    <w:p>
      <w:pPr>
        <w:pStyle w:val="style0"/>
        <w:spacing w:line="100" w:lineRule="atLeast"/>
        <w:jc w:val="center"/>
      </w:pPr>
      <w:r>
        <w:rPr>
          <w:rFonts w:ascii="Arial" w:cs="Arial" w:eastAsia="Times New Roman" w:hAnsi="Arial"/>
          <w:b/>
          <w:sz w:val="24"/>
          <w:szCs w:val="24"/>
          <w:lang w:eastAsia="es-ES" w:val="es-ES"/>
        </w:rPr>
        <w:t>Cuadro 07</w:t>
      </w:r>
    </w:p>
    <w:p>
      <w:pPr>
        <w:pStyle w:val="style0"/>
        <w:spacing w:line="100" w:lineRule="atLeast"/>
        <w:jc w:val="center"/>
      </w:pPr>
      <w:r>
        <w:rPr>
          <w:rFonts w:ascii="Arial" w:cs="Arial" w:eastAsia="Times New Roman" w:hAnsi="Arial"/>
          <w:sz w:val="24"/>
          <w:szCs w:val="24"/>
          <w:lang w:eastAsia="es-ES" w:val="es-ES"/>
        </w:rPr>
      </w:r>
    </w:p>
    <w:tbl>
      <w:tblPr>
        <w:jc w:val="center"/>
        <w:tblBorders>
          <w:top w:color="000080" w:space="0" w:sz="24" w:val="single"/>
        </w:tblBorders>
      </w:tblPr>
      <w:tblGrid>
        <w:gridCol w:w="1373"/>
        <w:gridCol w:w="2167"/>
        <w:gridCol w:w="1011"/>
      </w:tblGrid>
      <w:tr>
        <w:trPr>
          <w:trHeight w:hRule="atLeast" w:val="257"/>
          <w:cantSplit w:val="false"/>
        </w:trPr>
        <w:tc>
          <w:tcPr>
            <w:tcW w:type="dxa" w:w="1373"/>
            <w:tcBorders>
              <w:top w:color="000080" w:space="0" w:sz="24" w:val="single"/>
            </w:tcBorders>
            <w:shd w:fill="CCFFFF" w:val="clear"/>
            <w:tcMar>
              <w:top w:type="dxa" w:w="0"/>
              <w:left w:type="dxa" w:w="0"/>
              <w:bottom w:type="dxa" w:w="0"/>
              <w:right w:type="dxa" w:w="0"/>
            </w:tcMar>
          </w:tcPr>
          <w:p>
            <w:pPr>
              <w:pStyle w:val="style0"/>
              <w:keepNext/>
              <w:spacing w:after="60" w:before="240" w:line="100" w:lineRule="atLeast"/>
              <w:jc w:val="center"/>
            </w:pPr>
            <w:r>
              <w:rPr>
                <w:rFonts w:ascii="Arial" w:cs="Arial" w:eastAsia="Times New Roman" w:hAnsi="Arial"/>
                <w:b/>
                <w:bCs/>
                <w:sz w:val="24"/>
                <w:szCs w:val="24"/>
              </w:rPr>
              <w:t>Alternativas</w:t>
            </w:r>
          </w:p>
        </w:tc>
        <w:tc>
          <w:tcPr>
            <w:tcW w:type="dxa" w:w="2167"/>
            <w:tcBorders>
              <w:top w:color="000080" w:space="0" w:sz="24" w:val="single"/>
            </w:tcBorders>
            <w:shd w:fill="CCFFFF" w:val="clear"/>
            <w:tcMar>
              <w:top w:type="dxa" w:w="0"/>
              <w:left w:type="dxa" w:w="0"/>
              <w:bottom w:type="dxa" w:w="0"/>
              <w:right w:type="dxa" w:w="0"/>
            </w:tcMar>
          </w:tcPr>
          <w:p>
            <w:pPr>
              <w:pStyle w:val="style0"/>
              <w:keepNext/>
              <w:spacing w:after="60" w:before="240" w:line="100" w:lineRule="atLeast"/>
              <w:jc w:val="center"/>
            </w:pPr>
            <w:r>
              <w:rPr>
                <w:rFonts w:ascii="Arial" w:cs="Arial" w:eastAsia="Times New Roman" w:hAnsi="Arial"/>
                <w:b/>
                <w:bCs/>
                <w:sz w:val="24"/>
                <w:szCs w:val="24"/>
              </w:rPr>
              <w:t>Frecuencia</w:t>
            </w:r>
          </w:p>
          <w:p>
            <w:pPr>
              <w:pStyle w:val="style0"/>
              <w:spacing w:line="100" w:lineRule="atLeast"/>
              <w:jc w:val="center"/>
            </w:pPr>
            <w:r>
              <w:rPr>
                <w:rFonts w:ascii="Arial" w:cs="Arial" w:eastAsia="Arial Unicode MS" w:hAnsi="Arial"/>
                <w:b/>
                <w:bCs/>
                <w:sz w:val="24"/>
                <w:szCs w:val="24"/>
              </w:rPr>
              <w:t>Absoluta</w:t>
            </w:r>
          </w:p>
        </w:tc>
        <w:tc>
          <w:tcPr>
            <w:tcW w:type="dxa" w:w="1011"/>
            <w:tcBorders>
              <w:top w:color="000080" w:space="0" w:sz="24" w:val="single"/>
            </w:tcBorders>
            <w:shd w:fill="CCFFFF" w:val="clear"/>
            <w:tcMar>
              <w:top w:type="dxa" w:w="0"/>
              <w:left w:type="dxa" w:w="0"/>
              <w:bottom w:type="dxa" w:w="0"/>
              <w:right w:type="dxa" w:w="0"/>
            </w:tcMar>
          </w:tcPr>
          <w:p>
            <w:pPr>
              <w:pStyle w:val="style0"/>
              <w:keepNext/>
              <w:spacing w:after="60" w:before="240" w:line="100" w:lineRule="atLeast"/>
              <w:jc w:val="center"/>
            </w:pPr>
            <w:r>
              <w:rPr>
                <w:rFonts w:ascii="Arial" w:cs="Arial" w:eastAsia="Times New Roman" w:hAnsi="Arial"/>
                <w:b/>
                <w:bCs/>
                <w:sz w:val="24"/>
                <w:szCs w:val="24"/>
              </w:rPr>
              <w:t>Frecuencia</w:t>
            </w:r>
          </w:p>
          <w:p>
            <w:pPr>
              <w:pStyle w:val="style0"/>
              <w:spacing w:line="100" w:lineRule="atLeast"/>
              <w:jc w:val="center"/>
            </w:pPr>
            <w:r>
              <w:rPr>
                <w:rFonts w:ascii="Arial" w:cs="Arial" w:eastAsia="Arial Unicode MS" w:hAnsi="Arial"/>
                <w:b/>
                <w:bCs/>
                <w:sz w:val="24"/>
                <w:szCs w:val="24"/>
              </w:rPr>
              <w:t>Relativa</w:t>
            </w:r>
          </w:p>
        </w:tc>
      </w:tr>
      <w:tr>
        <w:trPr>
          <w:trHeight w:hRule="atLeast" w:val="454"/>
          <w:cantSplit w:val="false"/>
        </w:trPr>
        <w:tc>
          <w:tcPr>
            <w:tcW w:type="dxa" w:w="1373"/>
            <w:tcBorders>
              <w:top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Cs/>
                <w:sz w:val="24"/>
                <w:szCs w:val="24"/>
              </w:rPr>
              <w:t>SI</w:t>
            </w:r>
          </w:p>
        </w:tc>
        <w:tc>
          <w:tcPr>
            <w:tcW w:type="dxa" w:w="2167"/>
            <w:tcBorders>
              <w:top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sz w:val="24"/>
                <w:szCs w:val="24"/>
              </w:rPr>
              <w:t>5</w:t>
            </w:r>
          </w:p>
        </w:tc>
        <w:tc>
          <w:tcPr>
            <w:tcW w:type="dxa" w:w="1011"/>
            <w:tcBorders>
              <w:top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Cs/>
                <w:sz w:val="24"/>
                <w:szCs w:val="24"/>
              </w:rPr>
              <w:t>62%</w:t>
            </w:r>
          </w:p>
        </w:tc>
      </w:tr>
      <w:tr>
        <w:trPr>
          <w:trHeight w:hRule="atLeast" w:val="454"/>
          <w:cantSplit w:val="false"/>
        </w:trPr>
        <w:tc>
          <w:tcPr>
            <w:tcW w:type="dxa" w:w="1373"/>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Arial Unicode MS" w:hAnsi="Arial"/>
                <w:bCs/>
                <w:sz w:val="24"/>
                <w:szCs w:val="24"/>
              </w:rPr>
              <w:t>NO</w:t>
            </w:r>
          </w:p>
        </w:tc>
        <w:tc>
          <w:tcPr>
            <w:tcW w:type="dxa" w:w="2167"/>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sz w:val="24"/>
                <w:szCs w:val="24"/>
              </w:rPr>
              <w:t>3</w:t>
            </w:r>
          </w:p>
        </w:tc>
        <w:tc>
          <w:tcPr>
            <w:tcW w:type="dxa" w:w="1011"/>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Cs/>
                <w:sz w:val="24"/>
                <w:szCs w:val="24"/>
              </w:rPr>
              <w:t>38%</w:t>
            </w:r>
          </w:p>
        </w:tc>
      </w:tr>
      <w:tr>
        <w:trPr>
          <w:trHeight w:hRule="atLeast" w:val="454"/>
          <w:cantSplit w:val="false"/>
        </w:trPr>
        <w:tc>
          <w:tcPr>
            <w:tcW w:type="dxa" w:w="1373"/>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
                <w:bCs/>
                <w:sz w:val="24"/>
                <w:szCs w:val="24"/>
              </w:rPr>
              <w:t>n</w:t>
            </w:r>
            <w:r>
              <w:rPr>
                <w:rFonts w:ascii="Arial" w:cs="Arial" w:eastAsia="Times New Roman" w:hAnsi="Arial"/>
                <w:b/>
                <w:bCs/>
                <w:color w:val="FFFFFF"/>
                <w:sz w:val="24"/>
                <w:szCs w:val="24"/>
              </w:rPr>
              <w:t>.</w:t>
            </w:r>
          </w:p>
        </w:tc>
        <w:tc>
          <w:tcPr>
            <w:tcW w:type="dxa" w:w="2167"/>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Arial Unicode MS" w:hAnsi="Arial"/>
                <w:b/>
                <w:bCs/>
                <w:sz w:val="24"/>
                <w:szCs w:val="24"/>
              </w:rPr>
              <w:t>8</w:t>
            </w:r>
          </w:p>
        </w:tc>
        <w:tc>
          <w:tcPr>
            <w:tcW w:type="dxa" w:w="1011"/>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
                <w:bCs/>
                <w:sz w:val="24"/>
                <w:szCs w:val="24"/>
              </w:rPr>
              <w:t>100%</w:t>
            </w:r>
          </w:p>
        </w:tc>
      </w:tr>
    </w:tbl>
    <w:p>
      <w:pPr>
        <w:pStyle w:val="style0"/>
        <w:spacing w:line="100" w:lineRule="atLeast"/>
        <w:jc w:val="left"/>
      </w:pPr>
      <w:r>
        <w:rPr>
          <w:rFonts w:ascii="Arial" w:cs="Arial" w:eastAsia="Times New Roman" w:hAnsi="Arial"/>
          <w:sz w:val="24"/>
          <w:szCs w:val="24"/>
          <w:lang w:eastAsia="es-ES" w:val="es-ES"/>
        </w:rPr>
        <w:t>Fuente: Angulo (2015)</w:t>
      </w:r>
    </w:p>
    <w:p>
      <w:pPr>
        <w:pStyle w:val="style0"/>
        <w:spacing w:line="100" w:lineRule="atLeast"/>
        <w:jc w:val="left"/>
      </w:pPr>
      <w:r>
        <w:rPr>
          <w:rFonts w:ascii="Arial" w:cs="Arial" w:eastAsia="Times New Roman" w:hAnsi="Arial"/>
          <w:bCs/>
          <w:sz w:val="24"/>
          <w:szCs w:val="24"/>
          <w:lang w:eastAsia="es-ES" w:val="es-ES"/>
        </w:rPr>
      </w:r>
    </w:p>
    <w:p>
      <w:pPr>
        <w:pStyle w:val="style0"/>
        <w:spacing w:line="100" w:lineRule="atLeast"/>
        <w:jc w:val="center"/>
      </w:pPr>
      <w:r>
        <w:rPr>
          <w:rFonts w:ascii="Arial" w:cs="Arial" w:eastAsia="Times New Roman" w:hAnsi="Arial"/>
          <w:b/>
          <w:sz w:val="24"/>
          <w:szCs w:val="24"/>
          <w:lang w:eastAsia="es-ES" w:val="es-ES"/>
        </w:rPr>
      </w:r>
    </w:p>
    <w:p>
      <w:pPr>
        <w:pStyle w:val="style0"/>
        <w:spacing w:line="100" w:lineRule="atLeast"/>
        <w:jc w:val="center"/>
      </w:pPr>
      <w:r>
        <w:rPr>
          <w:rFonts w:ascii="Arial" w:cs="Arial" w:eastAsia="Times New Roman" w:hAnsi="Arial"/>
          <w:b/>
          <w:sz w:val="24"/>
          <w:szCs w:val="24"/>
          <w:lang w:eastAsia="es-ES" w:val="es-ES"/>
        </w:rPr>
        <w:t>Gráfico 05</w:t>
      </w:r>
    </w:p>
    <w:p>
      <w:pPr>
        <w:pStyle w:val="style0"/>
        <w:spacing w:line="100" w:lineRule="atLeast"/>
        <w:jc w:val="center"/>
      </w:pPr>
      <w:r>
        <w:rPr>
          <w:rFonts w:ascii="Arial" w:cs="Arial" w:eastAsia="Times New Roman" w:hAnsi="Arial"/>
          <w:b/>
          <w:bCs/>
          <w:sz w:val="24"/>
          <w:szCs w:val="24"/>
        </w:rPr>
      </w:r>
    </w:p>
    <w:p>
      <w:pPr>
        <w:pStyle w:val="style0"/>
        <w:spacing w:line="100" w:lineRule="atLeast"/>
        <w:jc w:val="left"/>
      </w:pPr>
      <w:r>
        <w:rPr>
          <w:rFonts w:ascii="Arial" w:cs="Arial" w:eastAsia="Times New Roman" w:hAnsi="Arial"/>
          <w:sz w:val="24"/>
          <w:szCs w:val="24"/>
        </w:rPr>
        <w:t>Fuente: Angulo (2015)</w:t>
      </w:r>
    </w:p>
    <w:p>
      <w:pPr>
        <w:pStyle w:val="style0"/>
        <w:spacing w:line="360" w:lineRule="auto"/>
      </w:pPr>
      <w:r>
        <w:rPr>
          <w:rFonts w:ascii="Arial" w:cs="Arial" w:eastAsia="Times New Roman" w:hAnsi="Arial"/>
          <w:b/>
          <w:bCs/>
          <w:sz w:val="24"/>
          <w:szCs w:val="24"/>
          <w:lang w:eastAsia="es-VE"/>
        </w:rPr>
      </w:r>
    </w:p>
    <w:p>
      <w:pPr>
        <w:pStyle w:val="style0"/>
        <w:spacing w:line="360" w:lineRule="auto"/>
        <w:ind w:firstLine="284" w:left="0" w:right="0"/>
      </w:pPr>
      <w:r>
        <w:rPr>
          <w:rFonts w:ascii="Arial" w:cs="Arial" w:eastAsia="Times New Roman" w:hAnsi="Arial"/>
          <w:b/>
          <w:bCs/>
          <w:sz w:val="24"/>
          <w:szCs w:val="24"/>
          <w:lang w:eastAsia="es-VE"/>
        </w:rPr>
        <w:t>Análisis de los Resultados</w:t>
      </w:r>
    </w:p>
    <w:p>
      <w:pPr>
        <w:pStyle w:val="style0"/>
        <w:spacing w:line="360" w:lineRule="auto"/>
      </w:pPr>
      <w:r>
        <w:rPr>
          <w:rFonts w:ascii="Arial" w:cs="Arial" w:eastAsia="Times New Roman" w:hAnsi="Arial"/>
          <w:b/>
          <w:bCs/>
          <w:sz w:val="24"/>
          <w:szCs w:val="24"/>
          <w:lang w:eastAsia="es-VE"/>
        </w:rPr>
      </w:r>
    </w:p>
    <w:p>
      <w:pPr>
        <w:pStyle w:val="style0"/>
        <w:spacing w:line="360" w:lineRule="auto"/>
        <w:ind w:firstLine="284" w:left="0" w:right="0"/>
      </w:pPr>
      <w:r>
        <w:rPr>
          <w:rFonts w:ascii="Arial" w:cs="Arial" w:eastAsia="Times New Roman" w:hAnsi="Arial"/>
          <w:sz w:val="24"/>
          <w:szCs w:val="24"/>
          <w:lang w:eastAsia="es-VE"/>
        </w:rPr>
        <w:t xml:space="preserve">Según los encuestados tal como lo muestra en los resultados, el sesenta y dos (62%) contesto que si se mantienen actualizados los registros en el libro de ventas y el restante treinta y ocho por ciento (38%) manifestó que no se mantiene actualizado,  lo cual se considera un punto favorable para la organización ya que cumple con lo establecido en el Código Orgánico Tributario y disminuye la posibilidad de que impongan una multa. </w:t>
      </w:r>
    </w:p>
    <w:p>
      <w:pPr>
        <w:pStyle w:val="style0"/>
        <w:spacing w:line="360" w:lineRule="auto"/>
      </w:pPr>
      <w:r>
        <w:rPr>
          <w:rFonts w:ascii="Arial" w:cs="Arial" w:eastAsia="Times New Roman" w:hAnsi="Arial"/>
          <w:sz w:val="24"/>
          <w:szCs w:val="24"/>
          <w:lang w:eastAsia="es-VE"/>
        </w:rPr>
      </w:r>
    </w:p>
    <w:p>
      <w:pPr>
        <w:pStyle w:val="style0"/>
        <w:spacing w:line="360" w:lineRule="auto"/>
      </w:pPr>
      <w:r>
        <w:rPr>
          <w:rFonts w:ascii="Arial" w:cs="Arial" w:eastAsia="Times New Roman" w:hAnsi="Arial"/>
          <w:b/>
          <w:sz w:val="24"/>
          <w:szCs w:val="24"/>
        </w:rPr>
      </w:r>
    </w:p>
    <w:p>
      <w:pPr>
        <w:pStyle w:val="style0"/>
        <w:spacing w:line="360" w:lineRule="auto"/>
        <w:ind w:firstLine="284" w:left="0" w:right="0"/>
      </w:pPr>
      <w:r>
        <w:rPr>
          <w:rFonts w:ascii="Arial" w:cs="Arial" w:eastAsia="Times New Roman" w:hAnsi="Arial"/>
          <w:b/>
          <w:sz w:val="24"/>
          <w:szCs w:val="24"/>
        </w:rPr>
        <w:t xml:space="preserve">Ítems No.6: </w:t>
      </w:r>
      <w:r>
        <w:rPr>
          <w:rFonts w:ascii="Arial" w:cs="Arial" w:eastAsia="Times New Roman" w:hAnsi="Arial"/>
          <w:sz w:val="24"/>
          <w:szCs w:val="24"/>
        </w:rPr>
        <w:t>¿La información en el libro de compras está actualizada?</w:t>
      </w:r>
    </w:p>
    <w:p>
      <w:pPr>
        <w:pStyle w:val="style0"/>
        <w:spacing w:line="360" w:lineRule="auto"/>
      </w:pPr>
      <w:r>
        <w:rPr>
          <w:rFonts w:ascii="Arial" w:cs="Arial" w:eastAsia="Times New Roman" w:hAnsi="Arial"/>
          <w:b/>
          <w:sz w:val="24"/>
          <w:szCs w:val="24"/>
        </w:rPr>
      </w:r>
    </w:p>
    <w:p>
      <w:pPr>
        <w:pStyle w:val="style0"/>
        <w:spacing w:line="100" w:lineRule="atLeast"/>
        <w:jc w:val="center"/>
      </w:pPr>
      <w:r>
        <w:rPr>
          <w:rFonts w:ascii="Arial" w:cs="Arial" w:eastAsia="Times New Roman" w:hAnsi="Arial"/>
          <w:b/>
          <w:sz w:val="24"/>
          <w:szCs w:val="24"/>
          <w:lang w:eastAsia="es-ES" w:val="es-ES"/>
        </w:rPr>
        <w:t>Cuadro 08</w:t>
      </w:r>
    </w:p>
    <w:p>
      <w:pPr>
        <w:pStyle w:val="style0"/>
        <w:spacing w:line="100" w:lineRule="atLeast"/>
        <w:jc w:val="center"/>
      </w:pPr>
      <w:r>
        <w:rPr>
          <w:rFonts w:ascii="Arial" w:cs="Arial" w:eastAsia="Times New Roman" w:hAnsi="Arial"/>
          <w:sz w:val="24"/>
          <w:szCs w:val="24"/>
          <w:lang w:eastAsia="es-ES" w:val="es-ES"/>
        </w:rPr>
      </w:r>
    </w:p>
    <w:tbl>
      <w:tblPr>
        <w:jc w:val="center"/>
        <w:tblBorders>
          <w:top w:color="000080" w:space="0" w:sz="24" w:val="single"/>
        </w:tblBorders>
      </w:tblPr>
      <w:tblGrid>
        <w:gridCol w:w="1373"/>
        <w:gridCol w:w="2167"/>
        <w:gridCol w:w="1011"/>
      </w:tblGrid>
      <w:tr>
        <w:trPr>
          <w:trHeight w:hRule="atLeast" w:val="257"/>
          <w:cantSplit w:val="false"/>
        </w:trPr>
        <w:tc>
          <w:tcPr>
            <w:tcW w:type="dxa" w:w="1373"/>
            <w:tcBorders>
              <w:top w:color="000080" w:space="0" w:sz="24" w:val="single"/>
            </w:tcBorders>
            <w:shd w:fill="CCFFFF" w:val="clear"/>
            <w:tcMar>
              <w:top w:type="dxa" w:w="0"/>
              <w:left w:type="dxa" w:w="0"/>
              <w:bottom w:type="dxa" w:w="0"/>
              <w:right w:type="dxa" w:w="0"/>
            </w:tcMar>
          </w:tcPr>
          <w:p>
            <w:pPr>
              <w:pStyle w:val="style0"/>
              <w:keepNext/>
              <w:spacing w:after="60" w:before="240" w:line="100" w:lineRule="atLeast"/>
              <w:jc w:val="center"/>
            </w:pPr>
            <w:r>
              <w:rPr>
                <w:rFonts w:ascii="Arial" w:cs="Arial" w:eastAsia="Times New Roman" w:hAnsi="Arial"/>
                <w:b/>
                <w:bCs/>
                <w:sz w:val="24"/>
                <w:szCs w:val="24"/>
              </w:rPr>
              <w:t>Alternativas</w:t>
            </w:r>
          </w:p>
        </w:tc>
        <w:tc>
          <w:tcPr>
            <w:tcW w:type="dxa" w:w="2167"/>
            <w:tcBorders>
              <w:top w:color="000080" w:space="0" w:sz="24" w:val="single"/>
            </w:tcBorders>
            <w:shd w:fill="CCFFFF" w:val="clear"/>
            <w:tcMar>
              <w:top w:type="dxa" w:w="0"/>
              <w:left w:type="dxa" w:w="0"/>
              <w:bottom w:type="dxa" w:w="0"/>
              <w:right w:type="dxa" w:w="0"/>
            </w:tcMar>
          </w:tcPr>
          <w:p>
            <w:pPr>
              <w:pStyle w:val="style0"/>
              <w:keepNext/>
              <w:spacing w:after="60" w:before="240" w:line="100" w:lineRule="atLeast"/>
              <w:jc w:val="center"/>
            </w:pPr>
            <w:r>
              <w:rPr>
                <w:rFonts w:ascii="Arial" w:cs="Arial" w:eastAsia="Times New Roman" w:hAnsi="Arial"/>
                <w:b/>
                <w:bCs/>
                <w:sz w:val="24"/>
                <w:szCs w:val="24"/>
              </w:rPr>
              <w:t>Frecuencia</w:t>
            </w:r>
          </w:p>
          <w:p>
            <w:pPr>
              <w:pStyle w:val="style0"/>
              <w:spacing w:line="100" w:lineRule="atLeast"/>
              <w:jc w:val="center"/>
            </w:pPr>
            <w:r>
              <w:rPr>
                <w:rFonts w:ascii="Arial" w:cs="Arial" w:eastAsia="Arial Unicode MS" w:hAnsi="Arial"/>
                <w:b/>
                <w:bCs/>
                <w:sz w:val="24"/>
                <w:szCs w:val="24"/>
              </w:rPr>
              <w:t>Absoluta</w:t>
            </w:r>
          </w:p>
        </w:tc>
        <w:tc>
          <w:tcPr>
            <w:tcW w:type="dxa" w:w="1011"/>
            <w:tcBorders>
              <w:top w:color="000080" w:space="0" w:sz="24" w:val="single"/>
            </w:tcBorders>
            <w:shd w:fill="CCFFFF" w:val="clear"/>
            <w:tcMar>
              <w:top w:type="dxa" w:w="0"/>
              <w:left w:type="dxa" w:w="0"/>
              <w:bottom w:type="dxa" w:w="0"/>
              <w:right w:type="dxa" w:w="0"/>
            </w:tcMar>
          </w:tcPr>
          <w:p>
            <w:pPr>
              <w:pStyle w:val="style0"/>
              <w:keepNext/>
              <w:spacing w:after="60" w:before="240" w:line="100" w:lineRule="atLeast"/>
              <w:jc w:val="center"/>
            </w:pPr>
            <w:r>
              <w:rPr>
                <w:rFonts w:ascii="Arial" w:cs="Arial" w:eastAsia="Times New Roman" w:hAnsi="Arial"/>
                <w:b/>
                <w:bCs/>
                <w:sz w:val="24"/>
                <w:szCs w:val="24"/>
              </w:rPr>
              <w:t>Frecuencia</w:t>
            </w:r>
          </w:p>
          <w:p>
            <w:pPr>
              <w:pStyle w:val="style0"/>
              <w:spacing w:line="100" w:lineRule="atLeast"/>
              <w:jc w:val="center"/>
            </w:pPr>
            <w:r>
              <w:rPr>
                <w:rFonts w:ascii="Arial" w:cs="Arial" w:eastAsia="Arial Unicode MS" w:hAnsi="Arial"/>
                <w:b/>
                <w:bCs/>
                <w:sz w:val="24"/>
                <w:szCs w:val="24"/>
              </w:rPr>
              <w:t>Relativa</w:t>
            </w:r>
          </w:p>
        </w:tc>
      </w:tr>
      <w:tr>
        <w:trPr>
          <w:trHeight w:hRule="atLeast" w:val="454"/>
          <w:cantSplit w:val="false"/>
        </w:trPr>
        <w:tc>
          <w:tcPr>
            <w:tcW w:type="dxa" w:w="1373"/>
            <w:tcBorders>
              <w:top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Cs/>
                <w:sz w:val="24"/>
                <w:szCs w:val="24"/>
              </w:rPr>
              <w:t>SI</w:t>
            </w:r>
          </w:p>
        </w:tc>
        <w:tc>
          <w:tcPr>
            <w:tcW w:type="dxa" w:w="2167"/>
            <w:tcBorders>
              <w:top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sz w:val="24"/>
                <w:szCs w:val="24"/>
              </w:rPr>
              <w:t>5</w:t>
            </w:r>
          </w:p>
        </w:tc>
        <w:tc>
          <w:tcPr>
            <w:tcW w:type="dxa" w:w="1011"/>
            <w:tcBorders>
              <w:top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Cs/>
                <w:sz w:val="24"/>
                <w:szCs w:val="24"/>
              </w:rPr>
              <w:t>62%</w:t>
            </w:r>
          </w:p>
        </w:tc>
      </w:tr>
      <w:tr>
        <w:trPr>
          <w:trHeight w:hRule="atLeast" w:val="454"/>
          <w:cantSplit w:val="false"/>
        </w:trPr>
        <w:tc>
          <w:tcPr>
            <w:tcW w:type="dxa" w:w="1373"/>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Arial Unicode MS" w:hAnsi="Arial"/>
                <w:bCs/>
                <w:sz w:val="24"/>
                <w:szCs w:val="24"/>
              </w:rPr>
              <w:t>NO</w:t>
            </w:r>
          </w:p>
        </w:tc>
        <w:tc>
          <w:tcPr>
            <w:tcW w:type="dxa" w:w="2167"/>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sz w:val="24"/>
                <w:szCs w:val="24"/>
              </w:rPr>
              <w:t>3</w:t>
            </w:r>
          </w:p>
        </w:tc>
        <w:tc>
          <w:tcPr>
            <w:tcW w:type="dxa" w:w="1011"/>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Cs/>
                <w:sz w:val="24"/>
                <w:szCs w:val="24"/>
              </w:rPr>
              <w:t>38%</w:t>
            </w:r>
          </w:p>
        </w:tc>
      </w:tr>
      <w:tr>
        <w:trPr>
          <w:trHeight w:hRule="atLeast" w:val="454"/>
          <w:cantSplit w:val="false"/>
        </w:trPr>
        <w:tc>
          <w:tcPr>
            <w:tcW w:type="dxa" w:w="1373"/>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
                <w:bCs/>
                <w:sz w:val="24"/>
                <w:szCs w:val="24"/>
              </w:rPr>
              <w:t>n</w:t>
            </w:r>
            <w:r>
              <w:rPr>
                <w:rFonts w:ascii="Arial" w:cs="Arial" w:eastAsia="Times New Roman" w:hAnsi="Arial"/>
                <w:b/>
                <w:bCs/>
                <w:color w:val="FFFFFF"/>
                <w:sz w:val="24"/>
                <w:szCs w:val="24"/>
              </w:rPr>
              <w:t>.</w:t>
            </w:r>
          </w:p>
        </w:tc>
        <w:tc>
          <w:tcPr>
            <w:tcW w:type="dxa" w:w="2167"/>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Arial Unicode MS" w:hAnsi="Arial"/>
                <w:b/>
                <w:bCs/>
                <w:sz w:val="24"/>
                <w:szCs w:val="24"/>
              </w:rPr>
              <w:t>8</w:t>
            </w:r>
          </w:p>
        </w:tc>
        <w:tc>
          <w:tcPr>
            <w:tcW w:type="dxa" w:w="1011"/>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
                <w:bCs/>
                <w:sz w:val="24"/>
                <w:szCs w:val="24"/>
              </w:rPr>
              <w:t>100%</w:t>
            </w:r>
          </w:p>
        </w:tc>
      </w:tr>
    </w:tbl>
    <w:p>
      <w:pPr>
        <w:pStyle w:val="style0"/>
        <w:spacing w:line="100" w:lineRule="atLeast"/>
        <w:jc w:val="left"/>
      </w:pPr>
      <w:r>
        <w:rPr>
          <w:rFonts w:ascii="Arial" w:cs="Arial" w:eastAsia="Times New Roman" w:hAnsi="Arial"/>
          <w:sz w:val="24"/>
          <w:szCs w:val="24"/>
          <w:lang w:eastAsia="es-ES" w:val="es-ES"/>
        </w:rPr>
        <w:t>Fuente: Angulo (2015)</w:t>
      </w:r>
    </w:p>
    <w:p>
      <w:pPr>
        <w:pStyle w:val="style0"/>
        <w:spacing w:line="100" w:lineRule="atLeast"/>
        <w:jc w:val="center"/>
      </w:pPr>
      <w:r>
        <w:rPr>
          <w:rFonts w:ascii="Arial" w:cs="Arial" w:eastAsia="Times New Roman" w:hAnsi="Arial"/>
          <w:b/>
          <w:sz w:val="24"/>
          <w:szCs w:val="24"/>
          <w:lang w:eastAsia="es-ES" w:val="es-ES"/>
        </w:rPr>
      </w:r>
    </w:p>
    <w:p>
      <w:pPr>
        <w:pStyle w:val="style0"/>
        <w:spacing w:line="100" w:lineRule="atLeast"/>
        <w:jc w:val="center"/>
      </w:pPr>
      <w:r>
        <w:rPr>
          <w:rFonts w:ascii="Arial" w:cs="Arial" w:eastAsia="Times New Roman" w:hAnsi="Arial"/>
          <w:b/>
          <w:sz w:val="24"/>
          <w:szCs w:val="24"/>
          <w:lang w:eastAsia="es-ES" w:val="es-ES"/>
        </w:rPr>
        <w:t>Gráfico 06</w:t>
      </w:r>
    </w:p>
    <w:p>
      <w:pPr>
        <w:pStyle w:val="style0"/>
        <w:spacing w:line="100" w:lineRule="atLeast"/>
        <w:jc w:val="center"/>
      </w:pPr>
      <w:r>
        <w:rPr>
          <w:rFonts w:ascii="Arial" w:cs="Arial" w:eastAsia="Times New Roman" w:hAnsi="Arial"/>
          <w:b/>
          <w:bCs/>
          <w:sz w:val="24"/>
          <w:szCs w:val="24"/>
        </w:rPr>
      </w:r>
    </w:p>
    <w:p>
      <w:pPr>
        <w:pStyle w:val="style0"/>
        <w:spacing w:line="100" w:lineRule="atLeast"/>
        <w:jc w:val="left"/>
      </w:pPr>
      <w:r>
        <w:rPr>
          <w:rFonts w:ascii="Arial" w:cs="Arial" w:eastAsia="Times New Roman" w:hAnsi="Arial"/>
          <w:sz w:val="24"/>
          <w:szCs w:val="24"/>
        </w:rPr>
        <w:t>Fuente: Angulo (2015)</w:t>
      </w:r>
    </w:p>
    <w:p>
      <w:pPr>
        <w:pStyle w:val="style0"/>
        <w:spacing w:line="360" w:lineRule="auto"/>
      </w:pPr>
      <w:r>
        <w:rPr>
          <w:rFonts w:ascii="Arial" w:cs="Arial" w:eastAsia="Times New Roman" w:hAnsi="Arial"/>
          <w:b/>
          <w:bCs/>
          <w:sz w:val="24"/>
          <w:szCs w:val="24"/>
          <w:lang w:eastAsia="es-VE"/>
        </w:rPr>
      </w:r>
    </w:p>
    <w:p>
      <w:pPr>
        <w:pStyle w:val="style0"/>
        <w:spacing w:line="360" w:lineRule="auto"/>
        <w:ind w:firstLine="284" w:left="0" w:right="0"/>
      </w:pPr>
      <w:r>
        <w:rPr>
          <w:rFonts w:ascii="Arial" w:cs="Arial" w:eastAsia="Times New Roman" w:hAnsi="Arial"/>
          <w:b/>
          <w:bCs/>
          <w:sz w:val="24"/>
          <w:szCs w:val="24"/>
          <w:lang w:eastAsia="es-VE"/>
        </w:rPr>
        <w:t>Análisis de los Resultados</w:t>
      </w:r>
    </w:p>
    <w:p>
      <w:pPr>
        <w:pStyle w:val="style0"/>
        <w:spacing w:line="360" w:lineRule="auto"/>
      </w:pPr>
      <w:r>
        <w:rPr>
          <w:rFonts w:ascii="Arial" w:cs="Arial" w:eastAsia="Times New Roman" w:hAnsi="Arial"/>
          <w:b/>
          <w:bCs/>
          <w:sz w:val="24"/>
          <w:szCs w:val="24"/>
          <w:lang w:eastAsia="es-VE"/>
        </w:rPr>
      </w:r>
    </w:p>
    <w:p>
      <w:pPr>
        <w:pStyle w:val="style0"/>
        <w:spacing w:line="360" w:lineRule="auto"/>
        <w:ind w:firstLine="284" w:left="0" w:right="0"/>
      </w:pPr>
      <w:r>
        <w:rPr>
          <w:rFonts w:ascii="Arial" w:cs="Arial" w:eastAsia="Times New Roman" w:hAnsi="Arial"/>
          <w:sz w:val="24"/>
          <w:szCs w:val="24"/>
          <w:lang w:eastAsia="es-VE"/>
        </w:rPr>
        <w:t xml:space="preserve">Según los encuestados tal como lo muestra en los resultados, el sesenta y dos (62%) contesto que si se mantienen actualizados los registros en el libro de compras y el restante treinta y ocho por ciento (38%) manifestó que no se mantiene actualizado,  lo cual se considera un punto favorable para la organización ya que cumple con lo establecido en el Código Orgánico Tributario y disminuye la posibilidad de que impongan una multa. </w:t>
      </w:r>
    </w:p>
    <w:p>
      <w:pPr>
        <w:pStyle w:val="style0"/>
        <w:spacing w:line="360" w:lineRule="auto"/>
      </w:pPr>
      <w:r>
        <w:rPr>
          <w:rFonts w:ascii="Arial" w:cs="Arial" w:eastAsia="Times New Roman" w:hAnsi="Arial"/>
          <w:b/>
          <w:sz w:val="24"/>
          <w:szCs w:val="24"/>
        </w:rPr>
      </w:r>
    </w:p>
    <w:p>
      <w:pPr>
        <w:pStyle w:val="style0"/>
        <w:spacing w:line="360" w:lineRule="auto"/>
        <w:ind w:firstLine="708" w:left="0" w:right="0"/>
      </w:pPr>
      <w:r>
        <w:rPr>
          <w:rFonts w:ascii="Arial" w:cs="Arial" w:eastAsia="Times New Roman" w:hAnsi="Arial"/>
          <w:b/>
          <w:sz w:val="24"/>
          <w:szCs w:val="24"/>
        </w:rPr>
      </w:r>
    </w:p>
    <w:p>
      <w:pPr>
        <w:pStyle w:val="style0"/>
        <w:spacing w:line="360" w:lineRule="auto"/>
        <w:ind w:firstLine="284" w:left="0" w:right="0"/>
      </w:pPr>
      <w:r>
        <w:rPr>
          <w:rFonts w:ascii="Arial" w:cs="Arial" w:eastAsia="Times New Roman" w:hAnsi="Arial"/>
          <w:b/>
          <w:sz w:val="24"/>
          <w:szCs w:val="24"/>
        </w:rPr>
        <w:t xml:space="preserve">Ítems No.7: </w:t>
      </w:r>
      <w:r>
        <w:rPr>
          <w:rFonts w:ascii="Arial" w:cs="Arial" w:eastAsia="Times New Roman" w:hAnsi="Arial"/>
          <w:sz w:val="24"/>
          <w:szCs w:val="24"/>
        </w:rPr>
        <w:t>¿Se analiza la información financiera para el pago de las retenciones de iva?</w:t>
      </w:r>
    </w:p>
    <w:p>
      <w:pPr>
        <w:pStyle w:val="style0"/>
        <w:spacing w:line="360" w:lineRule="auto"/>
      </w:pPr>
      <w:r>
        <w:rPr>
          <w:rFonts w:ascii="Arial" w:cs="Arial" w:eastAsia="Times New Roman" w:hAnsi="Arial"/>
          <w:b/>
          <w:sz w:val="24"/>
          <w:szCs w:val="24"/>
        </w:rPr>
      </w:r>
    </w:p>
    <w:p>
      <w:pPr>
        <w:pStyle w:val="style0"/>
        <w:spacing w:line="100" w:lineRule="atLeast"/>
        <w:jc w:val="center"/>
      </w:pPr>
      <w:r>
        <w:rPr>
          <w:rFonts w:ascii="Arial" w:cs="Arial" w:eastAsia="Times New Roman" w:hAnsi="Arial"/>
          <w:b/>
          <w:sz w:val="24"/>
          <w:szCs w:val="24"/>
          <w:lang w:eastAsia="es-ES" w:val="es-ES"/>
        </w:rPr>
      </w:r>
    </w:p>
    <w:p>
      <w:pPr>
        <w:pStyle w:val="style0"/>
        <w:spacing w:line="100" w:lineRule="atLeast"/>
        <w:jc w:val="center"/>
      </w:pPr>
      <w:r>
        <w:rPr>
          <w:rFonts w:ascii="Arial" w:cs="Arial" w:eastAsia="Times New Roman" w:hAnsi="Arial"/>
          <w:b/>
          <w:sz w:val="24"/>
          <w:szCs w:val="24"/>
          <w:lang w:eastAsia="es-ES" w:val="es-ES"/>
        </w:rPr>
      </w:r>
    </w:p>
    <w:p>
      <w:pPr>
        <w:pStyle w:val="style0"/>
        <w:spacing w:line="100" w:lineRule="atLeast"/>
        <w:jc w:val="center"/>
      </w:pPr>
      <w:r>
        <w:rPr>
          <w:rFonts w:ascii="Arial" w:cs="Arial" w:eastAsia="Times New Roman" w:hAnsi="Arial"/>
          <w:b/>
          <w:sz w:val="24"/>
          <w:szCs w:val="24"/>
          <w:lang w:eastAsia="es-ES" w:val="es-ES"/>
        </w:rPr>
        <w:t>Cuadro 09</w:t>
      </w:r>
    </w:p>
    <w:p>
      <w:pPr>
        <w:pStyle w:val="style0"/>
        <w:spacing w:line="100" w:lineRule="atLeast"/>
        <w:jc w:val="center"/>
      </w:pPr>
      <w:r>
        <w:rPr>
          <w:rFonts w:ascii="Arial" w:cs="Arial" w:eastAsia="Times New Roman" w:hAnsi="Arial"/>
          <w:sz w:val="24"/>
          <w:szCs w:val="24"/>
          <w:lang w:eastAsia="es-ES" w:val="es-ES"/>
        </w:rPr>
      </w:r>
    </w:p>
    <w:tbl>
      <w:tblPr>
        <w:jc w:val="center"/>
        <w:tblBorders>
          <w:top w:color="000080" w:space="0" w:sz="24" w:val="single"/>
        </w:tblBorders>
      </w:tblPr>
      <w:tblGrid>
        <w:gridCol w:w="1373"/>
        <w:gridCol w:w="2167"/>
        <w:gridCol w:w="1011"/>
      </w:tblGrid>
      <w:tr>
        <w:trPr>
          <w:trHeight w:hRule="atLeast" w:val="257"/>
          <w:cantSplit w:val="false"/>
        </w:trPr>
        <w:tc>
          <w:tcPr>
            <w:tcW w:type="dxa" w:w="1373"/>
            <w:tcBorders>
              <w:top w:color="000080" w:space="0" w:sz="24" w:val="single"/>
            </w:tcBorders>
            <w:shd w:fill="CCFFFF" w:val="clear"/>
            <w:tcMar>
              <w:top w:type="dxa" w:w="0"/>
              <w:left w:type="dxa" w:w="0"/>
              <w:bottom w:type="dxa" w:w="0"/>
              <w:right w:type="dxa" w:w="0"/>
            </w:tcMar>
          </w:tcPr>
          <w:p>
            <w:pPr>
              <w:pStyle w:val="style0"/>
              <w:keepNext/>
              <w:spacing w:after="60" w:before="240" w:line="100" w:lineRule="atLeast"/>
              <w:jc w:val="center"/>
            </w:pPr>
            <w:r>
              <w:rPr>
                <w:rFonts w:ascii="Arial" w:cs="Arial" w:eastAsia="Times New Roman" w:hAnsi="Arial"/>
                <w:b/>
                <w:bCs/>
                <w:sz w:val="24"/>
                <w:szCs w:val="24"/>
              </w:rPr>
              <w:t>Alternativas</w:t>
            </w:r>
          </w:p>
        </w:tc>
        <w:tc>
          <w:tcPr>
            <w:tcW w:type="dxa" w:w="2167"/>
            <w:tcBorders>
              <w:top w:color="000080" w:space="0" w:sz="24" w:val="single"/>
            </w:tcBorders>
            <w:shd w:fill="CCFFFF" w:val="clear"/>
            <w:tcMar>
              <w:top w:type="dxa" w:w="0"/>
              <w:left w:type="dxa" w:w="0"/>
              <w:bottom w:type="dxa" w:w="0"/>
              <w:right w:type="dxa" w:w="0"/>
            </w:tcMar>
          </w:tcPr>
          <w:p>
            <w:pPr>
              <w:pStyle w:val="style0"/>
              <w:keepNext/>
              <w:spacing w:after="60" w:before="240" w:line="100" w:lineRule="atLeast"/>
              <w:jc w:val="center"/>
            </w:pPr>
            <w:r>
              <w:rPr>
                <w:rFonts w:ascii="Arial" w:cs="Arial" w:eastAsia="Times New Roman" w:hAnsi="Arial"/>
                <w:b/>
                <w:bCs/>
                <w:sz w:val="24"/>
                <w:szCs w:val="24"/>
              </w:rPr>
              <w:t>Frecuencia</w:t>
            </w:r>
          </w:p>
          <w:p>
            <w:pPr>
              <w:pStyle w:val="style0"/>
              <w:spacing w:line="100" w:lineRule="atLeast"/>
              <w:jc w:val="center"/>
            </w:pPr>
            <w:r>
              <w:rPr>
                <w:rFonts w:ascii="Arial" w:cs="Arial" w:eastAsia="Arial Unicode MS" w:hAnsi="Arial"/>
                <w:b/>
                <w:bCs/>
                <w:sz w:val="24"/>
                <w:szCs w:val="24"/>
              </w:rPr>
              <w:t>Absoluta</w:t>
            </w:r>
          </w:p>
        </w:tc>
        <w:tc>
          <w:tcPr>
            <w:tcW w:type="dxa" w:w="1011"/>
            <w:tcBorders>
              <w:top w:color="000080" w:space="0" w:sz="24" w:val="single"/>
            </w:tcBorders>
            <w:shd w:fill="CCFFFF" w:val="clear"/>
            <w:tcMar>
              <w:top w:type="dxa" w:w="0"/>
              <w:left w:type="dxa" w:w="0"/>
              <w:bottom w:type="dxa" w:w="0"/>
              <w:right w:type="dxa" w:w="0"/>
            </w:tcMar>
          </w:tcPr>
          <w:p>
            <w:pPr>
              <w:pStyle w:val="style0"/>
              <w:keepNext/>
              <w:spacing w:after="60" w:before="240" w:line="100" w:lineRule="atLeast"/>
              <w:jc w:val="center"/>
            </w:pPr>
            <w:r>
              <w:rPr>
                <w:rFonts w:ascii="Arial" w:cs="Arial" w:eastAsia="Times New Roman" w:hAnsi="Arial"/>
                <w:b/>
                <w:bCs/>
                <w:sz w:val="24"/>
                <w:szCs w:val="24"/>
              </w:rPr>
              <w:t>Frecuencia</w:t>
            </w:r>
          </w:p>
          <w:p>
            <w:pPr>
              <w:pStyle w:val="style0"/>
              <w:spacing w:line="100" w:lineRule="atLeast"/>
              <w:jc w:val="center"/>
            </w:pPr>
            <w:r>
              <w:rPr>
                <w:rFonts w:ascii="Arial" w:cs="Arial" w:eastAsia="Arial Unicode MS" w:hAnsi="Arial"/>
                <w:b/>
                <w:bCs/>
                <w:sz w:val="24"/>
                <w:szCs w:val="24"/>
              </w:rPr>
              <w:t>Relativa</w:t>
            </w:r>
          </w:p>
        </w:tc>
      </w:tr>
      <w:tr>
        <w:trPr>
          <w:trHeight w:hRule="atLeast" w:val="454"/>
          <w:cantSplit w:val="false"/>
        </w:trPr>
        <w:tc>
          <w:tcPr>
            <w:tcW w:type="dxa" w:w="1373"/>
            <w:tcBorders>
              <w:top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Cs/>
                <w:sz w:val="24"/>
                <w:szCs w:val="24"/>
              </w:rPr>
              <w:t>SI</w:t>
            </w:r>
          </w:p>
        </w:tc>
        <w:tc>
          <w:tcPr>
            <w:tcW w:type="dxa" w:w="2167"/>
            <w:tcBorders>
              <w:top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sz w:val="24"/>
                <w:szCs w:val="24"/>
              </w:rPr>
              <w:t>0</w:t>
            </w:r>
          </w:p>
        </w:tc>
        <w:tc>
          <w:tcPr>
            <w:tcW w:type="dxa" w:w="1011"/>
            <w:tcBorders>
              <w:top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Cs/>
                <w:sz w:val="24"/>
                <w:szCs w:val="24"/>
              </w:rPr>
              <w:t>0%</w:t>
            </w:r>
          </w:p>
        </w:tc>
      </w:tr>
      <w:tr>
        <w:trPr>
          <w:trHeight w:hRule="atLeast" w:val="454"/>
          <w:cantSplit w:val="false"/>
        </w:trPr>
        <w:tc>
          <w:tcPr>
            <w:tcW w:type="dxa" w:w="1373"/>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Arial Unicode MS" w:hAnsi="Arial"/>
                <w:bCs/>
                <w:sz w:val="24"/>
                <w:szCs w:val="24"/>
              </w:rPr>
              <w:t>NO</w:t>
            </w:r>
          </w:p>
        </w:tc>
        <w:tc>
          <w:tcPr>
            <w:tcW w:type="dxa" w:w="2167"/>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sz w:val="24"/>
                <w:szCs w:val="24"/>
              </w:rPr>
              <w:t>8</w:t>
            </w:r>
          </w:p>
        </w:tc>
        <w:tc>
          <w:tcPr>
            <w:tcW w:type="dxa" w:w="1011"/>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Cs/>
                <w:sz w:val="24"/>
                <w:szCs w:val="24"/>
              </w:rPr>
              <w:t>100%</w:t>
            </w:r>
          </w:p>
        </w:tc>
      </w:tr>
      <w:tr>
        <w:trPr>
          <w:trHeight w:hRule="atLeast" w:val="454"/>
          <w:cantSplit w:val="false"/>
        </w:trPr>
        <w:tc>
          <w:tcPr>
            <w:tcW w:type="dxa" w:w="1373"/>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
                <w:bCs/>
                <w:sz w:val="24"/>
                <w:szCs w:val="24"/>
              </w:rPr>
              <w:t>n</w:t>
            </w:r>
            <w:r>
              <w:rPr>
                <w:rFonts w:ascii="Arial" w:cs="Arial" w:eastAsia="Times New Roman" w:hAnsi="Arial"/>
                <w:b/>
                <w:bCs/>
                <w:color w:val="FFFFFF"/>
                <w:sz w:val="24"/>
                <w:szCs w:val="24"/>
              </w:rPr>
              <w:t>.</w:t>
            </w:r>
          </w:p>
        </w:tc>
        <w:tc>
          <w:tcPr>
            <w:tcW w:type="dxa" w:w="2167"/>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Arial Unicode MS" w:hAnsi="Arial"/>
                <w:b/>
                <w:bCs/>
                <w:sz w:val="24"/>
                <w:szCs w:val="24"/>
              </w:rPr>
              <w:t>8</w:t>
            </w:r>
          </w:p>
        </w:tc>
        <w:tc>
          <w:tcPr>
            <w:tcW w:type="dxa" w:w="1011"/>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
                <w:bCs/>
                <w:sz w:val="24"/>
                <w:szCs w:val="24"/>
              </w:rPr>
              <w:t>100%</w:t>
            </w:r>
          </w:p>
        </w:tc>
      </w:tr>
    </w:tbl>
    <w:p>
      <w:pPr>
        <w:pStyle w:val="style0"/>
        <w:spacing w:line="100" w:lineRule="atLeast"/>
        <w:jc w:val="left"/>
      </w:pPr>
      <w:r>
        <w:rPr>
          <w:rFonts w:ascii="Arial" w:cs="Arial" w:eastAsia="Times New Roman" w:hAnsi="Arial"/>
          <w:sz w:val="24"/>
          <w:szCs w:val="24"/>
          <w:lang w:eastAsia="es-ES" w:val="es-ES"/>
        </w:rPr>
        <w:t>Fuente: Angulo (2015)</w:t>
      </w:r>
    </w:p>
    <w:p>
      <w:pPr>
        <w:pStyle w:val="style0"/>
        <w:spacing w:line="100" w:lineRule="atLeast"/>
        <w:jc w:val="left"/>
      </w:pPr>
      <w:r>
        <w:rPr>
          <w:rFonts w:ascii="Arial" w:cs="Arial" w:eastAsia="Times New Roman" w:hAnsi="Arial"/>
          <w:b/>
          <w:bCs/>
          <w:sz w:val="24"/>
          <w:szCs w:val="24"/>
          <w:lang w:eastAsia="es-ES" w:val="es-ES"/>
        </w:rPr>
      </w:r>
    </w:p>
    <w:p>
      <w:pPr>
        <w:pStyle w:val="style0"/>
        <w:spacing w:line="100" w:lineRule="atLeast"/>
        <w:jc w:val="center"/>
      </w:pPr>
      <w:r>
        <w:rPr>
          <w:rFonts w:ascii="Arial" w:cs="Arial" w:eastAsia="Times New Roman" w:hAnsi="Arial"/>
          <w:b/>
          <w:sz w:val="24"/>
          <w:szCs w:val="24"/>
          <w:lang w:eastAsia="es-ES" w:val="es-ES"/>
        </w:rPr>
      </w:r>
    </w:p>
    <w:p>
      <w:pPr>
        <w:pStyle w:val="style0"/>
        <w:spacing w:line="100" w:lineRule="atLeast"/>
        <w:jc w:val="center"/>
      </w:pPr>
      <w:r>
        <w:rPr>
          <w:rFonts w:ascii="Arial" w:cs="Arial" w:eastAsia="Times New Roman" w:hAnsi="Arial"/>
          <w:b/>
          <w:sz w:val="24"/>
          <w:szCs w:val="24"/>
          <w:lang w:eastAsia="es-ES" w:val="es-ES"/>
        </w:rPr>
        <w:t>Gráfico 07</w:t>
      </w:r>
    </w:p>
    <w:p>
      <w:pPr>
        <w:pStyle w:val="style0"/>
        <w:spacing w:line="100" w:lineRule="atLeast"/>
        <w:jc w:val="center"/>
      </w:pPr>
      <w:r>
        <w:rPr>
          <w:rFonts w:ascii="Arial" w:cs="Arial" w:eastAsia="Times New Roman" w:hAnsi="Arial"/>
          <w:b/>
          <w:bCs/>
          <w:sz w:val="24"/>
          <w:szCs w:val="24"/>
        </w:rPr>
      </w:r>
    </w:p>
    <w:p>
      <w:pPr>
        <w:pStyle w:val="style0"/>
        <w:spacing w:line="100" w:lineRule="atLeast"/>
        <w:jc w:val="left"/>
      </w:pPr>
      <w:r>
        <w:rPr>
          <w:rFonts w:ascii="Arial" w:cs="Arial" w:eastAsia="Times New Roman" w:hAnsi="Arial"/>
          <w:sz w:val="24"/>
          <w:szCs w:val="24"/>
        </w:rPr>
        <w:t>Fuente: Angulo (2015)</w:t>
      </w:r>
    </w:p>
    <w:p>
      <w:pPr>
        <w:pStyle w:val="style0"/>
        <w:spacing w:line="360" w:lineRule="auto"/>
      </w:pPr>
      <w:r>
        <w:rPr>
          <w:rFonts w:ascii="Arial" w:cs="Arial" w:eastAsia="Times New Roman" w:hAnsi="Arial"/>
          <w:b/>
          <w:bCs/>
          <w:sz w:val="24"/>
          <w:szCs w:val="24"/>
          <w:lang w:eastAsia="es-VE"/>
        </w:rPr>
      </w:r>
    </w:p>
    <w:p>
      <w:pPr>
        <w:pStyle w:val="style0"/>
        <w:spacing w:line="360" w:lineRule="auto"/>
        <w:ind w:firstLine="284" w:left="0" w:right="0"/>
      </w:pPr>
      <w:r>
        <w:rPr>
          <w:rFonts w:ascii="Arial" w:cs="Arial" w:eastAsia="Times New Roman" w:hAnsi="Arial"/>
          <w:b/>
          <w:bCs/>
          <w:sz w:val="24"/>
          <w:szCs w:val="24"/>
          <w:lang w:eastAsia="es-VE"/>
        </w:rPr>
        <w:t>Análisis de los Resultados</w:t>
      </w:r>
    </w:p>
    <w:p>
      <w:pPr>
        <w:pStyle w:val="style0"/>
        <w:spacing w:line="360" w:lineRule="auto"/>
      </w:pPr>
      <w:r>
        <w:rPr>
          <w:rFonts w:ascii="Arial" w:cs="Arial" w:eastAsia="Times New Roman" w:hAnsi="Arial"/>
          <w:b/>
          <w:bCs/>
          <w:sz w:val="24"/>
          <w:szCs w:val="24"/>
          <w:lang w:eastAsia="es-VE"/>
        </w:rPr>
      </w:r>
    </w:p>
    <w:p>
      <w:pPr>
        <w:pStyle w:val="style0"/>
        <w:spacing w:line="360" w:lineRule="auto"/>
        <w:ind w:firstLine="284" w:left="0" w:right="0"/>
      </w:pPr>
      <w:r>
        <w:rPr>
          <w:rFonts w:ascii="Arial" w:cs="Arial" w:eastAsia="Times New Roman" w:hAnsi="Arial"/>
          <w:sz w:val="24"/>
          <w:szCs w:val="24"/>
          <w:lang w:eastAsia="es-VE"/>
        </w:rPr>
        <w:t xml:space="preserve">Según los encuestados tal como lo muestra en los resultados, el cien por ciento (100%) contesto que no </w:t>
      </w:r>
      <w:r>
        <w:rPr>
          <w:rFonts w:ascii="Arial" w:cs="Arial" w:eastAsia="Times New Roman" w:hAnsi="Arial"/>
          <w:sz w:val="24"/>
          <w:szCs w:val="24"/>
        </w:rPr>
        <w:t>se analiza la información financiera para el pago de las retenciones de iva</w:t>
      </w:r>
      <w:r>
        <w:rPr>
          <w:rFonts w:ascii="Arial" w:cs="Arial" w:eastAsia="Times New Roman" w:hAnsi="Arial"/>
          <w:sz w:val="24"/>
          <w:szCs w:val="24"/>
          <w:lang w:eastAsia="es-VE"/>
        </w:rPr>
        <w:t>, punto desfavorable para la organización ya que no se mantiene la información precisa de cuanto es el monto a cancelar por este concepto quincenalmente, afectando el flujo de caja.</w:t>
      </w:r>
    </w:p>
    <w:p>
      <w:pPr>
        <w:pStyle w:val="style0"/>
        <w:spacing w:line="360" w:lineRule="auto"/>
      </w:pPr>
      <w:r>
        <w:rPr>
          <w:rFonts w:ascii="Arial" w:cs="Arial" w:eastAsia="Times New Roman" w:hAnsi="Arial"/>
          <w:b/>
          <w:sz w:val="24"/>
          <w:szCs w:val="24"/>
        </w:rPr>
      </w:r>
    </w:p>
    <w:p>
      <w:pPr>
        <w:pStyle w:val="style0"/>
        <w:spacing w:line="360" w:lineRule="auto"/>
      </w:pPr>
      <w:r>
        <w:rPr>
          <w:rFonts w:ascii="Arial" w:cs="Arial" w:eastAsia="Times New Roman" w:hAnsi="Arial"/>
          <w:b/>
          <w:sz w:val="24"/>
          <w:szCs w:val="24"/>
        </w:rPr>
      </w:r>
    </w:p>
    <w:p>
      <w:pPr>
        <w:pStyle w:val="style0"/>
        <w:spacing w:after="200" w:before="0" w:line="276" w:lineRule="auto"/>
      </w:pPr>
      <w:r>
        <w:rPr>
          <w:rFonts w:ascii="Arial" w:cs="Arial" w:eastAsia="Times New Roman" w:hAnsi="Arial"/>
          <w:b/>
          <w:sz w:val="24"/>
          <w:szCs w:val="24"/>
        </w:rPr>
        <w:t xml:space="preserve">Ítems No.8: </w:t>
      </w:r>
      <w:r>
        <w:rPr>
          <w:rFonts w:ascii="Arial" w:cs="Arial" w:eastAsia="Times New Roman" w:hAnsi="Arial"/>
          <w:sz w:val="24"/>
          <w:szCs w:val="24"/>
        </w:rPr>
        <w:t>¿</w:t>
      </w:r>
      <w:r>
        <w:rPr>
          <w:rFonts w:ascii="Arial" w:cs="Arial" w:eastAsia="Calibri" w:hAnsi="Arial"/>
          <w:sz w:val="24"/>
          <w:szCs w:val="24"/>
        </w:rPr>
        <w:t>Se realiza la enteracion ante el fisco de las retenciones de iva de manera oportuna?</w:t>
      </w:r>
    </w:p>
    <w:p>
      <w:pPr>
        <w:pStyle w:val="style0"/>
        <w:spacing w:line="100" w:lineRule="atLeast"/>
        <w:jc w:val="left"/>
      </w:pPr>
      <w:r>
        <w:rPr>
          <w:rFonts w:ascii="Arial" w:cs="Arial" w:eastAsia="Times New Roman" w:hAnsi="Arial"/>
          <w:b/>
          <w:sz w:val="24"/>
          <w:szCs w:val="24"/>
          <w:lang w:eastAsia="es-ES"/>
        </w:rPr>
      </w:r>
    </w:p>
    <w:p>
      <w:pPr>
        <w:pStyle w:val="style0"/>
        <w:spacing w:line="100" w:lineRule="atLeast"/>
        <w:jc w:val="center"/>
      </w:pPr>
      <w:r>
        <w:rPr>
          <w:rFonts w:ascii="Arial" w:cs="Arial" w:eastAsia="Times New Roman" w:hAnsi="Arial"/>
          <w:b/>
          <w:sz w:val="24"/>
          <w:szCs w:val="24"/>
          <w:lang w:eastAsia="es-ES" w:val="es-ES"/>
        </w:rPr>
      </w:r>
    </w:p>
    <w:p>
      <w:pPr>
        <w:pStyle w:val="style0"/>
        <w:spacing w:line="100" w:lineRule="atLeast"/>
        <w:jc w:val="center"/>
      </w:pPr>
      <w:r>
        <w:rPr>
          <w:rFonts w:ascii="Arial" w:cs="Arial" w:eastAsia="Times New Roman" w:hAnsi="Arial"/>
          <w:b/>
          <w:sz w:val="24"/>
          <w:szCs w:val="24"/>
          <w:lang w:eastAsia="es-ES" w:val="es-ES"/>
        </w:rPr>
        <w:t>Cuadro 10</w:t>
      </w:r>
    </w:p>
    <w:p>
      <w:pPr>
        <w:pStyle w:val="style0"/>
        <w:spacing w:line="100" w:lineRule="atLeast"/>
        <w:jc w:val="center"/>
      </w:pPr>
      <w:r>
        <w:rPr>
          <w:rFonts w:ascii="Arial" w:cs="Arial" w:eastAsia="Times New Roman" w:hAnsi="Arial"/>
          <w:sz w:val="24"/>
          <w:szCs w:val="24"/>
          <w:lang w:eastAsia="es-ES" w:val="es-ES"/>
        </w:rPr>
      </w:r>
    </w:p>
    <w:tbl>
      <w:tblPr>
        <w:jc w:val="center"/>
        <w:tblBorders>
          <w:top w:color="000080" w:space="0" w:sz="24" w:val="single"/>
        </w:tblBorders>
      </w:tblPr>
      <w:tblGrid>
        <w:gridCol w:w="1373"/>
        <w:gridCol w:w="2167"/>
        <w:gridCol w:w="1011"/>
      </w:tblGrid>
      <w:tr>
        <w:trPr>
          <w:trHeight w:hRule="atLeast" w:val="257"/>
          <w:cantSplit w:val="false"/>
        </w:trPr>
        <w:tc>
          <w:tcPr>
            <w:tcW w:type="dxa" w:w="1373"/>
            <w:tcBorders>
              <w:top w:color="000080" w:space="0" w:sz="24" w:val="single"/>
            </w:tcBorders>
            <w:shd w:fill="CCFFFF" w:val="clear"/>
            <w:tcMar>
              <w:top w:type="dxa" w:w="0"/>
              <w:left w:type="dxa" w:w="0"/>
              <w:bottom w:type="dxa" w:w="0"/>
              <w:right w:type="dxa" w:w="0"/>
            </w:tcMar>
          </w:tcPr>
          <w:p>
            <w:pPr>
              <w:pStyle w:val="style0"/>
              <w:keepNext/>
              <w:spacing w:after="60" w:before="240" w:line="100" w:lineRule="atLeast"/>
              <w:jc w:val="center"/>
            </w:pPr>
            <w:r>
              <w:rPr>
                <w:rFonts w:ascii="Arial" w:cs="Arial" w:eastAsia="Times New Roman" w:hAnsi="Arial"/>
                <w:b/>
                <w:bCs/>
                <w:sz w:val="24"/>
                <w:szCs w:val="24"/>
              </w:rPr>
              <w:t>Alternativas</w:t>
            </w:r>
          </w:p>
        </w:tc>
        <w:tc>
          <w:tcPr>
            <w:tcW w:type="dxa" w:w="2167"/>
            <w:tcBorders>
              <w:top w:color="000080" w:space="0" w:sz="24" w:val="single"/>
            </w:tcBorders>
            <w:shd w:fill="CCFFFF" w:val="clear"/>
            <w:tcMar>
              <w:top w:type="dxa" w:w="0"/>
              <w:left w:type="dxa" w:w="0"/>
              <w:bottom w:type="dxa" w:w="0"/>
              <w:right w:type="dxa" w:w="0"/>
            </w:tcMar>
          </w:tcPr>
          <w:p>
            <w:pPr>
              <w:pStyle w:val="style0"/>
              <w:keepNext/>
              <w:spacing w:after="60" w:before="240" w:line="100" w:lineRule="atLeast"/>
              <w:jc w:val="center"/>
            </w:pPr>
            <w:r>
              <w:rPr>
                <w:rFonts w:ascii="Arial" w:cs="Arial" w:eastAsia="Times New Roman" w:hAnsi="Arial"/>
                <w:b/>
                <w:bCs/>
                <w:sz w:val="24"/>
                <w:szCs w:val="24"/>
              </w:rPr>
              <w:t>Frecuencia</w:t>
            </w:r>
          </w:p>
          <w:p>
            <w:pPr>
              <w:pStyle w:val="style0"/>
              <w:spacing w:line="100" w:lineRule="atLeast"/>
              <w:jc w:val="center"/>
            </w:pPr>
            <w:r>
              <w:rPr>
                <w:rFonts w:ascii="Arial" w:cs="Arial" w:eastAsia="Arial Unicode MS" w:hAnsi="Arial"/>
                <w:b/>
                <w:bCs/>
                <w:sz w:val="24"/>
                <w:szCs w:val="24"/>
              </w:rPr>
              <w:t>Absoluta</w:t>
            </w:r>
          </w:p>
        </w:tc>
        <w:tc>
          <w:tcPr>
            <w:tcW w:type="dxa" w:w="1011"/>
            <w:tcBorders>
              <w:top w:color="000080" w:space="0" w:sz="24" w:val="single"/>
            </w:tcBorders>
            <w:shd w:fill="CCFFFF" w:val="clear"/>
            <w:tcMar>
              <w:top w:type="dxa" w:w="0"/>
              <w:left w:type="dxa" w:w="0"/>
              <w:bottom w:type="dxa" w:w="0"/>
              <w:right w:type="dxa" w:w="0"/>
            </w:tcMar>
          </w:tcPr>
          <w:p>
            <w:pPr>
              <w:pStyle w:val="style0"/>
              <w:keepNext/>
              <w:spacing w:after="60" w:before="240" w:line="100" w:lineRule="atLeast"/>
              <w:jc w:val="center"/>
            </w:pPr>
            <w:r>
              <w:rPr>
                <w:rFonts w:ascii="Arial" w:cs="Arial" w:eastAsia="Times New Roman" w:hAnsi="Arial"/>
                <w:b/>
                <w:bCs/>
                <w:sz w:val="24"/>
                <w:szCs w:val="24"/>
              </w:rPr>
              <w:t>Frecuencia</w:t>
            </w:r>
          </w:p>
          <w:p>
            <w:pPr>
              <w:pStyle w:val="style0"/>
              <w:spacing w:line="100" w:lineRule="atLeast"/>
              <w:jc w:val="center"/>
            </w:pPr>
            <w:r>
              <w:rPr>
                <w:rFonts w:ascii="Arial" w:cs="Arial" w:eastAsia="Arial Unicode MS" w:hAnsi="Arial"/>
                <w:b/>
                <w:bCs/>
                <w:sz w:val="24"/>
                <w:szCs w:val="24"/>
              </w:rPr>
              <w:t>Relativa</w:t>
            </w:r>
          </w:p>
        </w:tc>
      </w:tr>
      <w:tr>
        <w:trPr>
          <w:trHeight w:hRule="atLeast" w:val="454"/>
          <w:cantSplit w:val="false"/>
        </w:trPr>
        <w:tc>
          <w:tcPr>
            <w:tcW w:type="dxa" w:w="1373"/>
            <w:tcBorders>
              <w:top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Cs/>
                <w:sz w:val="24"/>
                <w:szCs w:val="24"/>
              </w:rPr>
              <w:t>SI</w:t>
            </w:r>
          </w:p>
        </w:tc>
        <w:tc>
          <w:tcPr>
            <w:tcW w:type="dxa" w:w="2167"/>
            <w:tcBorders>
              <w:top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sz w:val="24"/>
                <w:szCs w:val="24"/>
              </w:rPr>
              <w:t>8</w:t>
            </w:r>
          </w:p>
        </w:tc>
        <w:tc>
          <w:tcPr>
            <w:tcW w:type="dxa" w:w="1011"/>
            <w:tcBorders>
              <w:top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Cs/>
                <w:sz w:val="24"/>
                <w:szCs w:val="24"/>
              </w:rPr>
              <w:t>100%</w:t>
            </w:r>
          </w:p>
        </w:tc>
      </w:tr>
      <w:tr>
        <w:trPr>
          <w:trHeight w:hRule="atLeast" w:val="454"/>
          <w:cantSplit w:val="false"/>
        </w:trPr>
        <w:tc>
          <w:tcPr>
            <w:tcW w:type="dxa" w:w="1373"/>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Arial Unicode MS" w:hAnsi="Arial"/>
                <w:bCs/>
                <w:sz w:val="24"/>
                <w:szCs w:val="24"/>
              </w:rPr>
              <w:t>NO</w:t>
            </w:r>
          </w:p>
        </w:tc>
        <w:tc>
          <w:tcPr>
            <w:tcW w:type="dxa" w:w="2167"/>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sz w:val="24"/>
                <w:szCs w:val="24"/>
              </w:rPr>
              <w:t>0</w:t>
            </w:r>
          </w:p>
        </w:tc>
        <w:tc>
          <w:tcPr>
            <w:tcW w:type="dxa" w:w="1011"/>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Cs/>
                <w:sz w:val="24"/>
                <w:szCs w:val="24"/>
              </w:rPr>
              <w:t>0%</w:t>
            </w:r>
          </w:p>
        </w:tc>
      </w:tr>
      <w:tr>
        <w:trPr>
          <w:trHeight w:hRule="atLeast" w:val="454"/>
          <w:cantSplit w:val="false"/>
        </w:trPr>
        <w:tc>
          <w:tcPr>
            <w:tcW w:type="dxa" w:w="1373"/>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
                <w:bCs/>
                <w:sz w:val="24"/>
                <w:szCs w:val="24"/>
              </w:rPr>
              <w:t>n</w:t>
            </w:r>
            <w:r>
              <w:rPr>
                <w:rFonts w:ascii="Arial" w:cs="Arial" w:eastAsia="Times New Roman" w:hAnsi="Arial"/>
                <w:b/>
                <w:bCs/>
                <w:color w:val="FFFFFF"/>
                <w:sz w:val="24"/>
                <w:szCs w:val="24"/>
              </w:rPr>
              <w:t>.</w:t>
            </w:r>
          </w:p>
        </w:tc>
        <w:tc>
          <w:tcPr>
            <w:tcW w:type="dxa" w:w="2167"/>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Arial Unicode MS" w:hAnsi="Arial"/>
                <w:b/>
                <w:bCs/>
                <w:sz w:val="24"/>
                <w:szCs w:val="24"/>
              </w:rPr>
              <w:t>8</w:t>
            </w:r>
          </w:p>
        </w:tc>
        <w:tc>
          <w:tcPr>
            <w:tcW w:type="dxa" w:w="1011"/>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
                <w:bCs/>
                <w:sz w:val="24"/>
                <w:szCs w:val="24"/>
              </w:rPr>
              <w:t>100%</w:t>
            </w:r>
          </w:p>
        </w:tc>
      </w:tr>
    </w:tbl>
    <w:p>
      <w:pPr>
        <w:pStyle w:val="style0"/>
        <w:spacing w:line="100" w:lineRule="atLeast"/>
        <w:jc w:val="left"/>
      </w:pPr>
      <w:r>
        <w:rPr>
          <w:rFonts w:ascii="Arial" w:cs="Arial" w:eastAsia="Times New Roman" w:hAnsi="Arial"/>
          <w:sz w:val="24"/>
          <w:szCs w:val="24"/>
          <w:lang w:eastAsia="es-ES" w:val="es-ES"/>
        </w:rPr>
        <w:t>Fuente: Angulo (2015)</w:t>
      </w:r>
    </w:p>
    <w:p>
      <w:pPr>
        <w:pStyle w:val="style0"/>
        <w:spacing w:line="100" w:lineRule="atLeast"/>
        <w:jc w:val="left"/>
      </w:pPr>
      <w:r>
        <w:rPr>
          <w:rFonts w:ascii="Arial" w:cs="Arial" w:eastAsia="Times New Roman" w:hAnsi="Arial"/>
          <w:bCs/>
          <w:sz w:val="24"/>
          <w:szCs w:val="24"/>
          <w:lang w:eastAsia="es-ES" w:val="es-ES"/>
        </w:rPr>
      </w:r>
    </w:p>
    <w:p>
      <w:pPr>
        <w:pStyle w:val="style0"/>
        <w:spacing w:line="100" w:lineRule="atLeast"/>
        <w:jc w:val="center"/>
      </w:pPr>
      <w:r>
        <w:rPr>
          <w:rFonts w:ascii="Arial" w:cs="Arial" w:eastAsia="Times New Roman" w:hAnsi="Arial"/>
          <w:b/>
          <w:sz w:val="24"/>
          <w:szCs w:val="24"/>
          <w:lang w:eastAsia="es-ES" w:val="es-ES"/>
        </w:rPr>
        <w:t>Gráfico 08</w:t>
      </w:r>
    </w:p>
    <w:p>
      <w:pPr>
        <w:pStyle w:val="style0"/>
        <w:spacing w:line="100" w:lineRule="atLeast"/>
        <w:jc w:val="center"/>
      </w:pPr>
      <w:r>
        <w:rPr>
          <w:rFonts w:ascii="Arial" w:cs="Arial" w:eastAsia="Times New Roman" w:hAnsi="Arial"/>
          <w:sz w:val="24"/>
          <w:szCs w:val="24"/>
          <w:lang w:eastAsia="es-ES" w:val="es-ES"/>
        </w:rPr>
      </w:r>
    </w:p>
    <w:p>
      <w:pPr>
        <w:pStyle w:val="style0"/>
        <w:spacing w:line="100" w:lineRule="atLeast"/>
        <w:jc w:val="center"/>
      </w:pPr>
      <w:r>
        <w:rPr>
          <w:rFonts w:ascii="Arial" w:cs="Arial" w:eastAsia="Times New Roman" w:hAnsi="Arial"/>
          <w:b/>
          <w:bCs/>
          <w:sz w:val="24"/>
          <w:szCs w:val="24"/>
        </w:rPr>
      </w:r>
    </w:p>
    <w:p>
      <w:pPr>
        <w:pStyle w:val="style0"/>
        <w:spacing w:line="100" w:lineRule="atLeast"/>
        <w:jc w:val="left"/>
      </w:pPr>
      <w:r>
        <w:rPr>
          <w:rFonts w:ascii="Arial" w:cs="Arial" w:eastAsia="Times New Roman" w:hAnsi="Arial"/>
          <w:sz w:val="24"/>
          <w:szCs w:val="24"/>
        </w:rPr>
        <w:t>Fuente: Angulo (2015)</w:t>
      </w:r>
    </w:p>
    <w:p>
      <w:pPr>
        <w:pStyle w:val="style0"/>
        <w:spacing w:line="360" w:lineRule="auto"/>
      </w:pPr>
      <w:r>
        <w:rPr>
          <w:rFonts w:ascii="Arial" w:cs="Arial" w:eastAsia="Times New Roman" w:hAnsi="Arial"/>
          <w:b/>
          <w:bCs/>
          <w:sz w:val="24"/>
          <w:szCs w:val="24"/>
          <w:lang w:eastAsia="es-VE"/>
        </w:rPr>
      </w:r>
    </w:p>
    <w:p>
      <w:pPr>
        <w:pStyle w:val="style0"/>
        <w:spacing w:line="360" w:lineRule="auto"/>
        <w:ind w:firstLine="284" w:left="0" w:right="0"/>
      </w:pPr>
      <w:r>
        <w:rPr>
          <w:rFonts w:ascii="Arial" w:cs="Arial" w:eastAsia="Times New Roman" w:hAnsi="Arial"/>
          <w:b/>
          <w:bCs/>
          <w:sz w:val="24"/>
          <w:szCs w:val="24"/>
          <w:lang w:eastAsia="es-VE"/>
        </w:rPr>
        <w:t>Análisis de los Resultados</w:t>
      </w:r>
    </w:p>
    <w:p>
      <w:pPr>
        <w:pStyle w:val="style0"/>
        <w:spacing w:line="360" w:lineRule="auto"/>
      </w:pPr>
      <w:r>
        <w:rPr>
          <w:rFonts w:ascii="Arial" w:cs="Arial" w:eastAsia="Times New Roman" w:hAnsi="Arial"/>
          <w:b/>
          <w:bCs/>
          <w:sz w:val="24"/>
          <w:szCs w:val="24"/>
          <w:lang w:eastAsia="es-VE"/>
        </w:rPr>
      </w:r>
    </w:p>
    <w:p>
      <w:pPr>
        <w:pStyle w:val="style0"/>
        <w:spacing w:line="360" w:lineRule="auto"/>
        <w:ind w:firstLine="284" w:left="0" w:right="0"/>
      </w:pPr>
      <w:r>
        <w:rPr>
          <w:rFonts w:ascii="Arial" w:cs="Arial" w:eastAsia="Times New Roman" w:hAnsi="Arial"/>
          <w:sz w:val="24"/>
          <w:szCs w:val="24"/>
          <w:lang w:eastAsia="es-VE"/>
        </w:rPr>
        <w:t xml:space="preserve">Según los encuestados tal como lo muestra en los resultados, el cien por ciento (100%) contestó que </w:t>
      </w:r>
      <w:r>
        <w:rPr>
          <w:rFonts w:ascii="Arial" w:cs="Arial" w:eastAsia="Times New Roman" w:hAnsi="Arial"/>
          <w:sz w:val="24"/>
          <w:szCs w:val="24"/>
        </w:rPr>
        <w:t>si se realiza la enteracion ante el fisco de las retenciones de iva de manera oportuna</w:t>
      </w:r>
      <w:r>
        <w:rPr>
          <w:rFonts w:ascii="Arial" w:cs="Arial" w:eastAsia="Times New Roman" w:hAnsi="Arial"/>
          <w:sz w:val="24"/>
          <w:szCs w:val="24"/>
          <w:lang w:eastAsia="es-VE"/>
        </w:rPr>
        <w:t xml:space="preserve"> punto favorable para la organización ya que cumple con la normativa establecida en el Código Orgánico Tributario.</w:t>
      </w:r>
    </w:p>
    <w:p>
      <w:pPr>
        <w:pStyle w:val="style0"/>
        <w:spacing w:line="360" w:lineRule="auto"/>
      </w:pPr>
      <w:r>
        <w:rPr>
          <w:rFonts w:ascii="Arial" w:cs="Arial" w:eastAsia="Times New Roman" w:hAnsi="Arial"/>
          <w:b/>
          <w:sz w:val="24"/>
          <w:szCs w:val="24"/>
        </w:rPr>
      </w:r>
    </w:p>
    <w:p>
      <w:pPr>
        <w:pStyle w:val="style0"/>
        <w:spacing w:line="360" w:lineRule="auto"/>
        <w:ind w:firstLine="284" w:left="0" w:right="0"/>
      </w:pPr>
      <w:r>
        <w:rPr>
          <w:rFonts w:ascii="Arial" w:cs="Arial" w:eastAsia="Times New Roman" w:hAnsi="Arial"/>
          <w:b/>
          <w:sz w:val="24"/>
          <w:szCs w:val="24"/>
        </w:rPr>
        <w:t>Ítems No.9: ¿</w:t>
      </w:r>
      <w:r>
        <w:rPr>
          <w:rFonts w:ascii="Arial" w:cs="Arial" w:eastAsia="Times New Roman" w:hAnsi="Arial"/>
          <w:sz w:val="24"/>
          <w:szCs w:val="24"/>
        </w:rPr>
        <w:t xml:space="preserve">Se han recibido sanciones por el incumplimiento de deberes formales?                                         </w:t>
      </w:r>
    </w:p>
    <w:p>
      <w:pPr>
        <w:pStyle w:val="style0"/>
        <w:spacing w:line="360" w:lineRule="auto"/>
      </w:pPr>
      <w:r>
        <w:rPr>
          <w:rFonts w:ascii="Arial" w:cs="Arial" w:eastAsia="Times New Roman" w:hAnsi="Arial"/>
          <w:b/>
          <w:sz w:val="24"/>
          <w:szCs w:val="24"/>
        </w:rPr>
      </w:r>
    </w:p>
    <w:p>
      <w:pPr>
        <w:pStyle w:val="style0"/>
        <w:spacing w:line="360" w:lineRule="auto"/>
        <w:jc w:val="center"/>
      </w:pPr>
      <w:r>
        <w:rPr>
          <w:rFonts w:ascii="Arial" w:cs="Arial" w:eastAsia="Times New Roman" w:hAnsi="Arial"/>
          <w:b/>
          <w:sz w:val="24"/>
          <w:szCs w:val="24"/>
        </w:rPr>
        <w:t>Cuadro 11</w:t>
      </w:r>
    </w:p>
    <w:p>
      <w:pPr>
        <w:pStyle w:val="style0"/>
        <w:spacing w:line="100" w:lineRule="atLeast"/>
        <w:jc w:val="center"/>
      </w:pPr>
      <w:r>
        <w:rPr>
          <w:rFonts w:ascii="Arial" w:cs="Arial" w:eastAsia="Times New Roman" w:hAnsi="Arial"/>
          <w:sz w:val="24"/>
          <w:szCs w:val="24"/>
          <w:lang w:eastAsia="es-ES" w:val="es-ES"/>
        </w:rPr>
      </w:r>
    </w:p>
    <w:tbl>
      <w:tblPr>
        <w:jc w:val="center"/>
        <w:tblBorders>
          <w:top w:color="000080" w:space="0" w:sz="24" w:val="single"/>
        </w:tblBorders>
      </w:tblPr>
      <w:tblGrid>
        <w:gridCol w:w="1373"/>
        <w:gridCol w:w="2167"/>
        <w:gridCol w:w="1011"/>
      </w:tblGrid>
      <w:tr>
        <w:trPr>
          <w:trHeight w:hRule="atLeast" w:val="257"/>
          <w:cantSplit w:val="false"/>
        </w:trPr>
        <w:tc>
          <w:tcPr>
            <w:tcW w:type="dxa" w:w="1373"/>
            <w:tcBorders>
              <w:top w:color="000080" w:space="0" w:sz="24" w:val="single"/>
            </w:tcBorders>
            <w:shd w:fill="CCFFFF" w:val="clear"/>
            <w:tcMar>
              <w:top w:type="dxa" w:w="0"/>
              <w:left w:type="dxa" w:w="0"/>
              <w:bottom w:type="dxa" w:w="0"/>
              <w:right w:type="dxa" w:w="0"/>
            </w:tcMar>
          </w:tcPr>
          <w:p>
            <w:pPr>
              <w:pStyle w:val="style0"/>
              <w:keepNext/>
              <w:spacing w:after="60" w:before="240" w:line="100" w:lineRule="atLeast"/>
              <w:jc w:val="center"/>
            </w:pPr>
            <w:r>
              <w:rPr>
                <w:rFonts w:ascii="Arial" w:cs="Arial" w:eastAsia="Times New Roman" w:hAnsi="Arial"/>
                <w:b/>
                <w:bCs/>
                <w:sz w:val="24"/>
                <w:szCs w:val="24"/>
              </w:rPr>
              <w:t>Alternativas</w:t>
            </w:r>
          </w:p>
        </w:tc>
        <w:tc>
          <w:tcPr>
            <w:tcW w:type="dxa" w:w="2167"/>
            <w:tcBorders>
              <w:top w:color="000080" w:space="0" w:sz="24" w:val="single"/>
            </w:tcBorders>
            <w:shd w:fill="CCFFFF" w:val="clear"/>
            <w:tcMar>
              <w:top w:type="dxa" w:w="0"/>
              <w:left w:type="dxa" w:w="0"/>
              <w:bottom w:type="dxa" w:w="0"/>
              <w:right w:type="dxa" w:w="0"/>
            </w:tcMar>
          </w:tcPr>
          <w:p>
            <w:pPr>
              <w:pStyle w:val="style0"/>
              <w:keepNext/>
              <w:spacing w:after="60" w:before="240" w:line="100" w:lineRule="atLeast"/>
              <w:jc w:val="center"/>
            </w:pPr>
            <w:r>
              <w:rPr>
                <w:rFonts w:ascii="Arial" w:cs="Arial" w:eastAsia="Times New Roman" w:hAnsi="Arial"/>
                <w:b/>
                <w:bCs/>
                <w:sz w:val="24"/>
                <w:szCs w:val="24"/>
              </w:rPr>
              <w:t>Frecuencia</w:t>
            </w:r>
          </w:p>
          <w:p>
            <w:pPr>
              <w:pStyle w:val="style0"/>
              <w:spacing w:line="100" w:lineRule="atLeast"/>
              <w:jc w:val="center"/>
            </w:pPr>
            <w:r>
              <w:rPr>
                <w:rFonts w:ascii="Arial" w:cs="Arial" w:eastAsia="Arial Unicode MS" w:hAnsi="Arial"/>
                <w:b/>
                <w:bCs/>
                <w:sz w:val="24"/>
                <w:szCs w:val="24"/>
              </w:rPr>
              <w:t>Absoluta</w:t>
            </w:r>
          </w:p>
        </w:tc>
        <w:tc>
          <w:tcPr>
            <w:tcW w:type="dxa" w:w="1011"/>
            <w:tcBorders>
              <w:top w:color="000080" w:space="0" w:sz="24" w:val="single"/>
            </w:tcBorders>
            <w:shd w:fill="CCFFFF" w:val="clear"/>
            <w:tcMar>
              <w:top w:type="dxa" w:w="0"/>
              <w:left w:type="dxa" w:w="0"/>
              <w:bottom w:type="dxa" w:w="0"/>
              <w:right w:type="dxa" w:w="0"/>
            </w:tcMar>
          </w:tcPr>
          <w:p>
            <w:pPr>
              <w:pStyle w:val="style0"/>
              <w:keepNext/>
              <w:spacing w:after="60" w:before="240" w:line="100" w:lineRule="atLeast"/>
              <w:jc w:val="center"/>
            </w:pPr>
            <w:r>
              <w:rPr>
                <w:rFonts w:ascii="Arial" w:cs="Arial" w:eastAsia="Times New Roman" w:hAnsi="Arial"/>
                <w:b/>
                <w:bCs/>
                <w:sz w:val="24"/>
                <w:szCs w:val="24"/>
              </w:rPr>
              <w:t>Frecuencia</w:t>
            </w:r>
          </w:p>
          <w:p>
            <w:pPr>
              <w:pStyle w:val="style0"/>
              <w:spacing w:line="100" w:lineRule="atLeast"/>
              <w:jc w:val="center"/>
            </w:pPr>
            <w:r>
              <w:rPr>
                <w:rFonts w:ascii="Arial" w:cs="Arial" w:eastAsia="Arial Unicode MS" w:hAnsi="Arial"/>
                <w:b/>
                <w:bCs/>
                <w:sz w:val="24"/>
                <w:szCs w:val="24"/>
              </w:rPr>
              <w:t>Relativa</w:t>
            </w:r>
          </w:p>
        </w:tc>
      </w:tr>
      <w:tr>
        <w:trPr>
          <w:trHeight w:hRule="atLeast" w:val="454"/>
          <w:cantSplit w:val="false"/>
        </w:trPr>
        <w:tc>
          <w:tcPr>
            <w:tcW w:type="dxa" w:w="1373"/>
            <w:tcBorders>
              <w:top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Cs/>
                <w:sz w:val="24"/>
                <w:szCs w:val="24"/>
              </w:rPr>
              <w:t>SI</w:t>
            </w:r>
          </w:p>
        </w:tc>
        <w:tc>
          <w:tcPr>
            <w:tcW w:type="dxa" w:w="2167"/>
            <w:tcBorders>
              <w:top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Arial Unicode MS" w:hAnsi="Arial"/>
                <w:sz w:val="24"/>
                <w:szCs w:val="24"/>
              </w:rPr>
              <w:t>5</w:t>
            </w:r>
          </w:p>
        </w:tc>
        <w:tc>
          <w:tcPr>
            <w:tcW w:type="dxa" w:w="1011"/>
            <w:tcBorders>
              <w:top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Cs/>
                <w:sz w:val="24"/>
                <w:szCs w:val="24"/>
              </w:rPr>
              <w:t>62%</w:t>
            </w:r>
          </w:p>
        </w:tc>
      </w:tr>
      <w:tr>
        <w:trPr>
          <w:trHeight w:hRule="atLeast" w:val="454"/>
          <w:cantSplit w:val="false"/>
        </w:trPr>
        <w:tc>
          <w:tcPr>
            <w:tcW w:type="dxa" w:w="1373"/>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Arial Unicode MS" w:hAnsi="Arial"/>
                <w:bCs/>
                <w:sz w:val="24"/>
                <w:szCs w:val="24"/>
              </w:rPr>
              <w:t>NO</w:t>
            </w:r>
          </w:p>
        </w:tc>
        <w:tc>
          <w:tcPr>
            <w:tcW w:type="dxa" w:w="2167"/>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sz w:val="24"/>
                <w:szCs w:val="24"/>
              </w:rPr>
              <w:t>3</w:t>
            </w:r>
          </w:p>
        </w:tc>
        <w:tc>
          <w:tcPr>
            <w:tcW w:type="dxa" w:w="1011"/>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Cs/>
                <w:sz w:val="24"/>
                <w:szCs w:val="24"/>
              </w:rPr>
              <w:t>38%</w:t>
            </w:r>
          </w:p>
        </w:tc>
      </w:tr>
      <w:tr>
        <w:trPr>
          <w:trHeight w:hRule="atLeast" w:val="454"/>
          <w:cantSplit w:val="false"/>
        </w:trPr>
        <w:tc>
          <w:tcPr>
            <w:tcW w:type="dxa" w:w="1373"/>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
                <w:bCs/>
                <w:sz w:val="24"/>
                <w:szCs w:val="24"/>
              </w:rPr>
              <w:t>n</w:t>
            </w:r>
            <w:r>
              <w:rPr>
                <w:rFonts w:ascii="Arial" w:cs="Arial" w:eastAsia="Times New Roman" w:hAnsi="Arial"/>
                <w:b/>
                <w:bCs/>
                <w:color w:val="FFFFFF"/>
                <w:sz w:val="24"/>
                <w:szCs w:val="24"/>
              </w:rPr>
              <w:t>.</w:t>
            </w:r>
          </w:p>
        </w:tc>
        <w:tc>
          <w:tcPr>
            <w:tcW w:type="dxa" w:w="2167"/>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Arial Unicode MS" w:hAnsi="Arial"/>
                <w:b/>
                <w:bCs/>
                <w:sz w:val="24"/>
                <w:szCs w:val="24"/>
              </w:rPr>
              <w:t>8</w:t>
            </w:r>
          </w:p>
        </w:tc>
        <w:tc>
          <w:tcPr>
            <w:tcW w:type="dxa" w:w="1011"/>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
                <w:bCs/>
                <w:sz w:val="24"/>
                <w:szCs w:val="24"/>
              </w:rPr>
              <w:t>100%</w:t>
            </w:r>
          </w:p>
        </w:tc>
      </w:tr>
    </w:tbl>
    <w:p>
      <w:pPr>
        <w:pStyle w:val="style0"/>
        <w:spacing w:line="100" w:lineRule="atLeast"/>
        <w:jc w:val="left"/>
      </w:pPr>
      <w:r>
        <w:rPr>
          <w:rFonts w:ascii="Arial" w:cs="Arial" w:eastAsia="Times New Roman" w:hAnsi="Arial"/>
          <w:sz w:val="24"/>
          <w:szCs w:val="24"/>
          <w:lang w:eastAsia="es-ES" w:val="es-ES"/>
        </w:rPr>
        <w:t>Fuente: Angulo (2015)</w:t>
      </w:r>
    </w:p>
    <w:p>
      <w:pPr>
        <w:pStyle w:val="style0"/>
        <w:spacing w:line="100" w:lineRule="atLeast"/>
        <w:jc w:val="left"/>
      </w:pPr>
      <w:r>
        <w:rPr>
          <w:rFonts w:ascii="Arial" w:cs="Arial" w:eastAsia="Times New Roman" w:hAnsi="Arial"/>
          <w:bCs/>
          <w:sz w:val="24"/>
          <w:szCs w:val="24"/>
          <w:lang w:eastAsia="es-ES" w:val="es-ES"/>
        </w:rPr>
      </w:r>
    </w:p>
    <w:p>
      <w:pPr>
        <w:pStyle w:val="style0"/>
        <w:spacing w:line="100" w:lineRule="atLeast"/>
        <w:jc w:val="center"/>
      </w:pPr>
      <w:r>
        <w:rPr>
          <w:rFonts w:ascii="Arial" w:cs="Arial" w:eastAsia="Times New Roman" w:hAnsi="Arial"/>
          <w:b/>
          <w:sz w:val="24"/>
          <w:szCs w:val="24"/>
          <w:lang w:eastAsia="es-ES" w:val="es-ES"/>
        </w:rPr>
      </w:r>
    </w:p>
    <w:p>
      <w:pPr>
        <w:pStyle w:val="style0"/>
        <w:spacing w:line="100" w:lineRule="atLeast"/>
        <w:jc w:val="center"/>
      </w:pPr>
      <w:r>
        <w:rPr>
          <w:rFonts w:ascii="Arial" w:cs="Arial" w:eastAsia="Times New Roman" w:hAnsi="Arial"/>
          <w:b/>
          <w:sz w:val="24"/>
          <w:szCs w:val="24"/>
          <w:lang w:eastAsia="es-ES" w:val="es-ES"/>
        </w:rPr>
        <w:t>Gráfico 09</w:t>
      </w:r>
    </w:p>
    <w:p>
      <w:pPr>
        <w:pStyle w:val="style0"/>
        <w:spacing w:line="100" w:lineRule="atLeast"/>
        <w:jc w:val="center"/>
      </w:pPr>
      <w:r>
        <w:rPr>
          <w:rFonts w:ascii="Arial" w:cs="Arial" w:eastAsia="Times New Roman" w:hAnsi="Arial"/>
          <w:b/>
          <w:bCs/>
          <w:sz w:val="24"/>
          <w:szCs w:val="24"/>
        </w:rPr>
      </w:r>
    </w:p>
    <w:p>
      <w:pPr>
        <w:pStyle w:val="style0"/>
        <w:spacing w:line="100" w:lineRule="atLeast"/>
        <w:jc w:val="center"/>
      </w:pPr>
      <w:r>
        <w:rPr>
          <w:rFonts w:ascii="Arial" w:cs="Arial" w:eastAsia="Times New Roman" w:hAnsi="Arial"/>
          <w:b/>
          <w:bCs/>
          <w:sz w:val="24"/>
          <w:szCs w:val="24"/>
        </w:rPr>
      </w:r>
    </w:p>
    <w:p>
      <w:pPr>
        <w:pStyle w:val="style0"/>
        <w:spacing w:line="100" w:lineRule="atLeast"/>
        <w:jc w:val="left"/>
      </w:pPr>
      <w:r>
        <w:rPr>
          <w:rFonts w:ascii="Arial" w:cs="Arial" w:eastAsia="Times New Roman" w:hAnsi="Arial"/>
          <w:sz w:val="24"/>
          <w:szCs w:val="24"/>
        </w:rPr>
        <w:t>Fuente: Angulo (2015)</w:t>
      </w:r>
    </w:p>
    <w:p>
      <w:pPr>
        <w:pStyle w:val="style0"/>
        <w:spacing w:line="360" w:lineRule="auto"/>
      </w:pPr>
      <w:r>
        <w:rPr>
          <w:rFonts w:ascii="Arial" w:cs="Arial" w:eastAsia="Times New Roman" w:hAnsi="Arial"/>
          <w:b/>
          <w:bCs/>
          <w:sz w:val="24"/>
          <w:szCs w:val="24"/>
          <w:lang w:eastAsia="es-VE"/>
        </w:rPr>
      </w:r>
    </w:p>
    <w:p>
      <w:pPr>
        <w:pStyle w:val="style0"/>
        <w:spacing w:line="360" w:lineRule="auto"/>
        <w:ind w:firstLine="284" w:left="0" w:right="0"/>
      </w:pPr>
      <w:r>
        <w:rPr>
          <w:rFonts w:ascii="Arial" w:cs="Arial" w:eastAsia="Times New Roman" w:hAnsi="Arial"/>
          <w:b/>
          <w:bCs/>
          <w:sz w:val="24"/>
          <w:szCs w:val="24"/>
          <w:lang w:eastAsia="es-VE"/>
        </w:rPr>
        <w:t>Análisis de los Resultados</w:t>
      </w:r>
    </w:p>
    <w:p>
      <w:pPr>
        <w:pStyle w:val="style0"/>
        <w:spacing w:line="360" w:lineRule="auto"/>
      </w:pPr>
      <w:r>
        <w:rPr>
          <w:rFonts w:ascii="Arial" w:cs="Arial" w:eastAsia="Times New Roman" w:hAnsi="Arial"/>
          <w:b/>
          <w:bCs/>
          <w:sz w:val="24"/>
          <w:szCs w:val="24"/>
          <w:lang w:eastAsia="es-VE"/>
        </w:rPr>
      </w:r>
    </w:p>
    <w:p>
      <w:pPr>
        <w:pStyle w:val="style0"/>
        <w:spacing w:line="360" w:lineRule="auto"/>
        <w:ind w:firstLine="708" w:left="0" w:right="0"/>
      </w:pPr>
      <w:r>
        <w:rPr>
          <w:rFonts w:ascii="Arial" w:cs="Arial" w:eastAsia="Times New Roman" w:hAnsi="Arial"/>
          <w:sz w:val="24"/>
          <w:szCs w:val="24"/>
          <w:lang w:eastAsia="es-VE"/>
        </w:rPr>
        <w:t>Según los resultados, el sesenta y dos por ciento (62%) de los encuestados contestó que sí han recibido sanciones por incumplimiento de deberes formales y el restante treinta y ocho por ciento (38%) manifestó que no, lo que trae como consecuencia una erogación  de dinero por concepto de multas gasto que no se puede aprovechar al momento de realizar la declaración de ISLR.</w:t>
      </w:r>
    </w:p>
    <w:p>
      <w:pPr>
        <w:pStyle w:val="style0"/>
        <w:spacing w:line="360" w:lineRule="auto"/>
        <w:ind w:firstLine="284" w:left="0" w:right="0"/>
      </w:pPr>
      <w:r>
        <w:rPr>
          <w:rFonts w:ascii="Arial" w:cs="Arial" w:eastAsia="Times New Roman" w:hAnsi="Arial"/>
          <w:b/>
          <w:sz w:val="24"/>
          <w:szCs w:val="24"/>
        </w:rPr>
        <w:t xml:space="preserve">Ítems No.10: </w:t>
      </w:r>
      <w:r>
        <w:rPr>
          <w:rFonts w:ascii="Arial" w:cs="Arial" w:eastAsia="Times New Roman" w:hAnsi="Arial"/>
          <w:sz w:val="24"/>
          <w:szCs w:val="24"/>
        </w:rPr>
        <w:t>¿Se realizan reuniones frecuentes con el departamento de compras para conocer las proyecciones de las mismas?</w:t>
      </w:r>
    </w:p>
    <w:p>
      <w:pPr>
        <w:pStyle w:val="style0"/>
        <w:spacing w:line="360" w:lineRule="auto"/>
        <w:jc w:val="center"/>
      </w:pPr>
      <w:r>
        <w:rPr>
          <w:rFonts w:ascii="Arial" w:cs="Arial" w:eastAsia="Times New Roman" w:hAnsi="Arial"/>
          <w:sz w:val="24"/>
          <w:szCs w:val="24"/>
          <w:lang w:eastAsia="es-ES" w:val="es-ES"/>
        </w:rPr>
      </w:r>
    </w:p>
    <w:p>
      <w:pPr>
        <w:pStyle w:val="style0"/>
        <w:spacing w:line="100" w:lineRule="atLeast"/>
        <w:jc w:val="center"/>
      </w:pPr>
      <w:r>
        <w:rPr>
          <w:rFonts w:ascii="Arial" w:cs="Arial" w:eastAsia="Times New Roman" w:hAnsi="Arial"/>
          <w:b/>
          <w:sz w:val="24"/>
          <w:szCs w:val="24"/>
          <w:lang w:eastAsia="es-ES" w:val="es-ES"/>
        </w:rPr>
        <w:t>Cuadro 12</w:t>
      </w:r>
    </w:p>
    <w:p>
      <w:pPr>
        <w:pStyle w:val="style0"/>
        <w:spacing w:line="100" w:lineRule="atLeast"/>
        <w:jc w:val="center"/>
      </w:pPr>
      <w:r>
        <w:rPr>
          <w:rFonts w:ascii="Arial" w:cs="Arial" w:eastAsia="Times New Roman" w:hAnsi="Arial"/>
          <w:sz w:val="24"/>
          <w:szCs w:val="24"/>
          <w:lang w:eastAsia="es-ES" w:val="es-ES"/>
        </w:rPr>
      </w:r>
    </w:p>
    <w:tbl>
      <w:tblPr>
        <w:jc w:val="center"/>
        <w:tblBorders>
          <w:top w:color="000080" w:space="0" w:sz="24" w:val="single"/>
        </w:tblBorders>
      </w:tblPr>
      <w:tblGrid>
        <w:gridCol w:w="1373"/>
        <w:gridCol w:w="2167"/>
        <w:gridCol w:w="1011"/>
      </w:tblGrid>
      <w:tr>
        <w:trPr>
          <w:trHeight w:hRule="atLeast" w:val="257"/>
          <w:cantSplit w:val="false"/>
        </w:trPr>
        <w:tc>
          <w:tcPr>
            <w:tcW w:type="dxa" w:w="1373"/>
            <w:tcBorders>
              <w:top w:color="000080" w:space="0" w:sz="24" w:val="single"/>
            </w:tcBorders>
            <w:shd w:fill="CCFFFF" w:val="clear"/>
            <w:tcMar>
              <w:top w:type="dxa" w:w="0"/>
              <w:left w:type="dxa" w:w="0"/>
              <w:bottom w:type="dxa" w:w="0"/>
              <w:right w:type="dxa" w:w="0"/>
            </w:tcMar>
          </w:tcPr>
          <w:p>
            <w:pPr>
              <w:pStyle w:val="style0"/>
              <w:keepNext/>
              <w:spacing w:after="60" w:before="240" w:line="100" w:lineRule="atLeast"/>
              <w:jc w:val="center"/>
            </w:pPr>
            <w:r>
              <w:rPr>
                <w:rFonts w:ascii="Arial" w:cs="Arial" w:eastAsia="Times New Roman" w:hAnsi="Arial"/>
                <w:b/>
                <w:bCs/>
                <w:sz w:val="24"/>
                <w:szCs w:val="24"/>
              </w:rPr>
              <w:t>Alternativas</w:t>
            </w:r>
          </w:p>
        </w:tc>
        <w:tc>
          <w:tcPr>
            <w:tcW w:type="dxa" w:w="2167"/>
            <w:tcBorders>
              <w:top w:color="000080" w:space="0" w:sz="24" w:val="single"/>
            </w:tcBorders>
            <w:shd w:fill="CCFFFF" w:val="clear"/>
            <w:tcMar>
              <w:top w:type="dxa" w:w="0"/>
              <w:left w:type="dxa" w:w="0"/>
              <w:bottom w:type="dxa" w:w="0"/>
              <w:right w:type="dxa" w:w="0"/>
            </w:tcMar>
          </w:tcPr>
          <w:p>
            <w:pPr>
              <w:pStyle w:val="style0"/>
              <w:keepNext/>
              <w:spacing w:after="60" w:before="240" w:line="100" w:lineRule="atLeast"/>
              <w:jc w:val="center"/>
            </w:pPr>
            <w:r>
              <w:rPr>
                <w:rFonts w:ascii="Arial" w:cs="Arial" w:eastAsia="Times New Roman" w:hAnsi="Arial"/>
                <w:b/>
                <w:bCs/>
                <w:sz w:val="24"/>
                <w:szCs w:val="24"/>
              </w:rPr>
              <w:t>Frecuencia</w:t>
            </w:r>
          </w:p>
          <w:p>
            <w:pPr>
              <w:pStyle w:val="style0"/>
              <w:spacing w:line="100" w:lineRule="atLeast"/>
              <w:jc w:val="center"/>
            </w:pPr>
            <w:r>
              <w:rPr>
                <w:rFonts w:ascii="Arial" w:cs="Arial" w:eastAsia="Arial Unicode MS" w:hAnsi="Arial"/>
                <w:b/>
                <w:bCs/>
                <w:sz w:val="24"/>
                <w:szCs w:val="24"/>
              </w:rPr>
              <w:t>Absoluta</w:t>
            </w:r>
          </w:p>
        </w:tc>
        <w:tc>
          <w:tcPr>
            <w:tcW w:type="dxa" w:w="1011"/>
            <w:tcBorders>
              <w:top w:color="000080" w:space="0" w:sz="24" w:val="single"/>
            </w:tcBorders>
            <w:shd w:fill="CCFFFF" w:val="clear"/>
            <w:tcMar>
              <w:top w:type="dxa" w:w="0"/>
              <w:left w:type="dxa" w:w="0"/>
              <w:bottom w:type="dxa" w:w="0"/>
              <w:right w:type="dxa" w:w="0"/>
            </w:tcMar>
          </w:tcPr>
          <w:p>
            <w:pPr>
              <w:pStyle w:val="style0"/>
              <w:keepNext/>
              <w:spacing w:after="60" w:before="240" w:line="100" w:lineRule="atLeast"/>
              <w:jc w:val="center"/>
            </w:pPr>
            <w:r>
              <w:rPr>
                <w:rFonts w:ascii="Arial" w:cs="Arial" w:eastAsia="Times New Roman" w:hAnsi="Arial"/>
                <w:b/>
                <w:bCs/>
                <w:sz w:val="24"/>
                <w:szCs w:val="24"/>
              </w:rPr>
              <w:t>Frecuencia</w:t>
            </w:r>
          </w:p>
          <w:p>
            <w:pPr>
              <w:pStyle w:val="style0"/>
              <w:spacing w:line="100" w:lineRule="atLeast"/>
              <w:jc w:val="center"/>
            </w:pPr>
            <w:r>
              <w:rPr>
                <w:rFonts w:ascii="Arial" w:cs="Arial" w:eastAsia="Arial Unicode MS" w:hAnsi="Arial"/>
                <w:b/>
                <w:bCs/>
                <w:sz w:val="24"/>
                <w:szCs w:val="24"/>
              </w:rPr>
              <w:t>Relativa</w:t>
            </w:r>
          </w:p>
        </w:tc>
      </w:tr>
      <w:tr>
        <w:trPr>
          <w:trHeight w:hRule="atLeast" w:val="454"/>
          <w:cantSplit w:val="false"/>
        </w:trPr>
        <w:tc>
          <w:tcPr>
            <w:tcW w:type="dxa" w:w="1373"/>
            <w:tcBorders>
              <w:top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Cs/>
                <w:sz w:val="24"/>
                <w:szCs w:val="24"/>
              </w:rPr>
              <w:t>SI</w:t>
            </w:r>
          </w:p>
        </w:tc>
        <w:tc>
          <w:tcPr>
            <w:tcW w:type="dxa" w:w="2167"/>
            <w:tcBorders>
              <w:top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sz w:val="24"/>
                <w:szCs w:val="24"/>
              </w:rPr>
              <w:t>3</w:t>
            </w:r>
          </w:p>
        </w:tc>
        <w:tc>
          <w:tcPr>
            <w:tcW w:type="dxa" w:w="1011"/>
            <w:tcBorders>
              <w:top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Cs/>
                <w:sz w:val="24"/>
                <w:szCs w:val="24"/>
              </w:rPr>
              <w:t>37%</w:t>
            </w:r>
          </w:p>
        </w:tc>
      </w:tr>
      <w:tr>
        <w:trPr>
          <w:trHeight w:hRule="atLeast" w:val="454"/>
          <w:cantSplit w:val="false"/>
        </w:trPr>
        <w:tc>
          <w:tcPr>
            <w:tcW w:type="dxa" w:w="1373"/>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Arial Unicode MS" w:hAnsi="Arial"/>
                <w:bCs/>
                <w:sz w:val="24"/>
                <w:szCs w:val="24"/>
              </w:rPr>
              <w:t>NO</w:t>
            </w:r>
          </w:p>
        </w:tc>
        <w:tc>
          <w:tcPr>
            <w:tcW w:type="dxa" w:w="2167"/>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sz w:val="24"/>
                <w:szCs w:val="24"/>
              </w:rPr>
              <w:t>5</w:t>
            </w:r>
          </w:p>
        </w:tc>
        <w:tc>
          <w:tcPr>
            <w:tcW w:type="dxa" w:w="1011"/>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Cs/>
                <w:sz w:val="24"/>
                <w:szCs w:val="24"/>
              </w:rPr>
              <w:t>63%</w:t>
            </w:r>
          </w:p>
        </w:tc>
      </w:tr>
      <w:tr>
        <w:trPr>
          <w:trHeight w:hRule="atLeast" w:val="454"/>
          <w:cantSplit w:val="false"/>
        </w:trPr>
        <w:tc>
          <w:tcPr>
            <w:tcW w:type="dxa" w:w="1373"/>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
                <w:bCs/>
                <w:sz w:val="24"/>
                <w:szCs w:val="24"/>
              </w:rPr>
              <w:t>n</w:t>
            </w:r>
            <w:r>
              <w:rPr>
                <w:rFonts w:ascii="Arial" w:cs="Arial" w:eastAsia="Times New Roman" w:hAnsi="Arial"/>
                <w:b/>
                <w:bCs/>
                <w:color w:val="FFFFFF"/>
                <w:sz w:val="24"/>
                <w:szCs w:val="24"/>
              </w:rPr>
              <w:t>.</w:t>
            </w:r>
          </w:p>
        </w:tc>
        <w:tc>
          <w:tcPr>
            <w:tcW w:type="dxa" w:w="2167"/>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Arial Unicode MS" w:hAnsi="Arial"/>
                <w:b/>
                <w:bCs/>
                <w:sz w:val="24"/>
                <w:szCs w:val="24"/>
              </w:rPr>
              <w:t>8</w:t>
            </w:r>
          </w:p>
        </w:tc>
        <w:tc>
          <w:tcPr>
            <w:tcW w:type="dxa" w:w="1011"/>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
                <w:bCs/>
                <w:sz w:val="24"/>
                <w:szCs w:val="24"/>
              </w:rPr>
              <w:t>100%</w:t>
            </w:r>
          </w:p>
        </w:tc>
      </w:tr>
    </w:tbl>
    <w:p>
      <w:pPr>
        <w:pStyle w:val="style0"/>
        <w:spacing w:line="100" w:lineRule="atLeast"/>
        <w:jc w:val="left"/>
      </w:pPr>
      <w:r>
        <w:rPr>
          <w:rFonts w:ascii="Arial" w:cs="Arial" w:eastAsia="Times New Roman" w:hAnsi="Arial"/>
          <w:sz w:val="24"/>
          <w:szCs w:val="24"/>
          <w:lang w:eastAsia="es-ES" w:val="es-ES"/>
        </w:rPr>
        <w:t>Fuente: Angulo (2015)</w:t>
      </w:r>
    </w:p>
    <w:p>
      <w:pPr>
        <w:pStyle w:val="style0"/>
        <w:spacing w:line="100" w:lineRule="atLeast"/>
        <w:jc w:val="left"/>
      </w:pPr>
      <w:r>
        <w:rPr>
          <w:rFonts w:ascii="Arial" w:cs="Arial" w:eastAsia="Times New Roman" w:hAnsi="Arial"/>
          <w:bCs/>
          <w:sz w:val="24"/>
          <w:szCs w:val="24"/>
          <w:lang w:eastAsia="es-ES" w:val="es-ES"/>
        </w:rPr>
      </w:r>
    </w:p>
    <w:p>
      <w:pPr>
        <w:pStyle w:val="style0"/>
        <w:spacing w:line="100" w:lineRule="atLeast"/>
        <w:jc w:val="center"/>
      </w:pPr>
      <w:r>
        <w:rPr>
          <w:rFonts w:ascii="Arial" w:cs="Arial" w:eastAsia="Times New Roman" w:hAnsi="Arial"/>
          <w:b/>
          <w:sz w:val="24"/>
          <w:szCs w:val="24"/>
          <w:lang w:eastAsia="es-ES" w:val="es-ES"/>
        </w:rPr>
        <w:t>Gráfico 10</w:t>
      </w:r>
    </w:p>
    <w:p>
      <w:pPr>
        <w:pStyle w:val="style0"/>
        <w:spacing w:line="100" w:lineRule="atLeast"/>
        <w:jc w:val="center"/>
      </w:pPr>
      <w:r>
        <w:rPr>
          <w:rFonts w:ascii="Arial" w:cs="Arial" w:eastAsia="Times New Roman" w:hAnsi="Arial"/>
          <w:b/>
          <w:bCs/>
          <w:sz w:val="24"/>
          <w:szCs w:val="24"/>
        </w:rPr>
      </w:r>
    </w:p>
    <w:p>
      <w:pPr>
        <w:pStyle w:val="style0"/>
        <w:spacing w:line="100" w:lineRule="atLeast"/>
        <w:jc w:val="left"/>
      </w:pPr>
      <w:r>
        <w:rPr>
          <w:rFonts w:ascii="Arial" w:cs="Arial" w:eastAsia="Times New Roman" w:hAnsi="Arial"/>
          <w:sz w:val="24"/>
          <w:szCs w:val="24"/>
        </w:rPr>
        <w:t>Fuente: Angulo (2015)</w:t>
      </w:r>
    </w:p>
    <w:p>
      <w:pPr>
        <w:pStyle w:val="style0"/>
        <w:spacing w:line="360" w:lineRule="auto"/>
        <w:jc w:val="left"/>
      </w:pPr>
      <w:r>
        <w:rPr>
          <w:rFonts w:ascii="Arial" w:cs="Arial" w:eastAsia="Times New Roman" w:hAnsi="Arial"/>
          <w:bCs/>
          <w:sz w:val="24"/>
          <w:szCs w:val="24"/>
          <w:lang w:eastAsia="es-VE"/>
        </w:rPr>
      </w:r>
    </w:p>
    <w:p>
      <w:pPr>
        <w:pStyle w:val="style0"/>
        <w:spacing w:line="360" w:lineRule="auto"/>
      </w:pPr>
      <w:r>
        <w:rPr>
          <w:rFonts w:ascii="Arial" w:cs="Arial" w:eastAsia="Times New Roman" w:hAnsi="Arial"/>
          <w:b/>
          <w:bCs/>
          <w:sz w:val="24"/>
          <w:szCs w:val="24"/>
          <w:lang w:eastAsia="es-VE"/>
        </w:rPr>
      </w:r>
    </w:p>
    <w:p>
      <w:pPr>
        <w:pStyle w:val="style0"/>
        <w:spacing w:line="360" w:lineRule="auto"/>
        <w:ind w:firstLine="284" w:left="0" w:right="0"/>
      </w:pPr>
      <w:r>
        <w:rPr>
          <w:rFonts w:ascii="Arial" w:cs="Arial" w:eastAsia="Times New Roman" w:hAnsi="Arial"/>
          <w:b/>
          <w:bCs/>
          <w:sz w:val="24"/>
          <w:szCs w:val="24"/>
          <w:lang w:eastAsia="es-VE"/>
        </w:rPr>
        <w:t>Análisis de los Resultados</w:t>
      </w:r>
    </w:p>
    <w:p>
      <w:pPr>
        <w:pStyle w:val="style0"/>
        <w:spacing w:line="360" w:lineRule="auto"/>
      </w:pPr>
      <w:r>
        <w:rPr>
          <w:rFonts w:ascii="Arial" w:cs="Arial" w:eastAsia="Times New Roman" w:hAnsi="Arial"/>
          <w:b/>
          <w:bCs/>
          <w:sz w:val="24"/>
          <w:szCs w:val="24"/>
          <w:lang w:eastAsia="es-VE"/>
        </w:rPr>
      </w:r>
    </w:p>
    <w:p>
      <w:pPr>
        <w:pStyle w:val="style0"/>
        <w:spacing w:line="360" w:lineRule="auto"/>
        <w:ind w:firstLine="284" w:left="0" w:right="0"/>
      </w:pPr>
      <w:r>
        <w:rPr>
          <w:rFonts w:ascii="Arial" w:cs="Arial" w:eastAsia="Times New Roman" w:hAnsi="Arial"/>
          <w:sz w:val="24"/>
          <w:szCs w:val="24"/>
          <w:lang w:eastAsia="es-VE"/>
        </w:rPr>
        <w:t xml:space="preserve">Según los resultados, el sesenta y tres por ciento (63%) de los encuestados indico que no </w:t>
      </w:r>
      <w:r>
        <w:rPr>
          <w:rFonts w:ascii="Arial" w:cs="Arial" w:eastAsia="Times New Roman" w:hAnsi="Arial"/>
          <w:sz w:val="24"/>
          <w:szCs w:val="24"/>
        </w:rPr>
        <w:t>se realizan reuniones frecuentes con el departamento de compras para conocer las proyecciones de las mismas</w:t>
      </w:r>
      <w:r>
        <w:rPr>
          <w:rFonts w:ascii="Arial" w:cs="Arial" w:eastAsia="Times New Roman" w:hAnsi="Arial"/>
          <w:sz w:val="24"/>
          <w:szCs w:val="24"/>
          <w:lang w:eastAsia="es-VE"/>
        </w:rPr>
        <w:t xml:space="preserve"> y el restante treinta y siete por ciento (37%) manifestó que si se realizan</w:t>
      </w:r>
      <w:r>
        <w:rPr>
          <w:rFonts w:ascii="Arial" w:cs="Arial" w:eastAsia="Times New Roman" w:hAnsi="Arial"/>
          <w:sz w:val="24"/>
          <w:szCs w:val="24"/>
        </w:rPr>
        <w:t>, lo que trae como consecuencia no tener una provisión de efectivo quincenalmente para la cancelación de las retenciones de iva basándose en un estimado de compras.</w:t>
      </w:r>
    </w:p>
    <w:p>
      <w:pPr>
        <w:pStyle w:val="style0"/>
        <w:spacing w:line="360" w:lineRule="auto"/>
        <w:ind w:firstLine="284" w:left="0" w:right="0"/>
      </w:pPr>
      <w:r>
        <w:rPr>
          <w:rFonts w:ascii="Arial" w:cs="Arial" w:eastAsia="Times New Roman" w:hAnsi="Arial"/>
          <w:b/>
          <w:sz w:val="24"/>
          <w:szCs w:val="24"/>
        </w:rPr>
        <w:t xml:space="preserve">Ítems No.11: </w:t>
      </w:r>
      <w:r>
        <w:rPr>
          <w:rFonts w:ascii="Arial" w:cs="Arial" w:eastAsia="Times New Roman" w:hAnsi="Arial"/>
          <w:sz w:val="24"/>
          <w:szCs w:val="24"/>
        </w:rPr>
        <w:t>¿Se obtiene información oportuna por parte de la gerencia respecto al presupuesto anual de ingresos y gastos?</w:t>
      </w:r>
    </w:p>
    <w:p>
      <w:pPr>
        <w:pStyle w:val="style0"/>
        <w:spacing w:line="360" w:lineRule="auto"/>
        <w:jc w:val="center"/>
      </w:pPr>
      <w:r>
        <w:rPr>
          <w:rFonts w:ascii="Arial" w:cs="Arial" w:eastAsia="Times New Roman" w:hAnsi="Arial"/>
          <w:sz w:val="24"/>
          <w:szCs w:val="24"/>
          <w:lang w:eastAsia="es-ES" w:val="es-ES"/>
        </w:rPr>
      </w:r>
    </w:p>
    <w:p>
      <w:pPr>
        <w:pStyle w:val="style0"/>
        <w:spacing w:line="100" w:lineRule="atLeast"/>
        <w:jc w:val="center"/>
      </w:pPr>
      <w:r>
        <w:rPr>
          <w:rFonts w:ascii="Arial" w:cs="Arial" w:eastAsia="Times New Roman" w:hAnsi="Arial"/>
          <w:b/>
          <w:sz w:val="24"/>
          <w:szCs w:val="24"/>
          <w:lang w:eastAsia="es-ES" w:val="es-ES"/>
        </w:rPr>
      </w:r>
    </w:p>
    <w:p>
      <w:pPr>
        <w:pStyle w:val="style0"/>
        <w:spacing w:line="100" w:lineRule="atLeast"/>
        <w:jc w:val="center"/>
      </w:pPr>
      <w:r>
        <w:rPr>
          <w:rFonts w:ascii="Arial" w:cs="Arial" w:eastAsia="Times New Roman" w:hAnsi="Arial"/>
          <w:b/>
          <w:sz w:val="24"/>
          <w:szCs w:val="24"/>
          <w:lang w:eastAsia="es-ES" w:val="es-ES"/>
        </w:rPr>
        <w:t>Cuadro 13</w:t>
      </w:r>
    </w:p>
    <w:p>
      <w:pPr>
        <w:pStyle w:val="style0"/>
        <w:spacing w:line="100" w:lineRule="atLeast"/>
        <w:jc w:val="center"/>
      </w:pPr>
      <w:r>
        <w:rPr>
          <w:rFonts w:ascii="Arial" w:cs="Arial" w:eastAsia="Times New Roman" w:hAnsi="Arial"/>
          <w:sz w:val="24"/>
          <w:szCs w:val="24"/>
          <w:lang w:eastAsia="es-ES" w:val="es-ES"/>
        </w:rPr>
      </w:r>
    </w:p>
    <w:tbl>
      <w:tblPr>
        <w:jc w:val="center"/>
        <w:tblBorders>
          <w:top w:color="000080" w:space="0" w:sz="24" w:val="single"/>
        </w:tblBorders>
      </w:tblPr>
      <w:tblGrid>
        <w:gridCol w:w="1373"/>
        <w:gridCol w:w="2167"/>
        <w:gridCol w:w="1011"/>
      </w:tblGrid>
      <w:tr>
        <w:trPr>
          <w:trHeight w:hRule="atLeast" w:val="257"/>
          <w:cantSplit w:val="false"/>
        </w:trPr>
        <w:tc>
          <w:tcPr>
            <w:tcW w:type="dxa" w:w="1373"/>
            <w:tcBorders>
              <w:top w:color="000080" w:space="0" w:sz="24" w:val="single"/>
            </w:tcBorders>
            <w:shd w:fill="CCFFFF" w:val="clear"/>
            <w:tcMar>
              <w:top w:type="dxa" w:w="0"/>
              <w:left w:type="dxa" w:w="0"/>
              <w:bottom w:type="dxa" w:w="0"/>
              <w:right w:type="dxa" w:w="0"/>
            </w:tcMar>
          </w:tcPr>
          <w:p>
            <w:pPr>
              <w:pStyle w:val="style0"/>
              <w:keepNext/>
              <w:spacing w:after="60" w:before="240" w:line="100" w:lineRule="atLeast"/>
              <w:jc w:val="center"/>
            </w:pPr>
            <w:r>
              <w:rPr>
                <w:rFonts w:ascii="Arial" w:cs="Arial" w:eastAsia="Times New Roman" w:hAnsi="Arial"/>
                <w:b/>
                <w:bCs/>
                <w:sz w:val="24"/>
                <w:szCs w:val="24"/>
              </w:rPr>
              <w:t>Alternativas</w:t>
            </w:r>
          </w:p>
        </w:tc>
        <w:tc>
          <w:tcPr>
            <w:tcW w:type="dxa" w:w="2167"/>
            <w:tcBorders>
              <w:top w:color="000080" w:space="0" w:sz="24" w:val="single"/>
            </w:tcBorders>
            <w:shd w:fill="CCFFFF" w:val="clear"/>
            <w:tcMar>
              <w:top w:type="dxa" w:w="0"/>
              <w:left w:type="dxa" w:w="0"/>
              <w:bottom w:type="dxa" w:w="0"/>
              <w:right w:type="dxa" w:w="0"/>
            </w:tcMar>
          </w:tcPr>
          <w:p>
            <w:pPr>
              <w:pStyle w:val="style0"/>
              <w:keepNext/>
              <w:spacing w:after="60" w:before="240" w:line="100" w:lineRule="atLeast"/>
              <w:jc w:val="center"/>
            </w:pPr>
            <w:r>
              <w:rPr>
                <w:rFonts w:ascii="Arial" w:cs="Arial" w:eastAsia="Times New Roman" w:hAnsi="Arial"/>
                <w:b/>
                <w:bCs/>
                <w:sz w:val="24"/>
                <w:szCs w:val="24"/>
              </w:rPr>
              <w:t>Frecuencia</w:t>
            </w:r>
          </w:p>
          <w:p>
            <w:pPr>
              <w:pStyle w:val="style0"/>
              <w:spacing w:line="100" w:lineRule="atLeast"/>
              <w:jc w:val="center"/>
            </w:pPr>
            <w:r>
              <w:rPr>
                <w:rFonts w:ascii="Arial" w:cs="Arial" w:eastAsia="Arial Unicode MS" w:hAnsi="Arial"/>
                <w:b/>
                <w:bCs/>
                <w:sz w:val="24"/>
                <w:szCs w:val="24"/>
              </w:rPr>
              <w:t>Absoluta</w:t>
            </w:r>
          </w:p>
        </w:tc>
        <w:tc>
          <w:tcPr>
            <w:tcW w:type="dxa" w:w="1011"/>
            <w:tcBorders>
              <w:top w:color="000080" w:space="0" w:sz="24" w:val="single"/>
            </w:tcBorders>
            <w:shd w:fill="CCFFFF" w:val="clear"/>
            <w:tcMar>
              <w:top w:type="dxa" w:w="0"/>
              <w:left w:type="dxa" w:w="0"/>
              <w:bottom w:type="dxa" w:w="0"/>
              <w:right w:type="dxa" w:w="0"/>
            </w:tcMar>
          </w:tcPr>
          <w:p>
            <w:pPr>
              <w:pStyle w:val="style0"/>
              <w:keepNext/>
              <w:spacing w:after="60" w:before="240" w:line="100" w:lineRule="atLeast"/>
              <w:jc w:val="center"/>
            </w:pPr>
            <w:r>
              <w:rPr>
                <w:rFonts w:ascii="Arial" w:cs="Arial" w:eastAsia="Times New Roman" w:hAnsi="Arial"/>
                <w:b/>
                <w:bCs/>
                <w:sz w:val="24"/>
                <w:szCs w:val="24"/>
              </w:rPr>
              <w:t>Frecuencia</w:t>
            </w:r>
          </w:p>
          <w:p>
            <w:pPr>
              <w:pStyle w:val="style0"/>
              <w:spacing w:line="100" w:lineRule="atLeast"/>
              <w:jc w:val="center"/>
            </w:pPr>
            <w:r>
              <w:rPr>
                <w:rFonts w:ascii="Arial" w:cs="Arial" w:eastAsia="Arial Unicode MS" w:hAnsi="Arial"/>
                <w:b/>
                <w:bCs/>
                <w:sz w:val="24"/>
                <w:szCs w:val="24"/>
              </w:rPr>
              <w:t>Relativa</w:t>
            </w:r>
          </w:p>
        </w:tc>
      </w:tr>
      <w:tr>
        <w:trPr>
          <w:trHeight w:hRule="atLeast" w:val="454"/>
          <w:cantSplit w:val="false"/>
        </w:trPr>
        <w:tc>
          <w:tcPr>
            <w:tcW w:type="dxa" w:w="1373"/>
            <w:tcBorders>
              <w:top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Cs/>
                <w:sz w:val="24"/>
                <w:szCs w:val="24"/>
              </w:rPr>
              <w:t>SI</w:t>
            </w:r>
          </w:p>
        </w:tc>
        <w:tc>
          <w:tcPr>
            <w:tcW w:type="dxa" w:w="2167"/>
            <w:tcBorders>
              <w:top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sz w:val="24"/>
                <w:szCs w:val="24"/>
              </w:rPr>
              <w:t>3</w:t>
            </w:r>
          </w:p>
        </w:tc>
        <w:tc>
          <w:tcPr>
            <w:tcW w:type="dxa" w:w="1011"/>
            <w:tcBorders>
              <w:top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Cs/>
                <w:sz w:val="24"/>
                <w:szCs w:val="24"/>
              </w:rPr>
              <w:t>37%</w:t>
            </w:r>
          </w:p>
        </w:tc>
      </w:tr>
      <w:tr>
        <w:trPr>
          <w:trHeight w:hRule="atLeast" w:val="454"/>
          <w:cantSplit w:val="false"/>
        </w:trPr>
        <w:tc>
          <w:tcPr>
            <w:tcW w:type="dxa" w:w="1373"/>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Arial Unicode MS" w:hAnsi="Arial"/>
                <w:bCs/>
                <w:sz w:val="24"/>
                <w:szCs w:val="24"/>
              </w:rPr>
              <w:t>NO</w:t>
            </w:r>
          </w:p>
        </w:tc>
        <w:tc>
          <w:tcPr>
            <w:tcW w:type="dxa" w:w="2167"/>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sz w:val="24"/>
                <w:szCs w:val="24"/>
              </w:rPr>
              <w:t>5</w:t>
            </w:r>
          </w:p>
        </w:tc>
        <w:tc>
          <w:tcPr>
            <w:tcW w:type="dxa" w:w="1011"/>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Cs/>
                <w:sz w:val="24"/>
                <w:szCs w:val="24"/>
              </w:rPr>
              <w:t>63%</w:t>
            </w:r>
          </w:p>
        </w:tc>
      </w:tr>
      <w:tr>
        <w:trPr>
          <w:trHeight w:hRule="atLeast" w:val="454"/>
          <w:cantSplit w:val="false"/>
        </w:trPr>
        <w:tc>
          <w:tcPr>
            <w:tcW w:type="dxa" w:w="1373"/>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
                <w:bCs/>
                <w:sz w:val="24"/>
                <w:szCs w:val="24"/>
              </w:rPr>
              <w:t>n</w:t>
            </w:r>
            <w:r>
              <w:rPr>
                <w:rFonts w:ascii="Arial" w:cs="Arial" w:eastAsia="Times New Roman" w:hAnsi="Arial"/>
                <w:b/>
                <w:bCs/>
                <w:color w:val="FFFFFF"/>
                <w:sz w:val="24"/>
                <w:szCs w:val="24"/>
              </w:rPr>
              <w:t>.</w:t>
            </w:r>
          </w:p>
        </w:tc>
        <w:tc>
          <w:tcPr>
            <w:tcW w:type="dxa" w:w="2167"/>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Arial Unicode MS" w:hAnsi="Arial"/>
                <w:b/>
                <w:bCs/>
                <w:sz w:val="24"/>
                <w:szCs w:val="24"/>
              </w:rPr>
              <w:t>8</w:t>
            </w:r>
          </w:p>
        </w:tc>
        <w:tc>
          <w:tcPr>
            <w:tcW w:type="dxa" w:w="1011"/>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
                <w:bCs/>
                <w:sz w:val="24"/>
                <w:szCs w:val="24"/>
              </w:rPr>
              <w:t>100%</w:t>
            </w:r>
          </w:p>
        </w:tc>
      </w:tr>
    </w:tbl>
    <w:p>
      <w:pPr>
        <w:pStyle w:val="style0"/>
        <w:spacing w:line="100" w:lineRule="atLeast"/>
        <w:jc w:val="left"/>
      </w:pPr>
      <w:r>
        <w:rPr>
          <w:rFonts w:ascii="Arial" w:cs="Arial" w:eastAsia="Times New Roman" w:hAnsi="Arial"/>
          <w:sz w:val="24"/>
          <w:szCs w:val="24"/>
          <w:lang w:eastAsia="es-ES" w:val="es-ES"/>
        </w:rPr>
        <w:t>Fuente: Angulo (2015)</w:t>
      </w:r>
    </w:p>
    <w:p>
      <w:pPr>
        <w:pStyle w:val="style0"/>
        <w:spacing w:line="100" w:lineRule="atLeast"/>
        <w:jc w:val="left"/>
      </w:pPr>
      <w:r>
        <w:rPr>
          <w:rFonts w:ascii="Arial" w:cs="Arial" w:eastAsia="Times New Roman" w:hAnsi="Arial"/>
          <w:bCs/>
          <w:sz w:val="24"/>
          <w:szCs w:val="24"/>
          <w:lang w:eastAsia="es-ES" w:val="es-ES"/>
        </w:rPr>
      </w:r>
    </w:p>
    <w:p>
      <w:pPr>
        <w:pStyle w:val="style0"/>
        <w:spacing w:line="100" w:lineRule="atLeast"/>
        <w:jc w:val="center"/>
      </w:pPr>
      <w:r>
        <w:rPr>
          <w:rFonts w:ascii="Arial" w:cs="Arial" w:eastAsia="Times New Roman" w:hAnsi="Arial"/>
          <w:b/>
          <w:sz w:val="24"/>
          <w:szCs w:val="24"/>
          <w:lang w:eastAsia="es-ES" w:val="es-ES"/>
        </w:rPr>
      </w:r>
    </w:p>
    <w:p>
      <w:pPr>
        <w:pStyle w:val="style0"/>
        <w:spacing w:line="100" w:lineRule="atLeast"/>
        <w:jc w:val="center"/>
      </w:pPr>
      <w:r>
        <w:rPr>
          <w:rFonts w:ascii="Arial" w:cs="Arial" w:eastAsia="Times New Roman" w:hAnsi="Arial"/>
          <w:b/>
          <w:sz w:val="24"/>
          <w:szCs w:val="24"/>
          <w:lang w:eastAsia="es-ES" w:val="es-ES"/>
        </w:rPr>
        <w:t>Gráfico 11</w:t>
      </w:r>
    </w:p>
    <w:p>
      <w:pPr>
        <w:pStyle w:val="style0"/>
        <w:spacing w:line="100" w:lineRule="atLeast"/>
        <w:jc w:val="center"/>
      </w:pPr>
      <w:r>
        <w:rPr>
          <w:rFonts w:ascii="Arial" w:cs="Arial" w:eastAsia="Times New Roman" w:hAnsi="Arial"/>
          <w:b/>
          <w:bCs/>
          <w:sz w:val="24"/>
          <w:szCs w:val="24"/>
        </w:rPr>
      </w:r>
    </w:p>
    <w:p>
      <w:pPr>
        <w:pStyle w:val="style0"/>
        <w:spacing w:line="100" w:lineRule="atLeast"/>
        <w:jc w:val="left"/>
      </w:pPr>
      <w:r>
        <w:rPr>
          <w:rFonts w:ascii="Arial" w:cs="Arial" w:eastAsia="Times New Roman" w:hAnsi="Arial"/>
          <w:sz w:val="24"/>
          <w:szCs w:val="24"/>
        </w:rPr>
        <w:t>Fuente: Angulo (2015)</w:t>
      </w:r>
    </w:p>
    <w:p>
      <w:pPr>
        <w:pStyle w:val="style0"/>
        <w:spacing w:line="360" w:lineRule="auto"/>
      </w:pPr>
      <w:r>
        <w:rPr>
          <w:rFonts w:ascii="Arial" w:cs="Arial" w:eastAsia="Times New Roman" w:hAnsi="Arial"/>
          <w:b/>
          <w:bCs/>
          <w:sz w:val="24"/>
          <w:szCs w:val="24"/>
          <w:lang w:eastAsia="es-VE"/>
        </w:rPr>
      </w:r>
    </w:p>
    <w:p>
      <w:pPr>
        <w:pStyle w:val="style0"/>
        <w:spacing w:line="360" w:lineRule="auto"/>
        <w:ind w:firstLine="284" w:left="0" w:right="0"/>
      </w:pPr>
      <w:r>
        <w:rPr>
          <w:rFonts w:ascii="Arial" w:cs="Arial" w:eastAsia="Times New Roman" w:hAnsi="Arial"/>
          <w:b/>
          <w:bCs/>
          <w:sz w:val="24"/>
          <w:szCs w:val="24"/>
          <w:lang w:eastAsia="es-VE"/>
        </w:rPr>
        <w:t>Análisis de los Resultados</w:t>
      </w:r>
    </w:p>
    <w:p>
      <w:pPr>
        <w:pStyle w:val="style0"/>
        <w:spacing w:line="360" w:lineRule="auto"/>
      </w:pPr>
      <w:r>
        <w:rPr>
          <w:rFonts w:ascii="Arial" w:cs="Arial" w:eastAsia="Times New Roman" w:hAnsi="Arial"/>
          <w:b/>
          <w:bCs/>
          <w:sz w:val="24"/>
          <w:szCs w:val="24"/>
          <w:lang w:eastAsia="es-VE"/>
        </w:rPr>
      </w:r>
    </w:p>
    <w:p>
      <w:pPr>
        <w:pStyle w:val="style0"/>
        <w:spacing w:line="360" w:lineRule="auto"/>
        <w:ind w:firstLine="284" w:left="0" w:right="0"/>
      </w:pPr>
      <w:r>
        <w:rPr>
          <w:rFonts w:ascii="Arial" w:cs="Arial" w:eastAsia="Times New Roman" w:hAnsi="Arial"/>
          <w:sz w:val="24"/>
          <w:szCs w:val="24"/>
          <w:lang w:eastAsia="es-VE"/>
        </w:rPr>
        <w:t xml:space="preserve">Según los resultados, el sesenta y tres por ciento (63%) de los encuestados indico que </w:t>
      </w:r>
      <w:r>
        <w:rPr>
          <w:rFonts w:ascii="Arial" w:cs="Arial" w:eastAsia="Times New Roman" w:hAnsi="Arial"/>
          <w:sz w:val="24"/>
          <w:szCs w:val="24"/>
        </w:rPr>
        <w:t>no se obtiene información oportuna por parte de la gerencia respecto al presupuesto anual de ingresos y gastos</w:t>
      </w:r>
      <w:r>
        <w:rPr>
          <w:rFonts w:ascii="Arial" w:cs="Arial" w:eastAsia="Times New Roman" w:hAnsi="Arial"/>
          <w:sz w:val="24"/>
          <w:szCs w:val="24"/>
          <w:lang w:eastAsia="es-VE"/>
        </w:rPr>
        <w:t xml:space="preserve"> y el restante treinta y siete por ciento (37%) manifestó que si se obtiene</w:t>
      </w:r>
      <w:r>
        <w:rPr>
          <w:rFonts w:ascii="Arial" w:cs="Arial" w:eastAsia="Times New Roman" w:hAnsi="Arial"/>
          <w:sz w:val="24"/>
          <w:szCs w:val="24"/>
        </w:rPr>
        <w:t>, lo que trae como consecuencia no poder reflejar en la elaboración del flujo de caja proyectado, un estimado de entradas y salidas monetarias que pudiese obtener la organización.</w:t>
      </w:r>
    </w:p>
    <w:p>
      <w:pPr>
        <w:pStyle w:val="style0"/>
        <w:spacing w:line="360" w:lineRule="auto"/>
        <w:ind w:firstLine="284" w:left="0" w:right="0"/>
      </w:pPr>
      <w:r>
        <w:rPr>
          <w:rFonts w:ascii="Arial" w:cs="Arial" w:eastAsia="Times New Roman" w:hAnsi="Arial"/>
          <w:color w:val="FF0000"/>
          <w:sz w:val="24"/>
          <w:szCs w:val="24"/>
          <w:lang w:eastAsia="es-VE"/>
        </w:rPr>
      </w:r>
    </w:p>
    <w:p>
      <w:pPr>
        <w:pStyle w:val="style0"/>
        <w:spacing w:line="360" w:lineRule="auto"/>
        <w:ind w:firstLine="284" w:left="0" w:right="0"/>
      </w:pPr>
      <w:r>
        <w:rPr>
          <w:rFonts w:ascii="Arial" w:cs="Arial" w:eastAsia="Times New Roman" w:hAnsi="Arial"/>
          <w:b/>
          <w:sz w:val="24"/>
          <w:szCs w:val="24"/>
        </w:rPr>
        <w:t xml:space="preserve">Ítems No.12: </w:t>
      </w:r>
      <w:r>
        <w:rPr>
          <w:rFonts w:ascii="Arial" w:cs="Arial" w:eastAsia="Times New Roman" w:hAnsi="Arial"/>
          <w:sz w:val="24"/>
          <w:szCs w:val="24"/>
        </w:rPr>
        <w:t>¿La empresa cuenta con una planificación fiscal?</w:t>
      </w:r>
    </w:p>
    <w:p>
      <w:pPr>
        <w:pStyle w:val="style0"/>
        <w:spacing w:line="360" w:lineRule="auto"/>
        <w:jc w:val="center"/>
      </w:pPr>
      <w:r>
        <w:rPr>
          <w:rFonts w:ascii="Arial" w:cs="Arial" w:eastAsia="Times New Roman" w:hAnsi="Arial"/>
          <w:sz w:val="24"/>
          <w:szCs w:val="24"/>
          <w:lang w:eastAsia="es-ES" w:val="es-ES"/>
        </w:rPr>
      </w:r>
    </w:p>
    <w:p>
      <w:pPr>
        <w:pStyle w:val="style0"/>
        <w:spacing w:line="100" w:lineRule="atLeast"/>
        <w:jc w:val="center"/>
      </w:pPr>
      <w:r>
        <w:rPr>
          <w:rFonts w:ascii="Arial" w:cs="Arial" w:eastAsia="Times New Roman" w:hAnsi="Arial"/>
          <w:b/>
          <w:sz w:val="24"/>
          <w:szCs w:val="24"/>
          <w:lang w:eastAsia="es-ES" w:val="es-ES"/>
        </w:rPr>
      </w:r>
    </w:p>
    <w:p>
      <w:pPr>
        <w:pStyle w:val="style0"/>
        <w:spacing w:line="100" w:lineRule="atLeast"/>
        <w:jc w:val="center"/>
      </w:pPr>
      <w:r>
        <w:rPr>
          <w:rFonts w:ascii="Arial" w:cs="Arial" w:eastAsia="Times New Roman" w:hAnsi="Arial"/>
          <w:b/>
          <w:sz w:val="24"/>
          <w:szCs w:val="24"/>
          <w:lang w:eastAsia="es-ES" w:val="es-ES"/>
        </w:rPr>
      </w:r>
    </w:p>
    <w:p>
      <w:pPr>
        <w:pStyle w:val="style0"/>
        <w:spacing w:line="100" w:lineRule="atLeast"/>
        <w:jc w:val="center"/>
      </w:pPr>
      <w:r>
        <w:rPr>
          <w:rFonts w:ascii="Arial" w:cs="Arial" w:eastAsia="Times New Roman" w:hAnsi="Arial"/>
          <w:b/>
          <w:sz w:val="24"/>
          <w:szCs w:val="24"/>
          <w:lang w:eastAsia="es-ES" w:val="es-ES"/>
        </w:rPr>
        <w:t>Cuadro 14</w:t>
      </w:r>
    </w:p>
    <w:p>
      <w:pPr>
        <w:pStyle w:val="style0"/>
        <w:spacing w:line="100" w:lineRule="atLeast"/>
        <w:jc w:val="center"/>
      </w:pPr>
      <w:r>
        <w:rPr>
          <w:rFonts w:ascii="Arial" w:cs="Arial" w:eastAsia="Times New Roman" w:hAnsi="Arial"/>
          <w:sz w:val="24"/>
          <w:szCs w:val="24"/>
          <w:lang w:eastAsia="es-ES" w:val="es-ES"/>
        </w:rPr>
      </w:r>
    </w:p>
    <w:tbl>
      <w:tblPr>
        <w:jc w:val="center"/>
        <w:tblBorders>
          <w:top w:color="000080" w:space="0" w:sz="24" w:val="single"/>
        </w:tblBorders>
      </w:tblPr>
      <w:tblGrid>
        <w:gridCol w:w="1373"/>
        <w:gridCol w:w="2167"/>
        <w:gridCol w:w="1011"/>
      </w:tblGrid>
      <w:tr>
        <w:trPr>
          <w:trHeight w:hRule="atLeast" w:val="257"/>
          <w:cantSplit w:val="false"/>
        </w:trPr>
        <w:tc>
          <w:tcPr>
            <w:tcW w:type="dxa" w:w="1373"/>
            <w:tcBorders>
              <w:top w:color="000080" w:space="0" w:sz="24" w:val="single"/>
            </w:tcBorders>
            <w:shd w:fill="CCFFFF" w:val="clear"/>
            <w:tcMar>
              <w:top w:type="dxa" w:w="0"/>
              <w:left w:type="dxa" w:w="0"/>
              <w:bottom w:type="dxa" w:w="0"/>
              <w:right w:type="dxa" w:w="0"/>
            </w:tcMar>
          </w:tcPr>
          <w:p>
            <w:pPr>
              <w:pStyle w:val="style0"/>
              <w:keepNext/>
              <w:spacing w:after="60" w:before="240" w:line="100" w:lineRule="atLeast"/>
              <w:jc w:val="center"/>
            </w:pPr>
            <w:r>
              <w:rPr>
                <w:rFonts w:ascii="Arial" w:cs="Arial" w:eastAsia="Times New Roman" w:hAnsi="Arial"/>
                <w:b/>
                <w:bCs/>
                <w:sz w:val="24"/>
                <w:szCs w:val="24"/>
              </w:rPr>
              <w:t>Alternativas</w:t>
            </w:r>
          </w:p>
        </w:tc>
        <w:tc>
          <w:tcPr>
            <w:tcW w:type="dxa" w:w="2167"/>
            <w:tcBorders>
              <w:top w:color="000080" w:space="0" w:sz="24" w:val="single"/>
            </w:tcBorders>
            <w:shd w:fill="CCFFFF" w:val="clear"/>
            <w:tcMar>
              <w:top w:type="dxa" w:w="0"/>
              <w:left w:type="dxa" w:w="0"/>
              <w:bottom w:type="dxa" w:w="0"/>
              <w:right w:type="dxa" w:w="0"/>
            </w:tcMar>
          </w:tcPr>
          <w:p>
            <w:pPr>
              <w:pStyle w:val="style0"/>
              <w:keepNext/>
              <w:spacing w:after="60" w:before="240" w:line="100" w:lineRule="atLeast"/>
              <w:jc w:val="center"/>
            </w:pPr>
            <w:r>
              <w:rPr>
                <w:rFonts w:ascii="Arial" w:cs="Arial" w:eastAsia="Times New Roman" w:hAnsi="Arial"/>
                <w:b/>
                <w:bCs/>
                <w:sz w:val="24"/>
                <w:szCs w:val="24"/>
              </w:rPr>
              <w:t>Frecuencia</w:t>
            </w:r>
          </w:p>
          <w:p>
            <w:pPr>
              <w:pStyle w:val="style0"/>
              <w:spacing w:line="100" w:lineRule="atLeast"/>
              <w:jc w:val="center"/>
            </w:pPr>
            <w:r>
              <w:rPr>
                <w:rFonts w:ascii="Arial" w:cs="Arial" w:eastAsia="Arial Unicode MS" w:hAnsi="Arial"/>
                <w:b/>
                <w:bCs/>
                <w:sz w:val="24"/>
                <w:szCs w:val="24"/>
              </w:rPr>
              <w:t>Absoluta</w:t>
            </w:r>
          </w:p>
        </w:tc>
        <w:tc>
          <w:tcPr>
            <w:tcW w:type="dxa" w:w="1011"/>
            <w:tcBorders>
              <w:top w:color="000080" w:space="0" w:sz="24" w:val="single"/>
            </w:tcBorders>
            <w:shd w:fill="CCFFFF" w:val="clear"/>
            <w:tcMar>
              <w:top w:type="dxa" w:w="0"/>
              <w:left w:type="dxa" w:w="0"/>
              <w:bottom w:type="dxa" w:w="0"/>
              <w:right w:type="dxa" w:w="0"/>
            </w:tcMar>
          </w:tcPr>
          <w:p>
            <w:pPr>
              <w:pStyle w:val="style0"/>
              <w:keepNext/>
              <w:spacing w:after="60" w:before="240" w:line="100" w:lineRule="atLeast"/>
              <w:jc w:val="center"/>
            </w:pPr>
            <w:r>
              <w:rPr>
                <w:rFonts w:ascii="Arial" w:cs="Arial" w:eastAsia="Times New Roman" w:hAnsi="Arial"/>
                <w:b/>
                <w:bCs/>
                <w:sz w:val="24"/>
                <w:szCs w:val="24"/>
              </w:rPr>
              <w:t>Frecuencia</w:t>
            </w:r>
          </w:p>
          <w:p>
            <w:pPr>
              <w:pStyle w:val="style0"/>
              <w:spacing w:line="100" w:lineRule="atLeast"/>
              <w:jc w:val="center"/>
            </w:pPr>
            <w:r>
              <w:rPr>
                <w:rFonts w:ascii="Arial" w:cs="Arial" w:eastAsia="Arial Unicode MS" w:hAnsi="Arial"/>
                <w:b/>
                <w:bCs/>
                <w:sz w:val="24"/>
                <w:szCs w:val="24"/>
              </w:rPr>
              <w:t>Relativa</w:t>
            </w:r>
          </w:p>
        </w:tc>
      </w:tr>
      <w:tr>
        <w:trPr>
          <w:trHeight w:hRule="atLeast" w:val="454"/>
          <w:cantSplit w:val="false"/>
        </w:trPr>
        <w:tc>
          <w:tcPr>
            <w:tcW w:type="dxa" w:w="1373"/>
            <w:tcBorders>
              <w:top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Cs/>
                <w:sz w:val="24"/>
                <w:szCs w:val="24"/>
              </w:rPr>
              <w:t>SI</w:t>
            </w:r>
          </w:p>
        </w:tc>
        <w:tc>
          <w:tcPr>
            <w:tcW w:type="dxa" w:w="2167"/>
            <w:tcBorders>
              <w:top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sz w:val="24"/>
                <w:szCs w:val="24"/>
              </w:rPr>
              <w:t>2</w:t>
            </w:r>
          </w:p>
        </w:tc>
        <w:tc>
          <w:tcPr>
            <w:tcW w:type="dxa" w:w="1011"/>
            <w:tcBorders>
              <w:top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Cs/>
                <w:sz w:val="24"/>
                <w:szCs w:val="24"/>
              </w:rPr>
              <w:t>25%</w:t>
            </w:r>
          </w:p>
        </w:tc>
      </w:tr>
      <w:tr>
        <w:trPr>
          <w:trHeight w:hRule="atLeast" w:val="454"/>
          <w:cantSplit w:val="false"/>
        </w:trPr>
        <w:tc>
          <w:tcPr>
            <w:tcW w:type="dxa" w:w="1373"/>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Arial Unicode MS" w:hAnsi="Arial"/>
                <w:bCs/>
                <w:sz w:val="24"/>
                <w:szCs w:val="24"/>
              </w:rPr>
              <w:t>NO</w:t>
            </w:r>
          </w:p>
        </w:tc>
        <w:tc>
          <w:tcPr>
            <w:tcW w:type="dxa" w:w="2167"/>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sz w:val="24"/>
                <w:szCs w:val="24"/>
              </w:rPr>
              <w:t>6</w:t>
            </w:r>
          </w:p>
        </w:tc>
        <w:tc>
          <w:tcPr>
            <w:tcW w:type="dxa" w:w="1011"/>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Cs/>
                <w:sz w:val="24"/>
                <w:szCs w:val="24"/>
              </w:rPr>
              <w:t>75%</w:t>
            </w:r>
          </w:p>
        </w:tc>
      </w:tr>
      <w:tr>
        <w:trPr>
          <w:trHeight w:hRule="atLeast" w:val="454"/>
          <w:cantSplit w:val="false"/>
        </w:trPr>
        <w:tc>
          <w:tcPr>
            <w:tcW w:type="dxa" w:w="1373"/>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
                <w:bCs/>
                <w:sz w:val="24"/>
                <w:szCs w:val="24"/>
              </w:rPr>
              <w:t>n</w:t>
            </w:r>
            <w:r>
              <w:rPr>
                <w:rFonts w:ascii="Arial" w:cs="Arial" w:eastAsia="Times New Roman" w:hAnsi="Arial"/>
                <w:b/>
                <w:bCs/>
                <w:color w:val="FFFFFF"/>
                <w:sz w:val="24"/>
                <w:szCs w:val="24"/>
              </w:rPr>
              <w:t>.</w:t>
            </w:r>
          </w:p>
        </w:tc>
        <w:tc>
          <w:tcPr>
            <w:tcW w:type="dxa" w:w="2167"/>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Arial Unicode MS" w:hAnsi="Arial"/>
                <w:b/>
                <w:bCs/>
                <w:sz w:val="24"/>
                <w:szCs w:val="24"/>
              </w:rPr>
              <w:t>8</w:t>
            </w:r>
          </w:p>
        </w:tc>
        <w:tc>
          <w:tcPr>
            <w:tcW w:type="dxa" w:w="1011"/>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
                <w:bCs/>
                <w:sz w:val="24"/>
                <w:szCs w:val="24"/>
              </w:rPr>
              <w:t>100%</w:t>
            </w:r>
          </w:p>
        </w:tc>
      </w:tr>
    </w:tbl>
    <w:p>
      <w:pPr>
        <w:pStyle w:val="style0"/>
        <w:spacing w:line="100" w:lineRule="atLeast"/>
        <w:jc w:val="left"/>
      </w:pPr>
      <w:r>
        <w:rPr>
          <w:rFonts w:ascii="Arial" w:cs="Arial" w:eastAsia="Times New Roman" w:hAnsi="Arial"/>
          <w:sz w:val="24"/>
          <w:szCs w:val="24"/>
          <w:lang w:eastAsia="es-ES" w:val="es-ES"/>
        </w:rPr>
        <w:t>Fuente: Angulo (2015)</w:t>
      </w:r>
    </w:p>
    <w:p>
      <w:pPr>
        <w:pStyle w:val="style0"/>
        <w:spacing w:line="100" w:lineRule="atLeast"/>
        <w:jc w:val="left"/>
      </w:pPr>
      <w:r>
        <w:rPr>
          <w:rFonts w:ascii="Arial" w:cs="Arial" w:eastAsia="Times New Roman" w:hAnsi="Arial"/>
          <w:bCs/>
          <w:sz w:val="24"/>
          <w:szCs w:val="24"/>
          <w:lang w:eastAsia="es-ES" w:val="es-ES"/>
        </w:rPr>
      </w:r>
    </w:p>
    <w:p>
      <w:pPr>
        <w:pStyle w:val="style0"/>
        <w:spacing w:line="100" w:lineRule="atLeast"/>
        <w:jc w:val="center"/>
      </w:pPr>
      <w:r>
        <w:rPr>
          <w:rFonts w:ascii="Arial" w:cs="Arial" w:eastAsia="Times New Roman" w:hAnsi="Arial"/>
          <w:b/>
          <w:sz w:val="24"/>
          <w:szCs w:val="24"/>
          <w:lang w:eastAsia="es-ES" w:val="es-ES"/>
        </w:rPr>
      </w:r>
    </w:p>
    <w:p>
      <w:pPr>
        <w:pStyle w:val="style0"/>
        <w:spacing w:line="100" w:lineRule="atLeast"/>
        <w:jc w:val="center"/>
      </w:pPr>
      <w:r>
        <w:rPr>
          <w:rFonts w:ascii="Arial" w:cs="Arial" w:eastAsia="Times New Roman" w:hAnsi="Arial"/>
          <w:b/>
          <w:sz w:val="24"/>
          <w:szCs w:val="24"/>
          <w:lang w:eastAsia="es-ES" w:val="es-ES"/>
        </w:rPr>
        <w:t>Gráfico 12</w:t>
      </w:r>
    </w:p>
    <w:p>
      <w:pPr>
        <w:pStyle w:val="style0"/>
        <w:spacing w:line="100" w:lineRule="atLeast"/>
        <w:jc w:val="center"/>
      </w:pPr>
      <w:r>
        <w:rPr>
          <w:rFonts w:ascii="Arial" w:cs="Arial" w:eastAsia="Times New Roman" w:hAnsi="Arial"/>
          <w:b/>
          <w:bCs/>
          <w:sz w:val="24"/>
          <w:szCs w:val="24"/>
        </w:rPr>
      </w:r>
    </w:p>
    <w:p>
      <w:pPr>
        <w:pStyle w:val="style0"/>
        <w:spacing w:line="100" w:lineRule="atLeast"/>
        <w:jc w:val="left"/>
      </w:pPr>
      <w:r>
        <w:rPr>
          <w:rFonts w:ascii="Arial" w:cs="Arial" w:eastAsia="Times New Roman" w:hAnsi="Arial"/>
          <w:sz w:val="24"/>
          <w:szCs w:val="24"/>
        </w:rPr>
        <w:t>Fuente: Angulo (2015)</w:t>
      </w:r>
    </w:p>
    <w:p>
      <w:pPr>
        <w:pStyle w:val="style0"/>
        <w:spacing w:line="360" w:lineRule="auto"/>
      </w:pPr>
      <w:r>
        <w:rPr>
          <w:rFonts w:ascii="Arial" w:cs="Arial" w:eastAsia="Times New Roman" w:hAnsi="Arial"/>
          <w:b/>
          <w:bCs/>
          <w:sz w:val="24"/>
          <w:szCs w:val="24"/>
          <w:lang w:eastAsia="es-VE"/>
        </w:rPr>
      </w:r>
    </w:p>
    <w:p>
      <w:pPr>
        <w:pStyle w:val="style0"/>
        <w:spacing w:line="360" w:lineRule="auto"/>
      </w:pPr>
      <w:r>
        <w:rPr>
          <w:rFonts w:ascii="Arial" w:cs="Arial" w:eastAsia="Times New Roman" w:hAnsi="Arial"/>
          <w:b/>
          <w:bCs/>
          <w:sz w:val="24"/>
          <w:szCs w:val="24"/>
          <w:lang w:eastAsia="es-VE"/>
        </w:rPr>
      </w:r>
    </w:p>
    <w:p>
      <w:pPr>
        <w:pStyle w:val="style0"/>
        <w:spacing w:line="360" w:lineRule="auto"/>
        <w:ind w:firstLine="708" w:left="0" w:right="0"/>
      </w:pPr>
      <w:r>
        <w:rPr>
          <w:rFonts w:ascii="Arial" w:cs="Arial" w:eastAsia="Times New Roman" w:hAnsi="Arial"/>
          <w:b/>
          <w:bCs/>
          <w:sz w:val="24"/>
          <w:szCs w:val="24"/>
          <w:lang w:eastAsia="es-VE"/>
        </w:rPr>
      </w:r>
    </w:p>
    <w:p>
      <w:pPr>
        <w:pStyle w:val="style0"/>
        <w:spacing w:line="360" w:lineRule="auto"/>
        <w:ind w:firstLine="284" w:left="0" w:right="0"/>
      </w:pPr>
      <w:r>
        <w:rPr>
          <w:rFonts w:ascii="Arial" w:cs="Arial" w:eastAsia="Times New Roman" w:hAnsi="Arial"/>
          <w:b/>
          <w:bCs/>
          <w:sz w:val="24"/>
          <w:szCs w:val="24"/>
          <w:lang w:eastAsia="es-VE"/>
        </w:rPr>
        <w:t>Análisis de los Resultados</w:t>
      </w:r>
    </w:p>
    <w:p>
      <w:pPr>
        <w:pStyle w:val="style0"/>
        <w:spacing w:line="360" w:lineRule="auto"/>
      </w:pPr>
      <w:r>
        <w:rPr>
          <w:rFonts w:ascii="Arial" w:cs="Arial" w:eastAsia="Times New Roman" w:hAnsi="Arial"/>
          <w:b/>
          <w:bCs/>
          <w:sz w:val="24"/>
          <w:szCs w:val="24"/>
          <w:lang w:eastAsia="es-VE"/>
        </w:rPr>
      </w:r>
    </w:p>
    <w:p>
      <w:pPr>
        <w:pStyle w:val="style0"/>
        <w:spacing w:line="360" w:lineRule="auto"/>
        <w:ind w:firstLine="284" w:left="0" w:right="0"/>
      </w:pPr>
      <w:r>
        <w:rPr>
          <w:rFonts w:ascii="Arial" w:cs="Arial" w:eastAsia="Times New Roman" w:hAnsi="Arial"/>
          <w:sz w:val="24"/>
          <w:szCs w:val="24"/>
          <w:lang w:eastAsia="es-VE"/>
        </w:rPr>
        <w:t xml:space="preserve">Según los encuestados, el setenta y cinco por ciento (75%) manifestó que </w:t>
      </w:r>
      <w:r>
        <w:rPr>
          <w:rFonts w:ascii="Arial" w:cs="Arial" w:eastAsia="Times New Roman" w:hAnsi="Arial"/>
          <w:sz w:val="24"/>
          <w:szCs w:val="24"/>
        </w:rPr>
        <w:t>la empresa no cuenta con una planificación fiscal</w:t>
      </w:r>
      <w:r>
        <w:rPr>
          <w:rFonts w:ascii="Arial" w:cs="Arial" w:eastAsia="Times New Roman" w:hAnsi="Arial"/>
          <w:sz w:val="24"/>
          <w:szCs w:val="24"/>
          <w:lang w:eastAsia="es-VE"/>
        </w:rPr>
        <w:t xml:space="preserve"> y el restante veinte y cinco por ciento (25%) manifestó que si e</w:t>
      </w:r>
      <w:r>
        <w:rPr>
          <w:rFonts w:ascii="Arial" w:cs="Arial" w:eastAsia="Times New Roman" w:hAnsi="Arial"/>
          <w:sz w:val="24"/>
          <w:szCs w:val="24"/>
        </w:rPr>
        <w:t>xiste, lo cual afecta negativamente el flujo de caja de la organización, al no tener una visión clara de las erogaciones de dinero que se ocasionaran por concepto de cancelación de Tributos Fiscales.</w:t>
      </w:r>
    </w:p>
    <w:p>
      <w:pPr>
        <w:pStyle w:val="style0"/>
        <w:spacing w:line="360" w:lineRule="auto"/>
      </w:pPr>
      <w:r>
        <w:rPr>
          <w:rFonts w:ascii="Arial" w:cs="Arial" w:eastAsia="Times New Roman" w:hAnsi="Arial"/>
          <w:b/>
          <w:sz w:val="24"/>
          <w:szCs w:val="24"/>
        </w:rPr>
      </w:r>
    </w:p>
    <w:p>
      <w:pPr>
        <w:pStyle w:val="style0"/>
        <w:spacing w:line="360" w:lineRule="auto"/>
        <w:ind w:firstLine="284" w:left="0" w:right="0"/>
      </w:pPr>
      <w:r>
        <w:rPr>
          <w:rFonts w:ascii="Arial" w:cs="Arial" w:eastAsia="Times New Roman" w:hAnsi="Arial"/>
          <w:b/>
          <w:sz w:val="24"/>
          <w:szCs w:val="24"/>
        </w:rPr>
        <w:t xml:space="preserve">Ítems No.13: </w:t>
      </w:r>
      <w:r>
        <w:rPr>
          <w:rFonts w:ascii="Arial" w:cs="Arial" w:eastAsia="Times New Roman" w:hAnsi="Arial"/>
          <w:sz w:val="24"/>
          <w:szCs w:val="24"/>
        </w:rPr>
        <w:t>¿Considera usted que el personal de su empresa está capacitado para una reorganización en materia de planificación fiscal?</w:t>
      </w:r>
    </w:p>
    <w:p>
      <w:pPr>
        <w:pStyle w:val="style0"/>
        <w:spacing w:line="360" w:lineRule="auto"/>
      </w:pPr>
      <w:r>
        <w:rPr>
          <w:rFonts w:ascii="Arial" w:cs="Arial" w:eastAsia="Times New Roman" w:hAnsi="Arial"/>
          <w:b/>
          <w:sz w:val="24"/>
          <w:szCs w:val="24"/>
        </w:rPr>
      </w:r>
    </w:p>
    <w:p>
      <w:pPr>
        <w:pStyle w:val="style0"/>
        <w:spacing w:line="100" w:lineRule="atLeast"/>
        <w:jc w:val="center"/>
      </w:pPr>
      <w:r>
        <w:rPr>
          <w:rFonts w:ascii="Arial" w:cs="Arial" w:eastAsia="Times New Roman" w:hAnsi="Arial"/>
          <w:b/>
          <w:sz w:val="24"/>
          <w:szCs w:val="24"/>
          <w:lang w:eastAsia="es-ES" w:val="es-ES"/>
        </w:rPr>
        <w:t>Cuadro 15</w:t>
      </w:r>
    </w:p>
    <w:p>
      <w:pPr>
        <w:pStyle w:val="style0"/>
        <w:spacing w:line="100" w:lineRule="atLeast"/>
        <w:jc w:val="center"/>
      </w:pPr>
      <w:r>
        <w:rPr>
          <w:rFonts w:ascii="Arial" w:cs="Arial" w:eastAsia="Times New Roman" w:hAnsi="Arial"/>
          <w:sz w:val="24"/>
          <w:szCs w:val="24"/>
          <w:lang w:eastAsia="es-ES" w:val="es-ES"/>
        </w:rPr>
      </w:r>
    </w:p>
    <w:tbl>
      <w:tblPr>
        <w:jc w:val="center"/>
        <w:tblBorders>
          <w:top w:color="000080" w:space="0" w:sz="24" w:val="single"/>
        </w:tblBorders>
      </w:tblPr>
      <w:tblGrid>
        <w:gridCol w:w="1373"/>
        <w:gridCol w:w="2167"/>
        <w:gridCol w:w="1011"/>
      </w:tblGrid>
      <w:tr>
        <w:trPr>
          <w:trHeight w:hRule="atLeast" w:val="257"/>
          <w:cantSplit w:val="false"/>
        </w:trPr>
        <w:tc>
          <w:tcPr>
            <w:tcW w:type="dxa" w:w="1373"/>
            <w:tcBorders>
              <w:top w:color="000080" w:space="0" w:sz="24" w:val="single"/>
            </w:tcBorders>
            <w:shd w:fill="CCFFFF" w:val="clear"/>
            <w:tcMar>
              <w:top w:type="dxa" w:w="0"/>
              <w:left w:type="dxa" w:w="0"/>
              <w:bottom w:type="dxa" w:w="0"/>
              <w:right w:type="dxa" w:w="0"/>
            </w:tcMar>
          </w:tcPr>
          <w:p>
            <w:pPr>
              <w:pStyle w:val="style0"/>
              <w:keepNext/>
              <w:spacing w:after="60" w:before="240" w:line="100" w:lineRule="atLeast"/>
              <w:jc w:val="center"/>
            </w:pPr>
            <w:r>
              <w:rPr>
                <w:rFonts w:ascii="Arial" w:cs="Arial" w:eastAsia="Times New Roman" w:hAnsi="Arial"/>
                <w:b/>
                <w:bCs/>
                <w:sz w:val="24"/>
                <w:szCs w:val="24"/>
              </w:rPr>
              <w:t>Alternativas</w:t>
            </w:r>
          </w:p>
        </w:tc>
        <w:tc>
          <w:tcPr>
            <w:tcW w:type="dxa" w:w="2167"/>
            <w:tcBorders>
              <w:top w:color="000080" w:space="0" w:sz="24" w:val="single"/>
            </w:tcBorders>
            <w:shd w:fill="CCFFFF" w:val="clear"/>
            <w:tcMar>
              <w:top w:type="dxa" w:w="0"/>
              <w:left w:type="dxa" w:w="0"/>
              <w:bottom w:type="dxa" w:w="0"/>
              <w:right w:type="dxa" w:w="0"/>
            </w:tcMar>
          </w:tcPr>
          <w:p>
            <w:pPr>
              <w:pStyle w:val="style0"/>
              <w:keepNext/>
              <w:spacing w:after="60" w:before="240" w:line="100" w:lineRule="atLeast"/>
              <w:jc w:val="center"/>
            </w:pPr>
            <w:r>
              <w:rPr>
                <w:rFonts w:ascii="Arial" w:cs="Arial" w:eastAsia="Times New Roman" w:hAnsi="Arial"/>
                <w:b/>
                <w:bCs/>
                <w:sz w:val="24"/>
                <w:szCs w:val="24"/>
              </w:rPr>
              <w:t>Frecuencia</w:t>
            </w:r>
          </w:p>
          <w:p>
            <w:pPr>
              <w:pStyle w:val="style0"/>
              <w:spacing w:line="100" w:lineRule="atLeast"/>
              <w:jc w:val="center"/>
            </w:pPr>
            <w:r>
              <w:rPr>
                <w:rFonts w:ascii="Arial" w:cs="Arial" w:eastAsia="Arial Unicode MS" w:hAnsi="Arial"/>
                <w:b/>
                <w:bCs/>
                <w:sz w:val="24"/>
                <w:szCs w:val="24"/>
              </w:rPr>
              <w:t>Absoluta</w:t>
            </w:r>
          </w:p>
        </w:tc>
        <w:tc>
          <w:tcPr>
            <w:tcW w:type="dxa" w:w="1011"/>
            <w:tcBorders>
              <w:top w:color="000080" w:space="0" w:sz="24" w:val="single"/>
            </w:tcBorders>
            <w:shd w:fill="CCFFFF" w:val="clear"/>
            <w:tcMar>
              <w:top w:type="dxa" w:w="0"/>
              <w:left w:type="dxa" w:w="0"/>
              <w:bottom w:type="dxa" w:w="0"/>
              <w:right w:type="dxa" w:w="0"/>
            </w:tcMar>
          </w:tcPr>
          <w:p>
            <w:pPr>
              <w:pStyle w:val="style0"/>
              <w:keepNext/>
              <w:spacing w:after="60" w:before="240" w:line="100" w:lineRule="atLeast"/>
              <w:jc w:val="center"/>
            </w:pPr>
            <w:r>
              <w:rPr>
                <w:rFonts w:ascii="Arial" w:cs="Arial" w:eastAsia="Times New Roman" w:hAnsi="Arial"/>
                <w:b/>
                <w:bCs/>
                <w:sz w:val="24"/>
                <w:szCs w:val="24"/>
              </w:rPr>
              <w:t>Frecuencia</w:t>
            </w:r>
          </w:p>
          <w:p>
            <w:pPr>
              <w:pStyle w:val="style0"/>
              <w:spacing w:line="100" w:lineRule="atLeast"/>
              <w:jc w:val="center"/>
            </w:pPr>
            <w:r>
              <w:rPr>
                <w:rFonts w:ascii="Arial" w:cs="Arial" w:eastAsia="Arial Unicode MS" w:hAnsi="Arial"/>
                <w:b/>
                <w:bCs/>
                <w:sz w:val="24"/>
                <w:szCs w:val="24"/>
              </w:rPr>
              <w:t>Relativa</w:t>
            </w:r>
          </w:p>
        </w:tc>
      </w:tr>
      <w:tr>
        <w:trPr>
          <w:trHeight w:hRule="atLeast" w:val="454"/>
          <w:cantSplit w:val="false"/>
        </w:trPr>
        <w:tc>
          <w:tcPr>
            <w:tcW w:type="dxa" w:w="1373"/>
            <w:tcBorders>
              <w:top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Cs/>
                <w:sz w:val="24"/>
                <w:szCs w:val="24"/>
              </w:rPr>
              <w:t>SI</w:t>
            </w:r>
          </w:p>
        </w:tc>
        <w:tc>
          <w:tcPr>
            <w:tcW w:type="dxa" w:w="2167"/>
            <w:tcBorders>
              <w:top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sz w:val="24"/>
                <w:szCs w:val="24"/>
              </w:rPr>
              <w:t>8</w:t>
            </w:r>
          </w:p>
        </w:tc>
        <w:tc>
          <w:tcPr>
            <w:tcW w:type="dxa" w:w="1011"/>
            <w:tcBorders>
              <w:top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Cs/>
                <w:sz w:val="24"/>
                <w:szCs w:val="24"/>
              </w:rPr>
              <w:t>100%</w:t>
            </w:r>
          </w:p>
        </w:tc>
      </w:tr>
      <w:tr>
        <w:trPr>
          <w:trHeight w:hRule="atLeast" w:val="454"/>
          <w:cantSplit w:val="false"/>
        </w:trPr>
        <w:tc>
          <w:tcPr>
            <w:tcW w:type="dxa" w:w="1373"/>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Arial Unicode MS" w:hAnsi="Arial"/>
                <w:bCs/>
                <w:sz w:val="24"/>
                <w:szCs w:val="24"/>
              </w:rPr>
              <w:t>NO</w:t>
            </w:r>
          </w:p>
        </w:tc>
        <w:tc>
          <w:tcPr>
            <w:tcW w:type="dxa" w:w="2167"/>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sz w:val="24"/>
                <w:szCs w:val="24"/>
              </w:rPr>
              <w:t>0</w:t>
            </w:r>
          </w:p>
        </w:tc>
        <w:tc>
          <w:tcPr>
            <w:tcW w:type="dxa" w:w="1011"/>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Cs/>
                <w:sz w:val="24"/>
                <w:szCs w:val="24"/>
              </w:rPr>
              <w:t>0%</w:t>
            </w:r>
          </w:p>
        </w:tc>
      </w:tr>
      <w:tr>
        <w:trPr>
          <w:trHeight w:hRule="atLeast" w:val="454"/>
          <w:cantSplit w:val="false"/>
        </w:trPr>
        <w:tc>
          <w:tcPr>
            <w:tcW w:type="dxa" w:w="1373"/>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
                <w:bCs/>
                <w:sz w:val="24"/>
                <w:szCs w:val="24"/>
              </w:rPr>
              <w:t>n</w:t>
            </w:r>
            <w:r>
              <w:rPr>
                <w:rFonts w:ascii="Arial" w:cs="Arial" w:eastAsia="Times New Roman" w:hAnsi="Arial"/>
                <w:b/>
                <w:bCs/>
                <w:color w:val="FFFFFF"/>
                <w:sz w:val="24"/>
                <w:szCs w:val="24"/>
              </w:rPr>
              <w:t>.</w:t>
            </w:r>
          </w:p>
        </w:tc>
        <w:tc>
          <w:tcPr>
            <w:tcW w:type="dxa" w:w="2167"/>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Arial Unicode MS" w:hAnsi="Arial"/>
                <w:b/>
                <w:bCs/>
                <w:sz w:val="24"/>
                <w:szCs w:val="24"/>
              </w:rPr>
              <w:t>8</w:t>
            </w:r>
          </w:p>
        </w:tc>
        <w:tc>
          <w:tcPr>
            <w:tcW w:type="dxa" w:w="1011"/>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
                <w:bCs/>
                <w:sz w:val="24"/>
                <w:szCs w:val="24"/>
              </w:rPr>
              <w:t>100%</w:t>
            </w:r>
          </w:p>
        </w:tc>
      </w:tr>
    </w:tbl>
    <w:p>
      <w:pPr>
        <w:pStyle w:val="style0"/>
        <w:spacing w:line="100" w:lineRule="atLeast"/>
        <w:jc w:val="left"/>
      </w:pPr>
      <w:r>
        <w:rPr>
          <w:rFonts w:ascii="Arial" w:cs="Arial" w:eastAsia="Times New Roman" w:hAnsi="Arial"/>
          <w:sz w:val="24"/>
          <w:szCs w:val="24"/>
          <w:lang w:eastAsia="es-ES" w:val="es-ES"/>
        </w:rPr>
        <w:t>Fuente: Angulo (2015)</w:t>
      </w:r>
    </w:p>
    <w:p>
      <w:pPr>
        <w:pStyle w:val="style0"/>
        <w:spacing w:line="100" w:lineRule="atLeast"/>
        <w:jc w:val="left"/>
      </w:pPr>
      <w:r>
        <w:rPr>
          <w:rFonts w:ascii="Arial" w:cs="Arial" w:eastAsia="Times New Roman" w:hAnsi="Arial"/>
          <w:b/>
          <w:bCs/>
          <w:sz w:val="24"/>
          <w:szCs w:val="24"/>
          <w:lang w:eastAsia="es-ES" w:val="es-ES"/>
        </w:rPr>
      </w:r>
    </w:p>
    <w:p>
      <w:pPr>
        <w:pStyle w:val="style0"/>
        <w:spacing w:line="100" w:lineRule="atLeast"/>
        <w:jc w:val="center"/>
      </w:pPr>
      <w:r>
        <w:rPr>
          <w:rFonts w:ascii="Arial" w:cs="Arial" w:eastAsia="Times New Roman" w:hAnsi="Arial"/>
          <w:b/>
          <w:sz w:val="24"/>
          <w:szCs w:val="24"/>
          <w:lang w:eastAsia="es-ES" w:val="es-ES"/>
        </w:rPr>
      </w:r>
    </w:p>
    <w:p>
      <w:pPr>
        <w:pStyle w:val="style0"/>
        <w:spacing w:line="100" w:lineRule="atLeast"/>
        <w:jc w:val="center"/>
      </w:pPr>
      <w:r>
        <w:rPr>
          <w:rFonts w:ascii="Arial" w:cs="Arial" w:eastAsia="Times New Roman" w:hAnsi="Arial"/>
          <w:b/>
          <w:sz w:val="24"/>
          <w:szCs w:val="24"/>
          <w:lang w:eastAsia="es-ES" w:val="es-ES"/>
        </w:rPr>
        <w:t>Gráfico 13</w:t>
      </w:r>
    </w:p>
    <w:p>
      <w:pPr>
        <w:pStyle w:val="style0"/>
        <w:spacing w:line="100" w:lineRule="atLeast"/>
        <w:jc w:val="center"/>
      </w:pPr>
      <w:r>
        <w:rPr>
          <w:rFonts w:ascii="Arial" w:cs="Arial" w:eastAsia="Times New Roman" w:hAnsi="Arial"/>
          <w:sz w:val="24"/>
          <w:szCs w:val="24"/>
          <w:lang w:eastAsia="es-ES"/>
        </w:rPr>
        <w:t>Control de Inventario</w:t>
      </w:r>
    </w:p>
    <w:p>
      <w:pPr>
        <w:pStyle w:val="style0"/>
        <w:spacing w:line="100" w:lineRule="atLeast"/>
        <w:jc w:val="center"/>
      </w:pPr>
      <w:r>
        <w:rPr>
          <w:rFonts w:ascii="Arial" w:cs="Arial" w:eastAsia="Times New Roman" w:hAnsi="Arial"/>
          <w:b/>
          <w:bCs/>
          <w:sz w:val="24"/>
          <w:szCs w:val="24"/>
        </w:rPr>
      </w:r>
    </w:p>
    <w:p>
      <w:pPr>
        <w:pStyle w:val="style0"/>
        <w:spacing w:line="100" w:lineRule="atLeast"/>
        <w:jc w:val="left"/>
      </w:pPr>
      <w:r>
        <w:rPr>
          <w:rFonts w:ascii="Arial" w:cs="Arial" w:eastAsia="Times New Roman" w:hAnsi="Arial"/>
          <w:sz w:val="24"/>
          <w:szCs w:val="24"/>
        </w:rPr>
        <w:t>Fuente: Angulo (2015)</w:t>
      </w:r>
    </w:p>
    <w:p>
      <w:pPr>
        <w:pStyle w:val="style0"/>
        <w:spacing w:line="360" w:lineRule="auto"/>
      </w:pPr>
      <w:r>
        <w:rPr>
          <w:rFonts w:ascii="Arial" w:cs="Arial" w:eastAsia="Times New Roman" w:hAnsi="Arial"/>
          <w:b/>
          <w:bCs/>
          <w:sz w:val="24"/>
          <w:szCs w:val="24"/>
          <w:lang w:eastAsia="es-VE"/>
        </w:rPr>
      </w:r>
    </w:p>
    <w:p>
      <w:pPr>
        <w:pStyle w:val="style0"/>
        <w:spacing w:line="360" w:lineRule="auto"/>
        <w:ind w:firstLine="708" w:left="0" w:right="0"/>
      </w:pPr>
      <w:r>
        <w:rPr>
          <w:rFonts w:ascii="Arial" w:cs="Arial" w:eastAsia="Times New Roman" w:hAnsi="Arial"/>
          <w:b/>
          <w:bCs/>
          <w:sz w:val="24"/>
          <w:szCs w:val="24"/>
          <w:lang w:eastAsia="es-VE"/>
        </w:rPr>
      </w:r>
    </w:p>
    <w:p>
      <w:pPr>
        <w:pStyle w:val="style0"/>
        <w:spacing w:line="360" w:lineRule="auto"/>
        <w:ind w:firstLine="284" w:left="0" w:right="0"/>
      </w:pPr>
      <w:r>
        <w:rPr>
          <w:rFonts w:ascii="Arial" w:cs="Arial" w:eastAsia="Times New Roman" w:hAnsi="Arial"/>
          <w:b/>
          <w:bCs/>
          <w:sz w:val="24"/>
          <w:szCs w:val="24"/>
          <w:lang w:eastAsia="es-VE"/>
        </w:rPr>
        <w:t>Análisis de los Resultados</w:t>
      </w:r>
    </w:p>
    <w:p>
      <w:pPr>
        <w:pStyle w:val="style0"/>
        <w:spacing w:line="360" w:lineRule="auto"/>
      </w:pPr>
      <w:r>
        <w:rPr>
          <w:rFonts w:ascii="Arial" w:cs="Arial" w:eastAsia="Times New Roman" w:hAnsi="Arial"/>
          <w:b/>
          <w:bCs/>
          <w:sz w:val="24"/>
          <w:szCs w:val="24"/>
          <w:lang w:eastAsia="es-VE"/>
        </w:rPr>
      </w:r>
    </w:p>
    <w:p>
      <w:pPr>
        <w:pStyle w:val="style0"/>
        <w:spacing w:line="360" w:lineRule="auto"/>
        <w:ind w:firstLine="284" w:left="0" w:right="0"/>
      </w:pPr>
      <w:r>
        <w:rPr>
          <w:rFonts w:ascii="Arial" w:cs="Arial" w:eastAsia="Times New Roman" w:hAnsi="Arial"/>
          <w:sz w:val="24"/>
          <w:szCs w:val="24"/>
          <w:lang w:eastAsia="es-VE"/>
        </w:rPr>
        <w:t xml:space="preserve">Según los encuestados, el cien por ciento (100%) considero que </w:t>
      </w:r>
      <w:r>
        <w:rPr>
          <w:rFonts w:ascii="Arial" w:cs="Arial" w:eastAsia="Times New Roman" w:hAnsi="Arial"/>
          <w:sz w:val="24"/>
          <w:szCs w:val="24"/>
        </w:rPr>
        <w:t xml:space="preserve">el personal de la empresa está capacitado para una reorganización en materia de planificación fiscal, </w:t>
      </w:r>
      <w:r>
        <w:rPr>
          <w:rFonts w:ascii="Arial" w:cs="Arial" w:eastAsia="Times New Roman" w:hAnsi="Arial"/>
          <w:sz w:val="24"/>
          <w:szCs w:val="24"/>
          <w:lang w:eastAsia="es-VE"/>
        </w:rPr>
        <w:t xml:space="preserve"> siempre y cuando las directrices del tema en cuestión y así dar pie a una elaboración del plan fiscal.</w:t>
      </w:r>
    </w:p>
    <w:p>
      <w:pPr>
        <w:pStyle w:val="style0"/>
        <w:spacing w:line="360" w:lineRule="auto"/>
        <w:ind w:firstLine="708" w:left="0" w:right="0"/>
      </w:pPr>
      <w:r>
        <w:rPr>
          <w:rFonts w:ascii="Arial" w:cs="Arial" w:eastAsia="Times New Roman" w:hAnsi="Arial"/>
          <w:b/>
          <w:sz w:val="24"/>
          <w:szCs w:val="24"/>
        </w:rPr>
      </w:r>
    </w:p>
    <w:p>
      <w:pPr>
        <w:pStyle w:val="style0"/>
        <w:spacing w:line="360" w:lineRule="auto"/>
        <w:ind w:firstLine="284" w:left="0" w:right="0"/>
      </w:pPr>
      <w:r>
        <w:rPr>
          <w:rFonts w:ascii="Arial" w:cs="Arial" w:eastAsia="Times New Roman" w:hAnsi="Arial"/>
          <w:b/>
          <w:sz w:val="24"/>
          <w:szCs w:val="24"/>
        </w:rPr>
        <w:t xml:space="preserve">Ítems No.14: </w:t>
      </w:r>
      <w:r>
        <w:rPr>
          <w:rFonts w:ascii="Arial" w:cs="Arial" w:eastAsia="Times New Roman" w:hAnsi="Arial"/>
          <w:sz w:val="24"/>
          <w:szCs w:val="24"/>
        </w:rPr>
        <w:t>¿Se elaboran planes en materia fiscal?</w:t>
      </w:r>
    </w:p>
    <w:p>
      <w:pPr>
        <w:pStyle w:val="style0"/>
        <w:spacing w:line="360" w:lineRule="auto"/>
      </w:pPr>
      <w:r>
        <w:rPr>
          <w:rFonts w:ascii="Arial" w:cs="Arial" w:eastAsia="Times New Roman" w:hAnsi="Arial"/>
          <w:bCs/>
          <w:sz w:val="24"/>
          <w:szCs w:val="24"/>
        </w:rPr>
      </w:r>
    </w:p>
    <w:p>
      <w:pPr>
        <w:pStyle w:val="style0"/>
        <w:spacing w:line="360" w:lineRule="auto"/>
        <w:jc w:val="center"/>
      </w:pPr>
      <w:r>
        <w:rPr>
          <w:rFonts w:ascii="Arial" w:cs="Arial" w:eastAsia="Times New Roman" w:hAnsi="Arial"/>
          <w:sz w:val="24"/>
          <w:szCs w:val="24"/>
          <w:lang w:eastAsia="es-ES" w:val="es-ES"/>
        </w:rPr>
      </w:r>
    </w:p>
    <w:p>
      <w:pPr>
        <w:pStyle w:val="style0"/>
        <w:spacing w:line="100" w:lineRule="atLeast"/>
        <w:jc w:val="center"/>
      </w:pPr>
      <w:r>
        <w:rPr>
          <w:rFonts w:ascii="Arial" w:cs="Arial" w:eastAsia="Times New Roman" w:hAnsi="Arial"/>
          <w:b/>
          <w:sz w:val="24"/>
          <w:szCs w:val="24"/>
          <w:lang w:eastAsia="es-ES" w:val="es-ES"/>
        </w:rPr>
        <w:t>Cuadro 16</w:t>
      </w:r>
    </w:p>
    <w:p>
      <w:pPr>
        <w:pStyle w:val="style0"/>
        <w:spacing w:line="100" w:lineRule="atLeast"/>
        <w:jc w:val="center"/>
      </w:pPr>
      <w:r>
        <w:rPr>
          <w:rFonts w:ascii="Arial" w:cs="Arial" w:eastAsia="Times New Roman" w:hAnsi="Arial"/>
          <w:sz w:val="24"/>
          <w:szCs w:val="24"/>
          <w:lang w:eastAsia="es-ES" w:val="es-ES"/>
        </w:rPr>
      </w:r>
    </w:p>
    <w:tbl>
      <w:tblPr>
        <w:jc w:val="center"/>
        <w:tblBorders>
          <w:top w:color="000080" w:space="0" w:sz="24" w:val="single"/>
        </w:tblBorders>
      </w:tblPr>
      <w:tblGrid>
        <w:gridCol w:w="1373"/>
        <w:gridCol w:w="2167"/>
        <w:gridCol w:w="1011"/>
      </w:tblGrid>
      <w:tr>
        <w:trPr>
          <w:trHeight w:hRule="atLeast" w:val="257"/>
          <w:cantSplit w:val="false"/>
        </w:trPr>
        <w:tc>
          <w:tcPr>
            <w:tcW w:type="dxa" w:w="1373"/>
            <w:tcBorders>
              <w:top w:color="000080" w:space="0" w:sz="24" w:val="single"/>
            </w:tcBorders>
            <w:shd w:fill="CCFFFF" w:val="clear"/>
            <w:tcMar>
              <w:top w:type="dxa" w:w="0"/>
              <w:left w:type="dxa" w:w="0"/>
              <w:bottom w:type="dxa" w:w="0"/>
              <w:right w:type="dxa" w:w="0"/>
            </w:tcMar>
          </w:tcPr>
          <w:p>
            <w:pPr>
              <w:pStyle w:val="style0"/>
              <w:keepNext/>
              <w:spacing w:after="60" w:before="240" w:line="100" w:lineRule="atLeast"/>
              <w:jc w:val="center"/>
            </w:pPr>
            <w:r>
              <w:rPr>
                <w:rFonts w:ascii="Arial" w:cs="Arial" w:eastAsia="Times New Roman" w:hAnsi="Arial"/>
                <w:b/>
                <w:bCs/>
                <w:sz w:val="24"/>
                <w:szCs w:val="24"/>
              </w:rPr>
              <w:t>Alternativas</w:t>
            </w:r>
          </w:p>
        </w:tc>
        <w:tc>
          <w:tcPr>
            <w:tcW w:type="dxa" w:w="2167"/>
            <w:tcBorders>
              <w:top w:color="000080" w:space="0" w:sz="24" w:val="single"/>
            </w:tcBorders>
            <w:shd w:fill="CCFFFF" w:val="clear"/>
            <w:tcMar>
              <w:top w:type="dxa" w:w="0"/>
              <w:left w:type="dxa" w:w="0"/>
              <w:bottom w:type="dxa" w:w="0"/>
              <w:right w:type="dxa" w:w="0"/>
            </w:tcMar>
          </w:tcPr>
          <w:p>
            <w:pPr>
              <w:pStyle w:val="style0"/>
              <w:keepNext/>
              <w:spacing w:after="60" w:before="240" w:line="100" w:lineRule="atLeast"/>
              <w:jc w:val="center"/>
            </w:pPr>
            <w:r>
              <w:rPr>
                <w:rFonts w:ascii="Arial" w:cs="Arial" w:eastAsia="Times New Roman" w:hAnsi="Arial"/>
                <w:b/>
                <w:bCs/>
                <w:sz w:val="24"/>
                <w:szCs w:val="24"/>
              </w:rPr>
              <w:t>Frecuencia</w:t>
            </w:r>
          </w:p>
          <w:p>
            <w:pPr>
              <w:pStyle w:val="style0"/>
              <w:spacing w:line="100" w:lineRule="atLeast"/>
              <w:jc w:val="center"/>
            </w:pPr>
            <w:r>
              <w:rPr>
                <w:rFonts w:ascii="Arial" w:cs="Arial" w:eastAsia="Arial Unicode MS" w:hAnsi="Arial"/>
                <w:b/>
                <w:bCs/>
                <w:sz w:val="24"/>
                <w:szCs w:val="24"/>
              </w:rPr>
              <w:t>Absoluta</w:t>
            </w:r>
          </w:p>
        </w:tc>
        <w:tc>
          <w:tcPr>
            <w:tcW w:type="dxa" w:w="1011"/>
            <w:tcBorders>
              <w:top w:color="000080" w:space="0" w:sz="24" w:val="single"/>
            </w:tcBorders>
            <w:shd w:fill="CCFFFF" w:val="clear"/>
            <w:tcMar>
              <w:top w:type="dxa" w:w="0"/>
              <w:left w:type="dxa" w:w="0"/>
              <w:bottom w:type="dxa" w:w="0"/>
              <w:right w:type="dxa" w:w="0"/>
            </w:tcMar>
          </w:tcPr>
          <w:p>
            <w:pPr>
              <w:pStyle w:val="style0"/>
              <w:keepNext/>
              <w:spacing w:after="60" w:before="240" w:line="100" w:lineRule="atLeast"/>
              <w:jc w:val="center"/>
            </w:pPr>
            <w:r>
              <w:rPr>
                <w:rFonts w:ascii="Arial" w:cs="Arial" w:eastAsia="Times New Roman" w:hAnsi="Arial"/>
                <w:b/>
                <w:bCs/>
                <w:sz w:val="24"/>
                <w:szCs w:val="24"/>
              </w:rPr>
              <w:t>Frecuencia</w:t>
            </w:r>
          </w:p>
          <w:p>
            <w:pPr>
              <w:pStyle w:val="style0"/>
              <w:spacing w:line="100" w:lineRule="atLeast"/>
              <w:jc w:val="center"/>
            </w:pPr>
            <w:r>
              <w:rPr>
                <w:rFonts w:ascii="Arial" w:cs="Arial" w:eastAsia="Arial Unicode MS" w:hAnsi="Arial"/>
                <w:b/>
                <w:bCs/>
                <w:sz w:val="24"/>
                <w:szCs w:val="24"/>
              </w:rPr>
              <w:t>Relativa</w:t>
            </w:r>
          </w:p>
        </w:tc>
      </w:tr>
      <w:tr>
        <w:trPr>
          <w:trHeight w:hRule="atLeast" w:val="454"/>
          <w:cantSplit w:val="false"/>
        </w:trPr>
        <w:tc>
          <w:tcPr>
            <w:tcW w:type="dxa" w:w="1373"/>
            <w:tcBorders>
              <w:top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Cs/>
                <w:sz w:val="24"/>
                <w:szCs w:val="24"/>
              </w:rPr>
              <w:t>SI</w:t>
            </w:r>
          </w:p>
        </w:tc>
        <w:tc>
          <w:tcPr>
            <w:tcW w:type="dxa" w:w="2167"/>
            <w:tcBorders>
              <w:top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sz w:val="24"/>
                <w:szCs w:val="24"/>
              </w:rPr>
              <w:t>0</w:t>
            </w:r>
          </w:p>
        </w:tc>
        <w:tc>
          <w:tcPr>
            <w:tcW w:type="dxa" w:w="1011"/>
            <w:tcBorders>
              <w:top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Cs/>
                <w:sz w:val="24"/>
                <w:szCs w:val="24"/>
              </w:rPr>
              <w:t>100%</w:t>
            </w:r>
          </w:p>
        </w:tc>
      </w:tr>
      <w:tr>
        <w:trPr>
          <w:trHeight w:hRule="atLeast" w:val="454"/>
          <w:cantSplit w:val="false"/>
        </w:trPr>
        <w:tc>
          <w:tcPr>
            <w:tcW w:type="dxa" w:w="1373"/>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Arial Unicode MS" w:hAnsi="Arial"/>
                <w:bCs/>
                <w:sz w:val="24"/>
                <w:szCs w:val="24"/>
              </w:rPr>
              <w:t>NO</w:t>
            </w:r>
          </w:p>
        </w:tc>
        <w:tc>
          <w:tcPr>
            <w:tcW w:type="dxa" w:w="2167"/>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sz w:val="24"/>
                <w:szCs w:val="24"/>
              </w:rPr>
              <w:t>8</w:t>
            </w:r>
          </w:p>
        </w:tc>
        <w:tc>
          <w:tcPr>
            <w:tcW w:type="dxa" w:w="1011"/>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Cs/>
                <w:sz w:val="24"/>
                <w:szCs w:val="24"/>
              </w:rPr>
              <w:t>0%</w:t>
            </w:r>
          </w:p>
        </w:tc>
      </w:tr>
      <w:tr>
        <w:trPr>
          <w:trHeight w:hRule="atLeast" w:val="454"/>
          <w:cantSplit w:val="false"/>
        </w:trPr>
        <w:tc>
          <w:tcPr>
            <w:tcW w:type="dxa" w:w="1373"/>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
                <w:bCs/>
                <w:sz w:val="24"/>
                <w:szCs w:val="24"/>
              </w:rPr>
              <w:t>n</w:t>
            </w:r>
            <w:r>
              <w:rPr>
                <w:rFonts w:ascii="Arial" w:cs="Arial" w:eastAsia="Times New Roman" w:hAnsi="Arial"/>
                <w:b/>
                <w:bCs/>
                <w:color w:val="FFFFFF"/>
                <w:sz w:val="24"/>
                <w:szCs w:val="24"/>
              </w:rPr>
              <w:t>.</w:t>
            </w:r>
          </w:p>
        </w:tc>
        <w:tc>
          <w:tcPr>
            <w:tcW w:type="dxa" w:w="2167"/>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Arial Unicode MS" w:hAnsi="Arial"/>
                <w:b/>
                <w:bCs/>
                <w:sz w:val="24"/>
                <w:szCs w:val="24"/>
              </w:rPr>
              <w:t>8</w:t>
            </w:r>
          </w:p>
        </w:tc>
        <w:tc>
          <w:tcPr>
            <w:tcW w:type="dxa" w:w="1011"/>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
                <w:bCs/>
                <w:sz w:val="24"/>
                <w:szCs w:val="24"/>
              </w:rPr>
              <w:t>100%</w:t>
            </w:r>
          </w:p>
        </w:tc>
      </w:tr>
    </w:tbl>
    <w:p>
      <w:pPr>
        <w:pStyle w:val="style0"/>
        <w:spacing w:line="100" w:lineRule="atLeast"/>
        <w:jc w:val="left"/>
      </w:pPr>
      <w:r>
        <w:rPr>
          <w:rFonts w:ascii="Arial" w:cs="Arial" w:eastAsia="Times New Roman" w:hAnsi="Arial"/>
          <w:sz w:val="24"/>
          <w:szCs w:val="24"/>
          <w:lang w:eastAsia="es-ES" w:val="es-ES"/>
        </w:rPr>
        <w:t>Fuente: Angulo (2015)</w:t>
      </w:r>
    </w:p>
    <w:p>
      <w:pPr>
        <w:pStyle w:val="style0"/>
        <w:spacing w:line="100" w:lineRule="atLeast"/>
        <w:jc w:val="left"/>
      </w:pPr>
      <w:r>
        <w:rPr>
          <w:rFonts w:ascii="Arial" w:cs="Arial" w:eastAsia="Times New Roman" w:hAnsi="Arial"/>
          <w:bCs/>
          <w:sz w:val="24"/>
          <w:szCs w:val="24"/>
          <w:lang w:eastAsia="es-ES" w:val="es-ES"/>
        </w:rPr>
      </w:r>
    </w:p>
    <w:p>
      <w:pPr>
        <w:pStyle w:val="style0"/>
        <w:spacing w:line="100" w:lineRule="atLeast"/>
        <w:jc w:val="center"/>
      </w:pPr>
      <w:r>
        <w:rPr>
          <w:rFonts w:ascii="Arial" w:cs="Arial" w:eastAsia="Times New Roman" w:hAnsi="Arial"/>
          <w:b/>
          <w:sz w:val="24"/>
          <w:szCs w:val="24"/>
          <w:lang w:eastAsia="es-ES" w:val="es-ES"/>
        </w:rPr>
      </w:r>
    </w:p>
    <w:p>
      <w:pPr>
        <w:pStyle w:val="style0"/>
        <w:spacing w:line="100" w:lineRule="atLeast"/>
        <w:jc w:val="center"/>
      </w:pPr>
      <w:r>
        <w:rPr>
          <w:rFonts w:ascii="Arial" w:cs="Arial" w:eastAsia="Times New Roman" w:hAnsi="Arial"/>
          <w:b/>
          <w:sz w:val="24"/>
          <w:szCs w:val="24"/>
          <w:lang w:eastAsia="es-ES" w:val="es-ES"/>
        </w:rPr>
        <w:t>Gráfico 14</w:t>
      </w:r>
    </w:p>
    <w:p>
      <w:pPr>
        <w:pStyle w:val="style0"/>
        <w:spacing w:line="100" w:lineRule="atLeast"/>
        <w:jc w:val="center"/>
      </w:pPr>
      <w:r>
        <w:rPr>
          <w:rFonts w:ascii="Arial" w:cs="Arial" w:eastAsia="Times New Roman" w:hAnsi="Arial"/>
          <w:sz w:val="24"/>
          <w:szCs w:val="24"/>
          <w:lang w:eastAsia="es-ES" w:val="es-ES"/>
        </w:rPr>
      </w:r>
    </w:p>
    <w:p>
      <w:pPr>
        <w:pStyle w:val="style0"/>
        <w:spacing w:line="100" w:lineRule="atLeast"/>
        <w:jc w:val="center"/>
      </w:pPr>
      <w:r>
        <w:rPr>
          <w:rFonts w:ascii="Arial" w:cs="Arial" w:eastAsia="Times New Roman" w:hAnsi="Arial"/>
          <w:b/>
          <w:bCs/>
          <w:sz w:val="24"/>
          <w:szCs w:val="24"/>
        </w:rPr>
      </w:r>
    </w:p>
    <w:p>
      <w:pPr>
        <w:pStyle w:val="style0"/>
        <w:spacing w:line="100" w:lineRule="atLeast"/>
        <w:jc w:val="left"/>
      </w:pPr>
      <w:r>
        <w:rPr>
          <w:rFonts w:ascii="Arial" w:cs="Arial" w:eastAsia="Times New Roman" w:hAnsi="Arial"/>
          <w:sz w:val="24"/>
          <w:szCs w:val="24"/>
        </w:rPr>
        <w:t>Fuente: Angulo (2015)</w:t>
      </w:r>
    </w:p>
    <w:p>
      <w:pPr>
        <w:pStyle w:val="style0"/>
        <w:spacing w:line="360" w:lineRule="auto"/>
      </w:pPr>
      <w:r>
        <w:rPr>
          <w:rFonts w:ascii="Arial" w:cs="Arial" w:eastAsia="Times New Roman" w:hAnsi="Arial"/>
          <w:b/>
          <w:bCs/>
          <w:sz w:val="24"/>
          <w:szCs w:val="24"/>
          <w:lang w:eastAsia="es-VE"/>
        </w:rPr>
      </w:r>
    </w:p>
    <w:p>
      <w:pPr>
        <w:pStyle w:val="style0"/>
        <w:spacing w:line="360" w:lineRule="auto"/>
      </w:pPr>
      <w:r>
        <w:rPr>
          <w:rFonts w:ascii="Arial" w:cs="Arial" w:eastAsia="Times New Roman" w:hAnsi="Arial"/>
          <w:b/>
          <w:bCs/>
          <w:sz w:val="24"/>
          <w:szCs w:val="24"/>
          <w:lang w:eastAsia="es-VE"/>
        </w:rPr>
      </w:r>
    </w:p>
    <w:p>
      <w:pPr>
        <w:pStyle w:val="style0"/>
        <w:spacing w:line="360" w:lineRule="auto"/>
        <w:ind w:firstLine="284" w:left="0" w:right="0"/>
      </w:pPr>
      <w:r>
        <w:rPr>
          <w:rFonts w:ascii="Arial" w:cs="Arial" w:eastAsia="Times New Roman" w:hAnsi="Arial"/>
          <w:b/>
          <w:bCs/>
          <w:sz w:val="24"/>
          <w:szCs w:val="24"/>
          <w:lang w:eastAsia="es-VE"/>
        </w:rPr>
        <w:t>Análisis de los Resultados</w:t>
      </w:r>
    </w:p>
    <w:p>
      <w:pPr>
        <w:pStyle w:val="style0"/>
        <w:spacing w:line="360" w:lineRule="auto"/>
      </w:pPr>
      <w:r>
        <w:rPr>
          <w:rFonts w:ascii="Arial" w:cs="Arial" w:eastAsia="Times New Roman" w:hAnsi="Arial"/>
          <w:b/>
          <w:bCs/>
          <w:sz w:val="24"/>
          <w:szCs w:val="24"/>
          <w:lang w:eastAsia="es-VE"/>
        </w:rPr>
      </w:r>
    </w:p>
    <w:p>
      <w:pPr>
        <w:pStyle w:val="style0"/>
        <w:spacing w:line="360" w:lineRule="auto"/>
        <w:ind w:firstLine="284" w:left="0" w:right="0"/>
      </w:pPr>
      <w:r>
        <w:rPr>
          <w:rFonts w:ascii="Arial" w:cs="Arial" w:eastAsia="Times New Roman" w:hAnsi="Arial"/>
          <w:sz w:val="24"/>
          <w:szCs w:val="24"/>
          <w:lang w:eastAsia="es-VE"/>
        </w:rPr>
        <w:t>Según los encuestados tal como lo muestra en los resultados, el cien por ciento (100%) contesto que no</w:t>
      </w:r>
      <w:r>
        <w:rPr>
          <w:rFonts w:ascii="Arial" w:cs="Arial" w:eastAsia="Times New Roman" w:hAnsi="Arial"/>
          <w:sz w:val="24"/>
          <w:szCs w:val="24"/>
        </w:rPr>
        <w:t xml:space="preserve"> se elaboran planes en materia fiscal</w:t>
      </w:r>
      <w:r>
        <w:rPr>
          <w:rFonts w:ascii="Arial" w:cs="Arial" w:eastAsia="Times New Roman" w:hAnsi="Arial"/>
          <w:sz w:val="24"/>
          <w:szCs w:val="24"/>
          <w:lang w:eastAsia="es-VE"/>
        </w:rPr>
        <w:t xml:space="preserve"> lo que trae como consecuencia que la organización se encuentre expuesta a retrasos en los pagos y su vez a multas. </w:t>
      </w:r>
    </w:p>
    <w:p>
      <w:pPr>
        <w:pStyle w:val="style0"/>
        <w:spacing w:line="360" w:lineRule="auto"/>
      </w:pPr>
      <w:r>
        <w:rPr>
          <w:rFonts w:ascii="Arial" w:cs="Arial" w:eastAsia="Times New Roman" w:hAnsi="Arial"/>
          <w:b/>
          <w:sz w:val="24"/>
          <w:szCs w:val="24"/>
        </w:rPr>
      </w:r>
    </w:p>
    <w:p>
      <w:pPr>
        <w:pStyle w:val="style0"/>
        <w:spacing w:line="360" w:lineRule="auto"/>
        <w:ind w:firstLine="708" w:left="708" w:right="0"/>
      </w:pPr>
      <w:r>
        <w:rPr>
          <w:rFonts w:ascii="Arial" w:cs="Arial" w:eastAsia="Times New Roman" w:hAnsi="Arial"/>
          <w:b/>
          <w:sz w:val="24"/>
          <w:szCs w:val="24"/>
        </w:rPr>
      </w:r>
    </w:p>
    <w:p>
      <w:pPr>
        <w:pStyle w:val="style0"/>
        <w:spacing w:line="360" w:lineRule="auto"/>
        <w:ind w:firstLine="284" w:left="0" w:right="0"/>
      </w:pPr>
      <w:r>
        <w:rPr>
          <w:rFonts w:ascii="Arial" w:cs="Arial" w:eastAsia="Times New Roman" w:hAnsi="Arial"/>
          <w:b/>
          <w:sz w:val="24"/>
          <w:szCs w:val="24"/>
        </w:rPr>
        <w:t xml:space="preserve">Ítems No.15: </w:t>
      </w:r>
      <w:r>
        <w:rPr>
          <w:rFonts w:ascii="Arial" w:cs="Arial" w:eastAsia="Times New Roman" w:hAnsi="Arial"/>
          <w:sz w:val="24"/>
          <w:szCs w:val="24"/>
        </w:rPr>
        <w:t>¿Se elaboran estados financieros proyectados?</w:t>
      </w:r>
    </w:p>
    <w:p>
      <w:pPr>
        <w:pStyle w:val="style0"/>
        <w:spacing w:line="100" w:lineRule="atLeast"/>
        <w:jc w:val="center"/>
      </w:pPr>
      <w:r>
        <w:rPr>
          <w:rFonts w:ascii="Arial" w:cs="Arial" w:eastAsia="Times New Roman" w:hAnsi="Arial"/>
          <w:b/>
          <w:sz w:val="24"/>
          <w:szCs w:val="24"/>
          <w:lang w:eastAsia="es-ES" w:val="es-ES"/>
        </w:rPr>
      </w:r>
    </w:p>
    <w:p>
      <w:pPr>
        <w:pStyle w:val="style0"/>
        <w:spacing w:line="100" w:lineRule="atLeast"/>
        <w:jc w:val="center"/>
      </w:pPr>
      <w:r>
        <w:rPr>
          <w:rFonts w:ascii="Arial" w:cs="Arial" w:eastAsia="Times New Roman" w:hAnsi="Arial"/>
          <w:b/>
          <w:sz w:val="24"/>
          <w:szCs w:val="24"/>
          <w:lang w:eastAsia="es-ES" w:val="es-ES"/>
        </w:rPr>
      </w:r>
    </w:p>
    <w:p>
      <w:pPr>
        <w:pStyle w:val="style0"/>
        <w:spacing w:line="100" w:lineRule="atLeast"/>
        <w:jc w:val="center"/>
      </w:pPr>
      <w:r>
        <w:rPr>
          <w:rFonts w:ascii="Arial" w:cs="Arial" w:eastAsia="Times New Roman" w:hAnsi="Arial"/>
          <w:b/>
          <w:sz w:val="24"/>
          <w:szCs w:val="24"/>
          <w:lang w:eastAsia="es-ES" w:val="es-ES"/>
        </w:rPr>
        <w:t>Cuadro 17</w:t>
      </w:r>
    </w:p>
    <w:p>
      <w:pPr>
        <w:pStyle w:val="style0"/>
        <w:spacing w:line="100" w:lineRule="atLeast"/>
        <w:jc w:val="center"/>
      </w:pPr>
      <w:r>
        <w:rPr>
          <w:rFonts w:ascii="Arial" w:cs="Arial" w:eastAsia="Times New Roman" w:hAnsi="Arial"/>
          <w:sz w:val="24"/>
          <w:szCs w:val="24"/>
          <w:lang w:eastAsia="es-ES" w:val="es-ES"/>
        </w:rPr>
      </w:r>
    </w:p>
    <w:tbl>
      <w:tblPr>
        <w:jc w:val="center"/>
        <w:tblBorders>
          <w:top w:color="000080" w:space="0" w:sz="24" w:val="single"/>
        </w:tblBorders>
      </w:tblPr>
      <w:tblGrid>
        <w:gridCol w:w="1373"/>
        <w:gridCol w:w="2167"/>
        <w:gridCol w:w="1011"/>
      </w:tblGrid>
      <w:tr>
        <w:trPr>
          <w:trHeight w:hRule="atLeast" w:val="257"/>
          <w:cantSplit w:val="false"/>
        </w:trPr>
        <w:tc>
          <w:tcPr>
            <w:tcW w:type="dxa" w:w="1373"/>
            <w:tcBorders>
              <w:top w:color="000080" w:space="0" w:sz="24" w:val="single"/>
            </w:tcBorders>
            <w:shd w:fill="CCFFFF" w:val="clear"/>
            <w:tcMar>
              <w:top w:type="dxa" w:w="0"/>
              <w:left w:type="dxa" w:w="0"/>
              <w:bottom w:type="dxa" w:w="0"/>
              <w:right w:type="dxa" w:w="0"/>
            </w:tcMar>
          </w:tcPr>
          <w:p>
            <w:pPr>
              <w:pStyle w:val="style0"/>
              <w:keepNext/>
              <w:spacing w:after="60" w:before="240" w:line="100" w:lineRule="atLeast"/>
              <w:jc w:val="center"/>
            </w:pPr>
            <w:r>
              <w:rPr>
                <w:rFonts w:ascii="Arial" w:cs="Arial" w:eastAsia="Times New Roman" w:hAnsi="Arial"/>
                <w:b/>
                <w:bCs/>
                <w:sz w:val="24"/>
                <w:szCs w:val="24"/>
              </w:rPr>
              <w:t>Alternativas</w:t>
            </w:r>
          </w:p>
        </w:tc>
        <w:tc>
          <w:tcPr>
            <w:tcW w:type="dxa" w:w="2167"/>
            <w:tcBorders>
              <w:top w:color="000080" w:space="0" w:sz="24" w:val="single"/>
            </w:tcBorders>
            <w:shd w:fill="CCFFFF" w:val="clear"/>
            <w:tcMar>
              <w:top w:type="dxa" w:w="0"/>
              <w:left w:type="dxa" w:w="0"/>
              <w:bottom w:type="dxa" w:w="0"/>
              <w:right w:type="dxa" w:w="0"/>
            </w:tcMar>
          </w:tcPr>
          <w:p>
            <w:pPr>
              <w:pStyle w:val="style0"/>
              <w:keepNext/>
              <w:spacing w:after="60" w:before="240" w:line="100" w:lineRule="atLeast"/>
              <w:jc w:val="center"/>
            </w:pPr>
            <w:r>
              <w:rPr>
                <w:rFonts w:ascii="Arial" w:cs="Arial" w:eastAsia="Times New Roman" w:hAnsi="Arial"/>
                <w:b/>
                <w:bCs/>
                <w:sz w:val="24"/>
                <w:szCs w:val="24"/>
              </w:rPr>
              <w:t>Frecuencia</w:t>
            </w:r>
          </w:p>
          <w:p>
            <w:pPr>
              <w:pStyle w:val="style0"/>
              <w:spacing w:line="100" w:lineRule="atLeast"/>
              <w:jc w:val="center"/>
            </w:pPr>
            <w:r>
              <w:rPr>
                <w:rFonts w:ascii="Arial" w:cs="Arial" w:eastAsia="Arial Unicode MS" w:hAnsi="Arial"/>
                <w:b/>
                <w:bCs/>
                <w:sz w:val="24"/>
                <w:szCs w:val="24"/>
              </w:rPr>
              <w:t>Absoluta</w:t>
            </w:r>
          </w:p>
        </w:tc>
        <w:tc>
          <w:tcPr>
            <w:tcW w:type="dxa" w:w="1011"/>
            <w:tcBorders>
              <w:top w:color="000080" w:space="0" w:sz="24" w:val="single"/>
            </w:tcBorders>
            <w:shd w:fill="CCFFFF" w:val="clear"/>
            <w:tcMar>
              <w:top w:type="dxa" w:w="0"/>
              <w:left w:type="dxa" w:w="0"/>
              <w:bottom w:type="dxa" w:w="0"/>
              <w:right w:type="dxa" w:w="0"/>
            </w:tcMar>
          </w:tcPr>
          <w:p>
            <w:pPr>
              <w:pStyle w:val="style0"/>
              <w:keepNext/>
              <w:spacing w:after="60" w:before="240" w:line="100" w:lineRule="atLeast"/>
              <w:jc w:val="center"/>
            </w:pPr>
            <w:r>
              <w:rPr>
                <w:rFonts w:ascii="Arial" w:cs="Arial" w:eastAsia="Times New Roman" w:hAnsi="Arial"/>
                <w:b/>
                <w:bCs/>
                <w:sz w:val="24"/>
                <w:szCs w:val="24"/>
              </w:rPr>
              <w:t>Frecuencia</w:t>
            </w:r>
          </w:p>
          <w:p>
            <w:pPr>
              <w:pStyle w:val="style0"/>
              <w:spacing w:line="100" w:lineRule="atLeast"/>
              <w:jc w:val="center"/>
            </w:pPr>
            <w:r>
              <w:rPr>
                <w:rFonts w:ascii="Arial" w:cs="Arial" w:eastAsia="Arial Unicode MS" w:hAnsi="Arial"/>
                <w:b/>
                <w:bCs/>
                <w:sz w:val="24"/>
                <w:szCs w:val="24"/>
              </w:rPr>
              <w:t>Relativa</w:t>
            </w:r>
          </w:p>
        </w:tc>
      </w:tr>
      <w:tr>
        <w:trPr>
          <w:trHeight w:hRule="atLeast" w:val="454"/>
          <w:cantSplit w:val="false"/>
        </w:trPr>
        <w:tc>
          <w:tcPr>
            <w:tcW w:type="dxa" w:w="1373"/>
            <w:tcBorders>
              <w:top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Cs/>
                <w:sz w:val="24"/>
                <w:szCs w:val="24"/>
              </w:rPr>
              <w:t>SI</w:t>
            </w:r>
          </w:p>
        </w:tc>
        <w:tc>
          <w:tcPr>
            <w:tcW w:type="dxa" w:w="2167"/>
            <w:tcBorders>
              <w:top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sz w:val="24"/>
                <w:szCs w:val="24"/>
              </w:rPr>
              <w:t>3</w:t>
            </w:r>
          </w:p>
        </w:tc>
        <w:tc>
          <w:tcPr>
            <w:tcW w:type="dxa" w:w="1011"/>
            <w:tcBorders>
              <w:top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Cs/>
                <w:sz w:val="24"/>
                <w:szCs w:val="24"/>
              </w:rPr>
              <w:t>38%</w:t>
            </w:r>
          </w:p>
        </w:tc>
      </w:tr>
      <w:tr>
        <w:trPr>
          <w:trHeight w:hRule="atLeast" w:val="454"/>
          <w:cantSplit w:val="false"/>
        </w:trPr>
        <w:tc>
          <w:tcPr>
            <w:tcW w:type="dxa" w:w="1373"/>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Arial Unicode MS" w:hAnsi="Arial"/>
                <w:bCs/>
                <w:sz w:val="24"/>
                <w:szCs w:val="24"/>
              </w:rPr>
              <w:t>NO</w:t>
            </w:r>
          </w:p>
        </w:tc>
        <w:tc>
          <w:tcPr>
            <w:tcW w:type="dxa" w:w="2167"/>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sz w:val="24"/>
                <w:szCs w:val="24"/>
              </w:rPr>
              <w:t>5</w:t>
            </w:r>
          </w:p>
        </w:tc>
        <w:tc>
          <w:tcPr>
            <w:tcW w:type="dxa" w:w="1011"/>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Cs/>
                <w:sz w:val="24"/>
                <w:szCs w:val="24"/>
              </w:rPr>
              <w:t>62%</w:t>
            </w:r>
          </w:p>
        </w:tc>
      </w:tr>
      <w:tr>
        <w:trPr>
          <w:trHeight w:hRule="atLeast" w:val="454"/>
          <w:cantSplit w:val="false"/>
        </w:trPr>
        <w:tc>
          <w:tcPr>
            <w:tcW w:type="dxa" w:w="1373"/>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
                <w:bCs/>
                <w:sz w:val="24"/>
                <w:szCs w:val="24"/>
              </w:rPr>
              <w:t>n</w:t>
            </w:r>
            <w:r>
              <w:rPr>
                <w:rFonts w:ascii="Arial" w:cs="Arial" w:eastAsia="Times New Roman" w:hAnsi="Arial"/>
                <w:b/>
                <w:bCs/>
                <w:color w:val="FFFFFF"/>
                <w:sz w:val="24"/>
                <w:szCs w:val="24"/>
              </w:rPr>
              <w:t>.</w:t>
            </w:r>
          </w:p>
        </w:tc>
        <w:tc>
          <w:tcPr>
            <w:tcW w:type="dxa" w:w="2167"/>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Arial Unicode MS" w:hAnsi="Arial"/>
                <w:b/>
                <w:bCs/>
                <w:sz w:val="24"/>
                <w:szCs w:val="24"/>
              </w:rPr>
              <w:t>8</w:t>
            </w:r>
          </w:p>
        </w:tc>
        <w:tc>
          <w:tcPr>
            <w:tcW w:type="dxa" w:w="1011"/>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100" w:lineRule="atLeast"/>
              <w:jc w:val="center"/>
            </w:pPr>
            <w:r>
              <w:rPr>
                <w:rFonts w:ascii="Arial" w:cs="Arial" w:eastAsia="Times New Roman" w:hAnsi="Arial"/>
                <w:b/>
                <w:bCs/>
                <w:sz w:val="24"/>
                <w:szCs w:val="24"/>
              </w:rPr>
              <w:t>100%</w:t>
            </w:r>
          </w:p>
        </w:tc>
      </w:tr>
    </w:tbl>
    <w:p>
      <w:pPr>
        <w:pStyle w:val="style0"/>
        <w:spacing w:line="100" w:lineRule="atLeast"/>
        <w:jc w:val="left"/>
      </w:pPr>
      <w:r>
        <w:rPr>
          <w:rFonts w:ascii="Arial" w:cs="Arial" w:eastAsia="Times New Roman" w:hAnsi="Arial"/>
          <w:sz w:val="24"/>
          <w:szCs w:val="24"/>
          <w:lang w:eastAsia="es-ES" w:val="es-ES"/>
        </w:rPr>
        <w:t>Fuente: Angulo (2015)</w:t>
      </w:r>
    </w:p>
    <w:p>
      <w:pPr>
        <w:pStyle w:val="style0"/>
        <w:spacing w:line="100" w:lineRule="atLeast"/>
        <w:jc w:val="left"/>
      </w:pPr>
      <w:r>
        <w:rPr>
          <w:rFonts w:ascii="Arial" w:cs="Arial" w:eastAsia="Times New Roman" w:hAnsi="Arial"/>
          <w:bCs/>
          <w:sz w:val="24"/>
          <w:szCs w:val="24"/>
          <w:lang w:eastAsia="es-ES" w:val="es-ES"/>
        </w:rPr>
      </w:r>
    </w:p>
    <w:p>
      <w:pPr>
        <w:pStyle w:val="style0"/>
        <w:spacing w:line="100" w:lineRule="atLeast"/>
        <w:jc w:val="center"/>
      </w:pPr>
      <w:r>
        <w:rPr>
          <w:rFonts w:ascii="Arial" w:cs="Arial" w:eastAsia="Times New Roman" w:hAnsi="Arial"/>
          <w:b/>
          <w:sz w:val="24"/>
          <w:szCs w:val="24"/>
          <w:lang w:eastAsia="es-ES" w:val="es-ES"/>
        </w:rPr>
      </w:r>
    </w:p>
    <w:p>
      <w:pPr>
        <w:pStyle w:val="style0"/>
        <w:spacing w:line="100" w:lineRule="atLeast"/>
        <w:jc w:val="center"/>
      </w:pPr>
      <w:r>
        <w:rPr>
          <w:rFonts w:ascii="Arial" w:cs="Arial" w:eastAsia="Times New Roman" w:hAnsi="Arial"/>
          <w:b/>
          <w:sz w:val="24"/>
          <w:szCs w:val="24"/>
          <w:lang w:eastAsia="es-ES" w:val="es-ES"/>
        </w:rPr>
        <w:t>Gráfico 15</w:t>
      </w:r>
    </w:p>
    <w:p>
      <w:pPr>
        <w:pStyle w:val="style0"/>
        <w:spacing w:line="100" w:lineRule="atLeast"/>
        <w:jc w:val="center"/>
      </w:pPr>
      <w:r>
        <w:rPr>
          <w:rFonts w:ascii="Arial" w:cs="Arial" w:eastAsia="Times New Roman" w:hAnsi="Arial"/>
          <w:b/>
          <w:bCs/>
          <w:sz w:val="24"/>
          <w:szCs w:val="24"/>
        </w:rPr>
      </w:r>
    </w:p>
    <w:p>
      <w:pPr>
        <w:pStyle w:val="style0"/>
        <w:spacing w:line="100" w:lineRule="atLeast"/>
        <w:jc w:val="left"/>
      </w:pPr>
      <w:r>
        <w:rPr>
          <w:rFonts w:ascii="Arial" w:cs="Arial" w:eastAsia="Times New Roman" w:hAnsi="Arial"/>
          <w:b/>
          <w:sz w:val="24"/>
          <w:szCs w:val="24"/>
          <w:lang w:eastAsia="es-ES" w:val="es-ES"/>
        </w:rPr>
        <w:t xml:space="preserve">Fuente: </w:t>
      </w:r>
      <w:r>
        <w:rPr>
          <w:rFonts w:ascii="Arial" w:cs="Arial" w:eastAsia="Times New Roman" w:hAnsi="Arial"/>
          <w:sz w:val="24"/>
          <w:szCs w:val="24"/>
          <w:lang w:eastAsia="es-ES" w:val="es-ES"/>
        </w:rPr>
        <w:t>Angulo (2015)</w:t>
      </w:r>
    </w:p>
    <w:p>
      <w:pPr>
        <w:pStyle w:val="style0"/>
        <w:spacing w:line="100" w:lineRule="atLeast"/>
        <w:jc w:val="left"/>
      </w:pPr>
      <w:r>
        <w:rPr>
          <w:rFonts w:ascii="Arial" w:cs="Arial" w:eastAsia="Times New Roman" w:hAnsi="Arial"/>
          <w:bCs/>
          <w:sz w:val="24"/>
          <w:szCs w:val="24"/>
          <w:lang w:eastAsia="es-ES" w:val="es-ES"/>
        </w:rPr>
      </w:r>
    </w:p>
    <w:p>
      <w:pPr>
        <w:pStyle w:val="style0"/>
        <w:spacing w:line="100" w:lineRule="atLeast"/>
        <w:jc w:val="left"/>
      </w:pPr>
      <w:r>
        <w:rPr>
          <w:rFonts w:ascii="Arial" w:cs="Arial" w:eastAsia="Times New Roman" w:hAnsi="Arial"/>
          <w:b/>
          <w:bCs/>
          <w:sz w:val="24"/>
          <w:szCs w:val="24"/>
          <w:lang w:eastAsia="es-VE"/>
        </w:rPr>
      </w:r>
    </w:p>
    <w:p>
      <w:pPr>
        <w:pStyle w:val="style0"/>
        <w:spacing w:line="100" w:lineRule="atLeast"/>
        <w:ind w:firstLine="284" w:left="0" w:right="0"/>
        <w:jc w:val="left"/>
      </w:pPr>
      <w:r>
        <w:rPr>
          <w:rFonts w:ascii="Arial" w:cs="Arial" w:eastAsia="Times New Roman" w:hAnsi="Arial"/>
          <w:b/>
          <w:bCs/>
          <w:sz w:val="24"/>
          <w:szCs w:val="24"/>
          <w:lang w:eastAsia="es-VE"/>
        </w:rPr>
        <w:t>Análisis de los Resultados</w:t>
      </w:r>
    </w:p>
    <w:p>
      <w:pPr>
        <w:pStyle w:val="style0"/>
        <w:spacing w:line="360" w:lineRule="auto"/>
      </w:pPr>
      <w:r>
        <w:rPr>
          <w:rFonts w:ascii="Arial" w:cs="Arial" w:eastAsia="Times New Roman" w:hAnsi="Arial"/>
          <w:b/>
          <w:bCs/>
          <w:sz w:val="24"/>
          <w:szCs w:val="24"/>
          <w:lang w:eastAsia="es-VE"/>
        </w:rPr>
      </w:r>
    </w:p>
    <w:p>
      <w:pPr>
        <w:pStyle w:val="style0"/>
        <w:spacing w:line="360" w:lineRule="auto"/>
        <w:ind w:firstLine="284" w:left="0" w:right="0"/>
      </w:pPr>
      <w:r>
        <w:rPr>
          <w:rFonts w:ascii="Arial" w:cs="Arial" w:eastAsia="Times New Roman" w:hAnsi="Arial"/>
          <w:sz w:val="24"/>
          <w:szCs w:val="24"/>
          <w:lang w:eastAsia="es-VE"/>
        </w:rPr>
        <w:t xml:space="preserve">Según los encuestados tal como lo muestra en los resultados, el sesenta y dos por ciento (62%) de los encuestados contesto que no </w:t>
      </w:r>
      <w:r>
        <w:rPr>
          <w:rFonts w:ascii="Arial" w:cs="Arial" w:eastAsia="Times New Roman" w:hAnsi="Arial"/>
          <w:sz w:val="24"/>
          <w:szCs w:val="24"/>
        </w:rPr>
        <w:t>se elaboran estados financieros proyectados y el restante (38%) manifestó que si se elaboran</w:t>
      </w:r>
      <w:r>
        <w:rPr>
          <w:rFonts w:ascii="Arial" w:cs="Arial" w:eastAsia="Times New Roman" w:hAnsi="Arial"/>
          <w:sz w:val="24"/>
          <w:szCs w:val="24"/>
          <w:lang w:eastAsia="es-VE"/>
        </w:rPr>
        <w:t>,  lo que no permite a la administración visualizar de manera cuantitativa el resultado de la ejecución de sus planes ni de preveer situaciones que puedan presentarse en un futuro.</w:t>
      </w:r>
    </w:p>
    <w:p>
      <w:pPr>
        <w:pStyle w:val="style0"/>
        <w:spacing w:line="360" w:lineRule="auto"/>
      </w:pPr>
      <w:r>
        <w:rPr>
          <w:rFonts w:ascii="Arial" w:cs="Arial" w:eastAsia="Times New Roman" w:hAnsi="Arial"/>
          <w:b/>
          <w:sz w:val="24"/>
          <w:szCs w:val="24"/>
        </w:rPr>
      </w:r>
    </w:p>
    <w:p>
      <w:pPr>
        <w:pStyle w:val="style0"/>
        <w:spacing w:line="360" w:lineRule="auto"/>
      </w:pPr>
      <w:r>
        <w:rPr>
          <w:rFonts w:ascii="Arial" w:cs="Arial" w:eastAsia="Times New Roman" w:hAnsi="Arial"/>
          <w:b/>
          <w:sz w:val="24"/>
          <w:szCs w:val="24"/>
        </w:rPr>
      </w:r>
    </w:p>
    <w:p>
      <w:pPr>
        <w:pStyle w:val="style0"/>
        <w:spacing w:line="360" w:lineRule="auto"/>
        <w:ind w:firstLine="284" w:left="0" w:right="0"/>
      </w:pPr>
      <w:r>
        <w:rPr>
          <w:rFonts w:ascii="Arial" w:cs="Arial" w:eastAsia="Times New Roman" w:hAnsi="Arial"/>
          <w:b/>
          <w:sz w:val="24"/>
          <w:szCs w:val="24"/>
        </w:rPr>
        <w:t xml:space="preserve">Ítems No.16: </w:t>
      </w:r>
      <w:r>
        <w:rPr>
          <w:rFonts w:ascii="Arial" w:cs="Arial" w:eastAsia="Times New Roman" w:hAnsi="Arial"/>
          <w:sz w:val="24"/>
          <w:szCs w:val="24"/>
        </w:rPr>
        <w:t>¿Se planifica el flujo de caja para el control fiscal en materia de iva?</w:t>
      </w:r>
    </w:p>
    <w:p>
      <w:pPr>
        <w:pStyle w:val="style0"/>
        <w:spacing w:line="360" w:lineRule="auto"/>
        <w:jc w:val="center"/>
      </w:pPr>
      <w:r>
        <w:rPr>
          <w:rFonts w:ascii="Arial" w:cs="Arial" w:eastAsia="Times New Roman" w:hAnsi="Arial"/>
          <w:b/>
          <w:sz w:val="24"/>
          <w:szCs w:val="24"/>
          <w:lang w:eastAsia="es-ES" w:val="es-ES"/>
        </w:rPr>
        <w:t>Cuadro 18</w:t>
      </w:r>
    </w:p>
    <w:p>
      <w:pPr>
        <w:pStyle w:val="style0"/>
        <w:spacing w:line="360" w:lineRule="auto"/>
        <w:jc w:val="center"/>
      </w:pPr>
      <w:r>
        <w:rPr>
          <w:rFonts w:ascii="Arial" w:cs="Arial" w:eastAsia="Times New Roman" w:hAnsi="Arial"/>
          <w:sz w:val="24"/>
          <w:szCs w:val="24"/>
          <w:lang w:eastAsia="es-ES" w:val="es-ES"/>
        </w:rPr>
      </w:r>
    </w:p>
    <w:tbl>
      <w:tblPr>
        <w:jc w:val="center"/>
        <w:tblBorders>
          <w:top w:color="000080" w:space="0" w:sz="24" w:val="single"/>
        </w:tblBorders>
      </w:tblPr>
      <w:tblGrid>
        <w:gridCol w:w="1373"/>
        <w:gridCol w:w="2167"/>
        <w:gridCol w:w="1011"/>
      </w:tblGrid>
      <w:tr>
        <w:trPr>
          <w:trHeight w:hRule="atLeast" w:val="257"/>
          <w:cantSplit w:val="false"/>
        </w:trPr>
        <w:tc>
          <w:tcPr>
            <w:tcW w:type="dxa" w:w="1373"/>
            <w:tcBorders>
              <w:top w:color="000080" w:space="0" w:sz="24" w:val="single"/>
            </w:tcBorders>
            <w:shd w:fill="CCFFFF" w:val="clear"/>
            <w:tcMar>
              <w:top w:type="dxa" w:w="0"/>
              <w:left w:type="dxa" w:w="0"/>
              <w:bottom w:type="dxa" w:w="0"/>
              <w:right w:type="dxa" w:w="0"/>
            </w:tcMar>
          </w:tcPr>
          <w:p>
            <w:pPr>
              <w:pStyle w:val="style0"/>
              <w:keepNext/>
              <w:spacing w:after="60" w:before="240" w:line="360" w:lineRule="auto"/>
              <w:jc w:val="center"/>
            </w:pPr>
            <w:r>
              <w:rPr>
                <w:rFonts w:ascii="Arial" w:cs="Arial" w:eastAsia="Times New Roman" w:hAnsi="Arial"/>
                <w:b/>
                <w:bCs/>
                <w:sz w:val="24"/>
                <w:szCs w:val="24"/>
              </w:rPr>
              <w:t>Alternativas</w:t>
            </w:r>
          </w:p>
        </w:tc>
        <w:tc>
          <w:tcPr>
            <w:tcW w:type="dxa" w:w="2167"/>
            <w:tcBorders>
              <w:top w:color="000080" w:space="0" w:sz="24" w:val="single"/>
            </w:tcBorders>
            <w:shd w:fill="CCFFFF" w:val="clear"/>
            <w:tcMar>
              <w:top w:type="dxa" w:w="0"/>
              <w:left w:type="dxa" w:w="0"/>
              <w:bottom w:type="dxa" w:w="0"/>
              <w:right w:type="dxa" w:w="0"/>
            </w:tcMar>
          </w:tcPr>
          <w:p>
            <w:pPr>
              <w:pStyle w:val="style0"/>
              <w:keepNext/>
              <w:spacing w:after="60" w:before="240" w:line="360" w:lineRule="auto"/>
              <w:jc w:val="center"/>
            </w:pPr>
            <w:r>
              <w:rPr>
                <w:rFonts w:ascii="Arial" w:cs="Arial" w:eastAsia="Times New Roman" w:hAnsi="Arial"/>
                <w:b/>
                <w:bCs/>
                <w:sz w:val="24"/>
                <w:szCs w:val="24"/>
              </w:rPr>
              <w:t>Frecuencia</w:t>
            </w:r>
          </w:p>
          <w:p>
            <w:pPr>
              <w:pStyle w:val="style0"/>
              <w:spacing w:line="360" w:lineRule="auto"/>
              <w:jc w:val="center"/>
            </w:pPr>
            <w:r>
              <w:rPr>
                <w:rFonts w:ascii="Arial" w:cs="Arial" w:eastAsia="Arial Unicode MS" w:hAnsi="Arial"/>
                <w:b/>
                <w:bCs/>
                <w:sz w:val="24"/>
                <w:szCs w:val="24"/>
              </w:rPr>
              <w:t>Absoluta</w:t>
            </w:r>
          </w:p>
        </w:tc>
        <w:tc>
          <w:tcPr>
            <w:tcW w:type="dxa" w:w="1011"/>
            <w:tcBorders>
              <w:top w:color="000080" w:space="0" w:sz="24" w:val="single"/>
            </w:tcBorders>
            <w:shd w:fill="CCFFFF" w:val="clear"/>
            <w:tcMar>
              <w:top w:type="dxa" w:w="0"/>
              <w:left w:type="dxa" w:w="0"/>
              <w:bottom w:type="dxa" w:w="0"/>
              <w:right w:type="dxa" w:w="0"/>
            </w:tcMar>
          </w:tcPr>
          <w:p>
            <w:pPr>
              <w:pStyle w:val="style0"/>
              <w:keepNext/>
              <w:spacing w:after="60" w:before="240" w:line="360" w:lineRule="auto"/>
              <w:jc w:val="center"/>
            </w:pPr>
            <w:r>
              <w:rPr>
                <w:rFonts w:ascii="Arial" w:cs="Arial" w:eastAsia="Times New Roman" w:hAnsi="Arial"/>
                <w:b/>
                <w:bCs/>
                <w:sz w:val="24"/>
                <w:szCs w:val="24"/>
              </w:rPr>
              <w:t>Frecuencia</w:t>
            </w:r>
          </w:p>
          <w:p>
            <w:pPr>
              <w:pStyle w:val="style0"/>
              <w:spacing w:line="360" w:lineRule="auto"/>
              <w:jc w:val="center"/>
            </w:pPr>
            <w:r>
              <w:rPr>
                <w:rFonts w:ascii="Arial" w:cs="Arial" w:eastAsia="Arial Unicode MS" w:hAnsi="Arial"/>
                <w:b/>
                <w:bCs/>
                <w:sz w:val="24"/>
                <w:szCs w:val="24"/>
              </w:rPr>
              <w:t>Relativa</w:t>
            </w:r>
          </w:p>
        </w:tc>
      </w:tr>
      <w:tr>
        <w:trPr>
          <w:trHeight w:hRule="atLeast" w:val="454"/>
          <w:cantSplit w:val="false"/>
        </w:trPr>
        <w:tc>
          <w:tcPr>
            <w:tcW w:type="dxa" w:w="1373"/>
            <w:tcBorders>
              <w:top w:color="000080" w:space="0" w:sz="24" w:val="single"/>
            </w:tcBorders>
            <w:shd w:fill="auto" w:val="clear"/>
            <w:tcMar>
              <w:top w:type="dxa" w:w="0"/>
              <w:left w:type="dxa" w:w="0"/>
              <w:bottom w:type="dxa" w:w="0"/>
              <w:right w:type="dxa" w:w="0"/>
            </w:tcMar>
            <w:vAlign w:val="center"/>
          </w:tcPr>
          <w:p>
            <w:pPr>
              <w:pStyle w:val="style0"/>
              <w:spacing w:line="360" w:lineRule="auto"/>
              <w:jc w:val="center"/>
            </w:pPr>
            <w:r>
              <w:rPr>
                <w:rFonts w:ascii="Arial" w:cs="Arial" w:eastAsia="Times New Roman" w:hAnsi="Arial"/>
                <w:bCs/>
                <w:sz w:val="24"/>
                <w:szCs w:val="24"/>
              </w:rPr>
              <w:t>SI</w:t>
            </w:r>
          </w:p>
        </w:tc>
        <w:tc>
          <w:tcPr>
            <w:tcW w:type="dxa" w:w="2167"/>
            <w:tcBorders>
              <w:top w:color="000080" w:space="0" w:sz="24" w:val="single"/>
            </w:tcBorders>
            <w:shd w:fill="auto" w:val="clear"/>
            <w:tcMar>
              <w:top w:type="dxa" w:w="0"/>
              <w:left w:type="dxa" w:w="0"/>
              <w:bottom w:type="dxa" w:w="0"/>
              <w:right w:type="dxa" w:w="0"/>
            </w:tcMar>
            <w:vAlign w:val="center"/>
          </w:tcPr>
          <w:p>
            <w:pPr>
              <w:pStyle w:val="style0"/>
              <w:spacing w:line="360" w:lineRule="auto"/>
              <w:jc w:val="center"/>
            </w:pPr>
            <w:r>
              <w:rPr>
                <w:rFonts w:ascii="Arial" w:cs="Arial" w:eastAsia="Times New Roman" w:hAnsi="Arial"/>
                <w:sz w:val="24"/>
                <w:szCs w:val="24"/>
              </w:rPr>
              <w:t>2</w:t>
            </w:r>
          </w:p>
        </w:tc>
        <w:tc>
          <w:tcPr>
            <w:tcW w:type="dxa" w:w="1011"/>
            <w:tcBorders>
              <w:top w:color="000080" w:space="0" w:sz="24" w:val="single"/>
            </w:tcBorders>
            <w:shd w:fill="auto" w:val="clear"/>
            <w:tcMar>
              <w:top w:type="dxa" w:w="0"/>
              <w:left w:type="dxa" w:w="0"/>
              <w:bottom w:type="dxa" w:w="0"/>
              <w:right w:type="dxa" w:w="0"/>
            </w:tcMar>
            <w:vAlign w:val="center"/>
          </w:tcPr>
          <w:p>
            <w:pPr>
              <w:pStyle w:val="style0"/>
              <w:spacing w:line="360" w:lineRule="auto"/>
              <w:jc w:val="center"/>
            </w:pPr>
            <w:r>
              <w:rPr>
                <w:rFonts w:ascii="Arial" w:cs="Arial" w:eastAsia="Times New Roman" w:hAnsi="Arial"/>
                <w:bCs/>
                <w:sz w:val="24"/>
                <w:szCs w:val="24"/>
              </w:rPr>
              <w:t>25%</w:t>
            </w:r>
          </w:p>
        </w:tc>
      </w:tr>
      <w:tr>
        <w:trPr>
          <w:trHeight w:hRule="atLeast" w:val="454"/>
          <w:cantSplit w:val="false"/>
        </w:trPr>
        <w:tc>
          <w:tcPr>
            <w:tcW w:type="dxa" w:w="1373"/>
            <w:tcBorders/>
            <w:shd w:fill="auto" w:val="clear"/>
            <w:tcMar>
              <w:top w:type="dxa" w:w="0"/>
              <w:left w:type="dxa" w:w="0"/>
              <w:bottom w:type="dxa" w:w="0"/>
              <w:right w:type="dxa" w:w="0"/>
            </w:tcMar>
            <w:vAlign w:val="center"/>
          </w:tcPr>
          <w:p>
            <w:pPr>
              <w:pStyle w:val="style0"/>
              <w:spacing w:line="360" w:lineRule="auto"/>
              <w:jc w:val="center"/>
            </w:pPr>
            <w:r>
              <w:rPr>
                <w:rFonts w:ascii="Arial" w:cs="Arial" w:eastAsia="Arial Unicode MS" w:hAnsi="Arial"/>
                <w:bCs/>
                <w:sz w:val="24"/>
                <w:szCs w:val="24"/>
              </w:rPr>
              <w:t>NO</w:t>
            </w:r>
          </w:p>
        </w:tc>
        <w:tc>
          <w:tcPr>
            <w:tcW w:type="dxa" w:w="2167"/>
            <w:tcBorders/>
            <w:shd w:fill="auto" w:val="clear"/>
            <w:tcMar>
              <w:top w:type="dxa" w:w="0"/>
              <w:left w:type="dxa" w:w="0"/>
              <w:bottom w:type="dxa" w:w="0"/>
              <w:right w:type="dxa" w:w="0"/>
            </w:tcMar>
            <w:vAlign w:val="center"/>
          </w:tcPr>
          <w:p>
            <w:pPr>
              <w:pStyle w:val="style0"/>
              <w:spacing w:line="360" w:lineRule="auto"/>
              <w:jc w:val="center"/>
            </w:pPr>
            <w:r>
              <w:rPr>
                <w:rFonts w:ascii="Arial" w:cs="Arial" w:eastAsia="Times New Roman" w:hAnsi="Arial"/>
                <w:sz w:val="24"/>
                <w:szCs w:val="24"/>
              </w:rPr>
              <w:t>6</w:t>
            </w:r>
          </w:p>
        </w:tc>
        <w:tc>
          <w:tcPr>
            <w:tcW w:type="dxa" w:w="1011"/>
            <w:tcBorders/>
            <w:shd w:fill="auto" w:val="clear"/>
            <w:tcMar>
              <w:top w:type="dxa" w:w="0"/>
              <w:left w:type="dxa" w:w="0"/>
              <w:bottom w:type="dxa" w:w="0"/>
              <w:right w:type="dxa" w:w="0"/>
            </w:tcMar>
            <w:vAlign w:val="center"/>
          </w:tcPr>
          <w:p>
            <w:pPr>
              <w:pStyle w:val="style0"/>
              <w:spacing w:line="360" w:lineRule="auto"/>
              <w:jc w:val="center"/>
            </w:pPr>
            <w:r>
              <w:rPr>
                <w:rFonts w:ascii="Arial" w:cs="Arial" w:eastAsia="Times New Roman" w:hAnsi="Arial"/>
                <w:bCs/>
                <w:sz w:val="24"/>
                <w:szCs w:val="24"/>
              </w:rPr>
              <w:t>75%</w:t>
            </w:r>
          </w:p>
        </w:tc>
      </w:tr>
      <w:tr>
        <w:trPr>
          <w:trHeight w:hRule="atLeast" w:val="454"/>
          <w:cantSplit w:val="false"/>
        </w:trPr>
        <w:tc>
          <w:tcPr>
            <w:tcW w:type="dxa" w:w="1373"/>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360" w:lineRule="auto"/>
              <w:jc w:val="center"/>
            </w:pPr>
            <w:r>
              <w:rPr>
                <w:rFonts w:ascii="Arial" w:cs="Arial" w:eastAsia="Times New Roman" w:hAnsi="Arial"/>
                <w:b/>
                <w:bCs/>
                <w:sz w:val="24"/>
                <w:szCs w:val="24"/>
              </w:rPr>
              <w:t>n</w:t>
            </w:r>
            <w:r>
              <w:rPr>
                <w:rFonts w:ascii="Arial" w:cs="Arial" w:eastAsia="Times New Roman" w:hAnsi="Arial"/>
                <w:b/>
                <w:bCs/>
                <w:color w:val="FFFFFF"/>
                <w:sz w:val="24"/>
                <w:szCs w:val="24"/>
              </w:rPr>
              <w:t>.</w:t>
            </w:r>
          </w:p>
        </w:tc>
        <w:tc>
          <w:tcPr>
            <w:tcW w:type="dxa" w:w="2167"/>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360" w:lineRule="auto"/>
              <w:jc w:val="center"/>
            </w:pPr>
            <w:r>
              <w:rPr>
                <w:rFonts w:ascii="Arial" w:cs="Arial" w:eastAsia="Arial Unicode MS" w:hAnsi="Arial"/>
                <w:b/>
                <w:bCs/>
                <w:sz w:val="24"/>
                <w:szCs w:val="24"/>
              </w:rPr>
              <w:t>4</w:t>
            </w:r>
          </w:p>
        </w:tc>
        <w:tc>
          <w:tcPr>
            <w:tcW w:type="dxa" w:w="1011"/>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360" w:lineRule="auto"/>
              <w:jc w:val="center"/>
            </w:pPr>
            <w:r>
              <w:rPr>
                <w:rFonts w:ascii="Arial" w:cs="Arial" w:eastAsia="Times New Roman" w:hAnsi="Arial"/>
                <w:b/>
                <w:bCs/>
                <w:sz w:val="24"/>
                <w:szCs w:val="24"/>
              </w:rPr>
              <w:t>100%</w:t>
            </w:r>
          </w:p>
        </w:tc>
      </w:tr>
    </w:tbl>
    <w:p>
      <w:pPr>
        <w:pStyle w:val="style0"/>
        <w:spacing w:line="360" w:lineRule="auto"/>
        <w:jc w:val="left"/>
      </w:pPr>
      <w:r>
        <w:rPr>
          <w:rFonts w:ascii="Arial" w:cs="Arial" w:eastAsia="Times New Roman" w:hAnsi="Arial"/>
          <w:sz w:val="24"/>
          <w:szCs w:val="24"/>
          <w:lang w:eastAsia="es-ES" w:val="es-ES"/>
        </w:rPr>
        <w:t>Fuente: Angulo (2015)</w:t>
      </w:r>
    </w:p>
    <w:p>
      <w:pPr>
        <w:pStyle w:val="style0"/>
        <w:spacing w:line="360" w:lineRule="auto"/>
        <w:jc w:val="left"/>
      </w:pPr>
      <w:r>
        <w:rPr>
          <w:rFonts w:ascii="Arial" w:cs="Arial" w:eastAsia="Times New Roman" w:hAnsi="Arial"/>
          <w:bCs/>
          <w:sz w:val="24"/>
          <w:szCs w:val="24"/>
          <w:lang w:eastAsia="es-ES" w:val="es-ES"/>
        </w:rPr>
      </w:r>
    </w:p>
    <w:p>
      <w:pPr>
        <w:pStyle w:val="style0"/>
        <w:spacing w:line="360" w:lineRule="auto"/>
        <w:jc w:val="center"/>
      </w:pPr>
      <w:r>
        <w:rPr>
          <w:rFonts w:ascii="Arial" w:cs="Arial" w:eastAsia="Times New Roman" w:hAnsi="Arial"/>
          <w:b/>
          <w:sz w:val="24"/>
          <w:szCs w:val="24"/>
          <w:lang w:eastAsia="es-ES" w:val="es-ES"/>
        </w:rPr>
        <w:t>Gráfico 16</w:t>
      </w:r>
    </w:p>
    <w:p>
      <w:pPr>
        <w:pStyle w:val="style0"/>
        <w:spacing w:line="360" w:lineRule="auto"/>
        <w:jc w:val="center"/>
      </w:pPr>
      <w:r>
        <w:rPr>
          <w:rFonts w:ascii="Arial" w:cs="Arial" w:eastAsia="Times New Roman" w:hAnsi="Arial"/>
          <w:b/>
          <w:bCs/>
          <w:sz w:val="24"/>
          <w:szCs w:val="24"/>
        </w:rPr>
      </w:r>
    </w:p>
    <w:p>
      <w:pPr>
        <w:pStyle w:val="style0"/>
        <w:spacing w:line="360" w:lineRule="auto"/>
        <w:jc w:val="left"/>
      </w:pPr>
      <w:r>
        <w:rPr>
          <w:rFonts w:ascii="Arial" w:cs="Arial" w:eastAsia="Times New Roman" w:hAnsi="Arial"/>
          <w:sz w:val="24"/>
          <w:szCs w:val="24"/>
        </w:rPr>
        <w:t>Fuente: Angulo (2015)</w:t>
      </w:r>
    </w:p>
    <w:p>
      <w:pPr>
        <w:pStyle w:val="style0"/>
        <w:spacing w:line="360" w:lineRule="auto"/>
      </w:pPr>
      <w:r>
        <w:rPr>
          <w:rFonts w:ascii="Arial" w:cs="Arial" w:eastAsia="Times New Roman" w:hAnsi="Arial"/>
          <w:b/>
          <w:bCs/>
          <w:sz w:val="24"/>
          <w:szCs w:val="24"/>
          <w:lang w:eastAsia="es-VE"/>
        </w:rPr>
      </w:r>
    </w:p>
    <w:p>
      <w:pPr>
        <w:pStyle w:val="style0"/>
        <w:spacing w:line="360" w:lineRule="auto"/>
        <w:ind w:firstLine="284" w:left="0" w:right="0"/>
      </w:pPr>
      <w:r>
        <w:rPr>
          <w:rFonts w:ascii="Arial" w:cs="Arial" w:eastAsia="Times New Roman" w:hAnsi="Arial"/>
          <w:b/>
          <w:bCs/>
          <w:sz w:val="24"/>
          <w:szCs w:val="24"/>
          <w:lang w:eastAsia="es-VE"/>
        </w:rPr>
        <w:t>Análisis de los Resultados</w:t>
      </w:r>
    </w:p>
    <w:p>
      <w:pPr>
        <w:pStyle w:val="style0"/>
        <w:spacing w:line="360" w:lineRule="auto"/>
      </w:pPr>
      <w:r>
        <w:rPr>
          <w:rFonts w:ascii="Arial" w:cs="Arial" w:eastAsia="Times New Roman" w:hAnsi="Arial"/>
          <w:b/>
          <w:bCs/>
          <w:sz w:val="24"/>
          <w:szCs w:val="24"/>
          <w:lang w:eastAsia="es-VE"/>
        </w:rPr>
      </w:r>
    </w:p>
    <w:p>
      <w:pPr>
        <w:pStyle w:val="style0"/>
        <w:spacing w:line="336" w:lineRule="auto"/>
        <w:ind w:firstLine="284" w:left="0" w:right="0"/>
      </w:pPr>
      <w:r>
        <w:rPr>
          <w:rFonts w:ascii="Arial" w:cs="Arial" w:eastAsia="Times New Roman" w:hAnsi="Arial"/>
          <w:sz w:val="24"/>
          <w:szCs w:val="24"/>
          <w:lang w:eastAsia="es-VE"/>
        </w:rPr>
        <w:t xml:space="preserve">Según los encuestados tal como lo muestra en los resultados, el setenta y cinco por ciento (75%) de los encuestados contesto que no </w:t>
      </w:r>
      <w:r>
        <w:rPr>
          <w:rFonts w:ascii="Arial" w:cs="Arial" w:eastAsia="Times New Roman" w:hAnsi="Arial"/>
          <w:sz w:val="24"/>
          <w:szCs w:val="24"/>
        </w:rPr>
        <w:t>se planifica el flujo de caja para el control fiscal en materia de iva</w:t>
      </w:r>
      <w:r>
        <w:rPr>
          <w:rFonts w:ascii="Arial" w:cs="Arial" w:eastAsia="Times New Roman" w:hAnsi="Arial"/>
          <w:sz w:val="24"/>
          <w:szCs w:val="24"/>
          <w:lang w:eastAsia="es-VE"/>
        </w:rPr>
        <w:t xml:space="preserve"> y el restante veinticinco por ciento (25%) contesto que si se planifica, aspecto negativo dentro de la organización ya que se desconoce el estimado a pagar al Fisco Nacional respecto al impuesto mencionado, y su vez deja de provisionarse en la Disponibilidad Bancaria de la entidad para su cancelación.</w:t>
      </w:r>
    </w:p>
    <w:p>
      <w:pPr>
        <w:pStyle w:val="style0"/>
        <w:spacing w:line="336" w:lineRule="auto"/>
        <w:ind w:firstLine="284" w:left="0" w:right="0"/>
      </w:pPr>
      <w:r>
        <w:rPr>
          <w:rFonts w:ascii="Arial" w:cs="Arial" w:eastAsia="Times New Roman" w:hAnsi="Arial"/>
          <w:sz w:val="24"/>
          <w:szCs w:val="24"/>
          <w:lang w:eastAsia="es-VE"/>
        </w:rPr>
      </w:r>
    </w:p>
    <w:p>
      <w:pPr>
        <w:pStyle w:val="style0"/>
        <w:spacing w:line="336" w:lineRule="auto"/>
        <w:ind w:firstLine="284" w:left="0" w:right="0"/>
      </w:pPr>
      <w:r>
        <w:rPr>
          <w:rFonts w:ascii="Arial" w:cs="Arial" w:eastAsia="Times New Roman" w:hAnsi="Arial"/>
          <w:b/>
          <w:sz w:val="24"/>
          <w:szCs w:val="24"/>
        </w:rPr>
        <w:t xml:space="preserve">Ítems No.17: </w:t>
      </w:r>
      <w:r>
        <w:rPr>
          <w:rFonts w:ascii="Arial" w:cs="Arial" w:eastAsia="Times New Roman" w:hAnsi="Arial"/>
          <w:sz w:val="24"/>
          <w:szCs w:val="24"/>
        </w:rPr>
        <w:t>¿El flujo de caja se actualiza de manera oportuna para el apartado del efectivo y así dar cumplimiento al deber formal del pago en materia de retenciones de iva?</w:t>
      </w:r>
    </w:p>
    <w:p>
      <w:pPr>
        <w:pStyle w:val="style0"/>
        <w:spacing w:line="100" w:lineRule="atLeast"/>
      </w:pPr>
      <w:r>
        <w:rPr>
          <w:rFonts w:ascii="Arial" w:cs="Arial" w:eastAsia="Times New Roman" w:hAnsi="Arial"/>
          <w:b/>
          <w:sz w:val="24"/>
          <w:szCs w:val="24"/>
        </w:rPr>
      </w:r>
    </w:p>
    <w:p>
      <w:pPr>
        <w:pStyle w:val="style0"/>
        <w:spacing w:line="360" w:lineRule="auto"/>
        <w:jc w:val="center"/>
      </w:pPr>
      <w:r>
        <w:rPr>
          <w:rFonts w:ascii="Arial" w:cs="Arial" w:eastAsia="Times New Roman" w:hAnsi="Arial"/>
          <w:b/>
          <w:sz w:val="24"/>
          <w:szCs w:val="24"/>
          <w:lang w:eastAsia="es-ES" w:val="es-ES"/>
        </w:rPr>
        <w:t>Cuadro 19</w:t>
      </w:r>
    </w:p>
    <w:tbl>
      <w:tblPr>
        <w:jc w:val="center"/>
        <w:tblBorders>
          <w:top w:color="000080" w:space="0" w:sz="24" w:val="single"/>
        </w:tblBorders>
      </w:tblPr>
      <w:tblGrid>
        <w:gridCol w:w="1389"/>
        <w:gridCol w:w="2183"/>
        <w:gridCol w:w="1237"/>
      </w:tblGrid>
      <w:tr>
        <w:trPr>
          <w:trHeight w:hRule="atLeast" w:val="257"/>
          <w:cantSplit w:val="false"/>
        </w:trPr>
        <w:tc>
          <w:tcPr>
            <w:tcW w:type="dxa" w:w="1389"/>
            <w:tcBorders>
              <w:top w:color="000080" w:space="0" w:sz="24" w:val="single"/>
            </w:tcBorders>
            <w:shd w:fill="CCFFFF" w:val="clear"/>
            <w:tcMar>
              <w:top w:type="dxa" w:w="0"/>
              <w:left w:type="dxa" w:w="0"/>
              <w:bottom w:type="dxa" w:w="0"/>
              <w:right w:type="dxa" w:w="0"/>
            </w:tcMar>
          </w:tcPr>
          <w:p>
            <w:pPr>
              <w:pStyle w:val="style0"/>
              <w:keepNext/>
              <w:spacing w:after="60" w:before="240" w:line="360" w:lineRule="auto"/>
              <w:jc w:val="center"/>
            </w:pPr>
            <w:r>
              <w:rPr>
                <w:rFonts w:ascii="Arial" w:cs="Arial" w:eastAsia="Times New Roman" w:hAnsi="Arial"/>
                <w:b/>
                <w:bCs/>
                <w:sz w:val="24"/>
                <w:szCs w:val="24"/>
              </w:rPr>
              <w:t>Alternativas</w:t>
            </w:r>
          </w:p>
        </w:tc>
        <w:tc>
          <w:tcPr>
            <w:tcW w:type="dxa" w:w="2183"/>
            <w:tcBorders>
              <w:top w:color="000080" w:space="0" w:sz="24" w:val="single"/>
            </w:tcBorders>
            <w:shd w:fill="CCFFFF" w:val="clear"/>
            <w:tcMar>
              <w:top w:type="dxa" w:w="0"/>
              <w:left w:type="dxa" w:w="0"/>
              <w:bottom w:type="dxa" w:w="0"/>
              <w:right w:type="dxa" w:w="0"/>
            </w:tcMar>
          </w:tcPr>
          <w:p>
            <w:pPr>
              <w:pStyle w:val="style0"/>
              <w:keepNext/>
              <w:spacing w:after="60" w:before="240" w:line="360" w:lineRule="auto"/>
              <w:jc w:val="center"/>
            </w:pPr>
            <w:r>
              <w:rPr>
                <w:rFonts w:ascii="Arial" w:cs="Arial" w:eastAsia="Times New Roman" w:hAnsi="Arial"/>
                <w:b/>
                <w:bCs/>
                <w:sz w:val="24"/>
                <w:szCs w:val="24"/>
              </w:rPr>
              <w:t>Frecuencia</w:t>
            </w:r>
          </w:p>
          <w:p>
            <w:pPr>
              <w:pStyle w:val="style0"/>
              <w:spacing w:line="360" w:lineRule="auto"/>
              <w:jc w:val="center"/>
            </w:pPr>
            <w:r>
              <w:rPr>
                <w:rFonts w:ascii="Arial" w:cs="Arial" w:eastAsia="Arial Unicode MS" w:hAnsi="Arial"/>
                <w:b/>
                <w:bCs/>
                <w:sz w:val="24"/>
                <w:szCs w:val="24"/>
              </w:rPr>
              <w:t>Absoluta</w:t>
            </w:r>
          </w:p>
        </w:tc>
        <w:tc>
          <w:tcPr>
            <w:tcW w:type="dxa" w:w="1237"/>
            <w:tcBorders>
              <w:top w:color="000080" w:space="0" w:sz="24" w:val="single"/>
            </w:tcBorders>
            <w:shd w:fill="CCFFFF" w:val="clear"/>
            <w:tcMar>
              <w:top w:type="dxa" w:w="0"/>
              <w:left w:type="dxa" w:w="0"/>
              <w:bottom w:type="dxa" w:w="0"/>
              <w:right w:type="dxa" w:w="0"/>
            </w:tcMar>
          </w:tcPr>
          <w:p>
            <w:pPr>
              <w:pStyle w:val="style0"/>
              <w:keepNext/>
              <w:spacing w:after="60" w:before="240" w:line="360" w:lineRule="auto"/>
              <w:jc w:val="center"/>
            </w:pPr>
            <w:r>
              <w:rPr>
                <w:rFonts w:ascii="Arial" w:cs="Arial" w:eastAsia="Times New Roman" w:hAnsi="Arial"/>
                <w:b/>
                <w:bCs/>
                <w:sz w:val="24"/>
                <w:szCs w:val="24"/>
              </w:rPr>
              <w:t>Frecuencia</w:t>
            </w:r>
          </w:p>
          <w:p>
            <w:pPr>
              <w:pStyle w:val="style0"/>
              <w:spacing w:line="360" w:lineRule="auto"/>
              <w:jc w:val="center"/>
            </w:pPr>
            <w:r>
              <w:rPr>
                <w:rFonts w:ascii="Arial" w:cs="Arial" w:eastAsia="Arial Unicode MS" w:hAnsi="Arial"/>
                <w:b/>
                <w:bCs/>
                <w:sz w:val="24"/>
                <w:szCs w:val="24"/>
              </w:rPr>
              <w:t>Relativa</w:t>
            </w:r>
          </w:p>
        </w:tc>
      </w:tr>
      <w:tr>
        <w:trPr>
          <w:trHeight w:hRule="atLeast" w:val="454"/>
          <w:cantSplit w:val="false"/>
        </w:trPr>
        <w:tc>
          <w:tcPr>
            <w:tcW w:type="dxa" w:w="1389"/>
            <w:tcBorders>
              <w:top w:color="000080" w:space="0" w:sz="24" w:val="single"/>
            </w:tcBorders>
            <w:shd w:fill="auto" w:val="clear"/>
            <w:tcMar>
              <w:top w:type="dxa" w:w="0"/>
              <w:left w:type="dxa" w:w="0"/>
              <w:bottom w:type="dxa" w:w="0"/>
              <w:right w:type="dxa" w:w="0"/>
            </w:tcMar>
            <w:vAlign w:val="center"/>
          </w:tcPr>
          <w:p>
            <w:pPr>
              <w:pStyle w:val="style0"/>
              <w:spacing w:line="360" w:lineRule="auto"/>
              <w:jc w:val="center"/>
            </w:pPr>
            <w:r>
              <w:rPr>
                <w:rFonts w:ascii="Arial" w:cs="Arial" w:eastAsia="Times New Roman" w:hAnsi="Arial"/>
                <w:bCs/>
                <w:sz w:val="24"/>
                <w:szCs w:val="24"/>
              </w:rPr>
              <w:t>SI</w:t>
            </w:r>
          </w:p>
        </w:tc>
        <w:tc>
          <w:tcPr>
            <w:tcW w:type="dxa" w:w="2183"/>
            <w:tcBorders>
              <w:top w:color="000080" w:space="0" w:sz="24" w:val="single"/>
            </w:tcBorders>
            <w:shd w:fill="auto" w:val="clear"/>
            <w:tcMar>
              <w:top w:type="dxa" w:w="0"/>
              <w:left w:type="dxa" w:w="0"/>
              <w:bottom w:type="dxa" w:w="0"/>
              <w:right w:type="dxa" w:w="0"/>
            </w:tcMar>
            <w:vAlign w:val="center"/>
          </w:tcPr>
          <w:p>
            <w:pPr>
              <w:pStyle w:val="style0"/>
              <w:spacing w:line="360" w:lineRule="auto"/>
              <w:jc w:val="center"/>
            </w:pPr>
            <w:r>
              <w:rPr>
                <w:rFonts w:ascii="Arial" w:cs="Arial" w:eastAsia="Times New Roman" w:hAnsi="Arial"/>
                <w:sz w:val="24"/>
                <w:szCs w:val="24"/>
              </w:rPr>
              <w:t>5</w:t>
            </w:r>
          </w:p>
        </w:tc>
        <w:tc>
          <w:tcPr>
            <w:tcW w:type="dxa" w:w="1237"/>
            <w:tcBorders>
              <w:top w:color="000080" w:space="0" w:sz="24" w:val="single"/>
            </w:tcBorders>
            <w:shd w:fill="auto" w:val="clear"/>
            <w:tcMar>
              <w:top w:type="dxa" w:w="0"/>
              <w:left w:type="dxa" w:w="0"/>
              <w:bottom w:type="dxa" w:w="0"/>
              <w:right w:type="dxa" w:w="0"/>
            </w:tcMar>
            <w:vAlign w:val="center"/>
          </w:tcPr>
          <w:p>
            <w:pPr>
              <w:pStyle w:val="style0"/>
              <w:spacing w:line="360" w:lineRule="auto"/>
              <w:jc w:val="center"/>
            </w:pPr>
            <w:r>
              <w:rPr>
                <w:rFonts w:ascii="Arial" w:cs="Arial" w:eastAsia="Times New Roman" w:hAnsi="Arial"/>
                <w:bCs/>
                <w:sz w:val="24"/>
                <w:szCs w:val="24"/>
              </w:rPr>
              <w:t>62%</w:t>
            </w:r>
          </w:p>
        </w:tc>
      </w:tr>
      <w:tr>
        <w:trPr>
          <w:trHeight w:hRule="atLeast" w:val="454"/>
          <w:cantSplit w:val="false"/>
        </w:trPr>
        <w:tc>
          <w:tcPr>
            <w:tcW w:type="dxa" w:w="1389"/>
            <w:tcBorders/>
            <w:shd w:fill="auto" w:val="clear"/>
            <w:tcMar>
              <w:top w:type="dxa" w:w="0"/>
              <w:left w:type="dxa" w:w="0"/>
              <w:bottom w:type="dxa" w:w="0"/>
              <w:right w:type="dxa" w:w="0"/>
            </w:tcMar>
            <w:vAlign w:val="center"/>
          </w:tcPr>
          <w:p>
            <w:pPr>
              <w:pStyle w:val="style0"/>
              <w:spacing w:line="360" w:lineRule="auto"/>
              <w:jc w:val="center"/>
            </w:pPr>
            <w:r>
              <w:rPr>
                <w:rFonts w:ascii="Arial" w:cs="Arial" w:eastAsia="Arial Unicode MS" w:hAnsi="Arial"/>
                <w:bCs/>
                <w:sz w:val="24"/>
                <w:szCs w:val="24"/>
              </w:rPr>
              <w:t>NO</w:t>
            </w:r>
          </w:p>
        </w:tc>
        <w:tc>
          <w:tcPr>
            <w:tcW w:type="dxa" w:w="2183"/>
            <w:tcBorders/>
            <w:shd w:fill="auto" w:val="clear"/>
            <w:tcMar>
              <w:top w:type="dxa" w:w="0"/>
              <w:left w:type="dxa" w:w="0"/>
              <w:bottom w:type="dxa" w:w="0"/>
              <w:right w:type="dxa" w:w="0"/>
            </w:tcMar>
            <w:vAlign w:val="center"/>
          </w:tcPr>
          <w:p>
            <w:pPr>
              <w:pStyle w:val="style0"/>
              <w:spacing w:line="360" w:lineRule="auto"/>
              <w:jc w:val="center"/>
            </w:pPr>
            <w:r>
              <w:rPr>
                <w:rFonts w:ascii="Arial" w:cs="Arial" w:eastAsia="Times New Roman" w:hAnsi="Arial"/>
                <w:sz w:val="24"/>
                <w:szCs w:val="24"/>
              </w:rPr>
              <w:t>3</w:t>
            </w:r>
          </w:p>
        </w:tc>
        <w:tc>
          <w:tcPr>
            <w:tcW w:type="dxa" w:w="1237"/>
            <w:tcBorders/>
            <w:shd w:fill="auto" w:val="clear"/>
            <w:tcMar>
              <w:top w:type="dxa" w:w="0"/>
              <w:left w:type="dxa" w:w="0"/>
              <w:bottom w:type="dxa" w:w="0"/>
              <w:right w:type="dxa" w:w="0"/>
            </w:tcMar>
            <w:vAlign w:val="center"/>
          </w:tcPr>
          <w:p>
            <w:pPr>
              <w:pStyle w:val="style0"/>
              <w:spacing w:line="360" w:lineRule="auto"/>
              <w:jc w:val="center"/>
            </w:pPr>
            <w:r>
              <w:rPr>
                <w:rFonts w:ascii="Arial" w:cs="Arial" w:eastAsia="Times New Roman" w:hAnsi="Arial"/>
                <w:bCs/>
                <w:sz w:val="24"/>
                <w:szCs w:val="24"/>
              </w:rPr>
              <w:t>38%</w:t>
            </w:r>
          </w:p>
        </w:tc>
      </w:tr>
      <w:tr>
        <w:trPr>
          <w:trHeight w:hRule="atLeast" w:val="454"/>
          <w:cantSplit w:val="false"/>
        </w:trPr>
        <w:tc>
          <w:tcPr>
            <w:tcW w:type="dxa" w:w="1389"/>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360" w:lineRule="auto"/>
              <w:jc w:val="center"/>
            </w:pPr>
            <w:r>
              <w:rPr>
                <w:rFonts w:ascii="Arial" w:cs="Arial" w:eastAsia="Times New Roman" w:hAnsi="Arial"/>
                <w:b/>
                <w:bCs/>
                <w:sz w:val="24"/>
                <w:szCs w:val="24"/>
              </w:rPr>
              <w:t>n</w:t>
            </w:r>
            <w:r>
              <w:rPr>
                <w:rFonts w:ascii="Arial" w:cs="Arial" w:eastAsia="Times New Roman" w:hAnsi="Arial"/>
                <w:b/>
                <w:bCs/>
                <w:color w:val="FFFFFF"/>
                <w:sz w:val="24"/>
                <w:szCs w:val="24"/>
              </w:rPr>
              <w:t>.</w:t>
            </w:r>
          </w:p>
        </w:tc>
        <w:tc>
          <w:tcPr>
            <w:tcW w:type="dxa" w:w="2183"/>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360" w:lineRule="auto"/>
              <w:jc w:val="center"/>
            </w:pPr>
            <w:r>
              <w:rPr>
                <w:rFonts w:ascii="Arial" w:cs="Arial" w:eastAsia="Arial Unicode MS" w:hAnsi="Arial"/>
                <w:b/>
                <w:bCs/>
                <w:sz w:val="24"/>
                <w:szCs w:val="24"/>
              </w:rPr>
              <w:t>8</w:t>
            </w:r>
          </w:p>
        </w:tc>
        <w:tc>
          <w:tcPr>
            <w:tcW w:type="dxa" w:w="1237"/>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360" w:lineRule="auto"/>
              <w:jc w:val="center"/>
            </w:pPr>
            <w:r>
              <w:rPr>
                <w:rFonts w:ascii="Arial" w:cs="Arial" w:eastAsia="Times New Roman" w:hAnsi="Arial"/>
                <w:b/>
                <w:bCs/>
                <w:sz w:val="24"/>
                <w:szCs w:val="24"/>
              </w:rPr>
              <w:t>100%</w:t>
            </w:r>
          </w:p>
        </w:tc>
      </w:tr>
    </w:tbl>
    <w:p>
      <w:pPr>
        <w:pStyle w:val="style0"/>
        <w:spacing w:line="360" w:lineRule="auto"/>
        <w:jc w:val="left"/>
      </w:pPr>
      <w:r>
        <w:rPr>
          <w:rFonts w:ascii="Arial" w:cs="Arial" w:eastAsia="Times New Roman" w:hAnsi="Arial"/>
          <w:sz w:val="24"/>
          <w:szCs w:val="24"/>
          <w:lang w:eastAsia="es-ES" w:val="es-ES"/>
        </w:rPr>
        <w:t>Fuente: Angulo (2015)</w:t>
      </w:r>
    </w:p>
    <w:p>
      <w:pPr>
        <w:pStyle w:val="style0"/>
        <w:spacing w:line="100" w:lineRule="atLeast"/>
        <w:jc w:val="left"/>
      </w:pPr>
      <w:r>
        <w:rPr>
          <w:rFonts w:ascii="Arial" w:cs="Arial" w:eastAsia="Times New Roman" w:hAnsi="Arial"/>
          <w:bCs/>
          <w:sz w:val="24"/>
          <w:szCs w:val="24"/>
          <w:lang w:eastAsia="es-ES" w:val="es-ES"/>
        </w:rPr>
      </w:r>
    </w:p>
    <w:p>
      <w:pPr>
        <w:pStyle w:val="style0"/>
        <w:spacing w:line="360" w:lineRule="auto"/>
        <w:jc w:val="center"/>
      </w:pPr>
      <w:r>
        <w:rPr>
          <w:rFonts w:ascii="Arial" w:cs="Arial" w:eastAsia="Times New Roman" w:hAnsi="Arial"/>
          <w:b/>
          <w:sz w:val="24"/>
          <w:szCs w:val="24"/>
          <w:lang w:eastAsia="es-ES" w:val="es-ES"/>
        </w:rPr>
        <w:t>Gráfico 17</w:t>
      </w:r>
    </w:p>
    <w:p>
      <w:pPr>
        <w:pStyle w:val="style0"/>
        <w:spacing w:line="100" w:lineRule="atLeast"/>
        <w:jc w:val="center"/>
      </w:pPr>
      <w:r>
        <w:rPr>
          <w:rFonts w:ascii="Arial" w:cs="Arial" w:eastAsia="Times New Roman" w:hAnsi="Arial"/>
          <w:b/>
          <w:bCs/>
          <w:sz w:val="24"/>
          <w:szCs w:val="24"/>
        </w:rPr>
      </w:r>
    </w:p>
    <w:p>
      <w:pPr>
        <w:pStyle w:val="style0"/>
        <w:spacing w:line="360" w:lineRule="auto"/>
        <w:jc w:val="center"/>
      </w:pPr>
      <w:r>
        <w:rPr>
          <w:rFonts w:ascii="Arial" w:cs="Arial" w:eastAsia="Times New Roman" w:hAnsi="Arial"/>
          <w:b/>
          <w:bCs/>
          <w:sz w:val="24"/>
          <w:szCs w:val="24"/>
        </w:rPr>
      </w:r>
    </w:p>
    <w:p>
      <w:pPr>
        <w:pStyle w:val="style0"/>
        <w:spacing w:line="360" w:lineRule="auto"/>
        <w:jc w:val="left"/>
      </w:pPr>
      <w:r>
        <w:rPr>
          <w:rFonts w:ascii="Arial" w:cs="Arial" w:eastAsia="Times New Roman" w:hAnsi="Arial"/>
          <w:b/>
          <w:sz w:val="24"/>
          <w:szCs w:val="24"/>
          <w:lang w:eastAsia="es-ES" w:val="es-ES"/>
        </w:rPr>
        <w:t xml:space="preserve">Fuente: </w:t>
      </w:r>
      <w:r>
        <w:rPr>
          <w:rFonts w:ascii="Arial" w:cs="Arial" w:eastAsia="Times New Roman" w:hAnsi="Arial"/>
          <w:sz w:val="24"/>
          <w:szCs w:val="24"/>
          <w:lang w:eastAsia="es-ES" w:val="es-ES"/>
        </w:rPr>
        <w:t>Angulo (2015)</w:t>
      </w:r>
    </w:p>
    <w:p>
      <w:pPr>
        <w:pStyle w:val="style0"/>
        <w:spacing w:line="100" w:lineRule="atLeast"/>
        <w:jc w:val="left"/>
      </w:pPr>
      <w:r>
        <w:rPr>
          <w:rFonts w:ascii="Arial" w:cs="Arial" w:eastAsia="Times New Roman" w:hAnsi="Arial"/>
          <w:b/>
          <w:bCs/>
          <w:sz w:val="24"/>
          <w:szCs w:val="24"/>
          <w:lang w:eastAsia="es-VE"/>
        </w:rPr>
      </w:r>
    </w:p>
    <w:p>
      <w:pPr>
        <w:pStyle w:val="style0"/>
        <w:spacing w:line="360" w:lineRule="auto"/>
        <w:ind w:firstLine="708" w:left="0" w:right="0"/>
        <w:jc w:val="left"/>
      </w:pPr>
      <w:r>
        <w:rPr>
          <w:rFonts w:ascii="Arial" w:cs="Arial" w:eastAsia="Times New Roman" w:hAnsi="Arial"/>
          <w:b/>
          <w:bCs/>
          <w:sz w:val="24"/>
          <w:szCs w:val="24"/>
          <w:lang w:eastAsia="es-VE"/>
        </w:rPr>
      </w:r>
    </w:p>
    <w:p>
      <w:pPr>
        <w:pStyle w:val="style0"/>
        <w:spacing w:line="360" w:lineRule="auto"/>
        <w:ind w:firstLine="708" w:left="0" w:right="0"/>
        <w:jc w:val="left"/>
      </w:pPr>
      <w:r>
        <w:rPr>
          <w:rFonts w:ascii="Arial" w:cs="Arial" w:eastAsia="Times New Roman" w:hAnsi="Arial"/>
          <w:b/>
          <w:bCs/>
          <w:sz w:val="24"/>
          <w:szCs w:val="24"/>
          <w:lang w:eastAsia="es-VE"/>
        </w:rPr>
      </w:r>
    </w:p>
    <w:p>
      <w:pPr>
        <w:pStyle w:val="style0"/>
        <w:spacing w:line="360" w:lineRule="auto"/>
        <w:ind w:firstLine="708" w:left="0" w:right="0"/>
        <w:jc w:val="left"/>
      </w:pPr>
      <w:r>
        <w:rPr>
          <w:rFonts w:ascii="Arial" w:cs="Arial" w:eastAsia="Times New Roman" w:hAnsi="Arial"/>
          <w:b/>
          <w:bCs/>
          <w:sz w:val="24"/>
          <w:szCs w:val="24"/>
          <w:lang w:eastAsia="es-VE"/>
        </w:rPr>
        <w:t>Análisis de los Resultados</w:t>
      </w:r>
    </w:p>
    <w:p>
      <w:pPr>
        <w:pStyle w:val="style0"/>
        <w:spacing w:line="100" w:lineRule="atLeast"/>
      </w:pPr>
      <w:r>
        <w:rPr>
          <w:rFonts w:ascii="Arial" w:cs="Arial" w:eastAsia="Times New Roman" w:hAnsi="Arial"/>
          <w:b/>
          <w:bCs/>
          <w:sz w:val="24"/>
          <w:szCs w:val="24"/>
          <w:lang w:eastAsia="es-VE"/>
        </w:rPr>
      </w:r>
    </w:p>
    <w:p>
      <w:pPr>
        <w:pStyle w:val="style0"/>
        <w:spacing w:line="312" w:lineRule="auto"/>
        <w:ind w:firstLine="709" w:left="0" w:right="0"/>
      </w:pPr>
      <w:r>
        <w:rPr>
          <w:rFonts w:ascii="Arial" w:cs="Arial" w:eastAsia="Times New Roman" w:hAnsi="Arial"/>
          <w:sz w:val="24"/>
          <w:szCs w:val="24"/>
          <w:lang w:eastAsia="es-VE"/>
        </w:rPr>
        <w:t xml:space="preserve">Según los encuestados tal como lo muestra en los resultados, el sesenta y dos por ciento (62%) de los encuestados contesto </w:t>
      </w:r>
      <w:r>
        <w:rPr>
          <w:rFonts w:ascii="Arial" w:cs="Arial" w:eastAsia="Times New Roman" w:hAnsi="Arial"/>
          <w:sz w:val="24"/>
          <w:szCs w:val="24"/>
        </w:rPr>
        <w:t>que el flujo de caja se actualiza de manera oportuna para el apartado del efectivo y así dar cumplimiento al deber formal del pago en materia de retenciones de iva</w:t>
      </w:r>
      <w:r>
        <w:rPr>
          <w:rFonts w:ascii="Arial" w:cs="Arial" w:eastAsia="Times New Roman" w:hAnsi="Arial"/>
          <w:sz w:val="24"/>
          <w:szCs w:val="24"/>
          <w:lang w:eastAsia="es-VE"/>
        </w:rPr>
        <w:t xml:space="preserve"> y el restante treinta y ocho por ciento (38%) contesto que no, lo cual indica  que existe la provisión o se da a conocer el monto estimado para la cancelación del impuesto mencionado.</w:t>
      </w:r>
    </w:p>
    <w:p>
      <w:pPr>
        <w:pStyle w:val="style0"/>
        <w:spacing w:line="312" w:lineRule="auto"/>
        <w:ind w:firstLine="709" w:left="0" w:right="0"/>
      </w:pPr>
      <w:r>
        <w:rPr>
          <w:rFonts w:ascii="Arial" w:cs="Arial" w:eastAsia="Times New Roman" w:hAnsi="Arial"/>
          <w:sz w:val="24"/>
          <w:szCs w:val="24"/>
          <w:lang w:eastAsia="es-VE"/>
        </w:rPr>
      </w:r>
    </w:p>
    <w:p>
      <w:pPr>
        <w:pStyle w:val="style0"/>
        <w:spacing w:line="360" w:lineRule="auto"/>
        <w:ind w:firstLine="284" w:left="0" w:right="0"/>
      </w:pPr>
      <w:r>
        <w:rPr>
          <w:rFonts w:ascii="Arial" w:cs="Arial" w:eastAsia="Times New Roman" w:hAnsi="Arial"/>
          <w:b/>
          <w:sz w:val="24"/>
          <w:szCs w:val="24"/>
        </w:rPr>
        <w:t>Ítems No.18: ¿</w:t>
      </w:r>
      <w:r>
        <w:rPr>
          <w:rFonts w:ascii="Arial" w:cs="Arial" w:eastAsia="Times New Roman" w:hAnsi="Arial"/>
          <w:sz w:val="24"/>
          <w:szCs w:val="24"/>
        </w:rPr>
        <w:t>La información financiera se mantiene actualizada para la toma de decisiones?</w:t>
      </w:r>
    </w:p>
    <w:p>
      <w:pPr>
        <w:pStyle w:val="style0"/>
        <w:spacing w:line="100" w:lineRule="atLeast"/>
      </w:pPr>
      <w:r>
        <w:rPr>
          <w:rFonts w:ascii="Arial" w:cs="Arial" w:eastAsia="Times New Roman" w:hAnsi="Arial"/>
          <w:b/>
          <w:sz w:val="24"/>
          <w:szCs w:val="24"/>
        </w:rPr>
      </w:r>
    </w:p>
    <w:p>
      <w:pPr>
        <w:pStyle w:val="style0"/>
        <w:spacing w:line="360" w:lineRule="auto"/>
        <w:jc w:val="center"/>
      </w:pPr>
      <w:r>
        <w:rPr>
          <w:rFonts w:ascii="Arial" w:cs="Arial" w:eastAsia="Times New Roman" w:hAnsi="Arial"/>
          <w:b/>
          <w:sz w:val="24"/>
          <w:szCs w:val="24"/>
          <w:lang w:eastAsia="es-ES" w:val="es-ES"/>
        </w:rPr>
        <w:t>Cuadro 20</w:t>
      </w:r>
    </w:p>
    <w:p>
      <w:pPr>
        <w:pStyle w:val="style0"/>
        <w:spacing w:line="100" w:lineRule="atLeast"/>
        <w:jc w:val="center"/>
      </w:pPr>
      <w:r>
        <w:rPr>
          <w:rFonts w:ascii="Arial" w:cs="Arial" w:eastAsia="Times New Roman" w:hAnsi="Arial"/>
          <w:sz w:val="24"/>
          <w:szCs w:val="24"/>
          <w:lang w:eastAsia="es-ES" w:val="es-ES"/>
        </w:rPr>
      </w:r>
    </w:p>
    <w:tbl>
      <w:tblPr>
        <w:jc w:val="center"/>
        <w:tblBorders>
          <w:top w:color="000080" w:space="0" w:sz="24" w:val="single"/>
        </w:tblBorders>
      </w:tblPr>
      <w:tblGrid>
        <w:gridCol w:w="1373"/>
        <w:gridCol w:w="2167"/>
        <w:gridCol w:w="1011"/>
      </w:tblGrid>
      <w:tr>
        <w:trPr>
          <w:trHeight w:hRule="atLeast" w:val="257"/>
          <w:cantSplit w:val="false"/>
        </w:trPr>
        <w:tc>
          <w:tcPr>
            <w:tcW w:type="dxa" w:w="1373"/>
            <w:tcBorders>
              <w:top w:color="000080" w:space="0" w:sz="24" w:val="single"/>
            </w:tcBorders>
            <w:shd w:fill="CCFFFF" w:val="clear"/>
            <w:tcMar>
              <w:top w:type="dxa" w:w="0"/>
              <w:left w:type="dxa" w:w="0"/>
              <w:bottom w:type="dxa" w:w="0"/>
              <w:right w:type="dxa" w:w="0"/>
            </w:tcMar>
          </w:tcPr>
          <w:p>
            <w:pPr>
              <w:pStyle w:val="style0"/>
              <w:keepNext/>
              <w:spacing w:after="60" w:before="240" w:line="360" w:lineRule="auto"/>
              <w:jc w:val="center"/>
            </w:pPr>
            <w:r>
              <w:rPr>
                <w:rFonts w:ascii="Arial" w:cs="Arial" w:eastAsia="Times New Roman" w:hAnsi="Arial"/>
                <w:b/>
                <w:bCs/>
                <w:sz w:val="24"/>
                <w:szCs w:val="24"/>
              </w:rPr>
              <w:t>Alternativas</w:t>
            </w:r>
          </w:p>
        </w:tc>
        <w:tc>
          <w:tcPr>
            <w:tcW w:type="dxa" w:w="2167"/>
            <w:tcBorders>
              <w:top w:color="000080" w:space="0" w:sz="24" w:val="single"/>
            </w:tcBorders>
            <w:shd w:fill="CCFFFF" w:val="clear"/>
            <w:tcMar>
              <w:top w:type="dxa" w:w="0"/>
              <w:left w:type="dxa" w:w="0"/>
              <w:bottom w:type="dxa" w:w="0"/>
              <w:right w:type="dxa" w:w="0"/>
            </w:tcMar>
          </w:tcPr>
          <w:p>
            <w:pPr>
              <w:pStyle w:val="style0"/>
              <w:keepNext/>
              <w:spacing w:after="60" w:before="240" w:line="360" w:lineRule="auto"/>
              <w:jc w:val="center"/>
            </w:pPr>
            <w:r>
              <w:rPr>
                <w:rFonts w:ascii="Arial" w:cs="Arial" w:eastAsia="Times New Roman" w:hAnsi="Arial"/>
                <w:b/>
                <w:bCs/>
                <w:sz w:val="24"/>
                <w:szCs w:val="24"/>
              </w:rPr>
              <w:t>Frecuencia</w:t>
            </w:r>
          </w:p>
          <w:p>
            <w:pPr>
              <w:pStyle w:val="style0"/>
              <w:spacing w:line="360" w:lineRule="auto"/>
              <w:jc w:val="center"/>
            </w:pPr>
            <w:r>
              <w:rPr>
                <w:rFonts w:ascii="Arial" w:cs="Arial" w:eastAsia="Arial Unicode MS" w:hAnsi="Arial"/>
                <w:b/>
                <w:bCs/>
                <w:sz w:val="24"/>
                <w:szCs w:val="24"/>
              </w:rPr>
              <w:t>Absoluta</w:t>
            </w:r>
          </w:p>
        </w:tc>
        <w:tc>
          <w:tcPr>
            <w:tcW w:type="dxa" w:w="1011"/>
            <w:tcBorders>
              <w:top w:color="000080" w:space="0" w:sz="24" w:val="single"/>
            </w:tcBorders>
            <w:shd w:fill="CCFFFF" w:val="clear"/>
            <w:tcMar>
              <w:top w:type="dxa" w:w="0"/>
              <w:left w:type="dxa" w:w="0"/>
              <w:bottom w:type="dxa" w:w="0"/>
              <w:right w:type="dxa" w:w="0"/>
            </w:tcMar>
          </w:tcPr>
          <w:p>
            <w:pPr>
              <w:pStyle w:val="style0"/>
              <w:keepNext/>
              <w:spacing w:after="60" w:before="240" w:line="360" w:lineRule="auto"/>
              <w:jc w:val="center"/>
            </w:pPr>
            <w:r>
              <w:rPr>
                <w:rFonts w:ascii="Arial" w:cs="Arial" w:eastAsia="Times New Roman" w:hAnsi="Arial"/>
                <w:b/>
                <w:bCs/>
                <w:sz w:val="24"/>
                <w:szCs w:val="24"/>
              </w:rPr>
              <w:t>Frecuencia</w:t>
            </w:r>
          </w:p>
          <w:p>
            <w:pPr>
              <w:pStyle w:val="style0"/>
              <w:spacing w:line="360" w:lineRule="auto"/>
              <w:jc w:val="center"/>
            </w:pPr>
            <w:r>
              <w:rPr>
                <w:rFonts w:ascii="Arial" w:cs="Arial" w:eastAsia="Arial Unicode MS" w:hAnsi="Arial"/>
                <w:b/>
                <w:bCs/>
                <w:sz w:val="24"/>
                <w:szCs w:val="24"/>
              </w:rPr>
              <w:t>Relativa</w:t>
            </w:r>
          </w:p>
        </w:tc>
      </w:tr>
      <w:tr>
        <w:trPr>
          <w:trHeight w:hRule="atLeast" w:val="454"/>
          <w:cantSplit w:val="false"/>
        </w:trPr>
        <w:tc>
          <w:tcPr>
            <w:tcW w:type="dxa" w:w="1373"/>
            <w:tcBorders>
              <w:top w:color="000080" w:space="0" w:sz="24" w:val="single"/>
            </w:tcBorders>
            <w:shd w:fill="auto" w:val="clear"/>
            <w:tcMar>
              <w:top w:type="dxa" w:w="0"/>
              <w:left w:type="dxa" w:w="0"/>
              <w:bottom w:type="dxa" w:w="0"/>
              <w:right w:type="dxa" w:w="0"/>
            </w:tcMar>
            <w:vAlign w:val="center"/>
          </w:tcPr>
          <w:p>
            <w:pPr>
              <w:pStyle w:val="style0"/>
              <w:spacing w:line="360" w:lineRule="auto"/>
              <w:jc w:val="center"/>
            </w:pPr>
            <w:r>
              <w:rPr>
                <w:rFonts w:ascii="Arial" w:cs="Arial" w:eastAsia="Times New Roman" w:hAnsi="Arial"/>
                <w:bCs/>
                <w:sz w:val="24"/>
                <w:szCs w:val="24"/>
              </w:rPr>
              <w:t>SI</w:t>
            </w:r>
          </w:p>
        </w:tc>
        <w:tc>
          <w:tcPr>
            <w:tcW w:type="dxa" w:w="2167"/>
            <w:tcBorders>
              <w:top w:color="000080" w:space="0" w:sz="24" w:val="single"/>
            </w:tcBorders>
            <w:shd w:fill="auto" w:val="clear"/>
            <w:tcMar>
              <w:top w:type="dxa" w:w="0"/>
              <w:left w:type="dxa" w:w="0"/>
              <w:bottom w:type="dxa" w:w="0"/>
              <w:right w:type="dxa" w:w="0"/>
            </w:tcMar>
            <w:vAlign w:val="center"/>
          </w:tcPr>
          <w:p>
            <w:pPr>
              <w:pStyle w:val="style0"/>
              <w:spacing w:line="360" w:lineRule="auto"/>
              <w:jc w:val="center"/>
            </w:pPr>
            <w:r>
              <w:rPr>
                <w:rFonts w:ascii="Arial" w:cs="Arial" w:eastAsia="Times New Roman" w:hAnsi="Arial"/>
                <w:sz w:val="24"/>
                <w:szCs w:val="24"/>
              </w:rPr>
              <w:t>6</w:t>
            </w:r>
          </w:p>
        </w:tc>
        <w:tc>
          <w:tcPr>
            <w:tcW w:type="dxa" w:w="1011"/>
            <w:tcBorders>
              <w:top w:color="000080" w:space="0" w:sz="24" w:val="single"/>
            </w:tcBorders>
            <w:shd w:fill="auto" w:val="clear"/>
            <w:tcMar>
              <w:top w:type="dxa" w:w="0"/>
              <w:left w:type="dxa" w:w="0"/>
              <w:bottom w:type="dxa" w:w="0"/>
              <w:right w:type="dxa" w:w="0"/>
            </w:tcMar>
            <w:vAlign w:val="center"/>
          </w:tcPr>
          <w:p>
            <w:pPr>
              <w:pStyle w:val="style0"/>
              <w:spacing w:line="360" w:lineRule="auto"/>
              <w:jc w:val="center"/>
            </w:pPr>
            <w:r>
              <w:rPr>
                <w:rFonts w:ascii="Arial" w:cs="Arial" w:eastAsia="Times New Roman" w:hAnsi="Arial"/>
                <w:bCs/>
                <w:sz w:val="24"/>
                <w:szCs w:val="24"/>
              </w:rPr>
              <w:t>75%</w:t>
            </w:r>
          </w:p>
        </w:tc>
      </w:tr>
      <w:tr>
        <w:trPr>
          <w:trHeight w:hRule="atLeast" w:val="454"/>
          <w:cantSplit w:val="false"/>
        </w:trPr>
        <w:tc>
          <w:tcPr>
            <w:tcW w:type="dxa" w:w="1373"/>
            <w:tcBorders/>
            <w:shd w:fill="auto" w:val="clear"/>
            <w:tcMar>
              <w:top w:type="dxa" w:w="0"/>
              <w:left w:type="dxa" w:w="0"/>
              <w:bottom w:type="dxa" w:w="0"/>
              <w:right w:type="dxa" w:w="0"/>
            </w:tcMar>
            <w:vAlign w:val="center"/>
          </w:tcPr>
          <w:p>
            <w:pPr>
              <w:pStyle w:val="style0"/>
              <w:spacing w:line="360" w:lineRule="auto"/>
              <w:jc w:val="center"/>
            </w:pPr>
            <w:r>
              <w:rPr>
                <w:rFonts w:ascii="Arial" w:cs="Arial" w:eastAsia="Arial Unicode MS" w:hAnsi="Arial"/>
                <w:bCs/>
                <w:sz w:val="24"/>
                <w:szCs w:val="24"/>
              </w:rPr>
              <w:t>NO</w:t>
            </w:r>
          </w:p>
        </w:tc>
        <w:tc>
          <w:tcPr>
            <w:tcW w:type="dxa" w:w="2167"/>
            <w:tcBorders/>
            <w:shd w:fill="auto" w:val="clear"/>
            <w:tcMar>
              <w:top w:type="dxa" w:w="0"/>
              <w:left w:type="dxa" w:w="0"/>
              <w:bottom w:type="dxa" w:w="0"/>
              <w:right w:type="dxa" w:w="0"/>
            </w:tcMar>
            <w:vAlign w:val="center"/>
          </w:tcPr>
          <w:p>
            <w:pPr>
              <w:pStyle w:val="style0"/>
              <w:spacing w:line="360" w:lineRule="auto"/>
              <w:jc w:val="center"/>
            </w:pPr>
            <w:r>
              <w:rPr>
                <w:rFonts w:ascii="Arial" w:cs="Arial" w:eastAsia="Times New Roman" w:hAnsi="Arial"/>
                <w:sz w:val="24"/>
                <w:szCs w:val="24"/>
              </w:rPr>
              <w:t>2</w:t>
            </w:r>
          </w:p>
        </w:tc>
        <w:tc>
          <w:tcPr>
            <w:tcW w:type="dxa" w:w="1011"/>
            <w:tcBorders/>
            <w:shd w:fill="auto" w:val="clear"/>
            <w:tcMar>
              <w:top w:type="dxa" w:w="0"/>
              <w:left w:type="dxa" w:w="0"/>
              <w:bottom w:type="dxa" w:w="0"/>
              <w:right w:type="dxa" w:w="0"/>
            </w:tcMar>
            <w:vAlign w:val="center"/>
          </w:tcPr>
          <w:p>
            <w:pPr>
              <w:pStyle w:val="style0"/>
              <w:spacing w:line="360" w:lineRule="auto"/>
              <w:jc w:val="center"/>
            </w:pPr>
            <w:r>
              <w:rPr>
                <w:rFonts w:ascii="Arial" w:cs="Arial" w:eastAsia="Times New Roman" w:hAnsi="Arial"/>
                <w:bCs/>
                <w:sz w:val="24"/>
                <w:szCs w:val="24"/>
              </w:rPr>
              <w:t>25%</w:t>
            </w:r>
          </w:p>
        </w:tc>
      </w:tr>
      <w:tr>
        <w:trPr>
          <w:trHeight w:hRule="atLeast" w:val="454"/>
          <w:cantSplit w:val="false"/>
        </w:trPr>
        <w:tc>
          <w:tcPr>
            <w:tcW w:type="dxa" w:w="1373"/>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360" w:lineRule="auto"/>
              <w:jc w:val="center"/>
            </w:pPr>
            <w:r>
              <w:rPr>
                <w:rFonts w:ascii="Arial" w:cs="Arial" w:eastAsia="Times New Roman" w:hAnsi="Arial"/>
                <w:b/>
                <w:bCs/>
                <w:sz w:val="24"/>
                <w:szCs w:val="24"/>
              </w:rPr>
              <w:t>n</w:t>
            </w:r>
            <w:r>
              <w:rPr>
                <w:rFonts w:ascii="Arial" w:cs="Arial" w:eastAsia="Times New Roman" w:hAnsi="Arial"/>
                <w:b/>
                <w:bCs/>
                <w:color w:val="FFFFFF"/>
                <w:sz w:val="24"/>
                <w:szCs w:val="24"/>
              </w:rPr>
              <w:t>.</w:t>
            </w:r>
          </w:p>
        </w:tc>
        <w:tc>
          <w:tcPr>
            <w:tcW w:type="dxa" w:w="2167"/>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360" w:lineRule="auto"/>
              <w:jc w:val="center"/>
            </w:pPr>
            <w:r>
              <w:rPr>
                <w:rFonts w:ascii="Arial" w:cs="Arial" w:eastAsia="Arial Unicode MS" w:hAnsi="Arial"/>
                <w:b/>
                <w:bCs/>
                <w:sz w:val="24"/>
                <w:szCs w:val="24"/>
              </w:rPr>
              <w:t>8</w:t>
            </w:r>
          </w:p>
        </w:tc>
        <w:tc>
          <w:tcPr>
            <w:tcW w:type="dxa" w:w="1011"/>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360" w:lineRule="auto"/>
              <w:jc w:val="center"/>
            </w:pPr>
            <w:r>
              <w:rPr>
                <w:rFonts w:ascii="Arial" w:cs="Arial" w:eastAsia="Times New Roman" w:hAnsi="Arial"/>
                <w:b/>
                <w:bCs/>
                <w:sz w:val="24"/>
                <w:szCs w:val="24"/>
              </w:rPr>
              <w:t>100%</w:t>
            </w:r>
          </w:p>
        </w:tc>
      </w:tr>
    </w:tbl>
    <w:p>
      <w:pPr>
        <w:pStyle w:val="style0"/>
        <w:spacing w:line="360" w:lineRule="auto"/>
        <w:jc w:val="left"/>
      </w:pPr>
      <w:r>
        <w:rPr>
          <w:rFonts w:ascii="Arial" w:cs="Arial" w:eastAsia="Times New Roman" w:hAnsi="Arial"/>
          <w:sz w:val="24"/>
          <w:szCs w:val="24"/>
          <w:lang w:eastAsia="es-ES" w:val="es-ES"/>
        </w:rPr>
        <w:t>Fuente: Angulo (2015)</w:t>
      </w:r>
    </w:p>
    <w:p>
      <w:pPr>
        <w:pStyle w:val="style0"/>
        <w:spacing w:line="100" w:lineRule="atLeast"/>
        <w:jc w:val="center"/>
      </w:pPr>
      <w:r>
        <w:rPr>
          <w:rFonts w:ascii="Arial" w:cs="Arial" w:eastAsia="Times New Roman" w:hAnsi="Arial"/>
          <w:b/>
          <w:sz w:val="24"/>
          <w:szCs w:val="24"/>
          <w:lang w:eastAsia="es-ES" w:val="es-ES"/>
        </w:rPr>
      </w:r>
    </w:p>
    <w:p>
      <w:pPr>
        <w:pStyle w:val="style0"/>
        <w:spacing w:line="360" w:lineRule="auto"/>
        <w:jc w:val="center"/>
      </w:pPr>
      <w:r>
        <w:rPr>
          <w:rFonts w:ascii="Arial" w:cs="Arial" w:eastAsia="Times New Roman" w:hAnsi="Arial"/>
          <w:b/>
          <w:sz w:val="24"/>
          <w:szCs w:val="24"/>
          <w:lang w:eastAsia="es-ES" w:val="es-ES"/>
        </w:rPr>
        <w:t>Gráfico 18</w:t>
      </w:r>
    </w:p>
    <w:p>
      <w:pPr>
        <w:pStyle w:val="style0"/>
        <w:spacing w:line="100" w:lineRule="atLeast"/>
        <w:jc w:val="center"/>
      </w:pPr>
      <w:r>
        <w:rPr>
          <w:rFonts w:ascii="Arial" w:cs="Arial" w:eastAsia="Times New Roman" w:hAnsi="Arial"/>
          <w:b/>
          <w:bCs/>
          <w:sz w:val="24"/>
          <w:szCs w:val="24"/>
        </w:rPr>
      </w:r>
    </w:p>
    <w:p>
      <w:pPr>
        <w:pStyle w:val="style0"/>
        <w:spacing w:line="360" w:lineRule="auto"/>
        <w:jc w:val="center"/>
      </w:pPr>
      <w:r>
        <w:rPr>
          <w:rFonts w:ascii="Arial" w:cs="Arial" w:eastAsia="Times New Roman" w:hAnsi="Arial"/>
          <w:b/>
          <w:bCs/>
          <w:sz w:val="24"/>
          <w:szCs w:val="24"/>
        </w:rPr>
      </w:r>
    </w:p>
    <w:p>
      <w:pPr>
        <w:pStyle w:val="style0"/>
        <w:spacing w:line="360" w:lineRule="auto"/>
        <w:jc w:val="left"/>
      </w:pPr>
      <w:r>
        <w:rPr>
          <w:rFonts w:ascii="Arial" w:cs="Arial" w:eastAsia="Times New Roman" w:hAnsi="Arial"/>
          <w:sz w:val="24"/>
          <w:szCs w:val="24"/>
        </w:rPr>
        <w:t>Fuente: Angulo (2015)</w:t>
      </w:r>
    </w:p>
    <w:p>
      <w:pPr>
        <w:pStyle w:val="style0"/>
        <w:spacing w:line="360" w:lineRule="auto"/>
        <w:ind w:firstLine="284" w:left="0" w:right="0"/>
      </w:pPr>
      <w:r>
        <w:rPr>
          <w:rFonts w:ascii="Arial" w:cs="Arial" w:eastAsia="Times New Roman" w:hAnsi="Arial"/>
          <w:b/>
          <w:bCs/>
          <w:sz w:val="24"/>
          <w:szCs w:val="24"/>
          <w:lang w:eastAsia="es-VE"/>
        </w:rPr>
        <w:t>Análisis de los Resultados</w:t>
      </w:r>
    </w:p>
    <w:p>
      <w:pPr>
        <w:pStyle w:val="style0"/>
        <w:spacing w:line="360" w:lineRule="auto"/>
      </w:pPr>
      <w:r>
        <w:rPr>
          <w:rFonts w:ascii="Arial" w:cs="Arial" w:eastAsia="Times New Roman" w:hAnsi="Arial"/>
          <w:b/>
          <w:bCs/>
          <w:sz w:val="24"/>
          <w:szCs w:val="24"/>
          <w:lang w:eastAsia="es-VE"/>
        </w:rPr>
      </w:r>
    </w:p>
    <w:p>
      <w:pPr>
        <w:pStyle w:val="style0"/>
        <w:spacing w:line="336" w:lineRule="auto"/>
        <w:ind w:firstLine="284" w:left="0" w:right="0"/>
      </w:pPr>
      <w:r>
        <w:rPr>
          <w:rFonts w:ascii="Arial" w:cs="Arial" w:eastAsia="Times New Roman" w:hAnsi="Arial"/>
          <w:sz w:val="24"/>
          <w:szCs w:val="24"/>
          <w:lang w:eastAsia="es-VE"/>
        </w:rPr>
        <w:t xml:space="preserve">Según los encuestados tal como lo muestra en los resultados, el setenta y cinco por ciento (75%) de los encuestados contesto que </w:t>
      </w:r>
      <w:r>
        <w:rPr>
          <w:rFonts w:ascii="Arial" w:cs="Arial" w:eastAsia="Times New Roman" w:hAnsi="Arial"/>
          <w:sz w:val="24"/>
          <w:szCs w:val="24"/>
        </w:rPr>
        <w:t>la información financiera se mantiene actualizada para la toma de decisiones</w:t>
      </w:r>
      <w:r>
        <w:rPr>
          <w:rFonts w:ascii="Arial" w:cs="Arial" w:eastAsia="Times New Roman" w:hAnsi="Arial"/>
          <w:sz w:val="24"/>
          <w:szCs w:val="24"/>
          <w:lang w:eastAsia="es-VE"/>
        </w:rPr>
        <w:t xml:space="preserve"> y el restante veinte y cinco por ciento (25%) contesto que no, lo cual es ventajoso para la Organización ya que permite la elección o el manejo de una situación en particular por las partes interesadas en un momento dado. </w:t>
      </w:r>
    </w:p>
    <w:p>
      <w:pPr>
        <w:pStyle w:val="style0"/>
        <w:spacing w:line="360" w:lineRule="auto"/>
        <w:ind w:firstLine="284" w:left="0" w:right="0"/>
      </w:pPr>
      <w:r>
        <w:rPr>
          <w:rFonts w:ascii="Arial" w:cs="Arial" w:eastAsia="Times New Roman" w:hAnsi="Arial"/>
          <w:b/>
          <w:sz w:val="24"/>
          <w:szCs w:val="24"/>
        </w:rPr>
        <w:t xml:space="preserve">Ítems No.19: </w:t>
      </w:r>
      <w:r>
        <w:rPr>
          <w:rFonts w:ascii="Arial" w:cs="Arial" w:eastAsia="Times New Roman" w:hAnsi="Arial"/>
          <w:sz w:val="24"/>
          <w:szCs w:val="24"/>
        </w:rPr>
        <w:t>¿Las normas y procedimientos están establecidas en lo que respecta al control fiscal en materia de retenciones de iva?</w:t>
      </w:r>
    </w:p>
    <w:p>
      <w:pPr>
        <w:pStyle w:val="style0"/>
        <w:spacing w:line="360" w:lineRule="auto"/>
      </w:pPr>
      <w:r>
        <w:rPr>
          <w:rFonts w:ascii="Arial" w:cs="Arial" w:eastAsia="Times New Roman" w:hAnsi="Arial"/>
          <w:sz w:val="24"/>
          <w:szCs w:val="24"/>
        </w:rPr>
      </w:r>
    </w:p>
    <w:p>
      <w:pPr>
        <w:pStyle w:val="style0"/>
        <w:spacing w:line="360" w:lineRule="auto"/>
        <w:jc w:val="center"/>
      </w:pPr>
      <w:r>
        <w:rPr>
          <w:rFonts w:ascii="Arial" w:cs="Arial" w:eastAsia="Times New Roman" w:hAnsi="Arial"/>
          <w:b/>
          <w:sz w:val="24"/>
          <w:szCs w:val="24"/>
          <w:lang w:eastAsia="es-ES" w:val="es-ES"/>
        </w:rPr>
        <w:t>Cuadro 21</w:t>
      </w:r>
    </w:p>
    <w:p>
      <w:pPr>
        <w:pStyle w:val="style0"/>
        <w:spacing w:line="100" w:lineRule="atLeast"/>
        <w:jc w:val="center"/>
      </w:pPr>
      <w:r>
        <w:rPr>
          <w:rFonts w:ascii="Arial" w:cs="Arial" w:eastAsia="Times New Roman" w:hAnsi="Arial"/>
          <w:sz w:val="24"/>
          <w:szCs w:val="24"/>
          <w:lang w:eastAsia="es-ES" w:val="es-ES"/>
        </w:rPr>
      </w:r>
    </w:p>
    <w:tbl>
      <w:tblPr>
        <w:jc w:val="center"/>
        <w:tblBorders>
          <w:top w:color="000080" w:space="0" w:sz="24" w:val="single"/>
        </w:tblBorders>
      </w:tblPr>
      <w:tblGrid>
        <w:gridCol w:w="1373"/>
        <w:gridCol w:w="2167"/>
        <w:gridCol w:w="1011"/>
      </w:tblGrid>
      <w:tr>
        <w:trPr>
          <w:trHeight w:hRule="atLeast" w:val="257"/>
          <w:cantSplit w:val="false"/>
        </w:trPr>
        <w:tc>
          <w:tcPr>
            <w:tcW w:type="dxa" w:w="1373"/>
            <w:tcBorders>
              <w:top w:color="000080" w:space="0" w:sz="24" w:val="single"/>
            </w:tcBorders>
            <w:shd w:fill="CCFFFF" w:val="clear"/>
            <w:tcMar>
              <w:top w:type="dxa" w:w="0"/>
              <w:left w:type="dxa" w:w="0"/>
              <w:bottom w:type="dxa" w:w="0"/>
              <w:right w:type="dxa" w:w="0"/>
            </w:tcMar>
          </w:tcPr>
          <w:p>
            <w:pPr>
              <w:pStyle w:val="style0"/>
              <w:keepNext/>
              <w:spacing w:after="60" w:before="240" w:line="360" w:lineRule="auto"/>
              <w:jc w:val="center"/>
            </w:pPr>
            <w:r>
              <w:rPr>
                <w:rFonts w:ascii="Arial" w:cs="Arial" w:eastAsia="Times New Roman" w:hAnsi="Arial"/>
                <w:b/>
                <w:bCs/>
                <w:sz w:val="24"/>
                <w:szCs w:val="24"/>
              </w:rPr>
              <w:t>Alternativas</w:t>
            </w:r>
          </w:p>
        </w:tc>
        <w:tc>
          <w:tcPr>
            <w:tcW w:type="dxa" w:w="2167"/>
            <w:tcBorders>
              <w:top w:color="000080" w:space="0" w:sz="24" w:val="single"/>
            </w:tcBorders>
            <w:shd w:fill="CCFFFF" w:val="clear"/>
            <w:tcMar>
              <w:top w:type="dxa" w:w="0"/>
              <w:left w:type="dxa" w:w="0"/>
              <w:bottom w:type="dxa" w:w="0"/>
              <w:right w:type="dxa" w:w="0"/>
            </w:tcMar>
          </w:tcPr>
          <w:p>
            <w:pPr>
              <w:pStyle w:val="style0"/>
              <w:keepNext/>
              <w:spacing w:after="60" w:before="240" w:line="360" w:lineRule="auto"/>
              <w:jc w:val="center"/>
            </w:pPr>
            <w:r>
              <w:rPr>
                <w:rFonts w:ascii="Arial" w:cs="Arial" w:eastAsia="Times New Roman" w:hAnsi="Arial"/>
                <w:b/>
                <w:bCs/>
                <w:sz w:val="24"/>
                <w:szCs w:val="24"/>
              </w:rPr>
              <w:t>Frecuencia</w:t>
            </w:r>
          </w:p>
          <w:p>
            <w:pPr>
              <w:pStyle w:val="style0"/>
              <w:spacing w:line="360" w:lineRule="auto"/>
              <w:jc w:val="center"/>
            </w:pPr>
            <w:r>
              <w:rPr>
                <w:rFonts w:ascii="Arial" w:cs="Arial" w:eastAsia="Arial Unicode MS" w:hAnsi="Arial"/>
                <w:b/>
                <w:bCs/>
                <w:sz w:val="24"/>
                <w:szCs w:val="24"/>
              </w:rPr>
              <w:t>Absoluta</w:t>
            </w:r>
          </w:p>
        </w:tc>
        <w:tc>
          <w:tcPr>
            <w:tcW w:type="dxa" w:w="1011"/>
            <w:tcBorders>
              <w:top w:color="000080" w:space="0" w:sz="24" w:val="single"/>
            </w:tcBorders>
            <w:shd w:fill="CCFFFF" w:val="clear"/>
            <w:tcMar>
              <w:top w:type="dxa" w:w="0"/>
              <w:left w:type="dxa" w:w="0"/>
              <w:bottom w:type="dxa" w:w="0"/>
              <w:right w:type="dxa" w:w="0"/>
            </w:tcMar>
          </w:tcPr>
          <w:p>
            <w:pPr>
              <w:pStyle w:val="style0"/>
              <w:keepNext/>
              <w:spacing w:after="60" w:before="240" w:line="360" w:lineRule="auto"/>
              <w:jc w:val="center"/>
            </w:pPr>
            <w:r>
              <w:rPr>
                <w:rFonts w:ascii="Arial" w:cs="Arial" w:eastAsia="Times New Roman" w:hAnsi="Arial"/>
                <w:b/>
                <w:bCs/>
                <w:sz w:val="24"/>
                <w:szCs w:val="24"/>
              </w:rPr>
              <w:t>Frecuencia</w:t>
            </w:r>
          </w:p>
          <w:p>
            <w:pPr>
              <w:pStyle w:val="style0"/>
              <w:spacing w:line="360" w:lineRule="auto"/>
              <w:jc w:val="center"/>
            </w:pPr>
            <w:r>
              <w:rPr>
                <w:rFonts w:ascii="Arial" w:cs="Arial" w:eastAsia="Arial Unicode MS" w:hAnsi="Arial"/>
                <w:b/>
                <w:bCs/>
                <w:sz w:val="24"/>
                <w:szCs w:val="24"/>
              </w:rPr>
              <w:t>Relativa</w:t>
            </w:r>
          </w:p>
        </w:tc>
      </w:tr>
      <w:tr>
        <w:trPr>
          <w:trHeight w:hRule="atLeast" w:val="454"/>
          <w:cantSplit w:val="false"/>
        </w:trPr>
        <w:tc>
          <w:tcPr>
            <w:tcW w:type="dxa" w:w="1373"/>
            <w:tcBorders>
              <w:top w:color="000080" w:space="0" w:sz="24" w:val="single"/>
            </w:tcBorders>
            <w:shd w:fill="auto" w:val="clear"/>
            <w:tcMar>
              <w:top w:type="dxa" w:w="0"/>
              <w:left w:type="dxa" w:w="0"/>
              <w:bottom w:type="dxa" w:w="0"/>
              <w:right w:type="dxa" w:w="0"/>
            </w:tcMar>
            <w:vAlign w:val="center"/>
          </w:tcPr>
          <w:p>
            <w:pPr>
              <w:pStyle w:val="style0"/>
              <w:spacing w:line="360" w:lineRule="auto"/>
              <w:jc w:val="center"/>
            </w:pPr>
            <w:r>
              <w:rPr>
                <w:rFonts w:ascii="Arial" w:cs="Arial" w:eastAsia="Times New Roman" w:hAnsi="Arial"/>
                <w:bCs/>
                <w:sz w:val="24"/>
                <w:szCs w:val="24"/>
              </w:rPr>
              <w:t>SI</w:t>
            </w:r>
          </w:p>
        </w:tc>
        <w:tc>
          <w:tcPr>
            <w:tcW w:type="dxa" w:w="2167"/>
            <w:tcBorders>
              <w:top w:color="000080" w:space="0" w:sz="24" w:val="single"/>
            </w:tcBorders>
            <w:shd w:fill="auto" w:val="clear"/>
            <w:tcMar>
              <w:top w:type="dxa" w:w="0"/>
              <w:left w:type="dxa" w:w="0"/>
              <w:bottom w:type="dxa" w:w="0"/>
              <w:right w:type="dxa" w:w="0"/>
            </w:tcMar>
            <w:vAlign w:val="center"/>
          </w:tcPr>
          <w:p>
            <w:pPr>
              <w:pStyle w:val="style0"/>
              <w:spacing w:line="360" w:lineRule="auto"/>
              <w:jc w:val="center"/>
            </w:pPr>
            <w:r>
              <w:rPr>
                <w:rFonts w:ascii="Arial" w:cs="Arial" w:eastAsia="Times New Roman" w:hAnsi="Arial"/>
                <w:sz w:val="24"/>
                <w:szCs w:val="24"/>
              </w:rPr>
              <w:t>0</w:t>
            </w:r>
          </w:p>
        </w:tc>
        <w:tc>
          <w:tcPr>
            <w:tcW w:type="dxa" w:w="1011"/>
            <w:tcBorders>
              <w:top w:color="000080" w:space="0" w:sz="24" w:val="single"/>
            </w:tcBorders>
            <w:shd w:fill="auto" w:val="clear"/>
            <w:tcMar>
              <w:top w:type="dxa" w:w="0"/>
              <w:left w:type="dxa" w:w="0"/>
              <w:bottom w:type="dxa" w:w="0"/>
              <w:right w:type="dxa" w:w="0"/>
            </w:tcMar>
            <w:vAlign w:val="center"/>
          </w:tcPr>
          <w:p>
            <w:pPr>
              <w:pStyle w:val="style0"/>
              <w:spacing w:line="360" w:lineRule="auto"/>
              <w:jc w:val="center"/>
            </w:pPr>
            <w:r>
              <w:rPr>
                <w:rFonts w:ascii="Arial" w:cs="Arial" w:eastAsia="Times New Roman" w:hAnsi="Arial"/>
                <w:bCs/>
                <w:sz w:val="24"/>
                <w:szCs w:val="24"/>
              </w:rPr>
              <w:t>0%</w:t>
            </w:r>
          </w:p>
        </w:tc>
      </w:tr>
      <w:tr>
        <w:trPr>
          <w:trHeight w:hRule="atLeast" w:val="454"/>
          <w:cantSplit w:val="false"/>
        </w:trPr>
        <w:tc>
          <w:tcPr>
            <w:tcW w:type="dxa" w:w="1373"/>
            <w:tcBorders/>
            <w:shd w:fill="auto" w:val="clear"/>
            <w:tcMar>
              <w:top w:type="dxa" w:w="0"/>
              <w:left w:type="dxa" w:w="0"/>
              <w:bottom w:type="dxa" w:w="0"/>
              <w:right w:type="dxa" w:w="0"/>
            </w:tcMar>
            <w:vAlign w:val="center"/>
          </w:tcPr>
          <w:p>
            <w:pPr>
              <w:pStyle w:val="style0"/>
              <w:spacing w:line="360" w:lineRule="auto"/>
              <w:jc w:val="center"/>
            </w:pPr>
            <w:r>
              <w:rPr>
                <w:rFonts w:ascii="Arial" w:cs="Arial" w:eastAsia="Arial Unicode MS" w:hAnsi="Arial"/>
                <w:bCs/>
                <w:sz w:val="24"/>
                <w:szCs w:val="24"/>
              </w:rPr>
              <w:t>NO</w:t>
            </w:r>
          </w:p>
        </w:tc>
        <w:tc>
          <w:tcPr>
            <w:tcW w:type="dxa" w:w="2167"/>
            <w:tcBorders/>
            <w:shd w:fill="auto" w:val="clear"/>
            <w:tcMar>
              <w:top w:type="dxa" w:w="0"/>
              <w:left w:type="dxa" w:w="0"/>
              <w:bottom w:type="dxa" w:w="0"/>
              <w:right w:type="dxa" w:w="0"/>
            </w:tcMar>
            <w:vAlign w:val="center"/>
          </w:tcPr>
          <w:p>
            <w:pPr>
              <w:pStyle w:val="style0"/>
              <w:spacing w:line="360" w:lineRule="auto"/>
              <w:jc w:val="center"/>
            </w:pPr>
            <w:r>
              <w:rPr>
                <w:rFonts w:ascii="Arial" w:cs="Arial" w:eastAsia="Times New Roman" w:hAnsi="Arial"/>
                <w:sz w:val="24"/>
                <w:szCs w:val="24"/>
              </w:rPr>
              <w:t>8</w:t>
            </w:r>
          </w:p>
        </w:tc>
        <w:tc>
          <w:tcPr>
            <w:tcW w:type="dxa" w:w="1011"/>
            <w:tcBorders/>
            <w:shd w:fill="auto" w:val="clear"/>
            <w:tcMar>
              <w:top w:type="dxa" w:w="0"/>
              <w:left w:type="dxa" w:w="0"/>
              <w:bottom w:type="dxa" w:w="0"/>
              <w:right w:type="dxa" w:w="0"/>
            </w:tcMar>
            <w:vAlign w:val="center"/>
          </w:tcPr>
          <w:p>
            <w:pPr>
              <w:pStyle w:val="style0"/>
              <w:spacing w:line="360" w:lineRule="auto"/>
              <w:jc w:val="center"/>
            </w:pPr>
            <w:r>
              <w:rPr>
                <w:rFonts w:ascii="Arial" w:cs="Arial" w:eastAsia="Times New Roman" w:hAnsi="Arial"/>
                <w:bCs/>
                <w:sz w:val="24"/>
                <w:szCs w:val="24"/>
              </w:rPr>
              <w:t>100%</w:t>
            </w:r>
          </w:p>
        </w:tc>
      </w:tr>
      <w:tr>
        <w:trPr>
          <w:trHeight w:hRule="atLeast" w:val="454"/>
          <w:cantSplit w:val="false"/>
        </w:trPr>
        <w:tc>
          <w:tcPr>
            <w:tcW w:type="dxa" w:w="1373"/>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360" w:lineRule="auto"/>
              <w:jc w:val="center"/>
            </w:pPr>
            <w:r>
              <w:rPr>
                <w:rFonts w:ascii="Arial" w:cs="Arial" w:eastAsia="Times New Roman" w:hAnsi="Arial"/>
                <w:b/>
                <w:bCs/>
                <w:sz w:val="24"/>
                <w:szCs w:val="24"/>
              </w:rPr>
              <w:t>n</w:t>
            </w:r>
            <w:r>
              <w:rPr>
                <w:rFonts w:ascii="Arial" w:cs="Arial" w:eastAsia="Times New Roman" w:hAnsi="Arial"/>
                <w:b/>
                <w:bCs/>
                <w:color w:val="FFFFFF"/>
                <w:sz w:val="24"/>
                <w:szCs w:val="24"/>
              </w:rPr>
              <w:t>.</w:t>
            </w:r>
          </w:p>
        </w:tc>
        <w:tc>
          <w:tcPr>
            <w:tcW w:type="dxa" w:w="2167"/>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360" w:lineRule="auto"/>
              <w:jc w:val="center"/>
            </w:pPr>
            <w:r>
              <w:rPr>
                <w:rFonts w:ascii="Arial" w:cs="Arial" w:eastAsia="Arial Unicode MS" w:hAnsi="Arial"/>
                <w:b/>
                <w:bCs/>
                <w:sz w:val="24"/>
                <w:szCs w:val="24"/>
              </w:rPr>
              <w:t>8</w:t>
            </w:r>
          </w:p>
        </w:tc>
        <w:tc>
          <w:tcPr>
            <w:tcW w:type="dxa" w:w="1011"/>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360" w:lineRule="auto"/>
              <w:jc w:val="center"/>
            </w:pPr>
            <w:r>
              <w:rPr>
                <w:rFonts w:ascii="Arial" w:cs="Arial" w:eastAsia="Times New Roman" w:hAnsi="Arial"/>
                <w:b/>
                <w:bCs/>
                <w:sz w:val="24"/>
                <w:szCs w:val="24"/>
              </w:rPr>
              <w:t>100%</w:t>
            </w:r>
          </w:p>
        </w:tc>
      </w:tr>
    </w:tbl>
    <w:p>
      <w:pPr>
        <w:pStyle w:val="style0"/>
        <w:spacing w:line="360" w:lineRule="auto"/>
        <w:jc w:val="left"/>
      </w:pPr>
      <w:r>
        <w:rPr>
          <w:rFonts w:ascii="Arial" w:cs="Arial" w:eastAsia="Times New Roman" w:hAnsi="Arial"/>
          <w:sz w:val="24"/>
          <w:szCs w:val="24"/>
          <w:lang w:eastAsia="es-ES" w:val="es-ES"/>
        </w:rPr>
        <w:t>Fuente: Angulo (2015)</w:t>
      </w:r>
    </w:p>
    <w:p>
      <w:pPr>
        <w:pStyle w:val="style0"/>
        <w:spacing w:line="360" w:lineRule="auto"/>
        <w:jc w:val="left"/>
      </w:pPr>
      <w:r>
        <w:rPr>
          <w:rFonts w:ascii="Arial" w:cs="Arial" w:eastAsia="Times New Roman" w:hAnsi="Arial"/>
          <w:bCs/>
          <w:sz w:val="24"/>
          <w:szCs w:val="24"/>
          <w:lang w:eastAsia="es-ES" w:val="es-ES"/>
        </w:rPr>
      </w:r>
    </w:p>
    <w:p>
      <w:pPr>
        <w:pStyle w:val="style0"/>
        <w:spacing w:line="360" w:lineRule="auto"/>
        <w:jc w:val="center"/>
      </w:pPr>
      <w:r>
        <w:rPr>
          <w:rFonts w:ascii="Arial" w:cs="Arial" w:eastAsia="Times New Roman" w:hAnsi="Arial"/>
          <w:b/>
          <w:sz w:val="24"/>
          <w:szCs w:val="24"/>
          <w:lang w:eastAsia="es-ES" w:val="es-ES"/>
        </w:rPr>
        <w:t>Gráfico 19</w:t>
      </w:r>
    </w:p>
    <w:p>
      <w:pPr>
        <w:pStyle w:val="style0"/>
        <w:spacing w:line="360" w:lineRule="auto"/>
        <w:jc w:val="center"/>
      </w:pPr>
      <w:r>
        <w:rPr>
          <w:rFonts w:ascii="Arial" w:cs="Arial" w:eastAsia="Times New Roman" w:hAnsi="Arial"/>
          <w:b/>
          <w:bCs/>
          <w:sz w:val="24"/>
          <w:szCs w:val="24"/>
        </w:rPr>
      </w:r>
    </w:p>
    <w:p>
      <w:pPr>
        <w:pStyle w:val="style0"/>
        <w:spacing w:line="360" w:lineRule="auto"/>
        <w:jc w:val="left"/>
      </w:pPr>
      <w:r>
        <w:rPr>
          <w:rFonts w:ascii="Arial" w:cs="Arial" w:eastAsia="Times New Roman" w:hAnsi="Arial"/>
          <w:sz w:val="24"/>
          <w:szCs w:val="24"/>
        </w:rPr>
        <w:t>Fuente: Angulo (2015)</w:t>
      </w:r>
    </w:p>
    <w:p>
      <w:pPr>
        <w:pStyle w:val="style0"/>
        <w:spacing w:line="360" w:lineRule="auto"/>
      </w:pPr>
      <w:r>
        <w:rPr>
          <w:rFonts w:ascii="Arial" w:cs="Arial" w:eastAsia="Times New Roman" w:hAnsi="Arial"/>
          <w:b/>
          <w:bCs/>
          <w:sz w:val="24"/>
          <w:szCs w:val="24"/>
          <w:lang w:eastAsia="es-VE"/>
        </w:rPr>
      </w:r>
    </w:p>
    <w:p>
      <w:pPr>
        <w:pStyle w:val="style0"/>
        <w:spacing w:line="360" w:lineRule="auto"/>
        <w:ind w:firstLine="284" w:left="0" w:right="0"/>
      </w:pPr>
      <w:r>
        <w:rPr>
          <w:rFonts w:ascii="Arial" w:cs="Arial" w:eastAsia="Times New Roman" w:hAnsi="Arial"/>
          <w:b/>
          <w:bCs/>
          <w:sz w:val="24"/>
          <w:szCs w:val="24"/>
          <w:lang w:eastAsia="es-VE"/>
        </w:rPr>
        <w:t>Análisis de los Resultados</w:t>
      </w:r>
    </w:p>
    <w:p>
      <w:pPr>
        <w:pStyle w:val="style0"/>
        <w:spacing w:line="360" w:lineRule="auto"/>
        <w:ind w:firstLine="284" w:left="0" w:right="0"/>
      </w:pPr>
      <w:r>
        <w:rPr>
          <w:rFonts w:ascii="Arial" w:cs="Arial" w:eastAsia="Times New Roman" w:hAnsi="Arial"/>
          <w:b/>
          <w:bCs/>
          <w:sz w:val="24"/>
          <w:szCs w:val="24"/>
          <w:lang w:eastAsia="es-VE"/>
        </w:rPr>
      </w:r>
    </w:p>
    <w:p>
      <w:pPr>
        <w:pStyle w:val="style0"/>
        <w:spacing w:line="336" w:lineRule="auto"/>
        <w:ind w:firstLine="284" w:left="0" w:right="0"/>
      </w:pPr>
      <w:r>
        <w:rPr>
          <w:rFonts w:ascii="Arial" w:cs="Arial" w:eastAsia="Times New Roman" w:hAnsi="Arial"/>
          <w:sz w:val="24"/>
          <w:szCs w:val="24"/>
          <w:lang w:eastAsia="es-VE"/>
        </w:rPr>
        <w:t xml:space="preserve">Según los encuestados tal como lo muestra en los resultados, el cien por ciento (100%) contesto que no </w:t>
      </w:r>
      <w:r>
        <w:rPr>
          <w:rFonts w:ascii="Arial" w:cs="Arial" w:eastAsia="Times New Roman" w:hAnsi="Arial"/>
          <w:sz w:val="24"/>
          <w:szCs w:val="24"/>
        </w:rPr>
        <w:t>están establecidas las normas y procedimientos en lo que respecta al control fiscal en materia de retenciones de iva</w:t>
      </w:r>
      <w:r>
        <w:rPr>
          <w:rFonts w:ascii="Arial" w:cs="Arial" w:eastAsia="Times New Roman" w:hAnsi="Arial"/>
          <w:sz w:val="24"/>
          <w:szCs w:val="24"/>
          <w:lang w:eastAsia="es-VE"/>
        </w:rPr>
        <w:t>, lo cual es una desventaja para la organización en cuanto a que no está delimitado las responsabilidades y las funciones de los empleados en cuanto a este punto en particular.</w:t>
      </w:r>
    </w:p>
    <w:p>
      <w:pPr>
        <w:pStyle w:val="style0"/>
        <w:spacing w:line="336" w:lineRule="auto"/>
        <w:ind w:firstLine="284" w:left="0" w:right="0"/>
      </w:pPr>
      <w:r>
        <w:rPr>
          <w:rFonts w:ascii="Arial" w:cs="Arial" w:eastAsia="Times New Roman" w:hAnsi="Arial"/>
          <w:sz w:val="24"/>
          <w:szCs w:val="24"/>
          <w:lang w:eastAsia="es-VE"/>
        </w:rPr>
      </w:r>
    </w:p>
    <w:p>
      <w:pPr>
        <w:pStyle w:val="style0"/>
        <w:spacing w:line="360" w:lineRule="auto"/>
        <w:ind w:firstLine="284" w:left="0" w:right="0"/>
      </w:pPr>
      <w:r>
        <w:rPr>
          <w:rFonts w:ascii="Arial" w:cs="Arial" w:eastAsia="Times New Roman" w:hAnsi="Arial"/>
          <w:b/>
          <w:sz w:val="24"/>
          <w:szCs w:val="24"/>
        </w:rPr>
        <w:t>Ítems No.20: ¿</w:t>
      </w:r>
      <w:r>
        <w:rPr>
          <w:rFonts w:ascii="Arial" w:cs="Arial" w:eastAsia="Times New Roman" w:hAnsi="Arial"/>
          <w:sz w:val="24"/>
          <w:szCs w:val="24"/>
        </w:rPr>
        <w:t>Se analizan las variaciones mes a mes en lo que respecta al pago de retenciones en materia de iva?</w:t>
      </w:r>
    </w:p>
    <w:p>
      <w:pPr>
        <w:pStyle w:val="style0"/>
        <w:spacing w:line="360" w:lineRule="auto"/>
      </w:pPr>
      <w:r>
        <w:rPr>
          <w:rFonts w:ascii="Arial" w:cs="Arial" w:eastAsia="Times New Roman" w:hAnsi="Arial"/>
          <w:bCs/>
          <w:sz w:val="24"/>
          <w:szCs w:val="24"/>
        </w:rPr>
      </w:r>
    </w:p>
    <w:p>
      <w:pPr>
        <w:pStyle w:val="style0"/>
        <w:spacing w:line="360" w:lineRule="auto"/>
        <w:jc w:val="center"/>
      </w:pPr>
      <w:r>
        <w:rPr>
          <w:rFonts w:ascii="Arial" w:cs="Arial" w:eastAsia="Times New Roman" w:hAnsi="Arial"/>
          <w:b/>
          <w:sz w:val="24"/>
          <w:szCs w:val="24"/>
          <w:lang w:eastAsia="es-ES" w:val="es-ES"/>
        </w:rPr>
        <w:t>Cuadro 22</w:t>
      </w:r>
    </w:p>
    <w:p>
      <w:pPr>
        <w:pStyle w:val="style0"/>
        <w:spacing w:line="360" w:lineRule="auto"/>
        <w:jc w:val="center"/>
      </w:pPr>
      <w:r>
        <w:rPr>
          <w:rFonts w:ascii="Arial" w:cs="Arial" w:eastAsia="Times New Roman" w:hAnsi="Arial"/>
          <w:sz w:val="24"/>
          <w:szCs w:val="24"/>
          <w:lang w:eastAsia="es-ES" w:val="es-ES"/>
        </w:rPr>
      </w:r>
    </w:p>
    <w:tbl>
      <w:tblPr>
        <w:jc w:val="center"/>
        <w:tblBorders>
          <w:top w:color="000080" w:space="0" w:sz="24" w:val="single"/>
        </w:tblBorders>
      </w:tblPr>
      <w:tblGrid>
        <w:gridCol w:w="1373"/>
        <w:gridCol w:w="2167"/>
        <w:gridCol w:w="1011"/>
      </w:tblGrid>
      <w:tr>
        <w:trPr>
          <w:trHeight w:hRule="atLeast" w:val="257"/>
          <w:cantSplit w:val="false"/>
        </w:trPr>
        <w:tc>
          <w:tcPr>
            <w:tcW w:type="dxa" w:w="1373"/>
            <w:tcBorders>
              <w:top w:color="000080" w:space="0" w:sz="24" w:val="single"/>
            </w:tcBorders>
            <w:shd w:fill="CCFFFF" w:val="clear"/>
            <w:tcMar>
              <w:top w:type="dxa" w:w="0"/>
              <w:left w:type="dxa" w:w="0"/>
              <w:bottom w:type="dxa" w:w="0"/>
              <w:right w:type="dxa" w:w="0"/>
            </w:tcMar>
          </w:tcPr>
          <w:p>
            <w:pPr>
              <w:pStyle w:val="style0"/>
              <w:keepNext/>
              <w:spacing w:after="60" w:before="240" w:line="360" w:lineRule="auto"/>
              <w:jc w:val="center"/>
            </w:pPr>
            <w:r>
              <w:rPr>
                <w:rFonts w:ascii="Arial" w:cs="Arial" w:eastAsia="Times New Roman" w:hAnsi="Arial"/>
                <w:b/>
                <w:bCs/>
                <w:sz w:val="24"/>
                <w:szCs w:val="24"/>
              </w:rPr>
              <w:t>Alternativas</w:t>
            </w:r>
          </w:p>
        </w:tc>
        <w:tc>
          <w:tcPr>
            <w:tcW w:type="dxa" w:w="2167"/>
            <w:tcBorders>
              <w:top w:color="000080" w:space="0" w:sz="24" w:val="single"/>
            </w:tcBorders>
            <w:shd w:fill="CCFFFF" w:val="clear"/>
            <w:tcMar>
              <w:top w:type="dxa" w:w="0"/>
              <w:left w:type="dxa" w:w="0"/>
              <w:bottom w:type="dxa" w:w="0"/>
              <w:right w:type="dxa" w:w="0"/>
            </w:tcMar>
          </w:tcPr>
          <w:p>
            <w:pPr>
              <w:pStyle w:val="style0"/>
              <w:keepNext/>
              <w:spacing w:after="60" w:before="240" w:line="360" w:lineRule="auto"/>
              <w:jc w:val="center"/>
            </w:pPr>
            <w:r>
              <w:rPr>
                <w:rFonts w:ascii="Arial" w:cs="Arial" w:eastAsia="Times New Roman" w:hAnsi="Arial"/>
                <w:b/>
                <w:bCs/>
                <w:sz w:val="24"/>
                <w:szCs w:val="24"/>
              </w:rPr>
              <w:t>Frecuencia</w:t>
            </w:r>
          </w:p>
          <w:p>
            <w:pPr>
              <w:pStyle w:val="style0"/>
              <w:spacing w:line="360" w:lineRule="auto"/>
              <w:jc w:val="center"/>
            </w:pPr>
            <w:r>
              <w:rPr>
                <w:rFonts w:ascii="Arial" w:cs="Arial" w:eastAsia="Arial Unicode MS" w:hAnsi="Arial"/>
                <w:b/>
                <w:bCs/>
                <w:sz w:val="24"/>
                <w:szCs w:val="24"/>
              </w:rPr>
              <w:t>Absoluta</w:t>
            </w:r>
          </w:p>
        </w:tc>
        <w:tc>
          <w:tcPr>
            <w:tcW w:type="dxa" w:w="1011"/>
            <w:tcBorders>
              <w:top w:color="000080" w:space="0" w:sz="24" w:val="single"/>
            </w:tcBorders>
            <w:shd w:fill="CCFFFF" w:val="clear"/>
            <w:tcMar>
              <w:top w:type="dxa" w:w="0"/>
              <w:left w:type="dxa" w:w="0"/>
              <w:bottom w:type="dxa" w:w="0"/>
              <w:right w:type="dxa" w:w="0"/>
            </w:tcMar>
          </w:tcPr>
          <w:p>
            <w:pPr>
              <w:pStyle w:val="style0"/>
              <w:keepNext/>
              <w:spacing w:after="60" w:before="240" w:line="360" w:lineRule="auto"/>
              <w:jc w:val="center"/>
            </w:pPr>
            <w:r>
              <w:rPr>
                <w:rFonts w:ascii="Arial" w:cs="Arial" w:eastAsia="Times New Roman" w:hAnsi="Arial"/>
                <w:b/>
                <w:bCs/>
                <w:sz w:val="24"/>
                <w:szCs w:val="24"/>
              </w:rPr>
              <w:t>Frecuencia</w:t>
            </w:r>
          </w:p>
          <w:p>
            <w:pPr>
              <w:pStyle w:val="style0"/>
              <w:spacing w:line="360" w:lineRule="auto"/>
              <w:jc w:val="center"/>
            </w:pPr>
            <w:r>
              <w:rPr>
                <w:rFonts w:ascii="Arial" w:cs="Arial" w:eastAsia="Arial Unicode MS" w:hAnsi="Arial"/>
                <w:b/>
                <w:bCs/>
                <w:sz w:val="24"/>
                <w:szCs w:val="24"/>
              </w:rPr>
              <w:t>Relativa</w:t>
            </w:r>
          </w:p>
        </w:tc>
      </w:tr>
      <w:tr>
        <w:trPr>
          <w:trHeight w:hRule="atLeast" w:val="454"/>
          <w:cantSplit w:val="false"/>
        </w:trPr>
        <w:tc>
          <w:tcPr>
            <w:tcW w:type="dxa" w:w="1373"/>
            <w:tcBorders>
              <w:top w:color="000080" w:space="0" w:sz="24" w:val="single"/>
            </w:tcBorders>
            <w:shd w:fill="auto" w:val="clear"/>
            <w:tcMar>
              <w:top w:type="dxa" w:w="0"/>
              <w:left w:type="dxa" w:w="0"/>
              <w:bottom w:type="dxa" w:w="0"/>
              <w:right w:type="dxa" w:w="0"/>
            </w:tcMar>
            <w:vAlign w:val="center"/>
          </w:tcPr>
          <w:p>
            <w:pPr>
              <w:pStyle w:val="style0"/>
              <w:spacing w:line="360" w:lineRule="auto"/>
              <w:jc w:val="center"/>
            </w:pPr>
            <w:r>
              <w:rPr>
                <w:rFonts w:ascii="Arial" w:cs="Arial" w:eastAsia="Times New Roman" w:hAnsi="Arial"/>
                <w:bCs/>
                <w:sz w:val="24"/>
                <w:szCs w:val="24"/>
              </w:rPr>
              <w:t>SI</w:t>
            </w:r>
          </w:p>
        </w:tc>
        <w:tc>
          <w:tcPr>
            <w:tcW w:type="dxa" w:w="2167"/>
            <w:tcBorders>
              <w:top w:color="000080" w:space="0" w:sz="24" w:val="single"/>
            </w:tcBorders>
            <w:shd w:fill="auto" w:val="clear"/>
            <w:tcMar>
              <w:top w:type="dxa" w:w="0"/>
              <w:left w:type="dxa" w:w="0"/>
              <w:bottom w:type="dxa" w:w="0"/>
              <w:right w:type="dxa" w:w="0"/>
            </w:tcMar>
            <w:vAlign w:val="center"/>
          </w:tcPr>
          <w:p>
            <w:pPr>
              <w:pStyle w:val="style0"/>
              <w:spacing w:line="360" w:lineRule="auto"/>
              <w:jc w:val="center"/>
            </w:pPr>
            <w:r>
              <w:rPr>
                <w:rFonts w:ascii="Arial" w:cs="Arial" w:eastAsia="Times New Roman" w:hAnsi="Arial"/>
                <w:sz w:val="24"/>
                <w:szCs w:val="24"/>
              </w:rPr>
              <w:t>0</w:t>
            </w:r>
          </w:p>
        </w:tc>
        <w:tc>
          <w:tcPr>
            <w:tcW w:type="dxa" w:w="1011"/>
            <w:tcBorders>
              <w:top w:color="000080" w:space="0" w:sz="24" w:val="single"/>
            </w:tcBorders>
            <w:shd w:fill="auto" w:val="clear"/>
            <w:tcMar>
              <w:top w:type="dxa" w:w="0"/>
              <w:left w:type="dxa" w:w="0"/>
              <w:bottom w:type="dxa" w:w="0"/>
              <w:right w:type="dxa" w:w="0"/>
            </w:tcMar>
            <w:vAlign w:val="center"/>
          </w:tcPr>
          <w:p>
            <w:pPr>
              <w:pStyle w:val="style0"/>
              <w:spacing w:line="360" w:lineRule="auto"/>
              <w:jc w:val="center"/>
            </w:pPr>
            <w:r>
              <w:rPr>
                <w:rFonts w:ascii="Arial" w:cs="Arial" w:eastAsia="Times New Roman" w:hAnsi="Arial"/>
                <w:bCs/>
                <w:sz w:val="24"/>
                <w:szCs w:val="24"/>
              </w:rPr>
              <w:t>0%</w:t>
            </w:r>
          </w:p>
        </w:tc>
      </w:tr>
      <w:tr>
        <w:trPr>
          <w:trHeight w:hRule="atLeast" w:val="454"/>
          <w:cantSplit w:val="false"/>
        </w:trPr>
        <w:tc>
          <w:tcPr>
            <w:tcW w:type="dxa" w:w="1373"/>
            <w:tcBorders/>
            <w:shd w:fill="auto" w:val="clear"/>
            <w:tcMar>
              <w:top w:type="dxa" w:w="0"/>
              <w:left w:type="dxa" w:w="0"/>
              <w:bottom w:type="dxa" w:w="0"/>
              <w:right w:type="dxa" w:w="0"/>
            </w:tcMar>
            <w:vAlign w:val="center"/>
          </w:tcPr>
          <w:p>
            <w:pPr>
              <w:pStyle w:val="style0"/>
              <w:spacing w:line="360" w:lineRule="auto"/>
              <w:jc w:val="center"/>
            </w:pPr>
            <w:r>
              <w:rPr>
                <w:rFonts w:ascii="Arial" w:cs="Arial" w:eastAsia="Arial Unicode MS" w:hAnsi="Arial"/>
                <w:bCs/>
                <w:sz w:val="24"/>
                <w:szCs w:val="24"/>
              </w:rPr>
              <w:t>NO</w:t>
            </w:r>
          </w:p>
        </w:tc>
        <w:tc>
          <w:tcPr>
            <w:tcW w:type="dxa" w:w="2167"/>
            <w:tcBorders/>
            <w:shd w:fill="auto" w:val="clear"/>
            <w:tcMar>
              <w:top w:type="dxa" w:w="0"/>
              <w:left w:type="dxa" w:w="0"/>
              <w:bottom w:type="dxa" w:w="0"/>
              <w:right w:type="dxa" w:w="0"/>
            </w:tcMar>
            <w:vAlign w:val="center"/>
          </w:tcPr>
          <w:p>
            <w:pPr>
              <w:pStyle w:val="style0"/>
              <w:spacing w:line="360" w:lineRule="auto"/>
              <w:jc w:val="center"/>
            </w:pPr>
            <w:r>
              <w:rPr>
                <w:rFonts w:ascii="Arial" w:cs="Arial" w:eastAsia="Times New Roman" w:hAnsi="Arial"/>
                <w:sz w:val="24"/>
                <w:szCs w:val="24"/>
              </w:rPr>
              <w:t>8</w:t>
            </w:r>
          </w:p>
        </w:tc>
        <w:tc>
          <w:tcPr>
            <w:tcW w:type="dxa" w:w="1011"/>
            <w:tcBorders/>
            <w:shd w:fill="auto" w:val="clear"/>
            <w:tcMar>
              <w:top w:type="dxa" w:w="0"/>
              <w:left w:type="dxa" w:w="0"/>
              <w:bottom w:type="dxa" w:w="0"/>
              <w:right w:type="dxa" w:w="0"/>
            </w:tcMar>
            <w:vAlign w:val="center"/>
          </w:tcPr>
          <w:p>
            <w:pPr>
              <w:pStyle w:val="style0"/>
              <w:spacing w:line="360" w:lineRule="auto"/>
              <w:jc w:val="center"/>
            </w:pPr>
            <w:r>
              <w:rPr>
                <w:rFonts w:ascii="Arial" w:cs="Arial" w:eastAsia="Times New Roman" w:hAnsi="Arial"/>
                <w:bCs/>
                <w:sz w:val="24"/>
                <w:szCs w:val="24"/>
              </w:rPr>
              <w:t>100%</w:t>
            </w:r>
          </w:p>
        </w:tc>
      </w:tr>
      <w:tr>
        <w:trPr>
          <w:trHeight w:hRule="atLeast" w:val="454"/>
          <w:cantSplit w:val="false"/>
        </w:trPr>
        <w:tc>
          <w:tcPr>
            <w:tcW w:type="dxa" w:w="1373"/>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360" w:lineRule="auto"/>
              <w:jc w:val="center"/>
            </w:pPr>
            <w:r>
              <w:rPr>
                <w:rFonts w:ascii="Arial" w:cs="Arial" w:eastAsia="Times New Roman" w:hAnsi="Arial"/>
                <w:b/>
                <w:bCs/>
                <w:sz w:val="24"/>
                <w:szCs w:val="24"/>
              </w:rPr>
              <w:t>n</w:t>
            </w:r>
            <w:r>
              <w:rPr>
                <w:rFonts w:ascii="Arial" w:cs="Arial" w:eastAsia="Times New Roman" w:hAnsi="Arial"/>
                <w:b/>
                <w:bCs/>
                <w:color w:val="FFFFFF"/>
                <w:sz w:val="24"/>
                <w:szCs w:val="24"/>
              </w:rPr>
              <w:t>.</w:t>
            </w:r>
          </w:p>
        </w:tc>
        <w:tc>
          <w:tcPr>
            <w:tcW w:type="dxa" w:w="2167"/>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360" w:lineRule="auto"/>
              <w:jc w:val="center"/>
            </w:pPr>
            <w:r>
              <w:rPr>
                <w:rFonts w:ascii="Arial" w:cs="Arial" w:eastAsia="Arial Unicode MS" w:hAnsi="Arial"/>
                <w:b/>
                <w:bCs/>
                <w:sz w:val="24"/>
                <w:szCs w:val="24"/>
              </w:rPr>
              <w:t>100</w:t>
            </w:r>
          </w:p>
        </w:tc>
        <w:tc>
          <w:tcPr>
            <w:tcW w:type="dxa" w:w="1011"/>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360" w:lineRule="auto"/>
              <w:jc w:val="center"/>
            </w:pPr>
            <w:r>
              <w:rPr>
                <w:rFonts w:ascii="Arial" w:cs="Arial" w:eastAsia="Times New Roman" w:hAnsi="Arial"/>
                <w:b/>
                <w:bCs/>
                <w:sz w:val="24"/>
                <w:szCs w:val="24"/>
              </w:rPr>
              <w:t>100%</w:t>
            </w:r>
          </w:p>
        </w:tc>
      </w:tr>
    </w:tbl>
    <w:p>
      <w:pPr>
        <w:pStyle w:val="style0"/>
        <w:spacing w:line="360" w:lineRule="auto"/>
        <w:jc w:val="left"/>
      </w:pPr>
      <w:r>
        <w:rPr>
          <w:rFonts w:ascii="Arial" w:cs="Arial" w:eastAsia="Times New Roman" w:hAnsi="Arial"/>
          <w:sz w:val="24"/>
          <w:szCs w:val="24"/>
          <w:lang w:eastAsia="es-ES" w:val="es-ES"/>
        </w:rPr>
        <w:t>Fuente: Angulo (2015)</w:t>
      </w:r>
    </w:p>
    <w:p>
      <w:pPr>
        <w:pStyle w:val="style0"/>
        <w:spacing w:line="360" w:lineRule="auto"/>
        <w:jc w:val="left"/>
      </w:pPr>
      <w:r>
        <w:rPr>
          <w:rFonts w:ascii="Arial" w:cs="Arial" w:eastAsia="Times New Roman" w:hAnsi="Arial"/>
          <w:b/>
          <w:sz w:val="24"/>
          <w:szCs w:val="24"/>
          <w:lang w:eastAsia="es-ES" w:val="es-ES"/>
        </w:rPr>
      </w:r>
    </w:p>
    <w:p>
      <w:pPr>
        <w:pStyle w:val="style0"/>
        <w:spacing w:line="360" w:lineRule="auto"/>
        <w:jc w:val="center"/>
      </w:pPr>
      <w:r>
        <w:rPr>
          <w:rFonts w:ascii="Arial" w:cs="Arial" w:eastAsia="Times New Roman" w:hAnsi="Arial"/>
          <w:b/>
          <w:sz w:val="24"/>
          <w:szCs w:val="24"/>
          <w:lang w:eastAsia="es-ES" w:val="es-ES"/>
        </w:rPr>
        <w:t>Gráfico 20</w:t>
      </w:r>
    </w:p>
    <w:p>
      <w:pPr>
        <w:pStyle w:val="style0"/>
        <w:spacing w:line="360" w:lineRule="auto"/>
        <w:jc w:val="center"/>
      </w:pPr>
      <w:r>
        <w:rPr>
          <w:rFonts w:ascii="Arial" w:cs="Arial" w:eastAsia="Times New Roman" w:hAnsi="Arial"/>
          <w:b/>
          <w:bCs/>
          <w:sz w:val="24"/>
          <w:szCs w:val="24"/>
        </w:rPr>
      </w:r>
    </w:p>
    <w:p>
      <w:pPr>
        <w:pStyle w:val="style0"/>
        <w:spacing w:line="360" w:lineRule="auto"/>
        <w:jc w:val="left"/>
      </w:pPr>
      <w:r>
        <w:rPr>
          <w:rFonts w:ascii="Arial" w:cs="Arial" w:eastAsia="Times New Roman" w:hAnsi="Arial"/>
          <w:b/>
          <w:sz w:val="24"/>
          <w:szCs w:val="24"/>
          <w:lang w:eastAsia="es-ES" w:val="es-ES"/>
        </w:rPr>
        <w:t xml:space="preserve">Fuente: </w:t>
      </w:r>
      <w:r>
        <w:rPr>
          <w:rFonts w:ascii="Arial" w:cs="Arial" w:eastAsia="Times New Roman" w:hAnsi="Arial"/>
          <w:sz w:val="24"/>
          <w:szCs w:val="24"/>
          <w:lang w:eastAsia="es-ES" w:val="es-ES"/>
        </w:rPr>
        <w:t>Angulo (2015)</w:t>
      </w:r>
    </w:p>
    <w:p>
      <w:pPr>
        <w:pStyle w:val="style0"/>
        <w:spacing w:line="360" w:lineRule="auto"/>
        <w:ind w:firstLine="708" w:left="0" w:right="0"/>
      </w:pPr>
      <w:r>
        <w:rPr>
          <w:rFonts w:ascii="Arial" w:cs="Arial" w:eastAsia="Times New Roman" w:hAnsi="Arial"/>
          <w:b/>
          <w:bCs/>
          <w:sz w:val="24"/>
          <w:szCs w:val="24"/>
          <w:lang w:eastAsia="es-VE"/>
        </w:rPr>
        <w:t>Análisis de los Resultados</w:t>
      </w:r>
    </w:p>
    <w:p>
      <w:pPr>
        <w:pStyle w:val="style0"/>
        <w:spacing w:line="360" w:lineRule="auto"/>
      </w:pPr>
      <w:r>
        <w:rPr>
          <w:rFonts w:ascii="Arial" w:cs="Arial" w:eastAsia="Times New Roman" w:hAnsi="Arial"/>
          <w:b/>
          <w:bCs/>
          <w:sz w:val="24"/>
          <w:szCs w:val="24"/>
          <w:lang w:eastAsia="es-VE"/>
        </w:rPr>
      </w:r>
    </w:p>
    <w:p>
      <w:pPr>
        <w:pStyle w:val="style0"/>
        <w:spacing w:line="360" w:lineRule="auto"/>
        <w:ind w:firstLine="708" w:left="0" w:right="0"/>
      </w:pPr>
      <w:r>
        <w:rPr>
          <w:rFonts w:ascii="Arial" w:cs="Arial" w:eastAsia="Times New Roman" w:hAnsi="Arial"/>
          <w:sz w:val="24"/>
          <w:szCs w:val="24"/>
          <w:lang w:eastAsia="es-VE"/>
        </w:rPr>
        <w:t>Según los encuestados tal como lo muestra en los resultados, el cien por ciento (100%) contesto que no s</w:t>
      </w:r>
      <w:r>
        <w:rPr>
          <w:rFonts w:ascii="Arial" w:cs="Arial" w:eastAsia="Times New Roman" w:hAnsi="Arial"/>
          <w:sz w:val="24"/>
          <w:szCs w:val="24"/>
        </w:rPr>
        <w:t xml:space="preserve">e analizan las variaciones mes a mes en lo que respecta al pago de retenciones en materia de iva, lo que causa una influencia significativa en el flujo de caja de la organización. </w:t>
      </w:r>
    </w:p>
    <w:p>
      <w:pPr>
        <w:pStyle w:val="style0"/>
        <w:spacing w:line="360" w:lineRule="auto"/>
      </w:pPr>
      <w:r>
        <w:rPr>
          <w:rFonts w:ascii="Arial" w:cs="Arial" w:eastAsia="Times New Roman" w:hAnsi="Arial"/>
          <w:color w:val="FF0000"/>
          <w:sz w:val="24"/>
          <w:szCs w:val="24"/>
          <w:lang w:eastAsia="es-VE"/>
        </w:rPr>
      </w:r>
    </w:p>
    <w:p>
      <w:pPr>
        <w:pStyle w:val="style0"/>
        <w:spacing w:line="360" w:lineRule="auto"/>
        <w:ind w:firstLine="284" w:left="0" w:right="0"/>
      </w:pPr>
      <w:r>
        <w:rPr>
          <w:rFonts w:ascii="Arial" w:cs="Arial" w:eastAsia="Times New Roman" w:hAnsi="Arial"/>
          <w:b/>
          <w:sz w:val="24"/>
          <w:szCs w:val="24"/>
        </w:rPr>
        <w:t xml:space="preserve">Ítems No.21: </w:t>
      </w:r>
      <w:r>
        <w:rPr>
          <w:rFonts w:ascii="Arial" w:cs="Arial" w:eastAsia="Times New Roman" w:hAnsi="Arial"/>
          <w:sz w:val="24"/>
          <w:szCs w:val="24"/>
        </w:rPr>
        <w:t>¿Se mantiene actualizado al personal en materia de iva para evitar el incumplimiento del deber formal?</w:t>
      </w:r>
    </w:p>
    <w:p>
      <w:pPr>
        <w:pStyle w:val="style0"/>
        <w:spacing w:line="360" w:lineRule="auto"/>
        <w:jc w:val="center"/>
      </w:pPr>
      <w:r>
        <w:rPr>
          <w:rFonts w:ascii="Arial" w:cs="Arial" w:eastAsia="Times New Roman" w:hAnsi="Arial"/>
          <w:b/>
          <w:sz w:val="24"/>
          <w:szCs w:val="24"/>
        </w:rPr>
      </w:r>
    </w:p>
    <w:p>
      <w:pPr>
        <w:pStyle w:val="style0"/>
        <w:spacing w:line="360" w:lineRule="auto"/>
        <w:jc w:val="center"/>
      </w:pPr>
      <w:r>
        <w:rPr>
          <w:rFonts w:ascii="Arial" w:cs="Arial" w:eastAsia="Times New Roman" w:hAnsi="Arial"/>
          <w:b/>
          <w:sz w:val="24"/>
          <w:szCs w:val="24"/>
        </w:rPr>
        <w:t>Cuadro 23</w:t>
      </w:r>
    </w:p>
    <w:p>
      <w:pPr>
        <w:pStyle w:val="style0"/>
        <w:spacing w:line="100" w:lineRule="atLeast"/>
        <w:jc w:val="center"/>
      </w:pPr>
      <w:r>
        <w:rPr>
          <w:rFonts w:ascii="Arial" w:cs="Arial" w:eastAsia="Times New Roman" w:hAnsi="Arial"/>
          <w:sz w:val="24"/>
          <w:szCs w:val="24"/>
          <w:lang w:eastAsia="es-ES" w:val="es-ES"/>
        </w:rPr>
      </w:r>
    </w:p>
    <w:tbl>
      <w:tblPr>
        <w:jc w:val="center"/>
        <w:tblBorders>
          <w:top w:color="000080" w:space="0" w:sz="24" w:val="single"/>
        </w:tblBorders>
      </w:tblPr>
      <w:tblGrid>
        <w:gridCol w:w="1373"/>
        <w:gridCol w:w="2167"/>
        <w:gridCol w:w="1011"/>
      </w:tblGrid>
      <w:tr>
        <w:trPr>
          <w:trHeight w:hRule="atLeast" w:val="257"/>
          <w:cantSplit w:val="false"/>
        </w:trPr>
        <w:tc>
          <w:tcPr>
            <w:tcW w:type="dxa" w:w="1373"/>
            <w:tcBorders>
              <w:top w:color="000080" w:space="0" w:sz="24" w:val="single"/>
            </w:tcBorders>
            <w:shd w:fill="CCFFFF" w:val="clear"/>
            <w:tcMar>
              <w:top w:type="dxa" w:w="0"/>
              <w:left w:type="dxa" w:w="0"/>
              <w:bottom w:type="dxa" w:w="0"/>
              <w:right w:type="dxa" w:w="0"/>
            </w:tcMar>
          </w:tcPr>
          <w:p>
            <w:pPr>
              <w:pStyle w:val="style0"/>
              <w:keepNext/>
              <w:spacing w:after="60" w:before="240" w:line="360" w:lineRule="auto"/>
              <w:jc w:val="center"/>
            </w:pPr>
            <w:r>
              <w:rPr>
                <w:rFonts w:ascii="Arial" w:cs="Arial" w:eastAsia="Times New Roman" w:hAnsi="Arial"/>
                <w:b/>
                <w:bCs/>
                <w:sz w:val="24"/>
                <w:szCs w:val="24"/>
              </w:rPr>
              <w:t>Alternativas</w:t>
            </w:r>
          </w:p>
        </w:tc>
        <w:tc>
          <w:tcPr>
            <w:tcW w:type="dxa" w:w="2167"/>
            <w:tcBorders>
              <w:top w:color="000080" w:space="0" w:sz="24" w:val="single"/>
            </w:tcBorders>
            <w:shd w:fill="CCFFFF" w:val="clear"/>
            <w:tcMar>
              <w:top w:type="dxa" w:w="0"/>
              <w:left w:type="dxa" w:w="0"/>
              <w:bottom w:type="dxa" w:w="0"/>
              <w:right w:type="dxa" w:w="0"/>
            </w:tcMar>
          </w:tcPr>
          <w:p>
            <w:pPr>
              <w:pStyle w:val="style0"/>
              <w:keepNext/>
              <w:spacing w:after="60" w:before="240" w:line="360" w:lineRule="auto"/>
              <w:jc w:val="center"/>
            </w:pPr>
            <w:r>
              <w:rPr>
                <w:rFonts w:ascii="Arial" w:cs="Arial" w:eastAsia="Times New Roman" w:hAnsi="Arial"/>
                <w:b/>
                <w:bCs/>
                <w:sz w:val="24"/>
                <w:szCs w:val="24"/>
              </w:rPr>
              <w:t>Frecuencia</w:t>
            </w:r>
          </w:p>
          <w:p>
            <w:pPr>
              <w:pStyle w:val="style0"/>
              <w:spacing w:line="360" w:lineRule="auto"/>
              <w:jc w:val="center"/>
            </w:pPr>
            <w:r>
              <w:rPr>
                <w:rFonts w:ascii="Arial" w:cs="Arial" w:eastAsia="Arial Unicode MS" w:hAnsi="Arial"/>
                <w:b/>
                <w:bCs/>
                <w:sz w:val="24"/>
                <w:szCs w:val="24"/>
              </w:rPr>
              <w:t>Absoluta</w:t>
            </w:r>
          </w:p>
        </w:tc>
        <w:tc>
          <w:tcPr>
            <w:tcW w:type="dxa" w:w="1011"/>
            <w:tcBorders>
              <w:top w:color="000080" w:space="0" w:sz="24" w:val="single"/>
            </w:tcBorders>
            <w:shd w:fill="CCFFFF" w:val="clear"/>
            <w:tcMar>
              <w:top w:type="dxa" w:w="0"/>
              <w:left w:type="dxa" w:w="0"/>
              <w:bottom w:type="dxa" w:w="0"/>
              <w:right w:type="dxa" w:w="0"/>
            </w:tcMar>
          </w:tcPr>
          <w:p>
            <w:pPr>
              <w:pStyle w:val="style0"/>
              <w:keepNext/>
              <w:spacing w:after="60" w:before="240" w:line="360" w:lineRule="auto"/>
              <w:jc w:val="center"/>
            </w:pPr>
            <w:r>
              <w:rPr>
                <w:rFonts w:ascii="Arial" w:cs="Arial" w:eastAsia="Times New Roman" w:hAnsi="Arial"/>
                <w:b/>
                <w:bCs/>
                <w:sz w:val="24"/>
                <w:szCs w:val="24"/>
              </w:rPr>
              <w:t>Frecuencia</w:t>
            </w:r>
          </w:p>
          <w:p>
            <w:pPr>
              <w:pStyle w:val="style0"/>
              <w:spacing w:line="360" w:lineRule="auto"/>
              <w:jc w:val="center"/>
            </w:pPr>
            <w:r>
              <w:rPr>
                <w:rFonts w:ascii="Arial" w:cs="Arial" w:eastAsia="Arial Unicode MS" w:hAnsi="Arial"/>
                <w:b/>
                <w:bCs/>
                <w:sz w:val="24"/>
                <w:szCs w:val="24"/>
              </w:rPr>
              <w:t>Relativa</w:t>
            </w:r>
          </w:p>
        </w:tc>
      </w:tr>
      <w:tr>
        <w:trPr>
          <w:trHeight w:hRule="atLeast" w:val="454"/>
          <w:cantSplit w:val="false"/>
        </w:trPr>
        <w:tc>
          <w:tcPr>
            <w:tcW w:type="dxa" w:w="1373"/>
            <w:tcBorders>
              <w:top w:color="000080" w:space="0" w:sz="24" w:val="single"/>
            </w:tcBorders>
            <w:shd w:fill="auto" w:val="clear"/>
            <w:tcMar>
              <w:top w:type="dxa" w:w="0"/>
              <w:left w:type="dxa" w:w="0"/>
              <w:bottom w:type="dxa" w:w="0"/>
              <w:right w:type="dxa" w:w="0"/>
            </w:tcMar>
            <w:vAlign w:val="center"/>
          </w:tcPr>
          <w:p>
            <w:pPr>
              <w:pStyle w:val="style0"/>
              <w:spacing w:line="360" w:lineRule="auto"/>
              <w:jc w:val="center"/>
            </w:pPr>
            <w:r>
              <w:rPr>
                <w:rFonts w:ascii="Arial" w:cs="Arial" w:eastAsia="Times New Roman" w:hAnsi="Arial"/>
                <w:bCs/>
                <w:sz w:val="24"/>
                <w:szCs w:val="24"/>
              </w:rPr>
              <w:t>SI</w:t>
            </w:r>
          </w:p>
        </w:tc>
        <w:tc>
          <w:tcPr>
            <w:tcW w:type="dxa" w:w="2167"/>
            <w:tcBorders>
              <w:top w:color="000080" w:space="0" w:sz="24" w:val="single"/>
            </w:tcBorders>
            <w:shd w:fill="auto" w:val="clear"/>
            <w:tcMar>
              <w:top w:type="dxa" w:w="0"/>
              <w:left w:type="dxa" w:w="0"/>
              <w:bottom w:type="dxa" w:w="0"/>
              <w:right w:type="dxa" w:w="0"/>
            </w:tcMar>
            <w:vAlign w:val="center"/>
          </w:tcPr>
          <w:p>
            <w:pPr>
              <w:pStyle w:val="style0"/>
              <w:spacing w:line="360" w:lineRule="auto"/>
              <w:jc w:val="center"/>
            </w:pPr>
            <w:r>
              <w:rPr>
                <w:rFonts w:ascii="Arial" w:cs="Arial" w:eastAsia="Times New Roman" w:hAnsi="Arial"/>
                <w:sz w:val="24"/>
                <w:szCs w:val="24"/>
              </w:rPr>
              <w:t>0</w:t>
            </w:r>
          </w:p>
        </w:tc>
        <w:tc>
          <w:tcPr>
            <w:tcW w:type="dxa" w:w="1011"/>
            <w:tcBorders>
              <w:top w:color="000080" w:space="0" w:sz="24" w:val="single"/>
            </w:tcBorders>
            <w:shd w:fill="auto" w:val="clear"/>
            <w:tcMar>
              <w:top w:type="dxa" w:w="0"/>
              <w:left w:type="dxa" w:w="0"/>
              <w:bottom w:type="dxa" w:w="0"/>
              <w:right w:type="dxa" w:w="0"/>
            </w:tcMar>
            <w:vAlign w:val="center"/>
          </w:tcPr>
          <w:p>
            <w:pPr>
              <w:pStyle w:val="style0"/>
              <w:spacing w:line="360" w:lineRule="auto"/>
              <w:jc w:val="center"/>
            </w:pPr>
            <w:r>
              <w:rPr>
                <w:rFonts w:ascii="Arial" w:cs="Arial" w:eastAsia="Times New Roman" w:hAnsi="Arial"/>
                <w:bCs/>
                <w:sz w:val="24"/>
                <w:szCs w:val="24"/>
              </w:rPr>
              <w:t>0%</w:t>
            </w:r>
          </w:p>
        </w:tc>
      </w:tr>
      <w:tr>
        <w:trPr>
          <w:trHeight w:hRule="atLeast" w:val="454"/>
          <w:cantSplit w:val="false"/>
        </w:trPr>
        <w:tc>
          <w:tcPr>
            <w:tcW w:type="dxa" w:w="1373"/>
            <w:tcBorders/>
            <w:shd w:fill="auto" w:val="clear"/>
            <w:tcMar>
              <w:top w:type="dxa" w:w="0"/>
              <w:left w:type="dxa" w:w="0"/>
              <w:bottom w:type="dxa" w:w="0"/>
              <w:right w:type="dxa" w:w="0"/>
            </w:tcMar>
            <w:vAlign w:val="center"/>
          </w:tcPr>
          <w:p>
            <w:pPr>
              <w:pStyle w:val="style0"/>
              <w:spacing w:line="360" w:lineRule="auto"/>
              <w:jc w:val="center"/>
            </w:pPr>
            <w:r>
              <w:rPr>
                <w:rFonts w:ascii="Arial" w:cs="Arial" w:eastAsia="Arial Unicode MS" w:hAnsi="Arial"/>
                <w:bCs/>
                <w:sz w:val="24"/>
                <w:szCs w:val="24"/>
              </w:rPr>
              <w:t>NO</w:t>
            </w:r>
          </w:p>
        </w:tc>
        <w:tc>
          <w:tcPr>
            <w:tcW w:type="dxa" w:w="2167"/>
            <w:tcBorders/>
            <w:shd w:fill="auto" w:val="clear"/>
            <w:tcMar>
              <w:top w:type="dxa" w:w="0"/>
              <w:left w:type="dxa" w:w="0"/>
              <w:bottom w:type="dxa" w:w="0"/>
              <w:right w:type="dxa" w:w="0"/>
            </w:tcMar>
            <w:vAlign w:val="center"/>
          </w:tcPr>
          <w:p>
            <w:pPr>
              <w:pStyle w:val="style0"/>
              <w:spacing w:line="360" w:lineRule="auto"/>
              <w:jc w:val="center"/>
            </w:pPr>
            <w:r>
              <w:rPr>
                <w:rFonts w:ascii="Arial" w:cs="Arial" w:eastAsia="Times New Roman" w:hAnsi="Arial"/>
                <w:sz w:val="24"/>
                <w:szCs w:val="24"/>
              </w:rPr>
              <w:t>8</w:t>
            </w:r>
          </w:p>
        </w:tc>
        <w:tc>
          <w:tcPr>
            <w:tcW w:type="dxa" w:w="1011"/>
            <w:tcBorders/>
            <w:shd w:fill="auto" w:val="clear"/>
            <w:tcMar>
              <w:top w:type="dxa" w:w="0"/>
              <w:left w:type="dxa" w:w="0"/>
              <w:bottom w:type="dxa" w:w="0"/>
              <w:right w:type="dxa" w:w="0"/>
            </w:tcMar>
            <w:vAlign w:val="center"/>
          </w:tcPr>
          <w:p>
            <w:pPr>
              <w:pStyle w:val="style0"/>
              <w:spacing w:line="360" w:lineRule="auto"/>
              <w:jc w:val="center"/>
            </w:pPr>
            <w:r>
              <w:rPr>
                <w:rFonts w:ascii="Arial" w:cs="Arial" w:eastAsia="Times New Roman" w:hAnsi="Arial"/>
                <w:bCs/>
                <w:sz w:val="24"/>
                <w:szCs w:val="24"/>
              </w:rPr>
              <w:t>100%</w:t>
            </w:r>
          </w:p>
        </w:tc>
      </w:tr>
      <w:tr>
        <w:trPr>
          <w:trHeight w:hRule="atLeast" w:val="454"/>
          <w:cantSplit w:val="false"/>
        </w:trPr>
        <w:tc>
          <w:tcPr>
            <w:tcW w:type="dxa" w:w="1373"/>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360" w:lineRule="auto"/>
              <w:jc w:val="center"/>
            </w:pPr>
            <w:r>
              <w:rPr>
                <w:rFonts w:ascii="Arial" w:cs="Arial" w:eastAsia="Times New Roman" w:hAnsi="Arial"/>
                <w:b/>
                <w:bCs/>
                <w:sz w:val="24"/>
                <w:szCs w:val="24"/>
              </w:rPr>
              <w:t>n</w:t>
            </w:r>
            <w:r>
              <w:rPr>
                <w:rFonts w:ascii="Arial" w:cs="Arial" w:eastAsia="Times New Roman" w:hAnsi="Arial"/>
                <w:b/>
                <w:bCs/>
                <w:color w:val="FFFFFF"/>
                <w:sz w:val="24"/>
                <w:szCs w:val="24"/>
              </w:rPr>
              <w:t>.</w:t>
            </w:r>
          </w:p>
        </w:tc>
        <w:tc>
          <w:tcPr>
            <w:tcW w:type="dxa" w:w="2167"/>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360" w:lineRule="auto"/>
              <w:jc w:val="center"/>
            </w:pPr>
            <w:r>
              <w:rPr>
                <w:rFonts w:ascii="Arial" w:cs="Arial" w:eastAsia="Arial Unicode MS" w:hAnsi="Arial"/>
                <w:b/>
                <w:bCs/>
                <w:sz w:val="24"/>
                <w:szCs w:val="24"/>
              </w:rPr>
              <w:t>8</w:t>
            </w:r>
          </w:p>
        </w:tc>
        <w:tc>
          <w:tcPr>
            <w:tcW w:type="dxa" w:w="1011"/>
            <w:tcBorders>
              <w:top w:color="000080" w:space="0" w:sz="24" w:val="single"/>
              <w:bottom w:color="000080" w:space="0" w:sz="24" w:val="single"/>
            </w:tcBorders>
            <w:shd w:fill="auto" w:val="clear"/>
            <w:tcMar>
              <w:top w:type="dxa" w:w="0"/>
              <w:left w:type="dxa" w:w="0"/>
              <w:bottom w:type="dxa" w:w="0"/>
              <w:right w:type="dxa" w:w="0"/>
            </w:tcMar>
            <w:vAlign w:val="center"/>
          </w:tcPr>
          <w:p>
            <w:pPr>
              <w:pStyle w:val="style0"/>
              <w:spacing w:line="360" w:lineRule="auto"/>
              <w:jc w:val="center"/>
            </w:pPr>
            <w:r>
              <w:rPr>
                <w:rFonts w:ascii="Arial" w:cs="Arial" w:eastAsia="Times New Roman" w:hAnsi="Arial"/>
                <w:b/>
                <w:bCs/>
                <w:sz w:val="24"/>
                <w:szCs w:val="24"/>
              </w:rPr>
              <w:t>100%</w:t>
            </w:r>
          </w:p>
        </w:tc>
      </w:tr>
    </w:tbl>
    <w:p>
      <w:pPr>
        <w:pStyle w:val="style0"/>
        <w:spacing w:line="360" w:lineRule="auto"/>
        <w:jc w:val="left"/>
      </w:pPr>
      <w:r>
        <w:rPr>
          <w:rFonts w:ascii="Arial" w:cs="Arial" w:eastAsia="Times New Roman" w:hAnsi="Arial"/>
          <w:sz w:val="24"/>
          <w:szCs w:val="24"/>
          <w:lang w:eastAsia="es-ES" w:val="es-ES"/>
        </w:rPr>
        <w:t>Fuente: Angulo (2015)</w:t>
      </w:r>
    </w:p>
    <w:p>
      <w:pPr>
        <w:pStyle w:val="style0"/>
        <w:spacing w:line="360" w:lineRule="auto"/>
        <w:jc w:val="center"/>
      </w:pPr>
      <w:r>
        <w:rPr>
          <w:rFonts w:ascii="Arial" w:cs="Arial" w:eastAsia="Times New Roman" w:hAnsi="Arial"/>
          <w:b/>
          <w:sz w:val="24"/>
          <w:szCs w:val="24"/>
          <w:lang w:eastAsia="es-ES" w:val="es-ES"/>
        </w:rPr>
      </w:r>
    </w:p>
    <w:p>
      <w:pPr>
        <w:pStyle w:val="style0"/>
        <w:spacing w:line="360" w:lineRule="auto"/>
        <w:jc w:val="center"/>
      </w:pPr>
      <w:r>
        <w:rPr>
          <w:rFonts w:ascii="Arial" w:cs="Arial" w:eastAsia="Times New Roman" w:hAnsi="Arial"/>
          <w:b/>
          <w:sz w:val="24"/>
          <w:szCs w:val="24"/>
          <w:lang w:eastAsia="es-ES" w:val="es-ES"/>
        </w:rPr>
        <w:t>Gráfico 21</w:t>
      </w:r>
    </w:p>
    <w:p>
      <w:pPr>
        <w:pStyle w:val="style0"/>
        <w:spacing w:line="360" w:lineRule="auto"/>
        <w:jc w:val="center"/>
      </w:pPr>
      <w:r>
        <w:rPr>
          <w:rFonts w:ascii="Arial" w:cs="Arial" w:eastAsia="Times New Roman" w:hAnsi="Arial"/>
          <w:b/>
          <w:bCs/>
          <w:sz w:val="24"/>
          <w:szCs w:val="24"/>
        </w:rPr>
      </w:r>
    </w:p>
    <w:p>
      <w:pPr>
        <w:pStyle w:val="style0"/>
        <w:spacing w:line="360" w:lineRule="auto"/>
        <w:jc w:val="center"/>
      </w:pPr>
      <w:r>
        <w:rPr>
          <w:rFonts w:ascii="Arial" w:cs="Arial" w:eastAsia="Times New Roman" w:hAnsi="Arial"/>
          <w:b/>
          <w:bCs/>
          <w:sz w:val="24"/>
          <w:szCs w:val="24"/>
        </w:rPr>
      </w:r>
    </w:p>
    <w:p>
      <w:pPr>
        <w:pStyle w:val="style0"/>
        <w:spacing w:line="360" w:lineRule="auto"/>
        <w:jc w:val="left"/>
      </w:pPr>
      <w:r>
        <w:rPr>
          <w:rFonts w:ascii="Arial" w:cs="Arial" w:eastAsia="Times New Roman" w:hAnsi="Arial"/>
          <w:sz w:val="24"/>
          <w:szCs w:val="24"/>
        </w:rPr>
        <w:t>Fuente: Angulo (</w:t>
      </w:r>
    </w:p>
    <w:p>
      <w:pPr>
        <w:pStyle w:val="style0"/>
        <w:spacing w:line="360" w:lineRule="auto"/>
        <w:ind w:firstLine="284" w:left="0" w:right="0"/>
      </w:pPr>
      <w:r>
        <w:rPr>
          <w:rFonts w:ascii="Arial" w:cs="Arial" w:eastAsia="Times New Roman" w:hAnsi="Arial"/>
          <w:b/>
          <w:bCs/>
          <w:sz w:val="24"/>
          <w:szCs w:val="24"/>
          <w:lang w:eastAsia="es-VE"/>
        </w:rPr>
        <w:t>Análisis de los Resultados</w:t>
      </w:r>
    </w:p>
    <w:p>
      <w:pPr>
        <w:pStyle w:val="style0"/>
        <w:spacing w:line="336" w:lineRule="auto"/>
        <w:ind w:firstLine="284" w:left="0" w:right="0"/>
      </w:pPr>
      <w:r>
        <w:rPr>
          <w:rFonts w:ascii="Arial" w:cs="Arial" w:eastAsia="Times New Roman" w:hAnsi="Arial"/>
          <w:b/>
          <w:bCs/>
          <w:sz w:val="24"/>
          <w:szCs w:val="24"/>
          <w:lang w:eastAsia="es-VE"/>
        </w:rPr>
      </w:r>
    </w:p>
    <w:p>
      <w:pPr>
        <w:pStyle w:val="style0"/>
        <w:spacing w:line="336" w:lineRule="auto"/>
        <w:ind w:firstLine="284" w:left="0" w:right="0"/>
      </w:pPr>
      <w:r>
        <w:rPr>
          <w:rFonts w:ascii="Arial" w:cs="Arial" w:eastAsia="Times New Roman" w:hAnsi="Arial"/>
          <w:sz w:val="24"/>
          <w:szCs w:val="24"/>
          <w:lang w:eastAsia="es-VE"/>
        </w:rPr>
        <w:t>Según los encuestados tal como lo muestra en los resultados, el cien por ciento (100%) de los encuestados contestos que no, lo cual pone en manifiesto que se expone a la organización a una sanción o multa, por cometer ilícitos tributarios por falta de conocimiento o actualización tributaria del personal.</w:t>
      </w:r>
    </w:p>
    <w:p>
      <w:pPr>
        <w:pStyle w:val="style0"/>
        <w:spacing w:after="200" w:before="0" w:line="276" w:lineRule="auto"/>
      </w:pPr>
      <w:r>
        <w:rPr>
          <w:rFonts w:ascii="Arial" w:cs="Arial" w:eastAsia="Calibri" w:hAnsi="Arial"/>
          <w:b/>
          <w:sz w:val="24"/>
          <w:szCs w:val="24"/>
        </w:rPr>
      </w:r>
    </w:p>
    <w:p>
      <w:pPr>
        <w:pStyle w:val="style0"/>
        <w:spacing w:after="200" w:before="0" w:line="276" w:lineRule="auto"/>
        <w:jc w:val="center"/>
      </w:pPr>
      <w:r>
        <w:rPr>
          <w:rFonts w:ascii="Arial" w:cs="Arial" w:eastAsia="Calibri" w:hAnsi="Arial"/>
          <w:b/>
          <w:sz w:val="24"/>
          <w:szCs w:val="24"/>
        </w:rPr>
      </w:r>
    </w:p>
    <w:p>
      <w:pPr>
        <w:pStyle w:val="style0"/>
        <w:spacing w:after="200" w:before="0" w:line="276" w:lineRule="auto"/>
        <w:jc w:val="center"/>
      </w:pPr>
      <w:r>
        <w:rPr>
          <w:rFonts w:ascii="Arial" w:cs="Arial" w:eastAsia="Calibri" w:hAnsi="Arial"/>
          <w:b/>
          <w:sz w:val="24"/>
          <w:szCs w:val="24"/>
        </w:rPr>
      </w:r>
    </w:p>
    <w:p>
      <w:pPr>
        <w:pStyle w:val="style0"/>
        <w:spacing w:after="200" w:before="0" w:line="276" w:lineRule="auto"/>
        <w:jc w:val="center"/>
      </w:pPr>
      <w:r>
        <w:rPr>
          <w:rFonts w:ascii="Arial" w:cs="Arial" w:eastAsia="Calibri" w:hAnsi="Arial"/>
          <w:b/>
          <w:sz w:val="24"/>
          <w:szCs w:val="24"/>
        </w:rPr>
      </w:r>
    </w:p>
    <w:p>
      <w:pPr>
        <w:pStyle w:val="style0"/>
        <w:spacing w:after="200" w:before="0" w:line="276" w:lineRule="auto"/>
        <w:jc w:val="center"/>
      </w:pPr>
      <w:r>
        <w:rPr>
          <w:rFonts w:ascii="Arial" w:cs="Arial" w:eastAsia="Calibri" w:hAnsi="Arial"/>
          <w:b/>
          <w:sz w:val="24"/>
          <w:szCs w:val="24"/>
        </w:rPr>
      </w:r>
    </w:p>
    <w:p>
      <w:pPr>
        <w:pStyle w:val="style0"/>
        <w:spacing w:after="200" w:before="0" w:line="276" w:lineRule="auto"/>
        <w:jc w:val="center"/>
      </w:pPr>
      <w:r>
        <w:rPr>
          <w:rFonts w:ascii="Arial" w:cs="Arial" w:eastAsia="Calibri" w:hAnsi="Arial"/>
          <w:b/>
          <w:sz w:val="24"/>
          <w:szCs w:val="24"/>
        </w:rPr>
      </w:r>
    </w:p>
    <w:p>
      <w:pPr>
        <w:pStyle w:val="style0"/>
        <w:spacing w:after="200" w:before="0" w:line="276" w:lineRule="auto"/>
        <w:jc w:val="center"/>
      </w:pPr>
      <w:r>
        <w:rPr>
          <w:rFonts w:ascii="Arial" w:cs="Arial" w:eastAsia="Calibri" w:hAnsi="Arial"/>
          <w:b/>
          <w:sz w:val="24"/>
          <w:szCs w:val="24"/>
        </w:rPr>
      </w:r>
    </w:p>
    <w:p>
      <w:pPr>
        <w:pStyle w:val="style0"/>
        <w:spacing w:after="200" w:before="0" w:line="276" w:lineRule="auto"/>
        <w:jc w:val="center"/>
      </w:pPr>
      <w:r>
        <w:rPr>
          <w:rFonts w:ascii="Arial" w:cs="Arial" w:eastAsia="Calibri" w:hAnsi="Arial"/>
          <w:b/>
          <w:sz w:val="24"/>
          <w:szCs w:val="24"/>
        </w:rPr>
      </w:r>
    </w:p>
    <w:p>
      <w:pPr>
        <w:pStyle w:val="style0"/>
        <w:spacing w:after="200" w:before="0" w:line="276" w:lineRule="auto"/>
        <w:jc w:val="center"/>
      </w:pPr>
      <w:r>
        <w:rPr>
          <w:rFonts w:ascii="Arial" w:cs="Arial" w:eastAsia="Calibri" w:hAnsi="Arial"/>
          <w:b/>
          <w:sz w:val="24"/>
          <w:szCs w:val="24"/>
        </w:rPr>
      </w:r>
    </w:p>
    <w:p>
      <w:pPr>
        <w:pStyle w:val="style0"/>
        <w:spacing w:after="200" w:before="0" w:line="276" w:lineRule="auto"/>
        <w:jc w:val="center"/>
      </w:pPr>
      <w:r>
        <w:rPr>
          <w:rFonts w:ascii="Arial" w:cs="Arial" w:eastAsia="Calibri" w:hAnsi="Arial"/>
          <w:b/>
          <w:sz w:val="24"/>
          <w:szCs w:val="24"/>
        </w:rPr>
      </w:r>
    </w:p>
    <w:p>
      <w:pPr>
        <w:pStyle w:val="style0"/>
        <w:spacing w:after="200" w:before="0" w:line="276" w:lineRule="auto"/>
        <w:jc w:val="center"/>
      </w:pPr>
      <w:r>
        <w:rPr>
          <w:rFonts w:ascii="Arial" w:cs="Arial" w:eastAsia="Calibri" w:hAnsi="Arial"/>
          <w:b/>
          <w:sz w:val="24"/>
          <w:szCs w:val="24"/>
        </w:rPr>
      </w:r>
    </w:p>
    <w:p>
      <w:pPr>
        <w:pStyle w:val="style0"/>
        <w:spacing w:after="200" w:before="0" w:line="276" w:lineRule="auto"/>
        <w:jc w:val="center"/>
      </w:pPr>
      <w:r>
        <w:rPr>
          <w:rFonts w:ascii="Arial" w:cs="Arial" w:eastAsia="Calibri" w:hAnsi="Arial"/>
          <w:b/>
          <w:sz w:val="24"/>
          <w:szCs w:val="24"/>
        </w:rPr>
      </w:r>
    </w:p>
    <w:p>
      <w:pPr>
        <w:pStyle w:val="style0"/>
        <w:spacing w:after="200" w:before="0" w:line="276" w:lineRule="auto"/>
        <w:jc w:val="center"/>
      </w:pPr>
      <w:r>
        <w:rPr>
          <w:rFonts w:ascii="Arial" w:cs="Arial" w:eastAsia="Calibri" w:hAnsi="Arial"/>
          <w:b/>
          <w:sz w:val="24"/>
          <w:szCs w:val="24"/>
        </w:rPr>
      </w:r>
    </w:p>
    <w:p>
      <w:pPr>
        <w:pStyle w:val="style0"/>
        <w:spacing w:after="200" w:before="0" w:line="276" w:lineRule="auto"/>
        <w:jc w:val="center"/>
      </w:pPr>
      <w:r>
        <w:rPr>
          <w:rFonts w:ascii="Arial" w:cs="Arial" w:eastAsia="Calibri" w:hAnsi="Arial"/>
          <w:b/>
          <w:sz w:val="24"/>
          <w:szCs w:val="24"/>
        </w:rPr>
      </w:r>
    </w:p>
    <w:p>
      <w:pPr>
        <w:pStyle w:val="style0"/>
        <w:spacing w:after="200" w:before="0" w:line="276" w:lineRule="auto"/>
        <w:jc w:val="center"/>
      </w:pPr>
      <w:r>
        <w:rPr>
          <w:rFonts w:ascii="Arial" w:cs="Arial" w:eastAsia="Calibri" w:hAnsi="Arial"/>
          <w:b/>
          <w:sz w:val="24"/>
          <w:szCs w:val="24"/>
        </w:rPr>
      </w:r>
    </w:p>
    <w:p>
      <w:pPr>
        <w:pStyle w:val="style0"/>
        <w:spacing w:after="200" w:before="0" w:line="276" w:lineRule="auto"/>
        <w:jc w:val="center"/>
      </w:pPr>
      <w:r>
        <w:rPr>
          <w:rFonts w:ascii="Arial" w:cs="Arial" w:eastAsia="Calibri" w:hAnsi="Arial"/>
          <w:b/>
          <w:sz w:val="24"/>
          <w:szCs w:val="24"/>
        </w:rPr>
      </w:r>
    </w:p>
    <w:p>
      <w:pPr>
        <w:pStyle w:val="style0"/>
        <w:spacing w:after="200" w:before="0" w:line="276" w:lineRule="auto"/>
        <w:jc w:val="center"/>
      </w:pPr>
      <w:r>
        <w:rPr>
          <w:rFonts w:ascii="Arial" w:cs="Arial" w:eastAsia="Calibri" w:hAnsi="Arial"/>
          <w:b/>
          <w:sz w:val="24"/>
          <w:szCs w:val="24"/>
        </w:rPr>
      </w:r>
    </w:p>
    <w:p>
      <w:pPr>
        <w:pStyle w:val="style0"/>
        <w:spacing w:after="200" w:before="0" w:line="276" w:lineRule="auto"/>
        <w:jc w:val="center"/>
      </w:pPr>
      <w:r>
        <w:rPr>
          <w:rFonts w:ascii="Arial" w:cs="Arial" w:eastAsia="Calibri" w:hAnsi="Arial"/>
          <w:b/>
          <w:sz w:val="24"/>
          <w:szCs w:val="24"/>
        </w:rPr>
      </w:r>
    </w:p>
    <w:p>
      <w:pPr>
        <w:pStyle w:val="style0"/>
        <w:spacing w:after="200" w:before="0" w:line="276" w:lineRule="auto"/>
        <w:jc w:val="center"/>
      </w:pPr>
      <w:r>
        <w:rPr>
          <w:rFonts w:ascii="Arial" w:cs="Arial" w:eastAsia="Calibri" w:hAnsi="Arial"/>
          <w:b/>
          <w:sz w:val="24"/>
          <w:szCs w:val="24"/>
        </w:rPr>
        <w:t>Conclusiones</w:t>
      </w:r>
    </w:p>
    <w:p>
      <w:pPr>
        <w:pStyle w:val="style0"/>
        <w:spacing w:after="200" w:before="0" w:line="276" w:lineRule="auto"/>
        <w:jc w:val="left"/>
      </w:pPr>
      <w:r>
        <w:rPr>
          <w:rFonts w:ascii="Arial" w:cs="Arial" w:eastAsia="Calibri" w:hAnsi="Arial"/>
          <w:sz w:val="24"/>
          <w:szCs w:val="24"/>
        </w:rPr>
      </w:r>
    </w:p>
    <w:p>
      <w:pPr>
        <w:pStyle w:val="style0"/>
        <w:spacing w:after="200" w:before="0" w:line="360" w:lineRule="auto"/>
        <w:ind w:firstLine="284" w:left="0" w:right="0"/>
      </w:pPr>
      <w:r>
        <w:rPr>
          <w:rFonts w:ascii="Arial" w:cs="Arial" w:eastAsia="Calibri" w:hAnsi="Arial"/>
          <w:sz w:val="24"/>
          <w:szCs w:val="24"/>
        </w:rPr>
        <w:t xml:space="preserve">Actualmente en la Empresa Inversiones Rud’o C.A., </w:t>
      </w:r>
      <w:r>
        <w:rPr>
          <w:rFonts w:ascii="Arial" w:cs="Arial" w:eastAsia="Calibri" w:hAnsi="Arial"/>
          <w:sz w:val="24"/>
          <w:szCs w:val="24"/>
          <w:lang w:eastAsia="es-VE"/>
        </w:rPr>
        <w:t>no se realiza una planificación fiscal para la toma de decisiones</w:t>
      </w:r>
      <w:r>
        <w:rPr>
          <w:rFonts w:ascii="Arial" w:cs="Arial" w:eastAsia="Calibri" w:hAnsi="Arial"/>
          <w:sz w:val="24"/>
          <w:szCs w:val="24"/>
        </w:rPr>
        <w:t>, lo cual causa desventaja al no poder establecer estrategias que aprovechen los estímulos fiscales y aumenta el impacto en lo referente a la cancelaciones de los Tributos.</w:t>
      </w:r>
    </w:p>
    <w:p>
      <w:pPr>
        <w:pStyle w:val="style0"/>
        <w:spacing w:after="200" w:before="0" w:line="360" w:lineRule="auto"/>
        <w:ind w:firstLine="284" w:left="0" w:right="0"/>
      </w:pPr>
      <w:r>
        <w:rPr>
          <w:rFonts w:ascii="Arial" w:cs="Arial" w:eastAsia="Calibri" w:hAnsi="Arial"/>
          <w:sz w:val="24"/>
          <w:szCs w:val="24"/>
        </w:rPr>
      </w:r>
    </w:p>
    <w:p>
      <w:pPr>
        <w:pStyle w:val="style0"/>
        <w:spacing w:after="200" w:before="0" w:line="360" w:lineRule="auto"/>
        <w:ind w:firstLine="284" w:left="0" w:right="0"/>
      </w:pPr>
      <w:r>
        <w:rPr>
          <w:rFonts w:ascii="Arial" w:cs="Arial" w:eastAsia="Calibri" w:hAnsi="Arial"/>
          <w:sz w:val="24"/>
          <w:szCs w:val="24"/>
        </w:rPr>
        <w:t>En el presente trabajo de investigación, se pudo comprobar que no existe una adecuada actualización de la información financiera como base para la toma de decisiones fiscales, lo</w:t>
      </w:r>
      <w:r>
        <w:rPr>
          <w:rFonts w:ascii="Arial" w:cs="Arial" w:eastAsia="Calibri" w:hAnsi="Arial"/>
          <w:sz w:val="24"/>
          <w:szCs w:val="24"/>
          <w:lang w:eastAsia="es-VE"/>
        </w:rPr>
        <w:t xml:space="preserve"> que representa una desventaja de suma importancia ya que se puede provisionar en la disponibilidad bancaria las erogaciones de dinero respecto a los impuestos fiscales a pagar.</w:t>
      </w:r>
    </w:p>
    <w:p>
      <w:pPr>
        <w:pStyle w:val="style0"/>
        <w:spacing w:after="200" w:before="0" w:line="360" w:lineRule="auto"/>
        <w:ind w:firstLine="284" w:left="0" w:right="0"/>
      </w:pPr>
      <w:r>
        <w:rPr>
          <w:rFonts w:ascii="Arial" w:cs="Arial" w:eastAsia="Calibri" w:hAnsi="Arial"/>
          <w:sz w:val="24"/>
          <w:szCs w:val="24"/>
          <w:lang w:eastAsia="es-VE"/>
        </w:rPr>
      </w:r>
    </w:p>
    <w:p>
      <w:pPr>
        <w:pStyle w:val="style0"/>
        <w:spacing w:after="200" w:before="0" w:line="360" w:lineRule="auto"/>
        <w:ind w:firstLine="284" w:left="0" w:right="0"/>
      </w:pPr>
      <w:r>
        <w:rPr>
          <w:rFonts w:ascii="Arial" w:cs="Arial" w:eastAsia="Calibri" w:hAnsi="Arial"/>
          <w:sz w:val="24"/>
          <w:szCs w:val="24"/>
        </w:rPr>
        <w:t xml:space="preserve">En la Empresa Inversiones Rud’o C.A., </w:t>
      </w:r>
      <w:r>
        <w:rPr>
          <w:rFonts w:ascii="Arial" w:cs="Arial" w:eastAsia="Calibri" w:hAnsi="Arial"/>
          <w:sz w:val="24"/>
          <w:szCs w:val="24"/>
          <w:lang w:eastAsia="es-VE"/>
        </w:rPr>
        <w:t xml:space="preserve">no están </w:t>
      </w:r>
      <w:r>
        <w:rPr>
          <w:rFonts w:ascii="Arial" w:cs="Arial" w:eastAsia="Calibri" w:hAnsi="Arial"/>
          <w:sz w:val="24"/>
          <w:szCs w:val="24"/>
        </w:rPr>
        <w:t>establecidos los objetivos de ingresos en la planificación fiscal</w:t>
      </w:r>
      <w:r>
        <w:rPr>
          <w:rFonts w:ascii="Arial" w:cs="Arial" w:eastAsia="Calibri" w:hAnsi="Arial"/>
          <w:sz w:val="24"/>
          <w:szCs w:val="24"/>
          <w:lang w:eastAsia="es-VE"/>
        </w:rPr>
        <w:t xml:space="preserve"> lo cual indica una desventaja a la hora de elaborar la planificación fiscal ya que no se tiene una visión clara de los ingresos a obtener ni de cuanto se estimará disponer económicamente para cumplir con las diversos pasivos de la empresa.</w:t>
      </w:r>
    </w:p>
    <w:p>
      <w:pPr>
        <w:pStyle w:val="style0"/>
        <w:spacing w:after="200" w:before="0" w:line="360" w:lineRule="auto"/>
        <w:ind w:firstLine="284" w:left="0" w:right="0"/>
      </w:pPr>
      <w:r>
        <w:rPr>
          <w:rFonts w:ascii="Arial" w:cs="Arial" w:eastAsia="Calibri" w:hAnsi="Arial"/>
          <w:sz w:val="24"/>
          <w:szCs w:val="24"/>
        </w:rPr>
      </w:r>
    </w:p>
    <w:p>
      <w:pPr>
        <w:pStyle w:val="style0"/>
        <w:spacing w:after="200" w:before="0" w:line="360" w:lineRule="auto"/>
        <w:ind w:firstLine="284" w:left="0" w:right="0"/>
      </w:pPr>
      <w:r>
        <w:rPr>
          <w:rFonts w:ascii="Arial" w:cs="Arial" w:eastAsia="Calibri" w:hAnsi="Arial"/>
          <w:sz w:val="24"/>
          <w:szCs w:val="24"/>
        </w:rPr>
        <w:t>Se pudo comprobar que la Empresa Inversiones Rud’o C.A. no se analiza la información financiera para el pago de retenciones del IVA, lo que representa un problema, ya que no mantiene una información adecuada en cuanto al monto a cancelar y por ende, afectando el flujo de caja.</w:t>
      </w:r>
    </w:p>
    <w:p>
      <w:pPr>
        <w:pStyle w:val="style0"/>
        <w:spacing w:after="200" w:before="0" w:line="360" w:lineRule="auto"/>
        <w:ind w:firstLine="284" w:left="0" w:right="0"/>
      </w:pPr>
      <w:r>
        <w:rPr>
          <w:rFonts w:ascii="Arial" w:cs="Arial" w:eastAsia="Calibri" w:hAnsi="Arial"/>
          <w:sz w:val="24"/>
          <w:szCs w:val="24"/>
        </w:rPr>
      </w:r>
    </w:p>
    <w:p>
      <w:pPr>
        <w:pStyle w:val="style0"/>
        <w:spacing w:after="200" w:before="0" w:line="360" w:lineRule="auto"/>
        <w:ind w:firstLine="284" w:left="0" w:right="0"/>
      </w:pPr>
      <w:r>
        <w:rPr>
          <w:rFonts w:ascii="Arial" w:cs="Arial" w:eastAsia="Calibri" w:hAnsi="Arial"/>
          <w:sz w:val="24"/>
          <w:szCs w:val="24"/>
        </w:rPr>
        <w:t>En la actualidad, la Empresa no realiza reuniones frecuentes con el departamento de compras, lo que representa no tener una provisión de efectivo quincenalmente para la cancelación de las retenciones de IVA.</w:t>
      </w:r>
    </w:p>
    <w:p>
      <w:pPr>
        <w:pStyle w:val="style0"/>
        <w:spacing w:after="200" w:before="0" w:line="360" w:lineRule="auto"/>
        <w:ind w:firstLine="284" w:left="0" w:right="0"/>
      </w:pPr>
      <w:r>
        <w:rPr>
          <w:rFonts w:ascii="Arial" w:cs="Arial" w:eastAsia="Calibri" w:hAnsi="Arial"/>
          <w:sz w:val="24"/>
          <w:szCs w:val="24"/>
        </w:rPr>
      </w:r>
    </w:p>
    <w:p>
      <w:pPr>
        <w:pStyle w:val="style0"/>
        <w:spacing w:after="200" w:before="0" w:line="360" w:lineRule="auto"/>
        <w:ind w:firstLine="284" w:left="0" w:right="0"/>
      </w:pPr>
      <w:r>
        <w:rPr>
          <w:rFonts w:ascii="Arial" w:cs="Arial" w:eastAsia="Calibri" w:hAnsi="Arial"/>
          <w:sz w:val="24"/>
          <w:szCs w:val="24"/>
        </w:rPr>
        <w:t>Presentemente no se está obteniendo información oportuna por parte de la gerencia de Inversiones Rud’o, con respecto al presupuesto anual de ingresos y gastos, lo que conlleva a no poder reflejar un estimado de entradas y salidas monetarias para la elaboración de un flujo de caja adecuado.</w:t>
      </w:r>
    </w:p>
    <w:p>
      <w:pPr>
        <w:pStyle w:val="style0"/>
        <w:spacing w:after="200" w:before="0" w:line="360" w:lineRule="auto"/>
        <w:ind w:firstLine="284" w:left="0" w:right="0"/>
      </w:pPr>
      <w:r>
        <w:rPr>
          <w:rFonts w:ascii="Arial" w:cs="Arial" w:eastAsia="Calibri" w:hAnsi="Arial"/>
          <w:sz w:val="24"/>
          <w:szCs w:val="24"/>
        </w:rPr>
      </w:r>
    </w:p>
    <w:p>
      <w:pPr>
        <w:pStyle w:val="style0"/>
        <w:spacing w:after="200" w:before="0" w:line="360" w:lineRule="auto"/>
        <w:ind w:firstLine="284" w:left="0" w:right="0"/>
      </w:pPr>
      <w:r>
        <w:rPr>
          <w:rFonts w:ascii="Arial" w:cs="Arial" w:eastAsia="Calibri" w:hAnsi="Arial"/>
          <w:sz w:val="24"/>
          <w:szCs w:val="24"/>
        </w:rPr>
        <w:t>Hoy por hoy,  no se elaboran planes en materia fiscal, lo que trae como consecuencia que la Empresa se encuentre expuesta a retrasos en pagos. Por otra parte no elaboran estados financieros proyectados, la cual limita a la administración visualizar el resultado de ejecución de sus planes.</w:t>
      </w:r>
    </w:p>
    <w:p>
      <w:pPr>
        <w:pStyle w:val="style0"/>
        <w:spacing w:after="200" w:before="0" w:line="360" w:lineRule="auto"/>
        <w:ind w:firstLine="284" w:left="0" w:right="0"/>
      </w:pPr>
      <w:r>
        <w:rPr>
          <w:rFonts w:ascii="Arial" w:cs="Arial" w:eastAsia="Calibri" w:hAnsi="Arial"/>
          <w:sz w:val="24"/>
          <w:szCs w:val="24"/>
        </w:rPr>
      </w:r>
    </w:p>
    <w:p>
      <w:pPr>
        <w:pStyle w:val="style0"/>
        <w:spacing w:after="200" w:before="0" w:line="360" w:lineRule="auto"/>
        <w:ind w:firstLine="284" w:left="0" w:right="0"/>
      </w:pPr>
      <w:r>
        <w:rPr>
          <w:rFonts w:ascii="Arial" w:cs="Arial" w:eastAsia="Calibri" w:hAnsi="Arial"/>
          <w:sz w:val="24"/>
          <w:szCs w:val="24"/>
        </w:rPr>
        <w:t xml:space="preserve">La Empresa tiene deficiencias en cuanto a la planificación del flujo de caja para el control fiscal en materia de IVA, esto trae como consecuencia que se desconozca el estimado a pagar al Fisco Nacional y por ende, deja de </w:t>
      </w:r>
      <w:r>
        <w:rPr>
          <w:rFonts w:ascii="Arial" w:cs="Arial" w:eastAsia="Calibri" w:hAnsi="Arial"/>
          <w:sz w:val="24"/>
          <w:szCs w:val="24"/>
          <w:lang w:eastAsia="es-VE"/>
        </w:rPr>
        <w:t>provisionarse en la Disponibilidad Bancaria de la entidad para su cancelación.</w:t>
      </w:r>
    </w:p>
    <w:p>
      <w:pPr>
        <w:pStyle w:val="style0"/>
        <w:spacing w:after="200" w:before="0" w:line="360" w:lineRule="auto"/>
        <w:ind w:firstLine="284" w:left="0" w:right="0"/>
      </w:pPr>
      <w:r>
        <w:rPr>
          <w:rFonts w:ascii="Arial" w:cs="Arial" w:eastAsia="Calibri" w:hAnsi="Arial"/>
          <w:sz w:val="24"/>
          <w:szCs w:val="24"/>
        </w:rPr>
      </w:r>
    </w:p>
    <w:p>
      <w:pPr>
        <w:pStyle w:val="style0"/>
        <w:spacing w:after="200" w:before="0" w:line="360" w:lineRule="auto"/>
        <w:ind w:firstLine="284" w:left="0" w:right="0"/>
      </w:pPr>
      <w:r>
        <w:rPr>
          <w:rFonts w:ascii="Arial" w:cs="Arial" w:eastAsia="Calibri" w:hAnsi="Arial"/>
          <w:sz w:val="24"/>
          <w:szCs w:val="24"/>
        </w:rPr>
        <w:t>No están establecidaslas normas y procedimientos en lo que respecta al control fiscal en materia de retenciones de IVA</w:t>
      </w:r>
      <w:r>
        <w:rPr>
          <w:rFonts w:ascii="Arial" w:cs="Arial" w:eastAsia="Calibri" w:hAnsi="Arial"/>
          <w:sz w:val="24"/>
          <w:szCs w:val="24"/>
          <w:lang w:eastAsia="es-VE"/>
        </w:rPr>
        <w:t>, lo cual es una desventaja para la organización en cuanto a que no está delimitado las responsabilidades y las funciones de los empleados en cuanto a este punto en particular.</w:t>
      </w:r>
    </w:p>
    <w:p>
      <w:pPr>
        <w:pStyle w:val="style0"/>
        <w:spacing w:after="200" w:before="0" w:line="360" w:lineRule="auto"/>
        <w:ind w:firstLine="284" w:left="0" w:right="0"/>
      </w:pPr>
      <w:r>
        <w:rPr>
          <w:rFonts w:ascii="Arial" w:cs="Arial" w:eastAsia="Calibri" w:hAnsi="Arial"/>
          <w:sz w:val="24"/>
          <w:szCs w:val="24"/>
          <w:lang w:eastAsia="es-VE"/>
        </w:rPr>
      </w:r>
    </w:p>
    <w:p>
      <w:pPr>
        <w:pStyle w:val="style0"/>
        <w:spacing w:after="200" w:before="0" w:line="360" w:lineRule="auto"/>
        <w:ind w:firstLine="284" w:left="0" w:right="0"/>
      </w:pPr>
      <w:r>
        <w:rPr>
          <w:rFonts w:ascii="Arial" w:cs="Arial" w:eastAsia="Calibri" w:hAnsi="Arial"/>
          <w:sz w:val="24"/>
          <w:szCs w:val="24"/>
          <w:lang w:eastAsia="es-VE"/>
        </w:rPr>
        <w:t>El personal de la Organización no se encuentra actualizado en materia de IVA, lo cual pone de manifiesto que está expuesta a sanciones o multas por cometer ilícitos tributarios, por desconocimiento del personal.</w:t>
      </w:r>
    </w:p>
    <w:p>
      <w:pPr>
        <w:pStyle w:val="style0"/>
        <w:spacing w:line="360" w:lineRule="auto"/>
        <w:jc w:val="center"/>
      </w:pPr>
      <w:r>
        <w:rPr>
          <w:rFonts w:ascii="Arial" w:cs="Arial" w:eastAsia="Calibri" w:hAnsi="Arial"/>
          <w:sz w:val="24"/>
          <w:szCs w:val="24"/>
          <w:lang w:eastAsia="es-VE"/>
        </w:rPr>
      </w:r>
    </w:p>
    <w:p>
      <w:pPr>
        <w:pStyle w:val="style0"/>
        <w:spacing w:line="360" w:lineRule="auto"/>
        <w:jc w:val="center"/>
      </w:pPr>
      <w:r>
        <w:rPr>
          <w:rFonts w:ascii="Arial" w:cs="Arial" w:eastAsia="Calibri" w:hAnsi="Arial"/>
          <w:sz w:val="24"/>
          <w:szCs w:val="24"/>
          <w:lang w:eastAsia="es-VE"/>
        </w:rPr>
      </w:r>
    </w:p>
    <w:p>
      <w:pPr>
        <w:pStyle w:val="style0"/>
        <w:spacing w:line="360" w:lineRule="auto"/>
        <w:jc w:val="center"/>
      </w:pPr>
      <w:r>
        <w:rPr>
          <w:rFonts w:ascii="Arial" w:cs="Arial" w:eastAsia="Calibri" w:hAnsi="Arial"/>
          <w:sz w:val="24"/>
          <w:szCs w:val="24"/>
          <w:lang w:eastAsia="es-VE"/>
        </w:rPr>
      </w:r>
    </w:p>
    <w:p>
      <w:pPr>
        <w:pStyle w:val="style0"/>
        <w:spacing w:line="360" w:lineRule="auto"/>
        <w:jc w:val="center"/>
      </w:pPr>
      <w:r>
        <w:rPr>
          <w:rFonts w:ascii="Arial" w:cs="Arial" w:eastAsia="Calibri" w:hAnsi="Arial"/>
          <w:b/>
          <w:bCs/>
          <w:sz w:val="24"/>
          <w:szCs w:val="24"/>
        </w:rPr>
        <w:t>CAPITULO V</w:t>
      </w:r>
    </w:p>
    <w:p>
      <w:pPr>
        <w:pStyle w:val="style0"/>
        <w:spacing w:line="360" w:lineRule="auto"/>
        <w:jc w:val="center"/>
      </w:pPr>
      <w:r>
        <w:rPr>
          <w:rFonts w:ascii="Arial" w:cs="Arial" w:eastAsia="Calibri" w:hAnsi="Arial"/>
          <w:b/>
          <w:bCs/>
          <w:sz w:val="24"/>
          <w:szCs w:val="24"/>
        </w:rPr>
      </w:r>
    </w:p>
    <w:p>
      <w:pPr>
        <w:pStyle w:val="style0"/>
        <w:spacing w:line="360" w:lineRule="auto"/>
        <w:jc w:val="center"/>
      </w:pPr>
      <w:r>
        <w:rPr>
          <w:rFonts w:ascii="Arial" w:cs="Arial" w:eastAsia="Calibri" w:hAnsi="Arial"/>
          <w:b/>
          <w:bCs/>
          <w:sz w:val="24"/>
          <w:szCs w:val="24"/>
        </w:rPr>
        <w:t>LA PROPUESTA</w:t>
      </w:r>
    </w:p>
    <w:p>
      <w:pPr>
        <w:pStyle w:val="style0"/>
        <w:spacing w:line="360" w:lineRule="auto"/>
        <w:jc w:val="center"/>
      </w:pPr>
      <w:r>
        <w:rPr>
          <w:rFonts w:ascii="Arial" w:cs="Arial" w:eastAsia="Calibri" w:hAnsi="Arial"/>
          <w:sz w:val="24"/>
          <w:szCs w:val="24"/>
        </w:rPr>
      </w:r>
    </w:p>
    <w:p>
      <w:pPr>
        <w:pStyle w:val="style0"/>
        <w:jc w:val="center"/>
      </w:pPr>
      <w:r>
        <w:rPr>
          <w:rFonts w:ascii="Arial" w:cs="Arial" w:eastAsia="Calibri" w:hAnsi="Arial"/>
          <w:b/>
          <w:sz w:val="24"/>
          <w:szCs w:val="24"/>
        </w:rPr>
        <w:t>LINEAMIENTOS DE PLANIFICACIÓN FISCAL PARA LA OPTIMIZACIÓN DEL FLUJO DE CAJA DE LA EMPRESA INVERSIONES RUD’O, C.A. UBICADA EN MARACAY ESTADO ARAGUA.</w:t>
      </w:r>
    </w:p>
    <w:p>
      <w:pPr>
        <w:pStyle w:val="style0"/>
        <w:spacing w:line="360" w:lineRule="auto"/>
        <w:jc w:val="center"/>
      </w:pPr>
      <w:r>
        <w:rPr>
          <w:rFonts w:ascii="Arial" w:cs="Arial" w:eastAsia="Calibri" w:hAnsi="Arial"/>
          <w:sz w:val="24"/>
          <w:szCs w:val="24"/>
        </w:rPr>
      </w:r>
    </w:p>
    <w:p>
      <w:pPr>
        <w:pStyle w:val="style0"/>
        <w:tabs>
          <w:tab w:leader="none" w:pos="6180" w:val="left"/>
        </w:tabs>
        <w:spacing w:after="160" w:before="0" w:line="360" w:lineRule="auto"/>
        <w:jc w:val="left"/>
      </w:pPr>
      <w:r>
        <w:rPr>
          <w:rFonts w:ascii="Arial" w:cs="Arial" w:eastAsia="Calibri" w:hAnsi="Arial"/>
          <w:b/>
          <w:bCs/>
          <w:sz w:val="24"/>
          <w:szCs w:val="24"/>
        </w:rPr>
        <w:t>Presentación de la Propuesta</w:t>
        <w:tab/>
      </w:r>
    </w:p>
    <w:p>
      <w:pPr>
        <w:pStyle w:val="style0"/>
        <w:spacing w:after="160" w:before="0" w:line="360" w:lineRule="auto"/>
        <w:ind w:firstLine="567" w:left="0" w:right="0"/>
      </w:pPr>
      <w:r>
        <w:rPr>
          <w:rFonts w:ascii="Arial" w:cs="Arial" w:eastAsia="Calibri" w:hAnsi="Arial"/>
          <w:sz w:val="24"/>
          <w:szCs w:val="24"/>
        </w:rPr>
      </w:r>
    </w:p>
    <w:p>
      <w:pPr>
        <w:pStyle w:val="style0"/>
        <w:spacing w:after="160" w:before="0" w:line="360" w:lineRule="auto"/>
        <w:ind w:firstLine="284" w:left="0" w:right="0"/>
      </w:pPr>
      <w:r>
        <w:rPr>
          <w:rFonts w:ascii="Arial" w:cs="Arial" w:eastAsia="Calibri" w:hAnsi="Arial"/>
          <w:sz w:val="24"/>
          <w:szCs w:val="24"/>
          <w:lang w:eastAsia="es-VE"/>
        </w:rPr>
        <w:t>Los lineamientos de planificación Fiscal son presentados en este capítulo con la finalidad de subsanar la necesidad de establecer las bases para el cumplimiento de los deberes formales en materia de Impuesto, que permita a su vez optimizar el flujo de caja de la empresa INVERSIONES RUD`O, C.A., estos lineamientos contienen las pautas para ejecutar estrategias que permitan el cumplimiento de las obligaciones en materia fiscal, mediante la cuales se desarrollan procedimientos de las obligaciones en materia de los diferentes impuestos que le garantice la optimización de los recursos financieros, y a la vez, le permitirá cumplir con sus deberes formales como contribuyente de los mismos, con el fin de alcanzar las metas y objetivos específicos.</w:t>
      </w:r>
    </w:p>
    <w:p>
      <w:pPr>
        <w:pStyle w:val="style0"/>
        <w:spacing w:after="160" w:before="0" w:line="360" w:lineRule="auto"/>
        <w:ind w:firstLine="284" w:left="0" w:right="0"/>
      </w:pPr>
      <w:r>
        <w:rPr>
          <w:rFonts w:ascii="Arial" w:cs="Arial" w:eastAsia="Calibri" w:hAnsi="Arial"/>
          <w:sz w:val="24"/>
          <w:szCs w:val="24"/>
          <w:lang w:eastAsia="es-VE"/>
        </w:rPr>
      </w:r>
    </w:p>
    <w:p>
      <w:pPr>
        <w:pStyle w:val="style0"/>
        <w:spacing w:after="160" w:before="0" w:line="360" w:lineRule="auto"/>
        <w:ind w:firstLine="284" w:left="0" w:right="0"/>
      </w:pPr>
      <w:r>
        <w:rPr>
          <w:rFonts w:ascii="Arial" w:cs="Arial" w:eastAsia="Calibri" w:hAnsi="Arial"/>
          <w:sz w:val="24"/>
          <w:szCs w:val="24"/>
          <w:lang w:eastAsia="es-VE"/>
        </w:rPr>
        <w:t>Dentro de estas perspectivas los lineamientos de planificación fiscal, van fortalecer los procedimientos internos en el control del flujo de caja, lo cual conlleva al mejoramiento de las actividades, y a su vez el adecuado cumplimiento de las tareas fiscales acatando los deberes formales que promulga la Ley, evitando en que la empresa incurra en gastos adicionales que acarreen en cierres de la organización.</w:t>
      </w:r>
    </w:p>
    <w:p>
      <w:pPr>
        <w:pStyle w:val="style0"/>
        <w:spacing w:after="160" w:before="0" w:line="360" w:lineRule="auto"/>
      </w:pPr>
      <w:r>
        <w:rPr>
          <w:rFonts w:ascii="Arial" w:cs="Arial" w:eastAsia="Calibri" w:hAnsi="Arial"/>
          <w:b/>
          <w:bCs/>
          <w:sz w:val="24"/>
          <w:szCs w:val="24"/>
        </w:rPr>
        <w:t>Objetivos de la Propuesta</w:t>
      </w:r>
    </w:p>
    <w:p>
      <w:pPr>
        <w:pStyle w:val="style0"/>
        <w:spacing w:after="160" w:before="0" w:line="360" w:lineRule="auto"/>
      </w:pPr>
      <w:r>
        <w:rPr>
          <w:rFonts w:ascii="Arial" w:cs="Arial" w:eastAsia="Calibri" w:hAnsi="Arial"/>
          <w:b/>
          <w:bCs/>
          <w:sz w:val="24"/>
          <w:szCs w:val="24"/>
        </w:rPr>
      </w:r>
    </w:p>
    <w:p>
      <w:pPr>
        <w:pStyle w:val="style0"/>
        <w:spacing w:after="160" w:before="0" w:line="360" w:lineRule="auto"/>
      </w:pPr>
      <w:r>
        <w:rPr>
          <w:rFonts w:ascii="Arial" w:cs="Arial" w:eastAsia="Calibri" w:hAnsi="Arial"/>
          <w:b/>
          <w:bCs/>
          <w:sz w:val="24"/>
          <w:szCs w:val="24"/>
        </w:rPr>
        <w:t>Objetivo General</w:t>
      </w:r>
    </w:p>
    <w:p>
      <w:pPr>
        <w:pStyle w:val="style0"/>
        <w:spacing w:after="160" w:before="0" w:line="360" w:lineRule="auto"/>
      </w:pPr>
      <w:r>
        <w:rPr>
          <w:rFonts w:ascii="Arial" w:cs="Arial" w:eastAsia="Calibri" w:hAnsi="Arial"/>
          <w:sz w:val="24"/>
          <w:szCs w:val="24"/>
        </w:rPr>
      </w:r>
    </w:p>
    <w:p>
      <w:pPr>
        <w:pStyle w:val="style0"/>
        <w:spacing w:after="160" w:before="0" w:line="360" w:lineRule="auto"/>
        <w:ind w:firstLine="284" w:left="0" w:right="0"/>
      </w:pPr>
      <w:r>
        <w:rPr>
          <w:rFonts w:ascii="Arial" w:cs="Arial" w:eastAsia="Calibri" w:hAnsi="Arial"/>
          <w:sz w:val="24"/>
          <w:szCs w:val="24"/>
        </w:rPr>
        <w:t>Diseñar lineamientos de planificación fiscal para la optimización del flujo de caja de la empresa Inversiones Rud’o, C.A. ubicada en Maracay Estado Aragua.</w:t>
      </w:r>
    </w:p>
    <w:p>
      <w:pPr>
        <w:pStyle w:val="style0"/>
        <w:spacing w:after="160" w:before="0" w:line="360" w:lineRule="auto"/>
        <w:ind w:firstLine="284" w:left="0" w:right="0"/>
      </w:pPr>
      <w:r>
        <w:rPr>
          <w:rFonts w:ascii="Arial" w:cs="Arial" w:eastAsia="Calibri" w:hAnsi="Arial"/>
          <w:b/>
          <w:bCs/>
          <w:sz w:val="24"/>
          <w:szCs w:val="24"/>
        </w:rPr>
      </w:r>
    </w:p>
    <w:p>
      <w:pPr>
        <w:pStyle w:val="style0"/>
        <w:spacing w:after="160" w:before="0" w:line="360" w:lineRule="auto"/>
      </w:pPr>
      <w:r>
        <w:rPr>
          <w:rFonts w:ascii="Arial" w:cs="Arial" w:eastAsia="Calibri" w:hAnsi="Arial"/>
          <w:b/>
          <w:bCs/>
          <w:sz w:val="24"/>
          <w:szCs w:val="24"/>
        </w:rPr>
        <w:t xml:space="preserve">Objetivos específicos: </w:t>
      </w:r>
    </w:p>
    <w:p>
      <w:pPr>
        <w:pStyle w:val="style0"/>
        <w:spacing w:after="160" w:before="0" w:line="360" w:lineRule="auto"/>
        <w:ind w:firstLine="284" w:left="0" w:right="0"/>
      </w:pPr>
      <w:r>
        <w:rPr>
          <w:rFonts w:ascii="Arial" w:cs="Arial" w:eastAsia="Calibri" w:hAnsi="Arial"/>
          <w:b/>
          <w:bCs/>
          <w:sz w:val="24"/>
          <w:szCs w:val="24"/>
        </w:rPr>
      </w:r>
    </w:p>
    <w:p>
      <w:pPr>
        <w:pStyle w:val="style0"/>
        <w:numPr>
          <w:ilvl w:val="0"/>
          <w:numId w:val="7"/>
        </w:numPr>
        <w:spacing w:after="160" w:before="0" w:line="360" w:lineRule="auto"/>
        <w:ind w:firstLine="284" w:left="0" w:right="0"/>
      </w:pPr>
      <w:r>
        <w:rPr>
          <w:rFonts w:ascii="Arial" w:cs="Arial" w:eastAsia="Calibri" w:hAnsi="Arial"/>
          <w:sz w:val="24"/>
          <w:szCs w:val="24"/>
        </w:rPr>
        <w:t>Establecer tácticas en el proceso de planificación que optimicen las operaciones administrativas de la empresa Inversiones Rud’o, C.A.</w:t>
      </w:r>
    </w:p>
    <w:p>
      <w:pPr>
        <w:pStyle w:val="style0"/>
        <w:spacing w:line="360" w:lineRule="auto"/>
        <w:ind w:firstLine="284" w:left="0" w:right="0"/>
      </w:pPr>
      <w:r>
        <w:rPr>
          <w:rFonts w:ascii="Arial" w:cs="Arial" w:eastAsia="Calibri" w:hAnsi="Arial"/>
          <w:sz w:val="24"/>
          <w:szCs w:val="24"/>
        </w:rPr>
      </w:r>
    </w:p>
    <w:p>
      <w:pPr>
        <w:pStyle w:val="style0"/>
        <w:numPr>
          <w:ilvl w:val="0"/>
          <w:numId w:val="7"/>
        </w:numPr>
        <w:spacing w:after="160" w:before="0" w:line="360" w:lineRule="auto"/>
        <w:ind w:firstLine="284" w:left="0" w:right="0"/>
      </w:pPr>
      <w:r>
        <w:rPr>
          <w:rFonts w:ascii="Arial" w:cs="Arial" w:eastAsia="Calibri" w:hAnsi="Arial"/>
          <w:sz w:val="24"/>
          <w:szCs w:val="24"/>
        </w:rPr>
        <w:t>Presentar estrategias de la planificación Fiscal que optimicen la ejecución del flujo de caja, y el cumplimiento de las obligaciones tributarias de la empresa Inversiones Rud’o, C.A.</w:t>
      </w:r>
    </w:p>
    <w:p>
      <w:pPr>
        <w:pStyle w:val="style0"/>
        <w:spacing w:after="160" w:before="0" w:line="360" w:lineRule="auto"/>
      </w:pPr>
      <w:r>
        <w:rPr>
          <w:rFonts w:ascii="Arial" w:cs="Arial" w:eastAsia="Calibri" w:hAnsi="Arial"/>
          <w:b/>
          <w:bCs/>
          <w:sz w:val="24"/>
          <w:szCs w:val="24"/>
        </w:rPr>
      </w:r>
    </w:p>
    <w:p>
      <w:pPr>
        <w:pStyle w:val="style0"/>
        <w:spacing w:after="160" w:before="0" w:line="360" w:lineRule="auto"/>
      </w:pPr>
      <w:r>
        <w:rPr>
          <w:rFonts w:ascii="Arial" w:cs="Arial" w:eastAsia="Calibri" w:hAnsi="Arial"/>
          <w:b/>
          <w:bCs/>
          <w:sz w:val="24"/>
          <w:szCs w:val="24"/>
        </w:rPr>
        <w:t>Justificación de la Propuesta</w:t>
      </w:r>
    </w:p>
    <w:p>
      <w:pPr>
        <w:pStyle w:val="style0"/>
        <w:spacing w:after="160" w:before="0" w:line="360" w:lineRule="auto"/>
      </w:pPr>
      <w:r>
        <w:rPr>
          <w:rFonts w:ascii="Arial" w:cs="Arial" w:eastAsia="Calibri" w:hAnsi="Arial"/>
          <w:b/>
          <w:bCs/>
          <w:sz w:val="24"/>
          <w:szCs w:val="24"/>
        </w:rPr>
      </w:r>
    </w:p>
    <w:p>
      <w:pPr>
        <w:pStyle w:val="style0"/>
        <w:spacing w:after="160" w:before="0" w:line="360" w:lineRule="auto"/>
        <w:ind w:firstLine="284" w:left="0" w:right="0"/>
      </w:pPr>
      <w:r>
        <w:rPr>
          <w:rFonts w:ascii="Arial" w:cs="Arial" w:eastAsia="Calibri" w:hAnsi="Arial"/>
          <w:sz w:val="24"/>
          <w:szCs w:val="24"/>
        </w:rPr>
        <w:t>La presente propuesta representa una posible solución a las necesidades de la empresa Inversiones Rud’o, C.A., la misma, carece de un proceso de planificación que le permita declarar sus obligaciones fiscales y el control del flujo de caja, con la finalidad de evitar sanciones y reparos por parte del Fisco Nacional. De igual manera, la empresa ha perdido oportunidades financiera ya que la falta de lineamientos estratégicos, no les permite tener una visión óptima de sus recursos.</w:t>
      </w:r>
    </w:p>
    <w:p>
      <w:pPr>
        <w:pStyle w:val="style0"/>
        <w:spacing w:after="160" w:before="0"/>
        <w:ind w:firstLine="284" w:left="0" w:right="0"/>
      </w:pPr>
      <w:r>
        <w:rPr>
          <w:rFonts w:ascii="Arial" w:cs="Arial" w:eastAsia="Calibri" w:hAnsi="Arial"/>
          <w:sz w:val="24"/>
          <w:szCs w:val="24"/>
        </w:rPr>
      </w:r>
    </w:p>
    <w:p>
      <w:pPr>
        <w:pStyle w:val="style0"/>
        <w:spacing w:after="160" w:before="0" w:line="360" w:lineRule="auto"/>
        <w:ind w:firstLine="284" w:left="0" w:right="0"/>
      </w:pPr>
      <w:r>
        <w:rPr>
          <w:rFonts w:ascii="Arial" w:cs="Arial" w:eastAsia="Calibri" w:hAnsi="Arial"/>
          <w:sz w:val="24"/>
          <w:szCs w:val="24"/>
        </w:rPr>
        <w:t>En la propuesta se establecen una serie de criterios estratégicos y acciones de control fiscal, que ayuden a calcular la estimación de la carga impositiva durante un período, en aras de prever los montos imponibles previstos y en los plazos determinados para su cancelación. Las estrategias a considerar son producto del análisis situacional previamente diagnosticado avalado con criterios de concientización financiera. Por lo que plantear lineamientos estratégicos en torno al tema en materia fiscal, les es beneficioso para ordenar los controles administrativos, los compromisos actuales y por ejecutar, tomando las decisiones acertadas para las negociaciones que no generen efectos negativos en sus operaciones.</w:t>
      </w:r>
    </w:p>
    <w:p>
      <w:pPr>
        <w:pStyle w:val="style0"/>
        <w:spacing w:after="160" w:before="0" w:line="360" w:lineRule="auto"/>
        <w:jc w:val="left"/>
      </w:pPr>
      <w:r>
        <w:rPr>
          <w:rFonts w:ascii="Arial" w:cs="Arial" w:eastAsia="Calibri" w:hAnsi="Arial"/>
          <w:b/>
          <w:sz w:val="24"/>
          <w:szCs w:val="24"/>
        </w:rPr>
      </w:r>
    </w:p>
    <w:p>
      <w:pPr>
        <w:pStyle w:val="style0"/>
        <w:spacing w:after="160" w:before="0" w:line="360" w:lineRule="auto"/>
        <w:jc w:val="left"/>
      </w:pPr>
      <w:r>
        <w:rPr>
          <w:rFonts w:ascii="Arial" w:cs="Arial" w:eastAsia="Calibri" w:hAnsi="Arial"/>
          <w:b/>
          <w:sz w:val="24"/>
          <w:szCs w:val="24"/>
        </w:rPr>
        <w:t>Fundamentación de la Propuesta</w:t>
      </w:r>
    </w:p>
    <w:p>
      <w:pPr>
        <w:pStyle w:val="style0"/>
        <w:spacing w:after="160" w:before="0"/>
        <w:ind w:firstLine="284" w:left="0" w:right="0"/>
        <w:jc w:val="center"/>
      </w:pPr>
      <w:r>
        <w:rPr>
          <w:rFonts w:ascii="Arial" w:cs="Arial" w:eastAsia="Calibri" w:hAnsi="Arial"/>
          <w:b/>
          <w:sz w:val="24"/>
          <w:szCs w:val="24"/>
        </w:rPr>
      </w:r>
    </w:p>
    <w:p>
      <w:pPr>
        <w:pStyle w:val="style0"/>
        <w:spacing w:after="160" w:before="0" w:line="360" w:lineRule="auto"/>
        <w:ind w:firstLine="284" w:left="0" w:right="0"/>
      </w:pPr>
      <w:r>
        <w:rPr>
          <w:rFonts w:ascii="Arial" w:cs="Arial" w:eastAsia="Calibri" w:hAnsi="Arial"/>
          <w:sz w:val="24"/>
          <w:szCs w:val="24"/>
        </w:rPr>
        <w:t xml:space="preserve">Los lineamientos de planificación fiscal que se presentan se fundamentaron en el diagnóstico del estudio descriptivo de campo presentado en el capítulo IV del presente trabajo, cuyo objetivo se orientó hacia la planificación fiscal en pro de optimizar las operaciones del flujo de caja. Así mismo, se apoya en las diferentes leyes en materia tributaria, que contienen las disposiciones generales en esta materia, aplicables a la legislación venezolana, así como en las diferentes leyes, reglamentos y decretos vigentes en materia impositiva, en la teoría del hecho imponible de Villegas (2001) y Ramírez (2008), quienes señalan la importancia de la descripción objetiva de las situaciones que generan las obligaciones tributarias. </w:t>
      </w:r>
    </w:p>
    <w:p>
      <w:pPr>
        <w:pStyle w:val="style0"/>
        <w:spacing w:after="160" w:before="0"/>
        <w:ind w:firstLine="284" w:left="0" w:right="0"/>
      </w:pPr>
      <w:r>
        <w:rPr>
          <w:rFonts w:ascii="Arial" w:cs="Arial" w:eastAsia="Calibri" w:hAnsi="Arial"/>
          <w:sz w:val="24"/>
          <w:szCs w:val="24"/>
        </w:rPr>
      </w:r>
    </w:p>
    <w:p>
      <w:pPr>
        <w:pStyle w:val="style0"/>
        <w:spacing w:after="160" w:before="0" w:line="360" w:lineRule="auto"/>
        <w:ind w:firstLine="284" w:left="0" w:right="0"/>
      </w:pPr>
      <w:r>
        <w:rPr>
          <w:rFonts w:ascii="Arial" w:cs="Arial" w:eastAsia="Calibri" w:hAnsi="Arial"/>
          <w:sz w:val="24"/>
          <w:szCs w:val="24"/>
        </w:rPr>
        <w:t>De igual modo, la propuesta se fundamentó en los resultados obtenidos a través del instrumento de recolección de datos aplicado en la organización, el cual permitió conocer la situación actual del proceso de planificación financiera – fiscal, además de las debilidades y fortalezas que existen al respecto. En base a dicha información, se realizó el diagnóstico que sirvió de soporte para diseñar los lineamientos estratégicos de acuerdo a los requerimientos de la empresa.</w:t>
      </w:r>
    </w:p>
    <w:p>
      <w:pPr>
        <w:pStyle w:val="style0"/>
        <w:spacing w:after="160" w:before="0" w:line="360" w:lineRule="auto"/>
        <w:ind w:firstLine="567" w:left="0" w:right="0"/>
      </w:pPr>
      <w:r>
        <w:rPr>
          <w:rFonts w:ascii="Arial" w:cs="Arial" w:eastAsia="Calibri" w:hAnsi="Arial"/>
          <w:sz w:val="24"/>
          <w:szCs w:val="24"/>
        </w:rPr>
      </w:r>
    </w:p>
    <w:p>
      <w:pPr>
        <w:pStyle w:val="style0"/>
        <w:spacing w:after="160" w:before="0" w:line="360" w:lineRule="auto"/>
      </w:pPr>
      <w:r>
        <w:rPr>
          <w:rFonts w:ascii="Arial" w:cs="Arial" w:eastAsia="Calibri" w:hAnsi="Arial"/>
          <w:b/>
          <w:bCs/>
          <w:sz w:val="24"/>
          <w:szCs w:val="24"/>
        </w:rPr>
        <w:t xml:space="preserve">Estructura de la Propuesta </w:t>
      </w:r>
    </w:p>
    <w:p>
      <w:pPr>
        <w:pStyle w:val="style0"/>
        <w:spacing w:after="160" w:before="0" w:line="360" w:lineRule="auto"/>
        <w:ind w:firstLine="567" w:left="0" w:right="0"/>
      </w:pPr>
      <w:r>
        <w:rPr>
          <w:rFonts w:ascii="Arial" w:cs="Arial" w:eastAsia="Calibri" w:hAnsi="Arial"/>
          <w:sz w:val="24"/>
          <w:szCs w:val="24"/>
        </w:rPr>
      </w:r>
    </w:p>
    <w:p>
      <w:pPr>
        <w:pStyle w:val="style0"/>
        <w:spacing w:after="160" w:before="0" w:line="360" w:lineRule="auto"/>
        <w:ind w:firstLine="284" w:left="0" w:right="0"/>
      </w:pPr>
      <w:r>
        <w:rPr>
          <w:rFonts w:ascii="Arial" w:cs="Arial" w:eastAsia="Calibri" w:hAnsi="Arial"/>
          <w:sz w:val="24"/>
          <w:szCs w:val="24"/>
        </w:rPr>
        <w:t xml:space="preserve">La propuesta está basada en las estructuras de la empresa Inversiones Rud’o, C.A.,  y su contenido brindara información necesaria para un mejor aprovechamiento de los recursos financieros y fiscales de la organización, logrando con esto dar un seguimiento a las estimaciones establecidas para dicha actividad. </w:t>
      </w:r>
    </w:p>
    <w:p>
      <w:pPr>
        <w:pStyle w:val="style0"/>
        <w:spacing w:after="160" w:before="0" w:line="360" w:lineRule="auto"/>
        <w:ind w:firstLine="567" w:left="0" w:right="0"/>
      </w:pPr>
      <w:r>
        <w:rPr>
          <w:rFonts w:ascii="Arial" w:cs="Arial" w:eastAsia="Calibri" w:hAnsi="Arial"/>
          <w:sz w:val="24"/>
          <w:szCs w:val="24"/>
        </w:rPr>
      </w:r>
    </w:p>
    <w:p>
      <w:pPr>
        <w:pStyle w:val="style0"/>
        <w:spacing w:after="160" w:before="0" w:line="360" w:lineRule="auto"/>
        <w:ind w:firstLine="284" w:left="0" w:right="0"/>
      </w:pPr>
      <w:r>
        <w:rPr>
          <w:rFonts w:ascii="Arial" w:cs="Arial" w:eastAsia="Calibri" w:hAnsi="Arial"/>
          <w:sz w:val="24"/>
          <w:szCs w:val="24"/>
        </w:rPr>
        <w:t>Es importante destacar que los lineamientos para la implementación de la planificación fiscal dentro de la empresa en estudio tendrá como finalidad la de crear acciones alternativas conducentes a cumplir las metas propuestas en el plan diseñado tales como dar cumplimiento a la normativa legal, evitar sanciones pecuniarias o privativas de libertad así como seguridad a la gerencia al contar con esta herramienta estratégica.</w:t>
      </w:r>
    </w:p>
    <w:p>
      <w:pPr>
        <w:pStyle w:val="style0"/>
        <w:spacing w:after="160" w:before="0" w:line="360" w:lineRule="auto"/>
        <w:ind w:firstLine="284" w:left="0" w:right="0"/>
      </w:pPr>
      <w:r>
        <w:rPr>
          <w:rFonts w:ascii="Arial" w:cs="Arial" w:eastAsia="Calibri" w:hAnsi="Arial"/>
          <w:sz w:val="24"/>
          <w:szCs w:val="24"/>
        </w:rPr>
        <w:t>Los lineamientos financieros, se basan en unas series de faces, que les permitirá a la organización delimitar las acciones a seguir para el logro de los objetivos propuestos con la planificación, en la cual deben concurrir una series de acciones bien delimitadas, que permita a su vez una comunicación efectiva entre el personal de la empresa que ejecuta dicha propuesta.</w:t>
      </w:r>
    </w:p>
    <w:p>
      <w:pPr>
        <w:pStyle w:val="style0"/>
        <w:spacing w:after="160" w:before="0" w:line="360" w:lineRule="auto"/>
        <w:ind w:firstLine="567" w:left="0" w:right="0"/>
      </w:pPr>
      <w:r>
        <w:rPr>
          <w:rFonts w:ascii="Arial" w:cs="Arial" w:eastAsia="Calibri" w:hAnsi="Arial"/>
          <w:sz w:val="24"/>
          <w:szCs w:val="24"/>
        </w:rPr>
      </w:r>
    </w:p>
    <w:p>
      <w:pPr>
        <w:pStyle w:val="style0"/>
        <w:spacing w:after="160" w:before="0" w:line="360" w:lineRule="auto"/>
        <w:ind w:firstLine="284" w:left="0" w:right="0"/>
      </w:pPr>
      <w:r>
        <w:rPr>
          <w:rFonts w:ascii="Arial" w:cs="Arial" w:eastAsia="Calibri" w:hAnsi="Arial"/>
          <w:sz w:val="24"/>
          <w:szCs w:val="24"/>
        </w:rPr>
        <w:t>La estructura de la propuesta que el investigador propone está determinada de la siguiente manera:</w:t>
      </w:r>
    </w:p>
    <w:p>
      <w:pPr>
        <w:pStyle w:val="style0"/>
        <w:spacing w:after="160" w:before="0" w:line="360" w:lineRule="auto"/>
        <w:ind w:firstLine="708" w:left="0" w:right="0"/>
      </w:pPr>
      <w:r>
        <w:rPr>
          <w:rFonts w:ascii="Arial" w:cs="Arial" w:eastAsia="Calibri" w:hAnsi="Arial"/>
          <w:sz w:val="24"/>
          <w:szCs w:val="24"/>
        </w:rPr>
      </w:r>
    </w:p>
    <w:p>
      <w:pPr>
        <w:pStyle w:val="style0"/>
        <w:spacing w:after="160" w:before="0"/>
        <w:ind w:firstLine="567" w:left="0" w:right="0"/>
        <w:jc w:val="center"/>
      </w:pPr>
      <w:r>
        <w:rPr>
          <w:rFonts w:ascii="Arial" w:cs="Arial" w:eastAsia="Calibri" w:hAnsi="Arial"/>
          <w:b/>
        </w:rPr>
        <w:t>Gráfico 1</w:t>
      </w:r>
    </w:p>
    <w:p>
      <w:pPr>
        <w:pStyle w:val="style0"/>
        <w:spacing w:after="160" w:before="0"/>
        <w:ind w:firstLine="567" w:left="0" w:right="0"/>
        <w:jc w:val="center"/>
      </w:pPr>
      <w:r>
        <w:rPr>
          <w:rFonts w:ascii="Arial" w:cs="Arial" w:eastAsia="Calibri" w:hAnsi="Arial"/>
          <w:bCs/>
        </w:rPr>
        <w:t>Estructura de la Propuesta</w:t>
      </w:r>
    </w:p>
    <w:p>
      <w:pPr>
        <w:pStyle w:val="style0"/>
        <w:jc w:val="center"/>
      </w:pPr>
      <w:r>
        <w:rPr>
          <w:rFonts w:ascii="Arial" w:cs="Arial" w:hAnsi="Arial"/>
          <w:bCs/>
          <w:color w:val="000000"/>
          <w:lang w:val="es-MX"/>
        </w:rPr>
        <w:t>Etapa Conceptual</w:t>
      </w:r>
    </w:p>
    <w:p>
      <w:pPr>
        <w:pStyle w:val="style0"/>
        <w:jc w:val="center"/>
      </w:pPr>
      <w:r>
        <w:rPr>
          <w:rFonts w:ascii="Arial" w:cs="Arial" w:hAnsi="Arial"/>
          <w:b/>
          <w:bCs/>
          <w:color w:val="000000"/>
          <w:lang w:val="es-MX"/>
        </w:rPr>
        <w:t>Fase I</w:t>
      </w:r>
    </w:p>
    <w:p>
      <w:pPr>
        <w:pStyle w:val="style0"/>
        <w:jc w:val="center"/>
      </w:pPr>
      <w:r>
        <w:rPr>
          <w:rFonts w:ascii="Arial" w:cs="Arial" w:hAnsi="Arial"/>
          <w:b/>
          <w:bCs/>
          <w:color w:val="000000"/>
          <w:lang w:val="es-MX"/>
        </w:rPr>
        <w:t>Planificación</w:t>
      </w:r>
    </w:p>
    <w:p>
      <w:pPr>
        <w:pStyle w:val="style0"/>
        <w:jc w:val="center"/>
      </w:pPr>
      <w:r>
        <w:rPr>
          <w:rFonts w:ascii="Arial" w:cs="Arial" w:hAnsi="Arial"/>
          <w:bCs/>
          <w:color w:val="000000"/>
          <w:lang w:val="es-MX"/>
        </w:rPr>
        <w:t xml:space="preserve">Etapa Financiera Fiscal </w:t>
      </w:r>
    </w:p>
    <w:p>
      <w:pPr>
        <w:pStyle w:val="style0"/>
        <w:jc w:val="center"/>
      </w:pPr>
      <w:r>
        <w:rPr>
          <w:rFonts w:ascii="Arial" w:cs="Arial" w:hAnsi="Arial"/>
          <w:b/>
          <w:bCs/>
          <w:color w:val="000000"/>
          <w:lang w:val="es-MX"/>
        </w:rPr>
        <w:t>Fase II</w:t>
      </w:r>
    </w:p>
    <w:p>
      <w:pPr>
        <w:pStyle w:val="style0"/>
        <w:jc w:val="center"/>
      </w:pPr>
      <w:r>
        <w:rPr>
          <w:rFonts w:ascii="Arial" w:cs="Arial" w:hAnsi="Arial"/>
          <w:b/>
          <w:bCs/>
          <w:color w:val="000000"/>
          <w:lang w:val="es-MX"/>
        </w:rPr>
        <w:t>Planificación</w:t>
      </w:r>
    </w:p>
    <w:p>
      <w:pPr>
        <w:pStyle w:val="style0"/>
        <w:jc w:val="center"/>
      </w:pPr>
      <w:r>
        <w:rPr>
          <w:rFonts w:ascii="Arial" w:cs="Arial" w:hAnsi="Arial"/>
          <w:b/>
          <w:bCs/>
          <w:color w:val="000000"/>
          <w:lang w:val="es-MX"/>
        </w:rPr>
        <w:t>Financiera - Fiscal</w:t>
      </w:r>
    </w:p>
    <w:p>
      <w:pPr>
        <w:pStyle w:val="style0"/>
        <w:jc w:val="center"/>
      </w:pPr>
      <w:r>
        <w:rPr>
          <w:rFonts w:ascii="Arial" w:cs="Arial" w:hAnsi="Arial"/>
          <w:bCs/>
          <w:color w:val="000000"/>
          <w:lang w:val="es-MX"/>
        </w:rPr>
        <w:t>Etapa Procedimental</w:t>
      </w:r>
    </w:p>
    <w:p>
      <w:pPr>
        <w:pStyle w:val="style0"/>
        <w:spacing w:after="160" w:before="0" w:line="360" w:lineRule="auto"/>
        <w:ind w:firstLine="567" w:left="0" w:right="0"/>
      </w:pPr>
      <w:r>
        <w:rPr>
          <w:rFonts w:ascii="Arial" w:cs="Arial" w:eastAsia="Calibri" w:hAnsi="Arial"/>
          <w:b/>
        </w:rPr>
      </w:r>
    </w:p>
    <w:p>
      <w:pPr>
        <w:pStyle w:val="style0"/>
        <w:spacing w:after="160" w:before="0" w:line="360" w:lineRule="auto"/>
        <w:ind w:firstLine="567" w:left="0" w:right="0"/>
      </w:pPr>
      <w:r>
        <w:rPr>
          <w:rFonts w:ascii="Arial" w:cs="Arial" w:eastAsia="Calibri" w:hAnsi="Arial"/>
          <w:b/>
        </w:rPr>
      </w:r>
    </w:p>
    <w:p>
      <w:pPr>
        <w:pStyle w:val="style0"/>
        <w:spacing w:after="160" w:before="0" w:line="360" w:lineRule="auto"/>
        <w:ind w:firstLine="567" w:left="0" w:right="0"/>
      </w:pPr>
      <w:r>
        <w:rPr>
          <w:rFonts w:ascii="Arial" w:cs="Arial" w:eastAsia="Calibri" w:hAnsi="Arial"/>
          <w:b/>
        </w:rPr>
      </w:r>
    </w:p>
    <w:p>
      <w:pPr>
        <w:pStyle w:val="style0"/>
        <w:spacing w:after="160" w:before="0" w:line="360" w:lineRule="auto"/>
        <w:ind w:firstLine="567" w:left="0" w:right="0"/>
      </w:pPr>
      <w:r>
        <w:rPr>
          <w:rFonts w:ascii="Arial" w:cs="Arial" w:eastAsia="Calibri" w:hAnsi="Arial"/>
          <w:b/>
        </w:rPr>
      </w:r>
    </w:p>
    <w:p>
      <w:pPr>
        <w:pStyle w:val="style0"/>
        <w:spacing w:after="160" w:before="0" w:line="360" w:lineRule="auto"/>
        <w:ind w:firstLine="567" w:left="0" w:right="0"/>
      </w:pPr>
      <w:r>
        <w:rPr>
          <w:rFonts w:ascii="Arial" w:cs="Arial" w:eastAsia="Calibri" w:hAnsi="Arial"/>
          <w:b/>
        </w:rPr>
      </w:r>
    </w:p>
    <w:p>
      <w:pPr>
        <w:pStyle w:val="style0"/>
        <w:tabs>
          <w:tab w:leader="none" w:pos="5055" w:val="left"/>
        </w:tabs>
        <w:spacing w:after="160" w:before="0" w:line="360" w:lineRule="auto"/>
        <w:ind w:firstLine="567" w:left="0" w:right="0"/>
      </w:pPr>
      <w:r>
        <w:rPr>
          <w:rFonts w:ascii="Arial" w:cs="Arial" w:eastAsia="Calibri" w:hAnsi="Arial"/>
          <w:b/>
        </w:rPr>
        <w:tab/>
      </w:r>
    </w:p>
    <w:p>
      <w:pPr>
        <w:pStyle w:val="style0"/>
        <w:spacing w:after="160" w:before="0" w:line="360" w:lineRule="auto"/>
        <w:ind w:firstLine="567" w:left="0" w:right="0"/>
      </w:pPr>
      <w:r>
        <w:rPr>
          <w:rFonts w:ascii="Arial" w:cs="Arial" w:eastAsia="Calibri" w:hAnsi="Arial"/>
          <w:b/>
        </w:rPr>
      </w:r>
    </w:p>
    <w:p>
      <w:pPr>
        <w:pStyle w:val="style0"/>
        <w:spacing w:after="160" w:before="0" w:line="360" w:lineRule="auto"/>
        <w:ind w:firstLine="567" w:left="0" w:right="0"/>
      </w:pPr>
      <w:r>
        <w:rPr>
          <w:rFonts w:ascii="Arial" w:cs="Arial" w:eastAsia="Calibri" w:hAnsi="Arial"/>
          <w:b/>
        </w:rPr>
      </w:r>
    </w:p>
    <w:p>
      <w:pPr>
        <w:pStyle w:val="style0"/>
        <w:spacing w:after="160" w:before="0" w:line="360" w:lineRule="auto"/>
        <w:ind w:firstLine="567" w:left="0" w:right="0"/>
      </w:pPr>
      <w:r>
        <w:rPr>
          <w:rFonts w:ascii="Arial" w:cs="Arial" w:eastAsia="Calibri" w:hAnsi="Arial"/>
          <w:b/>
        </w:rPr>
      </w:r>
    </w:p>
    <w:p>
      <w:pPr>
        <w:pStyle w:val="style0"/>
        <w:spacing w:after="160" w:before="0" w:line="360" w:lineRule="auto"/>
        <w:ind w:firstLine="567" w:left="0" w:right="0"/>
      </w:pPr>
      <w:r>
        <w:rPr>
          <w:rFonts w:ascii="Arial" w:cs="Arial" w:eastAsia="Calibri" w:hAnsi="Arial"/>
          <w:b/>
        </w:rPr>
      </w:r>
    </w:p>
    <w:p>
      <w:pPr>
        <w:pStyle w:val="style0"/>
        <w:spacing w:after="160" w:before="0"/>
        <w:jc w:val="left"/>
      </w:pPr>
      <w:r>
        <w:rPr>
          <w:rFonts w:ascii="Arial" w:cs="Arial" w:eastAsia="Calibri" w:hAnsi="Arial"/>
          <w:b/>
        </w:rPr>
      </w:r>
    </w:p>
    <w:p>
      <w:pPr>
        <w:pStyle w:val="style0"/>
        <w:spacing w:after="160" w:before="0"/>
        <w:jc w:val="left"/>
      </w:pPr>
      <w:r>
        <w:rPr>
          <w:rFonts w:ascii="Arial" w:cs="Arial" w:eastAsia="Calibri" w:hAnsi="Arial"/>
          <w:b/>
        </w:rPr>
      </w:r>
    </w:p>
    <w:p>
      <w:pPr>
        <w:pStyle w:val="style0"/>
        <w:spacing w:after="160" w:before="0"/>
        <w:jc w:val="left"/>
      </w:pPr>
      <w:r>
        <w:rPr>
          <w:rFonts w:ascii="Arial" w:cs="Arial" w:eastAsia="Calibri" w:hAnsi="Arial"/>
          <w:b/>
        </w:rPr>
      </w:r>
    </w:p>
    <w:p>
      <w:pPr>
        <w:pStyle w:val="style0"/>
        <w:spacing w:after="160" w:before="0"/>
        <w:jc w:val="left"/>
      </w:pPr>
      <w:r>
        <w:rPr>
          <w:rFonts w:ascii="Arial" w:cs="Arial" w:eastAsia="Calibri" w:hAnsi="Arial"/>
          <w:b/>
        </w:rPr>
        <w:t xml:space="preserve">Fuente: </w:t>
      </w:r>
      <w:r>
        <w:rPr>
          <w:rFonts w:ascii="Arial" w:cs="Arial" w:eastAsia="Calibri" w:hAnsi="Arial"/>
        </w:rPr>
        <w:t>La Investigadora (2015).</w:t>
      </w:r>
    </w:p>
    <w:p>
      <w:pPr>
        <w:pStyle w:val="style0"/>
        <w:spacing w:after="160" w:before="0" w:line="360" w:lineRule="auto"/>
      </w:pPr>
      <w:r>
        <w:rPr>
          <w:rFonts w:ascii="Arial" w:cs="Arial" w:eastAsia="Calibri" w:hAnsi="Arial"/>
          <w:b/>
          <w:sz w:val="24"/>
          <w:szCs w:val="24"/>
        </w:rPr>
      </w:r>
    </w:p>
    <w:p>
      <w:pPr>
        <w:pStyle w:val="style0"/>
        <w:spacing w:after="160" w:before="0" w:line="360" w:lineRule="auto"/>
      </w:pPr>
      <w:r>
        <w:rPr>
          <w:rFonts w:ascii="Arial" w:cs="Arial" w:eastAsia="Calibri" w:hAnsi="Arial"/>
          <w:b/>
          <w:sz w:val="24"/>
          <w:szCs w:val="24"/>
        </w:rPr>
        <w:t xml:space="preserve">Desarrollo de la Propuesta </w:t>
      </w:r>
    </w:p>
    <w:p>
      <w:pPr>
        <w:pStyle w:val="style0"/>
        <w:spacing w:after="160" w:before="0" w:line="360" w:lineRule="auto"/>
        <w:ind w:firstLine="567" w:left="0" w:right="0"/>
      </w:pPr>
      <w:r>
        <w:rPr>
          <w:rFonts w:ascii="Arial" w:cs="Arial" w:eastAsia="Calibri" w:hAnsi="Arial"/>
          <w:b/>
          <w:sz w:val="24"/>
          <w:szCs w:val="24"/>
        </w:rPr>
      </w:r>
    </w:p>
    <w:p>
      <w:pPr>
        <w:pStyle w:val="style0"/>
        <w:spacing w:after="160" w:before="0" w:line="360" w:lineRule="auto"/>
        <w:ind w:firstLine="284" w:left="0" w:right="0"/>
      </w:pPr>
      <w:r>
        <w:rPr>
          <w:rFonts w:ascii="Arial" w:cs="Arial" w:eastAsia="Calibri" w:hAnsi="Arial"/>
          <w:sz w:val="24"/>
          <w:szCs w:val="24"/>
        </w:rPr>
        <w:t xml:space="preserve">Para desarrollar la propuesta es necesario que el investigador de respuesta a cada uno de los objetivos específicos en relación a los resultados que se quiera tener, a continuación se presenta detalladamente la respuesta a cada uno de estos objetivos específicos: </w:t>
      </w:r>
    </w:p>
    <w:p>
      <w:pPr>
        <w:pStyle w:val="style0"/>
        <w:spacing w:after="160" w:before="0" w:line="360" w:lineRule="auto"/>
        <w:ind w:firstLine="284" w:left="0" w:right="0"/>
      </w:pPr>
      <w:r>
        <w:rPr>
          <w:rFonts w:ascii="Arial" w:cs="Arial" w:eastAsia="Calibri" w:hAnsi="Arial"/>
          <w:sz w:val="24"/>
          <w:szCs w:val="24"/>
        </w:rPr>
      </w:r>
    </w:p>
    <w:p>
      <w:pPr>
        <w:pStyle w:val="style0"/>
        <w:spacing w:after="160" w:before="0" w:line="360" w:lineRule="auto"/>
        <w:ind w:firstLine="284" w:left="0" w:right="0"/>
      </w:pPr>
      <w:r>
        <w:rPr>
          <w:rFonts w:ascii="Arial" w:cs="Arial" w:eastAsia="Calibri" w:hAnsi="Arial"/>
          <w:sz w:val="24"/>
          <w:szCs w:val="24"/>
        </w:rPr>
        <w:t xml:space="preserve">La planificación fiscal se plantea, en su filosofía, como la optimización de los gravámenes, que todo ente económico debe aportar a la sociedad. Para ello, en primera instancia, se traza la evaluación económica de las diferentes clases de tributos que recaen en cabeza de la organización o de sus inversionistas y la consideración de alternativas que faciliten una real optimización de dichas obligaciones, así como del cumplimiento de las normas en toda su expresión. </w:t>
      </w:r>
    </w:p>
    <w:p>
      <w:pPr>
        <w:pStyle w:val="style0"/>
        <w:spacing w:after="160" w:before="0"/>
        <w:jc w:val="left"/>
      </w:pPr>
      <w:r>
        <w:rPr>
          <w:rFonts w:ascii="Arial" w:cs="Arial" w:eastAsia="Calibri" w:hAnsi="Arial"/>
          <w:b/>
          <w:bCs/>
          <w:sz w:val="24"/>
          <w:szCs w:val="24"/>
        </w:rPr>
      </w:r>
    </w:p>
    <w:p>
      <w:pPr>
        <w:pStyle w:val="style0"/>
        <w:spacing w:after="160" w:before="0"/>
        <w:jc w:val="left"/>
      </w:pPr>
      <w:r>
        <w:rPr>
          <w:rFonts w:ascii="Arial" w:cs="Arial" w:eastAsia="Calibri" w:hAnsi="Arial"/>
          <w:b/>
          <w:bCs/>
          <w:sz w:val="24"/>
          <w:szCs w:val="24"/>
        </w:rPr>
        <w:t>Fase I: Planificación.</w:t>
      </w:r>
    </w:p>
    <w:p>
      <w:pPr>
        <w:pStyle w:val="style0"/>
        <w:spacing w:after="160" w:before="0" w:line="360" w:lineRule="auto"/>
        <w:ind w:firstLine="567" w:left="0" w:right="0"/>
      </w:pPr>
      <w:r>
        <w:rPr>
          <w:rFonts w:ascii="Arial" w:cs="Arial" w:eastAsia="Calibri" w:hAnsi="Arial"/>
          <w:b/>
          <w:sz w:val="24"/>
          <w:szCs w:val="24"/>
        </w:rPr>
      </w:r>
    </w:p>
    <w:p>
      <w:pPr>
        <w:pStyle w:val="style0"/>
        <w:spacing w:after="160" w:before="0" w:line="360" w:lineRule="auto"/>
        <w:ind w:firstLine="284" w:left="0" w:right="0"/>
      </w:pPr>
      <w:r>
        <w:rPr>
          <w:rFonts w:ascii="Arial" w:cs="Arial" w:eastAsia="Calibri" w:hAnsi="Arial"/>
          <w:sz w:val="24"/>
          <w:szCs w:val="24"/>
        </w:rPr>
        <w:t>Esta etapa inicial se dará con la finalidad de reunir al equipo de trabajo que conformara la etapa inicial del proceso de planificación como lo es la etapa conceptual la cual se regirá bajo las siguientes estrategias:</w:t>
      </w:r>
    </w:p>
    <w:p>
      <w:pPr>
        <w:pStyle w:val="style0"/>
        <w:spacing w:after="160" w:before="0" w:line="360" w:lineRule="auto"/>
        <w:ind w:firstLine="567" w:left="0" w:right="0"/>
      </w:pPr>
      <w:r>
        <w:rPr>
          <w:rFonts w:ascii="Arial" w:cs="Arial" w:eastAsia="Calibri" w:hAnsi="Arial"/>
        </w:rPr>
      </w:r>
    </w:p>
    <w:p>
      <w:pPr>
        <w:pStyle w:val="style0"/>
        <w:spacing w:after="160" w:before="0" w:line="336" w:lineRule="auto"/>
        <w:ind w:firstLine="284" w:left="0" w:right="0"/>
        <w:jc w:val="center"/>
      </w:pPr>
      <w:r>
        <w:rPr>
          <w:rFonts w:ascii="Arial" w:cs="Arial" w:eastAsia="Calibri" w:hAnsi="Arial"/>
          <w:b/>
          <w:bCs/>
          <w:sz w:val="24"/>
          <w:szCs w:val="24"/>
        </w:rPr>
      </w:r>
    </w:p>
    <w:p>
      <w:pPr>
        <w:pStyle w:val="style0"/>
        <w:spacing w:after="160" w:before="0" w:line="336" w:lineRule="auto"/>
        <w:ind w:firstLine="567" w:left="0" w:right="0"/>
        <w:jc w:val="center"/>
      </w:pPr>
      <w:r>
        <w:rPr>
          <w:rFonts w:ascii="Arial" w:cs="Arial" w:eastAsia="Calibri" w:hAnsi="Arial"/>
          <w:b/>
          <w:bCs/>
          <w:sz w:val="24"/>
          <w:szCs w:val="24"/>
        </w:rPr>
      </w:r>
    </w:p>
    <w:p>
      <w:pPr>
        <w:pStyle w:val="style0"/>
        <w:spacing w:after="160" w:before="0" w:line="360" w:lineRule="auto"/>
        <w:ind w:firstLine="567" w:left="0" w:right="0"/>
        <w:jc w:val="center"/>
      </w:pPr>
      <w:r>
        <w:rPr>
          <w:rFonts w:ascii="Arial" w:cs="Arial" w:eastAsia="Calibri" w:hAnsi="Arial"/>
          <w:b/>
          <w:bCs/>
          <w:sz w:val="24"/>
          <w:szCs w:val="24"/>
        </w:rPr>
      </w:r>
    </w:p>
    <w:p>
      <w:pPr>
        <w:pStyle w:val="style0"/>
        <w:spacing w:after="160" w:before="0"/>
        <w:ind w:firstLine="567" w:left="0" w:right="0"/>
        <w:jc w:val="center"/>
      </w:pPr>
      <w:r>
        <w:rPr>
          <w:rFonts w:ascii="Arial" w:cs="Arial" w:eastAsia="Calibri" w:hAnsi="Arial"/>
          <w:b/>
        </w:rPr>
        <w:t>Cuadro 24</w:t>
      </w:r>
    </w:p>
    <w:p>
      <w:pPr>
        <w:pStyle w:val="style0"/>
        <w:spacing w:after="160" w:before="0"/>
        <w:ind w:firstLine="567" w:left="0" w:right="0"/>
        <w:jc w:val="center"/>
      </w:pPr>
      <w:r>
        <w:rPr>
          <w:rFonts w:ascii="Arial" w:cs="Arial" w:eastAsia="Calibri" w:hAnsi="Arial"/>
        </w:rPr>
        <w:t>Etapa Conceptual de la Planificación</w:t>
      </w:r>
    </w:p>
    <w:p>
      <w:pPr>
        <w:pStyle w:val="style0"/>
        <w:spacing w:after="160" w:before="0"/>
        <w:ind w:firstLine="567" w:left="0" w:right="0"/>
        <w:jc w:val="center"/>
      </w:pPr>
      <w:r>
        <w:rPr>
          <w:rFonts w:ascii="Arial" w:cs="Arial" w:eastAsia="Calibri" w:hAnsi="Arial"/>
          <w:lang w:eastAsia="es-VE"/>
        </w:rPr>
      </w:r>
    </w:p>
    <w:tbl>
      <w:tblPr>
        <w:jc w:val="left"/>
        <w:tblInd w:type="dxa" w:w="-108"/>
        <w:tblBorders>
          <w:top w:color="00000A" w:space="0" w:sz="18" w:val="single"/>
          <w:left w:color="00000A" w:space="0" w:sz="18" w:val="single"/>
          <w:bottom w:color="00000A" w:space="0" w:sz="18" w:val="single"/>
          <w:right w:color="00000A" w:space="0" w:sz="18" w:val="single"/>
        </w:tblBorders>
      </w:tblPr>
      <w:tblGrid>
        <w:gridCol w:w="10834"/>
      </w:tblGrid>
      <w:tr>
        <w:trPr>
          <w:trHeight w:hRule="atLeast" w:val="841"/>
          <w:cantSplit w:val="false"/>
        </w:trPr>
        <w:tc>
          <w:tcPr>
            <w:tcW w:type="dxa" w:w="10834"/>
            <w:gridSpan w:val="5"/>
            <w:tcBorders>
              <w:top w:color="00000A" w:space="0" w:sz="18" w:val="single"/>
              <w:left w:color="00000A" w:space="0" w:sz="18" w:val="single"/>
              <w:bottom w:color="00000A" w:space="0" w:sz="18" w:val="single"/>
              <w:right w:color="00000A" w:space="0" w:sz="18" w:val="single"/>
            </w:tcBorders>
            <w:shd w:fill="FFFFFF" w:val="clear"/>
            <w:tcMar>
              <w:top w:type="dxa" w:w="0"/>
              <w:left w:type="dxa" w:w="108"/>
              <w:bottom w:type="dxa" w:w="0"/>
              <w:right w:type="dxa" w:w="108"/>
            </w:tcMar>
          </w:tcPr>
          <w:p>
            <w:pPr>
              <w:pStyle w:val="style0"/>
              <w:spacing w:after="200" w:before="0"/>
            </w:pPr>
            <w:r>
              <w:rPr>
                <w:rFonts w:ascii="Arial" w:cs="Arial" w:eastAsia="Calibri" w:hAnsi="Arial"/>
                <w:b/>
                <w:sz w:val="18"/>
                <w:szCs w:val="18"/>
              </w:rPr>
            </w:r>
          </w:p>
          <w:p>
            <w:pPr>
              <w:pStyle w:val="style0"/>
              <w:spacing w:after="200" w:before="0"/>
              <w:jc w:val="center"/>
            </w:pPr>
            <w:r>
              <w:rPr>
                <w:rFonts w:ascii="Arial" w:cs="Arial" w:eastAsia="Calibri" w:hAnsi="Arial"/>
                <w:b/>
                <w:sz w:val="18"/>
                <w:szCs w:val="18"/>
              </w:rPr>
              <w:t xml:space="preserve">TÁCTICAS PARA EL PROCESO DE </w:t>
            </w:r>
          </w:p>
          <w:p>
            <w:pPr>
              <w:pStyle w:val="style0"/>
              <w:spacing w:after="200" w:before="0"/>
              <w:jc w:val="center"/>
            </w:pPr>
            <w:r>
              <w:rPr>
                <w:rFonts w:ascii="Arial" w:cs="Arial" w:eastAsia="Calibri" w:hAnsi="Arial"/>
                <w:b/>
                <w:sz w:val="18"/>
                <w:szCs w:val="18"/>
              </w:rPr>
              <w:t>PLANIFICACIÓN FINANCIERA FISCAL</w:t>
            </w:r>
          </w:p>
        </w:tc>
      </w:tr>
      <w:tr>
        <w:trPr>
          <w:trHeight w:hRule="atLeast" w:val="510"/>
          <w:cantSplit w:val="false"/>
        </w:trPr>
        <w:tc>
          <w:tcPr>
            <w:tcW w:type="dxa" w:w="1837"/>
            <w:tcBorders>
              <w:top w:color="00000A" w:space="0" w:sz="18" w:val="single"/>
              <w:left w:color="00000A" w:space="0" w:sz="18" w:val="single"/>
              <w:bottom w:color="00000A" w:space="0" w:sz="18" w:val="single"/>
              <w:right w:color="00000A" w:space="0" w:sz="18" w:val="single"/>
            </w:tcBorders>
            <w:shd w:fill="D9E2F3" w:val="clear"/>
            <w:tcMar>
              <w:top w:type="dxa" w:w="0"/>
              <w:left w:type="dxa" w:w="108"/>
              <w:bottom w:type="dxa" w:w="0"/>
              <w:right w:type="dxa" w:w="108"/>
            </w:tcMar>
            <w:vAlign w:val="center"/>
          </w:tcPr>
          <w:p>
            <w:pPr>
              <w:pStyle w:val="style0"/>
              <w:spacing w:after="200" w:before="0"/>
              <w:jc w:val="center"/>
            </w:pPr>
            <w:r>
              <w:rPr>
                <w:rFonts w:ascii="Arial" w:cs="Arial" w:eastAsia="Calibri" w:hAnsi="Arial"/>
                <w:b/>
                <w:sz w:val="18"/>
                <w:szCs w:val="18"/>
              </w:rPr>
              <w:t>OBJETIVO</w:t>
            </w:r>
          </w:p>
        </w:tc>
        <w:tc>
          <w:tcPr>
            <w:tcW w:type="dxa" w:w="2238"/>
            <w:tcBorders>
              <w:top w:color="00000A" w:space="0" w:sz="18" w:val="single"/>
              <w:left w:color="00000A" w:space="0" w:sz="18" w:val="single"/>
              <w:bottom w:color="00000A" w:space="0" w:sz="18" w:val="single"/>
              <w:right w:color="00000A" w:space="0" w:sz="18" w:val="single"/>
            </w:tcBorders>
            <w:shd w:fill="D9E2F3" w:val="clear"/>
            <w:tcMar>
              <w:top w:type="dxa" w:w="0"/>
              <w:left w:type="dxa" w:w="108"/>
              <w:bottom w:type="dxa" w:w="0"/>
              <w:right w:type="dxa" w:w="108"/>
            </w:tcMar>
            <w:vAlign w:val="center"/>
          </w:tcPr>
          <w:p>
            <w:pPr>
              <w:pStyle w:val="style0"/>
              <w:spacing w:after="200" w:before="0"/>
              <w:jc w:val="center"/>
            </w:pPr>
            <w:r>
              <w:rPr>
                <w:rFonts w:ascii="Arial" w:cs="Arial" w:eastAsia="Calibri" w:hAnsi="Arial"/>
                <w:b/>
                <w:sz w:val="18"/>
                <w:szCs w:val="18"/>
              </w:rPr>
              <w:t>ESTRATEGIAS</w:t>
            </w:r>
          </w:p>
        </w:tc>
        <w:tc>
          <w:tcPr>
            <w:tcW w:type="dxa" w:w="2976"/>
            <w:tcBorders>
              <w:top w:color="00000A" w:space="0" w:sz="18" w:val="single"/>
              <w:left w:color="00000A" w:space="0" w:sz="18" w:val="single"/>
              <w:bottom w:color="00000A" w:space="0" w:sz="18" w:val="single"/>
              <w:right w:color="00000A" w:space="0" w:sz="18" w:val="single"/>
            </w:tcBorders>
            <w:shd w:fill="D9E2F3" w:val="clear"/>
            <w:tcMar>
              <w:top w:type="dxa" w:w="0"/>
              <w:left w:type="dxa" w:w="108"/>
              <w:bottom w:type="dxa" w:w="0"/>
              <w:right w:type="dxa" w:w="108"/>
            </w:tcMar>
            <w:vAlign w:val="center"/>
          </w:tcPr>
          <w:p>
            <w:pPr>
              <w:pStyle w:val="style0"/>
              <w:spacing w:after="200" w:before="0"/>
              <w:jc w:val="center"/>
            </w:pPr>
            <w:r>
              <w:rPr>
                <w:rFonts w:ascii="Arial" w:cs="Arial" w:eastAsia="Calibri" w:hAnsi="Arial"/>
                <w:b/>
                <w:sz w:val="18"/>
                <w:szCs w:val="18"/>
              </w:rPr>
              <w:t>ACTIVIDADES</w:t>
            </w:r>
          </w:p>
        </w:tc>
        <w:tc>
          <w:tcPr>
            <w:tcW w:type="dxa" w:w="2126"/>
            <w:tcBorders>
              <w:top w:color="00000A" w:space="0" w:sz="18" w:val="single"/>
              <w:left w:color="00000A" w:space="0" w:sz="18" w:val="single"/>
              <w:bottom w:color="00000A" w:space="0" w:sz="18" w:val="single"/>
              <w:right w:color="00000A" w:space="0" w:sz="18" w:val="single"/>
            </w:tcBorders>
            <w:shd w:fill="D9E2F3" w:val="clear"/>
            <w:tcMar>
              <w:top w:type="dxa" w:w="0"/>
              <w:left w:type="dxa" w:w="108"/>
              <w:bottom w:type="dxa" w:w="0"/>
              <w:right w:type="dxa" w:w="108"/>
            </w:tcMar>
            <w:vAlign w:val="center"/>
          </w:tcPr>
          <w:p>
            <w:pPr>
              <w:pStyle w:val="style0"/>
              <w:spacing w:after="200" w:before="0"/>
              <w:jc w:val="center"/>
            </w:pPr>
            <w:r>
              <w:rPr>
                <w:rFonts w:ascii="Arial" w:cs="Arial" w:eastAsia="Calibri" w:hAnsi="Arial"/>
                <w:b/>
                <w:sz w:val="18"/>
                <w:szCs w:val="18"/>
              </w:rPr>
              <w:t>BENEFICIOS</w:t>
            </w:r>
          </w:p>
        </w:tc>
        <w:tc>
          <w:tcPr>
            <w:tcW w:type="dxa" w:w="1657"/>
            <w:tcBorders>
              <w:top w:color="00000A" w:space="0" w:sz="18" w:val="single"/>
              <w:left w:color="00000A" w:space="0" w:sz="18" w:val="single"/>
              <w:bottom w:color="00000A" w:space="0" w:sz="18" w:val="single"/>
              <w:right w:color="00000A" w:space="0" w:sz="18" w:val="single"/>
            </w:tcBorders>
            <w:shd w:fill="D9E2F3" w:val="clear"/>
            <w:tcMar>
              <w:top w:type="dxa" w:w="0"/>
              <w:left w:type="dxa" w:w="108"/>
              <w:bottom w:type="dxa" w:w="0"/>
              <w:right w:type="dxa" w:w="108"/>
            </w:tcMar>
            <w:vAlign w:val="center"/>
          </w:tcPr>
          <w:p>
            <w:pPr>
              <w:pStyle w:val="style0"/>
              <w:spacing w:after="200" w:before="0"/>
              <w:jc w:val="center"/>
            </w:pPr>
            <w:r>
              <w:rPr>
                <w:rFonts w:ascii="Arial" w:cs="Arial" w:eastAsia="Calibri" w:hAnsi="Arial"/>
                <w:b/>
                <w:sz w:val="16"/>
                <w:szCs w:val="16"/>
              </w:rPr>
              <w:t>RESPONSABLE</w:t>
            </w:r>
          </w:p>
        </w:tc>
      </w:tr>
      <w:tr>
        <w:trPr>
          <w:cantSplit w:val="false"/>
        </w:trPr>
        <w:tc>
          <w:tcPr>
            <w:tcW w:type="dxa" w:w="1837"/>
            <w:tcBorders>
              <w:top w:color="00000A" w:space="0" w:sz="18" w:val="single"/>
              <w:left w:color="00000A" w:space="0" w:sz="18" w:val="single"/>
              <w:bottom w:color="00000A" w:space="0" w:sz="18" w:val="single"/>
              <w:right w:color="00000A" w:space="0" w:sz="4" w:val="single"/>
            </w:tcBorders>
            <w:shd w:fill="FFFFFF" w:val="clear"/>
            <w:tcMar>
              <w:top w:type="dxa" w:w="0"/>
              <w:left w:type="dxa" w:w="108"/>
              <w:bottom w:type="dxa" w:w="0"/>
              <w:right w:type="dxa" w:w="108"/>
            </w:tcMar>
            <w:vAlign w:val="center"/>
          </w:tcPr>
          <w:p>
            <w:pPr>
              <w:pStyle w:val="style0"/>
              <w:spacing w:after="200" w:before="0"/>
            </w:pPr>
            <w:r>
              <w:rPr>
                <w:rFonts w:ascii="Arial" w:cs="Arial" w:eastAsia="Calibri" w:hAnsi="Arial"/>
                <w:sz w:val="18"/>
                <w:szCs w:val="18"/>
              </w:rPr>
            </w:r>
          </w:p>
          <w:p>
            <w:pPr>
              <w:pStyle w:val="style0"/>
              <w:spacing w:after="160" w:before="0"/>
            </w:pPr>
            <w:r>
              <w:rPr>
                <w:rFonts w:ascii="Arial" w:cs="Arial" w:eastAsia="Calibri" w:hAnsi="Arial"/>
                <w:sz w:val="18"/>
                <w:szCs w:val="18"/>
              </w:rPr>
              <w:t>Establecer tácticas en el proceso de planificación que optimicen las operaciones administrativas de la organización</w:t>
            </w:r>
          </w:p>
          <w:p>
            <w:pPr>
              <w:pStyle w:val="style0"/>
              <w:spacing w:after="200" w:before="0"/>
            </w:pPr>
            <w:r>
              <w:rPr>
                <w:rFonts w:ascii="Arial" w:cs="Arial" w:eastAsia="Calibri" w:hAnsi="Arial"/>
                <w:sz w:val="18"/>
                <w:szCs w:val="18"/>
              </w:rPr>
            </w:r>
          </w:p>
        </w:tc>
        <w:tc>
          <w:tcPr>
            <w:tcW w:type="dxa" w:w="2238"/>
            <w:tcBorders>
              <w:top w:color="00000A" w:space="0" w:sz="18" w:val="single"/>
              <w:left w:color="00000A" w:space="0" w:sz="4" w:val="single"/>
              <w:bottom w:color="00000A" w:space="0" w:sz="18" w:val="single"/>
              <w:right w:color="00000A" w:space="0" w:sz="4" w:val="single"/>
            </w:tcBorders>
            <w:shd w:fill="FFFFFF" w:val="clear"/>
            <w:tcMar>
              <w:top w:type="dxa" w:w="0"/>
              <w:left w:type="dxa" w:w="108"/>
              <w:bottom w:type="dxa" w:w="0"/>
              <w:right w:type="dxa" w:w="108"/>
            </w:tcMar>
          </w:tcPr>
          <w:p>
            <w:pPr>
              <w:pStyle w:val="style0"/>
              <w:spacing w:after="200" w:before="0"/>
            </w:pPr>
            <w:r>
              <w:rPr>
                <w:rFonts w:ascii="Arial" w:cs="Arial" w:eastAsia="Calibri" w:hAnsi="Arial"/>
                <w:sz w:val="18"/>
                <w:szCs w:val="18"/>
              </w:rPr>
            </w:r>
          </w:p>
          <w:p>
            <w:pPr>
              <w:pStyle w:val="style0"/>
              <w:spacing w:after="200" w:before="0"/>
            </w:pPr>
            <w:r>
              <w:rPr>
                <w:rFonts w:ascii="Arial" w:cs="Arial" w:eastAsia="Calibri" w:hAnsi="Arial"/>
                <w:sz w:val="18"/>
                <w:szCs w:val="18"/>
              </w:rPr>
            </w:r>
          </w:p>
          <w:p>
            <w:pPr>
              <w:pStyle w:val="style0"/>
              <w:numPr>
                <w:ilvl w:val="0"/>
                <w:numId w:val="10"/>
              </w:numPr>
              <w:spacing w:after="160" w:before="0" w:line="100" w:lineRule="atLeast"/>
              <w:ind w:hanging="176" w:left="176" w:right="0"/>
              <w:jc w:val="left"/>
            </w:pPr>
            <w:r>
              <w:rPr>
                <w:rFonts w:ascii="Arial" w:cs="Arial" w:eastAsia="Calibri" w:hAnsi="Arial"/>
                <w:sz w:val="18"/>
                <w:szCs w:val="18"/>
              </w:rPr>
              <w:t>Análisis del Entorno</w:t>
            </w:r>
          </w:p>
          <w:p>
            <w:pPr>
              <w:pStyle w:val="style0"/>
              <w:spacing w:after="160" w:before="0" w:line="100" w:lineRule="atLeast"/>
              <w:jc w:val="left"/>
            </w:pPr>
            <w:r>
              <w:rPr>
                <w:rFonts w:ascii="Arial" w:cs="Arial" w:eastAsia="Calibri" w:hAnsi="Arial"/>
                <w:sz w:val="18"/>
                <w:szCs w:val="18"/>
              </w:rPr>
            </w:r>
          </w:p>
          <w:p>
            <w:pPr>
              <w:pStyle w:val="style0"/>
              <w:spacing w:after="160" w:before="0" w:line="100" w:lineRule="atLeast"/>
              <w:jc w:val="left"/>
            </w:pPr>
            <w:r>
              <w:rPr>
                <w:rFonts w:ascii="Arial" w:cs="Arial" w:eastAsia="Calibri" w:hAnsi="Arial"/>
                <w:sz w:val="18"/>
                <w:szCs w:val="18"/>
              </w:rPr>
            </w:r>
          </w:p>
          <w:p>
            <w:pPr>
              <w:pStyle w:val="style0"/>
              <w:spacing w:after="160" w:before="0" w:line="100" w:lineRule="atLeast"/>
              <w:jc w:val="left"/>
            </w:pPr>
            <w:r>
              <w:rPr>
                <w:rFonts w:ascii="Arial" w:cs="Arial" w:eastAsia="Calibri" w:hAnsi="Arial"/>
                <w:sz w:val="18"/>
                <w:szCs w:val="18"/>
              </w:rPr>
            </w:r>
          </w:p>
          <w:p>
            <w:pPr>
              <w:pStyle w:val="style0"/>
              <w:spacing w:after="160" w:before="0" w:line="100" w:lineRule="atLeast"/>
              <w:jc w:val="left"/>
            </w:pPr>
            <w:r>
              <w:rPr>
                <w:rFonts w:ascii="Arial" w:cs="Arial" w:eastAsia="Calibri" w:hAnsi="Arial"/>
                <w:sz w:val="18"/>
                <w:szCs w:val="18"/>
              </w:rPr>
            </w:r>
          </w:p>
          <w:p>
            <w:pPr>
              <w:pStyle w:val="style0"/>
              <w:spacing w:after="160" w:before="0" w:line="100" w:lineRule="atLeast"/>
              <w:jc w:val="left"/>
            </w:pPr>
            <w:r>
              <w:rPr>
                <w:rFonts w:ascii="Arial" w:cs="Arial" w:eastAsia="Calibri" w:hAnsi="Arial"/>
                <w:sz w:val="18"/>
                <w:szCs w:val="18"/>
              </w:rPr>
            </w:r>
          </w:p>
          <w:p>
            <w:pPr>
              <w:pStyle w:val="style0"/>
              <w:spacing w:after="160" w:before="0" w:line="100" w:lineRule="atLeast"/>
              <w:jc w:val="left"/>
            </w:pPr>
            <w:r>
              <w:rPr>
                <w:rFonts w:ascii="Arial" w:cs="Arial" w:eastAsia="Calibri" w:hAnsi="Arial"/>
                <w:sz w:val="18"/>
                <w:szCs w:val="18"/>
              </w:rPr>
            </w:r>
          </w:p>
          <w:p>
            <w:pPr>
              <w:pStyle w:val="style0"/>
              <w:spacing w:after="160" w:before="0" w:line="100" w:lineRule="atLeast"/>
              <w:jc w:val="left"/>
            </w:pPr>
            <w:r>
              <w:rPr>
                <w:rFonts w:ascii="Arial" w:cs="Arial" w:eastAsia="Calibri" w:hAnsi="Arial"/>
                <w:sz w:val="18"/>
                <w:szCs w:val="18"/>
              </w:rPr>
            </w:r>
          </w:p>
          <w:p>
            <w:pPr>
              <w:pStyle w:val="style0"/>
              <w:spacing w:after="160" w:before="0"/>
              <w:ind w:hanging="0" w:left="176" w:right="0"/>
              <w:jc w:val="left"/>
            </w:pPr>
            <w:r>
              <w:rPr>
                <w:rFonts w:ascii="Arial" w:cs="Arial" w:eastAsia="Calibri" w:hAnsi="Arial"/>
                <w:sz w:val="18"/>
                <w:szCs w:val="18"/>
              </w:rPr>
            </w:r>
          </w:p>
          <w:p>
            <w:pPr>
              <w:pStyle w:val="style0"/>
              <w:spacing w:after="160" w:before="0"/>
              <w:ind w:hanging="0" w:left="176" w:right="0"/>
              <w:jc w:val="left"/>
            </w:pPr>
            <w:r>
              <w:rPr>
                <w:rFonts w:ascii="Arial" w:cs="Arial" w:eastAsia="Calibri" w:hAnsi="Arial"/>
                <w:sz w:val="18"/>
                <w:szCs w:val="18"/>
              </w:rPr>
            </w:r>
          </w:p>
          <w:p>
            <w:pPr>
              <w:pStyle w:val="style0"/>
              <w:numPr>
                <w:ilvl w:val="0"/>
                <w:numId w:val="10"/>
              </w:numPr>
              <w:spacing w:after="160" w:before="0" w:line="100" w:lineRule="atLeast"/>
              <w:ind w:hanging="176" w:left="176" w:right="0"/>
              <w:jc w:val="left"/>
            </w:pPr>
            <w:r>
              <w:rPr>
                <w:rFonts w:ascii="Arial" w:cs="Arial" w:eastAsia="Calibri" w:hAnsi="Arial"/>
                <w:sz w:val="18"/>
                <w:szCs w:val="18"/>
              </w:rPr>
              <w:t>Establecimiento del objetivos, Metas y Estrategias</w:t>
            </w:r>
          </w:p>
          <w:p>
            <w:pPr>
              <w:pStyle w:val="style0"/>
              <w:spacing w:after="160" w:before="0"/>
              <w:ind w:hanging="0" w:left="176" w:right="0"/>
              <w:jc w:val="left"/>
            </w:pPr>
            <w:r>
              <w:rPr>
                <w:rFonts w:ascii="Arial" w:cs="Arial" w:eastAsia="Calibri" w:hAnsi="Arial"/>
                <w:sz w:val="18"/>
                <w:szCs w:val="18"/>
              </w:rPr>
            </w:r>
          </w:p>
          <w:p>
            <w:pPr>
              <w:pStyle w:val="style0"/>
              <w:spacing w:after="160" w:before="0"/>
              <w:ind w:hanging="0" w:left="176" w:right="0"/>
              <w:jc w:val="left"/>
            </w:pPr>
            <w:r>
              <w:rPr>
                <w:rFonts w:ascii="Arial" w:cs="Arial" w:eastAsia="Calibri" w:hAnsi="Arial"/>
                <w:sz w:val="18"/>
                <w:szCs w:val="18"/>
              </w:rPr>
            </w:r>
          </w:p>
          <w:p>
            <w:pPr>
              <w:pStyle w:val="style0"/>
              <w:spacing w:after="160" w:before="0"/>
              <w:ind w:hanging="0" w:left="176" w:right="0"/>
              <w:jc w:val="left"/>
            </w:pPr>
            <w:r>
              <w:rPr>
                <w:rFonts w:ascii="Arial" w:cs="Arial" w:eastAsia="Calibri" w:hAnsi="Arial"/>
                <w:sz w:val="18"/>
                <w:szCs w:val="18"/>
              </w:rPr>
            </w:r>
          </w:p>
          <w:p>
            <w:pPr>
              <w:pStyle w:val="style0"/>
              <w:spacing w:after="200" w:before="0"/>
            </w:pPr>
            <w:r>
              <w:rPr>
                <w:rFonts w:ascii="Arial" w:cs="Arial" w:eastAsia="Calibri" w:hAnsi="Arial"/>
                <w:sz w:val="18"/>
                <w:szCs w:val="18"/>
              </w:rPr>
            </w:r>
          </w:p>
        </w:tc>
        <w:tc>
          <w:tcPr>
            <w:tcW w:type="dxa" w:w="2976"/>
            <w:tcBorders>
              <w:top w:color="00000A" w:space="0" w:sz="18" w:val="single"/>
              <w:left w:color="00000A" w:space="0" w:sz="4" w:val="single"/>
              <w:bottom w:color="00000A" w:space="0" w:sz="18" w:val="single"/>
              <w:right w:color="00000A" w:space="0" w:sz="4" w:val="single"/>
            </w:tcBorders>
            <w:shd w:fill="FFFFFF" w:val="clear"/>
            <w:tcMar>
              <w:top w:type="dxa" w:w="0"/>
              <w:left w:type="dxa" w:w="108"/>
              <w:bottom w:type="dxa" w:w="0"/>
              <w:right w:type="dxa" w:w="108"/>
            </w:tcMar>
          </w:tcPr>
          <w:p>
            <w:pPr>
              <w:pStyle w:val="style0"/>
              <w:spacing w:after="200" w:before="0"/>
            </w:pPr>
            <w:r>
              <w:rPr>
                <w:rFonts w:ascii="Arial" w:cs="Arial" w:eastAsia="Calibri" w:hAnsi="Arial"/>
                <w:sz w:val="18"/>
                <w:szCs w:val="18"/>
              </w:rPr>
            </w:r>
          </w:p>
          <w:p>
            <w:pPr>
              <w:pStyle w:val="style0"/>
              <w:spacing w:after="200" w:before="0"/>
            </w:pPr>
            <w:r>
              <w:rPr>
                <w:rFonts w:ascii="Arial" w:cs="Arial" w:eastAsia="Calibri" w:hAnsi="Arial"/>
                <w:sz w:val="18"/>
                <w:szCs w:val="18"/>
              </w:rPr>
            </w:r>
          </w:p>
          <w:p>
            <w:pPr>
              <w:pStyle w:val="style0"/>
              <w:numPr>
                <w:ilvl w:val="1"/>
                <w:numId w:val="8"/>
              </w:numPr>
              <w:spacing w:after="160" w:before="0" w:line="100" w:lineRule="atLeast"/>
              <w:ind w:hanging="0" w:left="488" w:right="0"/>
              <w:jc w:val="left"/>
            </w:pPr>
            <w:r>
              <w:rPr>
                <w:rFonts w:ascii="Arial" w:cs="Arial" w:eastAsia="Calibri" w:hAnsi="Arial"/>
                <w:sz w:val="18"/>
                <w:szCs w:val="18"/>
              </w:rPr>
              <w:t>Selección del equipo que establecerá el instrumento para obtener la información de las fortalezas, debilidades, oportunidades y amenazas, y se presentara en el formato propuesto (ver anexo).</w:t>
            </w:r>
          </w:p>
          <w:p>
            <w:pPr>
              <w:pStyle w:val="style0"/>
              <w:spacing w:after="160" w:before="0"/>
              <w:ind w:hanging="0" w:left="720" w:right="0"/>
              <w:jc w:val="left"/>
            </w:pPr>
            <w:r>
              <w:rPr>
                <w:rFonts w:ascii="Arial" w:cs="Arial" w:eastAsia="Calibri" w:hAnsi="Arial"/>
                <w:sz w:val="18"/>
                <w:szCs w:val="18"/>
              </w:rPr>
            </w:r>
          </w:p>
          <w:p>
            <w:pPr>
              <w:pStyle w:val="style0"/>
              <w:spacing w:after="160" w:before="0"/>
              <w:ind w:hanging="0" w:left="720" w:right="0"/>
              <w:jc w:val="left"/>
            </w:pPr>
            <w:r>
              <w:rPr>
                <w:rFonts w:ascii="Arial" w:cs="Arial" w:eastAsia="Calibri" w:hAnsi="Arial"/>
                <w:sz w:val="18"/>
                <w:szCs w:val="18"/>
              </w:rPr>
            </w:r>
          </w:p>
          <w:p>
            <w:pPr>
              <w:pStyle w:val="style0"/>
              <w:numPr>
                <w:ilvl w:val="1"/>
                <w:numId w:val="11"/>
              </w:numPr>
              <w:spacing w:after="160" w:before="0" w:line="100" w:lineRule="atLeast"/>
              <w:ind w:hanging="0" w:left="0" w:right="0"/>
              <w:jc w:val="left"/>
            </w:pPr>
            <w:r>
              <w:rPr>
                <w:rFonts w:ascii="Arial" w:cs="Arial" w:eastAsia="Calibri" w:hAnsi="Arial"/>
                <w:sz w:val="18"/>
                <w:szCs w:val="18"/>
              </w:rPr>
              <w:t xml:space="preserve">Conformar el equipo evaluador de la matriz DOFA, de allí establecer: </w:t>
            </w:r>
            <w:r>
              <w:rPr>
                <w:rFonts w:ascii="Arial" w:cs="Arial" w:eastAsia="Calibri" w:hAnsi="Arial"/>
                <w:b/>
                <w:sz w:val="18"/>
                <w:szCs w:val="18"/>
              </w:rPr>
              <w:t>Objetivos:</w:t>
            </w:r>
            <w:r>
              <w:rPr>
                <w:rFonts w:ascii="Arial" w:cs="Arial" w:eastAsia="Calibri" w:hAnsi="Arial"/>
                <w:sz w:val="18"/>
                <w:szCs w:val="18"/>
              </w:rPr>
              <w:t xml:space="preserve"> se refiere a cuales al general y específicos que contenga cuales son los objetivos de la organización para el periodo estudiado. </w:t>
            </w:r>
            <w:r>
              <w:rPr>
                <w:rFonts w:ascii="Arial" w:cs="Arial" w:eastAsia="Calibri" w:hAnsi="Arial"/>
                <w:b/>
                <w:sz w:val="18"/>
                <w:szCs w:val="18"/>
              </w:rPr>
              <w:t xml:space="preserve">Metas: </w:t>
            </w:r>
            <w:r>
              <w:rPr>
                <w:rFonts w:ascii="Arial" w:cs="Arial" w:eastAsia="Calibri" w:hAnsi="Arial"/>
                <w:sz w:val="18"/>
                <w:szCs w:val="18"/>
              </w:rPr>
              <w:t xml:space="preserve">donde queremos llegar. </w:t>
            </w:r>
            <w:r>
              <w:rPr>
                <w:rFonts w:ascii="Arial" w:cs="Arial" w:eastAsia="Calibri" w:hAnsi="Arial"/>
                <w:b/>
                <w:sz w:val="18"/>
                <w:szCs w:val="18"/>
              </w:rPr>
              <w:t>Estrategias:</w:t>
            </w:r>
            <w:r>
              <w:rPr>
                <w:rFonts w:ascii="Arial" w:cs="Arial" w:eastAsia="Calibri" w:hAnsi="Arial"/>
                <w:sz w:val="18"/>
                <w:szCs w:val="18"/>
              </w:rPr>
              <w:t xml:space="preserve"> para ello se considera la matriz DOFA</w:t>
            </w:r>
          </w:p>
          <w:p>
            <w:pPr>
              <w:pStyle w:val="style0"/>
              <w:spacing w:after="160" w:before="0" w:line="100" w:lineRule="atLeast"/>
              <w:ind w:hanging="0" w:left="360" w:right="0"/>
              <w:jc w:val="left"/>
            </w:pPr>
            <w:r>
              <w:rPr>
                <w:rFonts w:ascii="Arial" w:cs="Arial" w:eastAsia="Calibri" w:hAnsi="Arial"/>
                <w:sz w:val="18"/>
                <w:szCs w:val="18"/>
              </w:rPr>
            </w:r>
          </w:p>
          <w:p>
            <w:pPr>
              <w:pStyle w:val="style0"/>
              <w:spacing w:after="160" w:before="0" w:line="100" w:lineRule="atLeast"/>
              <w:ind w:hanging="0" w:left="720" w:right="0"/>
              <w:jc w:val="left"/>
            </w:pPr>
            <w:r>
              <w:rPr>
                <w:rFonts w:ascii="Arial" w:cs="Arial" w:eastAsia="Calibri" w:hAnsi="Arial"/>
                <w:sz w:val="18"/>
                <w:szCs w:val="18"/>
              </w:rPr>
            </w:r>
          </w:p>
        </w:tc>
        <w:tc>
          <w:tcPr>
            <w:tcW w:type="dxa" w:w="2126"/>
            <w:tcBorders>
              <w:top w:color="00000A" w:space="0" w:sz="18" w:val="single"/>
              <w:left w:color="00000A" w:space="0" w:sz="4" w:val="single"/>
              <w:bottom w:color="00000A" w:space="0" w:sz="18" w:val="single"/>
              <w:right w:color="00000A" w:space="0" w:sz="4" w:val="single"/>
            </w:tcBorders>
            <w:shd w:fill="FFFFFF" w:val="clear"/>
            <w:tcMar>
              <w:top w:type="dxa" w:w="0"/>
              <w:left w:type="dxa" w:w="108"/>
              <w:bottom w:type="dxa" w:w="0"/>
              <w:right w:type="dxa" w:w="108"/>
            </w:tcMar>
          </w:tcPr>
          <w:p>
            <w:pPr>
              <w:pStyle w:val="style0"/>
              <w:spacing w:after="200" w:before="0"/>
            </w:pPr>
            <w:r>
              <w:rPr>
                <w:rFonts w:ascii="Arial" w:cs="Arial" w:eastAsia="Calibri" w:hAnsi="Arial"/>
                <w:sz w:val="18"/>
                <w:szCs w:val="18"/>
              </w:rPr>
            </w:r>
          </w:p>
          <w:p>
            <w:pPr>
              <w:pStyle w:val="style0"/>
              <w:spacing w:after="200" w:before="0"/>
            </w:pPr>
            <w:r>
              <w:rPr>
                <w:rFonts w:ascii="Arial" w:cs="Arial" w:eastAsia="Calibri" w:hAnsi="Arial"/>
                <w:sz w:val="18"/>
                <w:szCs w:val="18"/>
              </w:rPr>
            </w:r>
          </w:p>
          <w:p>
            <w:pPr>
              <w:pStyle w:val="style0"/>
              <w:numPr>
                <w:ilvl w:val="1"/>
                <w:numId w:val="9"/>
              </w:numPr>
              <w:spacing w:after="160" w:before="0" w:line="100" w:lineRule="atLeast"/>
              <w:jc w:val="left"/>
            </w:pPr>
            <w:r>
              <w:rPr>
                <w:rFonts w:ascii="Arial" w:cs="Arial" w:eastAsia="Calibri" w:hAnsi="Arial"/>
                <w:sz w:val="18"/>
                <w:szCs w:val="18"/>
              </w:rPr>
              <w:t>Esta estrategia permitirá establecer las estrategias con la finalidad de convertir las debilidades en fortalezas y las amenazas en oportunidades</w:t>
            </w:r>
          </w:p>
          <w:p>
            <w:pPr>
              <w:pStyle w:val="style0"/>
              <w:spacing w:after="160" w:before="0"/>
              <w:ind w:hanging="0" w:left="360" w:right="0"/>
              <w:jc w:val="left"/>
            </w:pPr>
            <w:r>
              <w:rPr>
                <w:rFonts w:ascii="Arial" w:cs="Arial" w:eastAsia="Calibri" w:hAnsi="Arial"/>
                <w:sz w:val="18"/>
                <w:szCs w:val="18"/>
              </w:rPr>
            </w:r>
          </w:p>
          <w:p>
            <w:pPr>
              <w:pStyle w:val="style0"/>
              <w:numPr>
                <w:ilvl w:val="1"/>
                <w:numId w:val="12"/>
              </w:numPr>
              <w:spacing w:after="160" w:before="0" w:line="100" w:lineRule="atLeast"/>
              <w:jc w:val="left"/>
            </w:pPr>
            <w:r>
              <w:rPr>
                <w:rFonts w:ascii="Arial" w:cs="Arial" w:eastAsia="Calibri" w:hAnsi="Arial"/>
                <w:sz w:val="18"/>
                <w:szCs w:val="18"/>
              </w:rPr>
              <w:t>Esta estrategia permitirá determinar las bases administrativas de la planificación</w:t>
            </w:r>
          </w:p>
          <w:p>
            <w:pPr>
              <w:pStyle w:val="style0"/>
              <w:spacing w:after="160" w:before="0"/>
              <w:ind w:hanging="0" w:left="360" w:right="0"/>
              <w:jc w:val="left"/>
            </w:pPr>
            <w:r>
              <w:rPr>
                <w:rFonts w:ascii="Arial" w:cs="Arial" w:eastAsia="Calibri" w:hAnsi="Arial"/>
                <w:sz w:val="18"/>
                <w:szCs w:val="18"/>
              </w:rPr>
            </w:r>
          </w:p>
          <w:p>
            <w:pPr>
              <w:pStyle w:val="style0"/>
              <w:spacing w:after="160" w:before="0"/>
            </w:pPr>
            <w:r>
              <w:rPr>
                <w:rFonts w:ascii="Arial" w:cs="Arial" w:eastAsia="Calibri" w:hAnsi="Arial"/>
                <w:sz w:val="18"/>
                <w:szCs w:val="18"/>
              </w:rPr>
            </w:r>
          </w:p>
        </w:tc>
        <w:tc>
          <w:tcPr>
            <w:tcW w:type="dxa" w:w="1657"/>
            <w:tcBorders>
              <w:top w:color="00000A" w:space="0" w:sz="18" w:val="single"/>
              <w:left w:color="00000A" w:space="0" w:sz="4" w:val="single"/>
              <w:bottom w:color="00000A" w:space="0" w:sz="18" w:val="single"/>
              <w:right w:color="00000A" w:space="0" w:sz="18" w:val="single"/>
            </w:tcBorders>
            <w:shd w:fill="FFFFFF" w:val="clear"/>
            <w:tcMar>
              <w:top w:type="dxa" w:w="0"/>
              <w:left w:type="dxa" w:w="108"/>
              <w:bottom w:type="dxa" w:w="0"/>
              <w:right w:type="dxa" w:w="108"/>
            </w:tcMar>
            <w:vAlign w:val="center"/>
          </w:tcPr>
          <w:p>
            <w:pPr>
              <w:pStyle w:val="style0"/>
              <w:spacing w:after="200" w:before="0"/>
            </w:pPr>
            <w:r>
              <w:rPr>
                <w:rFonts w:ascii="Arial" w:cs="Arial" w:eastAsia="Calibri" w:hAnsi="Arial"/>
                <w:sz w:val="18"/>
                <w:szCs w:val="18"/>
              </w:rPr>
            </w:r>
          </w:p>
          <w:p>
            <w:pPr>
              <w:pStyle w:val="style0"/>
              <w:spacing w:after="200" w:before="0"/>
            </w:pPr>
            <w:r>
              <w:rPr>
                <w:rFonts w:ascii="Arial" w:cs="Arial" w:eastAsia="Calibri" w:hAnsi="Arial"/>
                <w:sz w:val="18"/>
                <w:szCs w:val="18"/>
              </w:rPr>
              <w:t xml:space="preserve">Dpto. de Administración y Finanzas </w:t>
            </w:r>
          </w:p>
        </w:tc>
      </w:tr>
      <w:tr>
        <w:trPr>
          <w:cantSplit w:val="false"/>
        </w:trPr>
        <w:tc>
          <w:tcPr>
            <w:tcW w:type="dxa" w:w="1837"/>
            <w:tcBorders>
              <w:top w:color="00000A" w:space="0" w:sz="18" w:val="single"/>
            </w:tcBorders>
            <w:shd w:fill="FFFFFF" w:val="clear"/>
            <w:tcMar>
              <w:top w:type="dxa" w:w="0"/>
              <w:left w:type="dxa" w:w="108"/>
              <w:bottom w:type="dxa" w:w="0"/>
              <w:right w:type="dxa" w:w="108"/>
            </w:tcMar>
            <w:vAlign w:val="center"/>
          </w:tcPr>
          <w:p>
            <w:pPr>
              <w:pStyle w:val="style0"/>
              <w:spacing w:after="200" w:before="0"/>
            </w:pPr>
            <w:r>
              <w:rPr>
                <w:rFonts w:ascii="Arial" w:cs="Arial" w:eastAsia="Calibri" w:hAnsi="Arial"/>
                <w:sz w:val="18"/>
                <w:szCs w:val="18"/>
              </w:rPr>
            </w:r>
          </w:p>
        </w:tc>
        <w:tc>
          <w:tcPr>
            <w:tcW w:type="dxa" w:w="2238"/>
            <w:tcBorders>
              <w:top w:color="00000A" w:space="0" w:sz="18" w:val="single"/>
            </w:tcBorders>
            <w:shd w:fill="FFFFFF" w:val="clear"/>
            <w:tcMar>
              <w:top w:type="dxa" w:w="0"/>
              <w:left w:type="dxa" w:w="108"/>
              <w:bottom w:type="dxa" w:w="0"/>
              <w:right w:type="dxa" w:w="108"/>
            </w:tcMar>
          </w:tcPr>
          <w:p>
            <w:pPr>
              <w:pStyle w:val="style0"/>
              <w:spacing w:after="200" w:before="0"/>
            </w:pPr>
            <w:r>
              <w:rPr>
                <w:rFonts w:ascii="Arial" w:cs="Arial" w:eastAsia="Calibri" w:hAnsi="Arial"/>
                <w:sz w:val="18"/>
                <w:szCs w:val="18"/>
              </w:rPr>
            </w:r>
          </w:p>
        </w:tc>
        <w:tc>
          <w:tcPr>
            <w:tcW w:type="dxa" w:w="2976"/>
            <w:tcBorders>
              <w:top w:color="00000A" w:space="0" w:sz="18" w:val="single"/>
            </w:tcBorders>
            <w:shd w:fill="FFFFFF" w:val="clear"/>
            <w:tcMar>
              <w:top w:type="dxa" w:w="0"/>
              <w:left w:type="dxa" w:w="108"/>
              <w:bottom w:type="dxa" w:w="0"/>
              <w:right w:type="dxa" w:w="108"/>
            </w:tcMar>
          </w:tcPr>
          <w:p>
            <w:pPr>
              <w:pStyle w:val="style0"/>
              <w:spacing w:after="200" w:before="0"/>
            </w:pPr>
            <w:r>
              <w:rPr>
                <w:rFonts w:ascii="Arial" w:cs="Arial" w:eastAsia="Calibri" w:hAnsi="Arial"/>
                <w:sz w:val="18"/>
                <w:szCs w:val="18"/>
              </w:rPr>
            </w:r>
          </w:p>
        </w:tc>
        <w:tc>
          <w:tcPr>
            <w:tcW w:type="dxa" w:w="2126"/>
            <w:tcBorders>
              <w:top w:color="00000A" w:space="0" w:sz="18" w:val="single"/>
            </w:tcBorders>
            <w:shd w:fill="FFFFFF" w:val="clear"/>
            <w:tcMar>
              <w:top w:type="dxa" w:w="0"/>
              <w:left w:type="dxa" w:w="108"/>
              <w:bottom w:type="dxa" w:w="0"/>
              <w:right w:type="dxa" w:w="108"/>
            </w:tcMar>
          </w:tcPr>
          <w:p>
            <w:pPr>
              <w:pStyle w:val="style0"/>
              <w:spacing w:after="200" w:before="0"/>
            </w:pPr>
            <w:r>
              <w:rPr>
                <w:rFonts w:ascii="Arial" w:cs="Arial" w:eastAsia="Calibri" w:hAnsi="Arial"/>
                <w:sz w:val="18"/>
                <w:szCs w:val="18"/>
              </w:rPr>
            </w:r>
          </w:p>
        </w:tc>
        <w:tc>
          <w:tcPr>
            <w:tcW w:type="dxa" w:w="1657"/>
            <w:tcBorders>
              <w:top w:color="00000A" w:space="0" w:sz="18" w:val="single"/>
            </w:tcBorders>
            <w:shd w:fill="FFFFFF" w:val="clear"/>
            <w:tcMar>
              <w:top w:type="dxa" w:w="0"/>
              <w:left w:type="dxa" w:w="108"/>
              <w:bottom w:type="dxa" w:w="0"/>
              <w:right w:type="dxa" w:w="108"/>
            </w:tcMar>
            <w:vAlign w:val="center"/>
          </w:tcPr>
          <w:p>
            <w:pPr>
              <w:pStyle w:val="style0"/>
              <w:spacing w:after="200" w:before="0"/>
            </w:pPr>
            <w:r>
              <w:rPr>
                <w:rFonts w:ascii="Arial" w:cs="Arial" w:eastAsia="Calibri" w:hAnsi="Arial"/>
                <w:sz w:val="18"/>
                <w:szCs w:val="18"/>
              </w:rPr>
            </w:r>
          </w:p>
        </w:tc>
      </w:tr>
    </w:tbl>
    <w:p>
      <w:pPr>
        <w:pStyle w:val="style0"/>
        <w:spacing w:after="160" w:before="0"/>
        <w:jc w:val="left"/>
      </w:pPr>
      <w:r>
        <w:rPr>
          <w:rFonts w:ascii="Arial" w:cs="Arial" w:eastAsia="Calibri" w:hAnsi="Arial"/>
          <w:b/>
        </w:rPr>
      </w:r>
    </w:p>
    <w:p>
      <w:pPr>
        <w:pStyle w:val="style0"/>
        <w:spacing w:after="160" w:before="0"/>
      </w:pPr>
      <w:r>
        <w:rPr>
          <w:rFonts w:ascii="Arial" w:cs="Arial" w:eastAsia="Calibri" w:hAnsi="Arial"/>
        </w:rPr>
        <w:t>Fuente: La investigadora (2015)</w:t>
      </w:r>
    </w:p>
    <w:p>
      <w:pPr>
        <w:pStyle w:val="style0"/>
        <w:spacing w:after="160" w:before="0"/>
        <w:ind w:firstLine="567" w:left="0" w:right="0"/>
        <w:jc w:val="center"/>
      </w:pPr>
      <w:r>
        <w:rPr>
          <w:rFonts w:ascii="Arial" w:cs="Arial" w:eastAsia="Calibri" w:hAnsi="Arial"/>
          <w:b/>
        </w:rPr>
      </w:r>
    </w:p>
    <w:p>
      <w:pPr>
        <w:pStyle w:val="style0"/>
        <w:spacing w:after="160" w:before="0"/>
        <w:ind w:firstLine="567" w:left="0" w:right="0"/>
        <w:jc w:val="center"/>
      </w:pPr>
      <w:r>
        <w:rPr>
          <w:rFonts w:ascii="Arial" w:cs="Arial" w:eastAsia="Calibri" w:hAnsi="Arial"/>
          <w:b/>
        </w:rPr>
      </w:r>
    </w:p>
    <w:p>
      <w:pPr>
        <w:pStyle w:val="style0"/>
        <w:spacing w:after="160" w:before="0"/>
        <w:ind w:firstLine="567" w:left="0" w:right="0"/>
        <w:jc w:val="center"/>
      </w:pPr>
      <w:r>
        <w:rPr>
          <w:rFonts w:ascii="Arial" w:cs="Arial" w:eastAsia="Calibri" w:hAnsi="Arial"/>
          <w:b/>
        </w:rPr>
      </w:r>
    </w:p>
    <w:p>
      <w:pPr>
        <w:pStyle w:val="style0"/>
        <w:spacing w:after="160" w:before="0"/>
        <w:ind w:firstLine="567" w:left="0" w:right="0"/>
        <w:jc w:val="center"/>
      </w:pPr>
      <w:r>
        <w:rPr>
          <w:rFonts w:ascii="Arial" w:cs="Arial" w:eastAsia="Calibri" w:hAnsi="Arial"/>
          <w:b/>
        </w:rPr>
      </w:r>
    </w:p>
    <w:p>
      <w:pPr>
        <w:pStyle w:val="style0"/>
        <w:spacing w:after="160" w:before="0"/>
        <w:ind w:firstLine="567" w:left="0" w:right="0"/>
        <w:jc w:val="center"/>
      </w:pPr>
      <w:r>
        <w:rPr>
          <w:rFonts w:ascii="Arial" w:cs="Arial" w:eastAsia="Calibri" w:hAnsi="Arial"/>
          <w:b/>
        </w:rPr>
      </w:r>
    </w:p>
    <w:p>
      <w:pPr>
        <w:pStyle w:val="style0"/>
        <w:spacing w:after="160" w:before="0"/>
        <w:ind w:firstLine="567" w:left="0" w:right="0"/>
        <w:jc w:val="center"/>
      </w:pPr>
      <w:r>
        <w:rPr>
          <w:rFonts w:ascii="Arial" w:cs="Arial" w:eastAsia="Calibri" w:hAnsi="Arial"/>
          <w:b/>
        </w:rPr>
      </w:r>
    </w:p>
    <w:p>
      <w:pPr>
        <w:pStyle w:val="style0"/>
        <w:spacing w:after="160" w:before="0"/>
        <w:ind w:firstLine="567" w:left="0" w:right="0"/>
        <w:jc w:val="center"/>
      </w:pPr>
      <w:r>
        <w:rPr>
          <w:rFonts w:ascii="Arial" w:cs="Arial" w:eastAsia="Calibri" w:hAnsi="Arial"/>
          <w:b/>
        </w:rPr>
      </w:r>
    </w:p>
    <w:p>
      <w:pPr>
        <w:pStyle w:val="style0"/>
        <w:spacing w:after="160" w:before="0"/>
        <w:ind w:firstLine="567" w:left="0" w:right="0"/>
        <w:jc w:val="center"/>
      </w:pPr>
      <w:r>
        <w:rPr>
          <w:rFonts w:ascii="Arial" w:cs="Arial" w:eastAsia="Calibri" w:hAnsi="Arial"/>
          <w:b/>
        </w:rPr>
      </w:r>
    </w:p>
    <w:p>
      <w:pPr>
        <w:pStyle w:val="style0"/>
        <w:spacing w:after="160" w:before="0"/>
        <w:ind w:firstLine="567" w:left="0" w:right="0"/>
        <w:jc w:val="center"/>
      </w:pPr>
      <w:r>
        <w:rPr>
          <w:rFonts w:ascii="Arial" w:cs="Arial" w:eastAsia="Calibri" w:hAnsi="Arial"/>
          <w:b/>
        </w:rPr>
      </w:r>
    </w:p>
    <w:p>
      <w:pPr>
        <w:pStyle w:val="style0"/>
        <w:spacing w:after="160" w:before="0"/>
        <w:ind w:firstLine="567" w:left="0" w:right="0"/>
        <w:jc w:val="center"/>
      </w:pPr>
      <w:r>
        <w:rPr>
          <w:rFonts w:ascii="Arial" w:cs="Arial" w:eastAsia="Calibri" w:hAnsi="Arial"/>
          <w:b/>
        </w:rPr>
      </w:r>
    </w:p>
    <w:p>
      <w:pPr>
        <w:pStyle w:val="style0"/>
        <w:spacing w:after="160" w:before="0" w:line="360" w:lineRule="auto"/>
        <w:ind w:firstLine="567" w:left="0" w:right="0"/>
        <w:jc w:val="center"/>
      </w:pPr>
      <w:r>
        <w:rPr>
          <w:rFonts w:ascii="Arial" w:cs="Arial" w:eastAsia="Calibri" w:hAnsi="Arial"/>
          <w:b/>
          <w:bCs/>
          <w:sz w:val="24"/>
          <w:szCs w:val="24"/>
        </w:rPr>
      </w:r>
    </w:p>
    <w:p>
      <w:pPr>
        <w:pStyle w:val="style0"/>
        <w:spacing w:after="160" w:before="0"/>
        <w:ind w:firstLine="567" w:left="0" w:right="0"/>
        <w:jc w:val="center"/>
      </w:pPr>
      <w:r>
        <w:rPr>
          <w:rFonts w:ascii="Arial" w:cs="Arial" w:eastAsia="Calibri" w:hAnsi="Arial"/>
          <w:b/>
        </w:rPr>
        <w:t>Cuadro 25</w:t>
      </w:r>
    </w:p>
    <w:p>
      <w:pPr>
        <w:pStyle w:val="style0"/>
        <w:spacing w:after="160" w:before="0"/>
        <w:ind w:firstLine="567" w:left="0" w:right="0"/>
        <w:jc w:val="center"/>
      </w:pPr>
      <w:r>
        <w:rPr>
          <w:rFonts w:ascii="Arial" w:cs="Arial" w:eastAsia="Calibri" w:hAnsi="Arial"/>
        </w:rPr>
        <w:t>Etapa Procedimental de la Planificación</w:t>
      </w:r>
    </w:p>
    <w:p>
      <w:pPr>
        <w:pStyle w:val="style0"/>
        <w:spacing w:after="160" w:before="0"/>
        <w:jc w:val="left"/>
      </w:pPr>
      <w:r>
        <w:rPr>
          <w:rFonts w:ascii="Arial" w:cs="Arial" w:eastAsia="Calibri" w:hAnsi="Arial"/>
        </w:rPr>
      </w:r>
    </w:p>
    <w:tbl>
      <w:tblPr>
        <w:jc w:val="left"/>
        <w:tblInd w:type="dxa" w:w="-480"/>
        <w:tblBorders>
          <w:top w:color="00000A" w:space="0" w:sz="18" w:val="single"/>
          <w:left w:color="00000A" w:space="0" w:sz="18" w:val="single"/>
          <w:bottom w:color="00000A" w:space="0" w:sz="18" w:val="single"/>
          <w:right w:color="00000A" w:space="0" w:sz="18" w:val="single"/>
        </w:tblBorders>
      </w:tblPr>
      <w:tblGrid>
        <w:gridCol w:w="3546"/>
        <w:gridCol w:w="3365"/>
        <w:gridCol w:w="2587"/>
      </w:tblGrid>
      <w:tr>
        <w:trPr>
          <w:trHeight w:hRule="atLeast" w:val="567"/>
          <w:cantSplit w:val="false"/>
        </w:trPr>
        <w:tc>
          <w:tcPr>
            <w:tcW w:type="dxa" w:w="3546"/>
            <w:vMerge w:val="restart"/>
            <w:tcBorders>
              <w:top w:color="00000A" w:space="0" w:sz="18" w:val="single"/>
              <w:left w:color="00000A" w:space="0" w:sz="18" w:val="single"/>
              <w:bottom w:color="00000A" w:space="0" w:sz="18" w:val="single"/>
              <w:right w:color="00000A" w:space="0" w:sz="18" w:val="single"/>
            </w:tcBorders>
            <w:shd w:fill="FFFFFF" w:val="clear"/>
            <w:tcMar>
              <w:top w:type="dxa" w:w="0"/>
              <w:left w:type="dxa" w:w="70"/>
              <w:bottom w:type="dxa" w:w="0"/>
              <w:right w:type="dxa" w:w="70"/>
            </w:tcMar>
            <w:vAlign w:val="center"/>
          </w:tcPr>
          <w:p>
            <w:pPr>
              <w:pStyle w:val="style0"/>
              <w:spacing w:after="160" w:before="0" w:line="360" w:lineRule="auto"/>
              <w:jc w:val="center"/>
            </w:pPr>
            <w:r>
              <w:rPr>
                <w:rFonts w:ascii="Arial" w:cs="Arial" w:eastAsia="Calibri" w:hAnsi="Arial"/>
                <w:b/>
                <w:color w:val="0070C0"/>
              </w:rPr>
              <w:t>Inversiones Rud’o, C.A.</w:t>
            </w:r>
          </w:p>
          <w:p>
            <w:pPr>
              <w:pStyle w:val="style0"/>
              <w:spacing w:after="160" w:before="0" w:line="360" w:lineRule="auto"/>
              <w:jc w:val="center"/>
            </w:pPr>
            <w:r>
              <w:rPr>
                <w:rFonts w:ascii="Arial" w:cs="Arial" w:eastAsia="Calibri" w:hAnsi="Arial"/>
                <w:b/>
                <w:bCs/>
                <w:color w:val="990000"/>
              </w:rPr>
              <w:t>MATRIZ DOFA</w:t>
            </w:r>
          </w:p>
          <w:p>
            <w:pPr>
              <w:pStyle w:val="style0"/>
              <w:spacing w:after="160" w:before="0"/>
              <w:jc w:val="center"/>
            </w:pPr>
            <w:r>
              <w:rPr>
                <w:rFonts w:ascii="Arial" w:cs="Arial" w:eastAsia="Calibri" w:hAnsi="Arial"/>
                <w:b/>
                <w:bCs/>
              </w:rPr>
            </w:r>
          </w:p>
        </w:tc>
        <w:tc>
          <w:tcPr>
            <w:tcW w:type="dxa" w:w="3365"/>
            <w:tcBorders>
              <w:top w:color="00000A" w:space="0" w:sz="18" w:val="single"/>
              <w:left w:color="00000A" w:space="0" w:sz="18" w:val="single"/>
              <w:bottom w:color="00000A" w:space="0" w:sz="18" w:val="single"/>
              <w:right w:color="00000A" w:space="0" w:sz="18" w:val="single"/>
            </w:tcBorders>
            <w:shd w:fill="CC99FF" w:val="clear"/>
            <w:tcMar>
              <w:top w:type="dxa" w:w="0"/>
              <w:left w:type="dxa" w:w="70"/>
              <w:bottom w:type="dxa" w:w="0"/>
              <w:right w:type="dxa" w:w="70"/>
            </w:tcMar>
            <w:vAlign w:val="center"/>
          </w:tcPr>
          <w:p>
            <w:pPr>
              <w:pStyle w:val="style0"/>
              <w:spacing w:after="160" w:before="0"/>
              <w:jc w:val="center"/>
            </w:pPr>
            <w:r>
              <w:rPr>
                <w:rFonts w:ascii="Arial" w:cs="Arial" w:eastAsia="Calibri" w:hAnsi="Arial"/>
                <w:b/>
                <w:bCs/>
              </w:rPr>
              <w:t>DEBILIDADES</w:t>
            </w:r>
          </w:p>
        </w:tc>
        <w:tc>
          <w:tcPr>
            <w:tcW w:type="dxa" w:w="2587"/>
            <w:tcBorders>
              <w:top w:color="00000A" w:space="0" w:sz="18" w:val="single"/>
              <w:left w:color="00000A" w:space="0" w:sz="18" w:val="single"/>
              <w:bottom w:color="00000A" w:space="0" w:sz="18" w:val="single"/>
              <w:right w:color="00000A" w:space="0" w:sz="18" w:val="single"/>
            </w:tcBorders>
            <w:shd w:fill="CC99FF" w:val="clear"/>
            <w:tcMar>
              <w:top w:type="dxa" w:w="0"/>
              <w:left w:type="dxa" w:w="70"/>
              <w:bottom w:type="dxa" w:w="0"/>
              <w:right w:type="dxa" w:w="70"/>
            </w:tcMar>
            <w:vAlign w:val="center"/>
          </w:tcPr>
          <w:p>
            <w:pPr>
              <w:pStyle w:val="style0"/>
              <w:spacing w:after="160" w:before="0"/>
              <w:jc w:val="center"/>
            </w:pPr>
            <w:r>
              <w:rPr>
                <w:rFonts w:ascii="Arial" w:cs="Arial" w:eastAsia="Calibri" w:hAnsi="Arial"/>
                <w:b/>
                <w:bCs/>
              </w:rPr>
              <w:t>FORTALEZAS</w:t>
            </w:r>
          </w:p>
        </w:tc>
      </w:tr>
      <w:tr>
        <w:trPr>
          <w:trHeight w:hRule="atLeast" w:val="397"/>
          <w:cantSplit w:val="false"/>
        </w:trPr>
        <w:tc>
          <w:tcPr>
            <w:tcW w:type="dxa" w:w="3546"/>
            <w:vMerge w:val="continue"/>
            <w:tcBorders>
              <w:top w:color="000001" w:space="0" w:sz="8" w:val="single"/>
              <w:left w:color="00000A" w:space="0" w:sz="18" w:val="single"/>
              <w:bottom w:color="00000A" w:space="0" w:sz="18" w:val="single"/>
              <w:right w:color="00000A" w:space="0" w:sz="18" w:val="single"/>
            </w:tcBorders>
            <w:shd w:fill="FFFFFF" w:val="clear"/>
            <w:tcMar>
              <w:top w:type="dxa" w:w="0"/>
              <w:left w:type="dxa" w:w="70"/>
              <w:bottom w:type="dxa" w:w="0"/>
              <w:right w:type="dxa" w:w="70"/>
            </w:tcMar>
            <w:vAlign w:val="center"/>
          </w:tcPr>
          <w:p>
            <w:pPr>
              <w:pStyle w:val="style0"/>
              <w:spacing w:after="160" w:before="0"/>
              <w:jc w:val="left"/>
            </w:pPr>
            <w:r>
              <w:rPr>
                <w:rFonts w:ascii="Arial" w:cs="Arial" w:eastAsia="Calibri" w:hAnsi="Arial"/>
                <w:b/>
                <w:bCs/>
              </w:rPr>
            </w:r>
          </w:p>
        </w:tc>
        <w:tc>
          <w:tcPr>
            <w:tcW w:type="dxa" w:w="3365"/>
            <w:tcBorders>
              <w:top w:color="00000A" w:space="0" w:sz="18" w:val="single"/>
              <w:left w:color="00000A" w:space="0" w:sz="18" w:val="single"/>
              <w:bottom w:color="00000A" w:space="0" w:sz="4" w:val="dotted"/>
              <w:right w:color="00000A" w:space="0" w:sz="4" w:val="dotted"/>
            </w:tcBorders>
            <w:shd w:fill="FFFFFF" w:val="clear"/>
            <w:tcMar>
              <w:top w:type="dxa" w:w="0"/>
              <w:left w:type="dxa" w:w="70"/>
              <w:bottom w:type="dxa" w:w="0"/>
              <w:right w:type="dxa" w:w="70"/>
            </w:tcMar>
            <w:vAlign w:val="center"/>
          </w:tcPr>
          <w:p>
            <w:pPr>
              <w:pStyle w:val="style0"/>
              <w:spacing w:after="160" w:before="0"/>
              <w:jc w:val="center"/>
            </w:pPr>
            <w:r>
              <w:rPr>
                <w:rFonts w:ascii="Arial" w:cs="Arial" w:eastAsia="Calibri" w:hAnsi="Arial"/>
              </w:rPr>
            </w:r>
          </w:p>
        </w:tc>
        <w:tc>
          <w:tcPr>
            <w:tcW w:type="dxa" w:w="2587"/>
            <w:tcBorders>
              <w:top w:color="00000A" w:space="0" w:sz="18" w:val="single"/>
              <w:left w:color="00000A" w:space="0" w:sz="4" w:val="dotted"/>
              <w:bottom w:color="00000A" w:space="0" w:sz="4" w:val="dotted"/>
              <w:right w:color="00000A" w:space="0" w:sz="18" w:val="single"/>
            </w:tcBorders>
            <w:shd w:fill="FFFFFF" w:val="clear"/>
            <w:tcMar>
              <w:top w:type="dxa" w:w="0"/>
              <w:left w:type="dxa" w:w="70"/>
              <w:bottom w:type="dxa" w:w="0"/>
              <w:right w:type="dxa" w:w="70"/>
            </w:tcMar>
            <w:vAlign w:val="center"/>
          </w:tcPr>
          <w:p>
            <w:pPr>
              <w:pStyle w:val="style0"/>
              <w:spacing w:after="160" w:before="0"/>
              <w:jc w:val="center"/>
            </w:pPr>
            <w:r>
              <w:rPr>
                <w:rFonts w:ascii="Arial" w:cs="Arial" w:eastAsia="Calibri" w:hAnsi="Arial"/>
              </w:rPr>
            </w:r>
          </w:p>
        </w:tc>
      </w:tr>
      <w:tr>
        <w:trPr>
          <w:trHeight w:hRule="atLeast" w:val="397"/>
          <w:cantSplit w:val="false"/>
        </w:trPr>
        <w:tc>
          <w:tcPr>
            <w:tcW w:type="dxa" w:w="3546"/>
            <w:vMerge w:val="continue"/>
            <w:tcBorders>
              <w:top w:color="000001" w:space="0" w:sz="8" w:val="single"/>
              <w:left w:color="00000A" w:space="0" w:sz="18" w:val="single"/>
              <w:bottom w:color="00000A" w:space="0" w:sz="18" w:val="single"/>
              <w:right w:color="00000A" w:space="0" w:sz="18" w:val="single"/>
            </w:tcBorders>
            <w:shd w:fill="FFFFFF" w:val="clear"/>
            <w:tcMar>
              <w:top w:type="dxa" w:w="0"/>
              <w:left w:type="dxa" w:w="70"/>
              <w:bottom w:type="dxa" w:w="0"/>
              <w:right w:type="dxa" w:w="70"/>
            </w:tcMar>
            <w:vAlign w:val="center"/>
          </w:tcPr>
          <w:p>
            <w:pPr>
              <w:pStyle w:val="style0"/>
              <w:spacing w:after="160" w:before="0"/>
              <w:jc w:val="left"/>
            </w:pPr>
            <w:r>
              <w:rPr>
                <w:rFonts w:ascii="Arial" w:cs="Arial" w:eastAsia="Calibri" w:hAnsi="Arial"/>
                <w:b/>
                <w:bCs/>
              </w:rPr>
            </w:r>
          </w:p>
        </w:tc>
        <w:tc>
          <w:tcPr>
            <w:tcW w:type="dxa" w:w="3365"/>
            <w:tcBorders>
              <w:top w:color="00000A" w:space="0" w:sz="4" w:val="dotted"/>
              <w:left w:color="00000A" w:space="0" w:sz="18" w:val="single"/>
              <w:bottom w:color="00000A" w:space="0" w:sz="4" w:val="dotted"/>
              <w:right w:color="00000A" w:space="0" w:sz="4" w:val="dotted"/>
            </w:tcBorders>
            <w:shd w:fill="FFFFFF" w:val="clear"/>
            <w:tcMar>
              <w:top w:type="dxa" w:w="0"/>
              <w:left w:type="dxa" w:w="70"/>
              <w:bottom w:type="dxa" w:w="0"/>
              <w:right w:type="dxa" w:w="70"/>
            </w:tcMar>
            <w:vAlign w:val="center"/>
          </w:tcPr>
          <w:p>
            <w:pPr>
              <w:pStyle w:val="style0"/>
              <w:spacing w:after="160" w:before="0"/>
              <w:jc w:val="center"/>
            </w:pPr>
            <w:r>
              <w:rPr>
                <w:rFonts w:ascii="Arial" w:cs="Arial" w:eastAsia="Calibri" w:hAnsi="Arial"/>
              </w:rPr>
            </w:r>
          </w:p>
        </w:tc>
        <w:tc>
          <w:tcPr>
            <w:tcW w:type="dxa" w:w="2587"/>
            <w:tcBorders>
              <w:top w:color="00000A" w:space="0" w:sz="4" w:val="dotted"/>
              <w:left w:color="00000A" w:space="0" w:sz="4" w:val="dotted"/>
              <w:bottom w:color="00000A" w:space="0" w:sz="4" w:val="dotted"/>
              <w:right w:color="00000A" w:space="0" w:sz="18" w:val="single"/>
            </w:tcBorders>
            <w:shd w:fill="FFFFFF" w:val="clear"/>
            <w:tcMar>
              <w:top w:type="dxa" w:w="0"/>
              <w:left w:type="dxa" w:w="70"/>
              <w:bottom w:type="dxa" w:w="0"/>
              <w:right w:type="dxa" w:w="70"/>
            </w:tcMar>
            <w:vAlign w:val="center"/>
          </w:tcPr>
          <w:p>
            <w:pPr>
              <w:pStyle w:val="style0"/>
              <w:spacing w:after="160" w:before="0"/>
              <w:jc w:val="center"/>
            </w:pPr>
            <w:r>
              <w:rPr>
                <w:rFonts w:ascii="Arial" w:cs="Arial" w:eastAsia="Calibri" w:hAnsi="Arial"/>
              </w:rPr>
            </w:r>
          </w:p>
        </w:tc>
      </w:tr>
      <w:tr>
        <w:trPr>
          <w:trHeight w:hRule="atLeast" w:val="397"/>
          <w:cantSplit w:val="false"/>
        </w:trPr>
        <w:tc>
          <w:tcPr>
            <w:tcW w:type="dxa" w:w="3546"/>
            <w:vMerge w:val="continue"/>
            <w:tcBorders>
              <w:top w:color="000001" w:space="0" w:sz="8" w:val="single"/>
              <w:left w:color="00000A" w:space="0" w:sz="18" w:val="single"/>
              <w:bottom w:color="00000A" w:space="0" w:sz="18" w:val="single"/>
              <w:right w:color="00000A" w:space="0" w:sz="18" w:val="single"/>
            </w:tcBorders>
            <w:shd w:fill="FFFFFF" w:val="clear"/>
            <w:tcMar>
              <w:top w:type="dxa" w:w="0"/>
              <w:left w:type="dxa" w:w="70"/>
              <w:bottom w:type="dxa" w:w="0"/>
              <w:right w:type="dxa" w:w="70"/>
            </w:tcMar>
            <w:vAlign w:val="center"/>
          </w:tcPr>
          <w:p>
            <w:pPr>
              <w:pStyle w:val="style0"/>
              <w:spacing w:after="160" w:before="0"/>
              <w:jc w:val="left"/>
            </w:pPr>
            <w:r>
              <w:rPr>
                <w:rFonts w:ascii="Arial" w:cs="Arial" w:eastAsia="Calibri" w:hAnsi="Arial"/>
                <w:b/>
                <w:bCs/>
              </w:rPr>
            </w:r>
          </w:p>
        </w:tc>
        <w:tc>
          <w:tcPr>
            <w:tcW w:type="dxa" w:w="3365"/>
            <w:tcBorders>
              <w:top w:color="00000A" w:space="0" w:sz="4" w:val="dotted"/>
              <w:left w:color="00000A" w:space="0" w:sz="18" w:val="single"/>
              <w:bottom w:color="00000A" w:space="0" w:sz="4" w:val="dotted"/>
              <w:right w:color="00000A" w:space="0" w:sz="4" w:val="dotted"/>
            </w:tcBorders>
            <w:shd w:fill="FFFFFF" w:val="clear"/>
            <w:tcMar>
              <w:top w:type="dxa" w:w="0"/>
              <w:left w:type="dxa" w:w="70"/>
              <w:bottom w:type="dxa" w:w="0"/>
              <w:right w:type="dxa" w:w="70"/>
            </w:tcMar>
            <w:vAlign w:val="center"/>
          </w:tcPr>
          <w:p>
            <w:pPr>
              <w:pStyle w:val="style0"/>
              <w:spacing w:after="160" w:before="0"/>
              <w:jc w:val="center"/>
            </w:pPr>
            <w:r>
              <w:rPr>
                <w:rFonts w:ascii="Arial" w:cs="Arial" w:eastAsia="Calibri" w:hAnsi="Arial"/>
              </w:rPr>
            </w:r>
          </w:p>
        </w:tc>
        <w:tc>
          <w:tcPr>
            <w:tcW w:type="dxa" w:w="2587"/>
            <w:tcBorders>
              <w:top w:color="00000A" w:space="0" w:sz="4" w:val="dotted"/>
              <w:left w:color="00000A" w:space="0" w:sz="4" w:val="dotted"/>
              <w:bottom w:color="00000A" w:space="0" w:sz="4" w:val="dotted"/>
              <w:right w:color="00000A" w:space="0" w:sz="18" w:val="single"/>
            </w:tcBorders>
            <w:shd w:fill="FFFFFF" w:val="clear"/>
            <w:tcMar>
              <w:top w:type="dxa" w:w="0"/>
              <w:left w:type="dxa" w:w="70"/>
              <w:bottom w:type="dxa" w:w="0"/>
              <w:right w:type="dxa" w:w="70"/>
            </w:tcMar>
            <w:vAlign w:val="center"/>
          </w:tcPr>
          <w:p>
            <w:pPr>
              <w:pStyle w:val="style0"/>
              <w:spacing w:after="160" w:before="0"/>
              <w:jc w:val="center"/>
            </w:pPr>
            <w:r>
              <w:rPr>
                <w:rFonts w:ascii="Arial" w:cs="Arial" w:eastAsia="Calibri" w:hAnsi="Arial"/>
              </w:rPr>
            </w:r>
          </w:p>
        </w:tc>
      </w:tr>
      <w:tr>
        <w:trPr>
          <w:trHeight w:hRule="atLeast" w:val="397"/>
          <w:cantSplit w:val="false"/>
        </w:trPr>
        <w:tc>
          <w:tcPr>
            <w:tcW w:type="dxa" w:w="3546"/>
            <w:vMerge w:val="continue"/>
            <w:tcBorders>
              <w:top w:color="000001" w:space="0" w:sz="8" w:val="single"/>
              <w:left w:color="00000A" w:space="0" w:sz="18" w:val="single"/>
              <w:bottom w:color="00000A" w:space="0" w:sz="18" w:val="single"/>
              <w:right w:color="00000A" w:space="0" w:sz="18" w:val="single"/>
            </w:tcBorders>
            <w:shd w:fill="FFFFFF" w:val="clear"/>
            <w:tcMar>
              <w:top w:type="dxa" w:w="0"/>
              <w:left w:type="dxa" w:w="70"/>
              <w:bottom w:type="dxa" w:w="0"/>
              <w:right w:type="dxa" w:w="70"/>
            </w:tcMar>
            <w:vAlign w:val="center"/>
          </w:tcPr>
          <w:p>
            <w:pPr>
              <w:pStyle w:val="style0"/>
              <w:spacing w:after="160" w:before="0"/>
              <w:jc w:val="left"/>
            </w:pPr>
            <w:r>
              <w:rPr>
                <w:rFonts w:ascii="Arial" w:cs="Arial" w:eastAsia="Calibri" w:hAnsi="Arial"/>
                <w:b/>
                <w:bCs/>
              </w:rPr>
            </w:r>
          </w:p>
        </w:tc>
        <w:tc>
          <w:tcPr>
            <w:tcW w:type="dxa" w:w="3365"/>
            <w:tcBorders>
              <w:top w:color="00000A" w:space="0" w:sz="4" w:val="dotted"/>
              <w:left w:color="00000A" w:space="0" w:sz="18" w:val="single"/>
              <w:bottom w:color="00000A" w:space="0" w:sz="4" w:val="dotted"/>
              <w:right w:color="00000A" w:space="0" w:sz="4" w:val="dotted"/>
            </w:tcBorders>
            <w:shd w:fill="FFFFFF" w:val="clear"/>
            <w:tcMar>
              <w:top w:type="dxa" w:w="0"/>
              <w:left w:type="dxa" w:w="70"/>
              <w:bottom w:type="dxa" w:w="0"/>
              <w:right w:type="dxa" w:w="70"/>
            </w:tcMar>
            <w:vAlign w:val="center"/>
          </w:tcPr>
          <w:p>
            <w:pPr>
              <w:pStyle w:val="style0"/>
              <w:spacing w:after="160" w:before="0"/>
              <w:jc w:val="center"/>
            </w:pPr>
            <w:r>
              <w:rPr>
                <w:rFonts w:ascii="Arial" w:cs="Arial" w:eastAsia="Calibri" w:hAnsi="Arial"/>
              </w:rPr>
            </w:r>
          </w:p>
        </w:tc>
        <w:tc>
          <w:tcPr>
            <w:tcW w:type="dxa" w:w="2587"/>
            <w:tcBorders>
              <w:top w:color="00000A" w:space="0" w:sz="4" w:val="dotted"/>
              <w:left w:color="00000A" w:space="0" w:sz="4" w:val="dotted"/>
              <w:bottom w:color="00000A" w:space="0" w:sz="4" w:val="dotted"/>
              <w:right w:color="00000A" w:space="0" w:sz="18" w:val="single"/>
            </w:tcBorders>
            <w:shd w:fill="FFFFFF" w:val="clear"/>
            <w:tcMar>
              <w:top w:type="dxa" w:w="0"/>
              <w:left w:type="dxa" w:w="70"/>
              <w:bottom w:type="dxa" w:w="0"/>
              <w:right w:type="dxa" w:w="70"/>
            </w:tcMar>
            <w:vAlign w:val="center"/>
          </w:tcPr>
          <w:p>
            <w:pPr>
              <w:pStyle w:val="style0"/>
              <w:spacing w:after="160" w:before="0"/>
              <w:jc w:val="center"/>
            </w:pPr>
            <w:r>
              <w:rPr>
                <w:rFonts w:ascii="Arial" w:cs="Arial" w:eastAsia="Calibri" w:hAnsi="Arial"/>
              </w:rPr>
            </w:r>
          </w:p>
        </w:tc>
      </w:tr>
      <w:tr>
        <w:trPr>
          <w:trHeight w:hRule="atLeast" w:val="397"/>
          <w:cantSplit w:val="false"/>
        </w:trPr>
        <w:tc>
          <w:tcPr>
            <w:tcW w:type="dxa" w:w="3546"/>
            <w:vMerge w:val="continue"/>
            <w:tcBorders>
              <w:top w:color="000001" w:space="0" w:sz="8" w:val="single"/>
              <w:left w:color="00000A" w:space="0" w:sz="18" w:val="single"/>
              <w:bottom w:color="00000A" w:space="0" w:sz="18" w:val="single"/>
              <w:right w:color="00000A" w:space="0" w:sz="18" w:val="single"/>
            </w:tcBorders>
            <w:shd w:fill="FFFFFF" w:val="clear"/>
            <w:tcMar>
              <w:top w:type="dxa" w:w="0"/>
              <w:left w:type="dxa" w:w="70"/>
              <w:bottom w:type="dxa" w:w="0"/>
              <w:right w:type="dxa" w:w="70"/>
            </w:tcMar>
            <w:vAlign w:val="center"/>
          </w:tcPr>
          <w:p>
            <w:pPr>
              <w:pStyle w:val="style0"/>
              <w:spacing w:after="160" w:before="0"/>
              <w:jc w:val="left"/>
            </w:pPr>
            <w:r>
              <w:rPr>
                <w:rFonts w:ascii="Arial" w:cs="Arial" w:eastAsia="Calibri" w:hAnsi="Arial"/>
                <w:b/>
                <w:bCs/>
              </w:rPr>
            </w:r>
          </w:p>
        </w:tc>
        <w:tc>
          <w:tcPr>
            <w:tcW w:type="dxa" w:w="3365"/>
            <w:tcBorders>
              <w:top w:color="00000A" w:space="0" w:sz="4" w:val="dotted"/>
              <w:left w:color="00000A" w:space="0" w:sz="18" w:val="single"/>
              <w:bottom w:color="00000A" w:space="0" w:sz="18" w:val="single"/>
              <w:right w:color="00000A" w:space="0" w:sz="4" w:val="dotted"/>
            </w:tcBorders>
            <w:shd w:fill="FFFFFF" w:val="clear"/>
            <w:tcMar>
              <w:top w:type="dxa" w:w="0"/>
              <w:left w:type="dxa" w:w="70"/>
              <w:bottom w:type="dxa" w:w="0"/>
              <w:right w:type="dxa" w:w="70"/>
            </w:tcMar>
            <w:vAlign w:val="center"/>
          </w:tcPr>
          <w:p>
            <w:pPr>
              <w:pStyle w:val="style0"/>
              <w:spacing w:after="160" w:before="0"/>
              <w:jc w:val="center"/>
            </w:pPr>
            <w:r>
              <w:rPr>
                <w:rFonts w:ascii="Arial" w:cs="Arial" w:eastAsia="Calibri" w:hAnsi="Arial"/>
              </w:rPr>
            </w:r>
          </w:p>
        </w:tc>
        <w:tc>
          <w:tcPr>
            <w:tcW w:type="dxa" w:w="2587"/>
            <w:tcBorders>
              <w:top w:color="00000A" w:space="0" w:sz="4" w:val="dotted"/>
              <w:left w:color="00000A" w:space="0" w:sz="4" w:val="dotted"/>
              <w:bottom w:color="00000A" w:space="0" w:sz="18" w:val="single"/>
              <w:right w:color="00000A" w:space="0" w:sz="18" w:val="single"/>
            </w:tcBorders>
            <w:shd w:fill="FFFFFF" w:val="clear"/>
            <w:tcMar>
              <w:top w:type="dxa" w:w="0"/>
              <w:left w:type="dxa" w:w="70"/>
              <w:bottom w:type="dxa" w:w="0"/>
              <w:right w:type="dxa" w:w="70"/>
            </w:tcMar>
            <w:vAlign w:val="center"/>
          </w:tcPr>
          <w:p>
            <w:pPr>
              <w:pStyle w:val="style0"/>
              <w:spacing w:after="160" w:before="0"/>
              <w:jc w:val="left"/>
            </w:pPr>
            <w:r>
              <w:rPr>
                <w:rFonts w:ascii="Arial" w:cs="Arial" w:eastAsia="Calibri" w:hAnsi="Arial"/>
              </w:rPr>
            </w:r>
          </w:p>
        </w:tc>
      </w:tr>
      <w:tr>
        <w:trPr>
          <w:trHeight w:hRule="atLeast" w:val="567"/>
          <w:cantSplit w:val="false"/>
        </w:trPr>
        <w:tc>
          <w:tcPr>
            <w:tcW w:type="dxa" w:w="3546"/>
            <w:tcBorders>
              <w:top w:color="00000A" w:space="0" w:sz="18" w:val="single"/>
              <w:left w:color="00000A" w:space="0" w:sz="18" w:val="single"/>
              <w:bottom w:color="00000A" w:space="0" w:sz="18" w:val="single"/>
              <w:right w:color="00000A" w:space="0" w:sz="18" w:val="single"/>
            </w:tcBorders>
            <w:shd w:fill="CC99FF" w:val="clear"/>
            <w:tcMar>
              <w:top w:type="dxa" w:w="0"/>
              <w:left w:type="dxa" w:w="70"/>
              <w:bottom w:type="dxa" w:w="0"/>
              <w:right w:type="dxa" w:w="70"/>
            </w:tcMar>
            <w:vAlign w:val="center"/>
          </w:tcPr>
          <w:p>
            <w:pPr>
              <w:pStyle w:val="style0"/>
              <w:spacing w:after="160" w:before="0"/>
              <w:jc w:val="center"/>
            </w:pPr>
            <w:r>
              <w:rPr>
                <w:rFonts w:ascii="Arial" w:cs="Arial" w:eastAsia="Calibri" w:hAnsi="Arial"/>
                <w:b/>
                <w:bCs/>
              </w:rPr>
              <w:t>OPORTUNIDADES</w:t>
            </w:r>
          </w:p>
        </w:tc>
        <w:tc>
          <w:tcPr>
            <w:tcW w:type="dxa" w:w="3365"/>
            <w:tcBorders>
              <w:top w:color="00000A" w:space="0" w:sz="18" w:val="single"/>
              <w:left w:color="00000A" w:space="0" w:sz="18" w:val="single"/>
              <w:bottom w:color="00000A" w:space="0" w:sz="18" w:val="single"/>
              <w:right w:color="00000A" w:space="0" w:sz="18" w:val="single"/>
            </w:tcBorders>
            <w:shd w:fill="CC99FF" w:val="clear"/>
            <w:tcMar>
              <w:top w:type="dxa" w:w="0"/>
              <w:left w:type="dxa" w:w="70"/>
              <w:bottom w:type="dxa" w:w="0"/>
              <w:right w:type="dxa" w:w="70"/>
            </w:tcMar>
            <w:vAlign w:val="center"/>
          </w:tcPr>
          <w:p>
            <w:pPr>
              <w:pStyle w:val="style0"/>
              <w:spacing w:after="160" w:before="0"/>
              <w:jc w:val="center"/>
            </w:pPr>
            <w:r>
              <w:rPr>
                <w:rFonts w:ascii="Arial" w:cs="Arial" w:eastAsia="Calibri" w:hAnsi="Arial"/>
                <w:b/>
                <w:bCs/>
              </w:rPr>
              <w:t xml:space="preserve">ESTRATEGIA DO </w:t>
            </w:r>
          </w:p>
        </w:tc>
        <w:tc>
          <w:tcPr>
            <w:tcW w:type="dxa" w:w="2587"/>
            <w:tcBorders>
              <w:top w:color="00000A" w:space="0" w:sz="18" w:val="single"/>
              <w:left w:color="00000A" w:space="0" w:sz="18" w:val="single"/>
              <w:bottom w:color="00000A" w:space="0" w:sz="18" w:val="single"/>
              <w:right w:color="00000A" w:space="0" w:sz="18" w:val="single"/>
            </w:tcBorders>
            <w:shd w:fill="CC99FF" w:val="clear"/>
            <w:tcMar>
              <w:top w:type="dxa" w:w="0"/>
              <w:left w:type="dxa" w:w="70"/>
              <w:bottom w:type="dxa" w:w="0"/>
              <w:right w:type="dxa" w:w="70"/>
            </w:tcMar>
            <w:vAlign w:val="center"/>
          </w:tcPr>
          <w:p>
            <w:pPr>
              <w:pStyle w:val="style0"/>
              <w:spacing w:after="160" w:before="0"/>
              <w:jc w:val="center"/>
            </w:pPr>
            <w:r>
              <w:rPr>
                <w:rFonts w:ascii="Arial" w:cs="Arial" w:eastAsia="Calibri" w:hAnsi="Arial"/>
                <w:b/>
                <w:bCs/>
              </w:rPr>
              <w:t>ESTRATEGIA FO</w:t>
            </w:r>
          </w:p>
        </w:tc>
      </w:tr>
      <w:tr>
        <w:trPr>
          <w:trHeight w:hRule="atLeast" w:val="340"/>
          <w:cantSplit w:val="false"/>
        </w:trPr>
        <w:tc>
          <w:tcPr>
            <w:tcW w:type="dxa" w:w="3546"/>
            <w:tcBorders>
              <w:top w:color="00000A" w:space="0" w:sz="18" w:val="single"/>
              <w:left w:color="00000A" w:space="0" w:sz="18" w:val="single"/>
              <w:bottom w:color="00000A" w:space="0" w:sz="4" w:val="dotted"/>
              <w:right w:color="00000A" w:space="0" w:sz="4" w:val="dotted"/>
            </w:tcBorders>
            <w:shd w:fill="FFFFFF" w:val="clear"/>
            <w:tcMar>
              <w:top w:type="dxa" w:w="0"/>
              <w:left w:type="dxa" w:w="70"/>
              <w:bottom w:type="dxa" w:w="0"/>
              <w:right w:type="dxa" w:w="70"/>
            </w:tcMar>
            <w:vAlign w:val="center"/>
          </w:tcPr>
          <w:p>
            <w:pPr>
              <w:pStyle w:val="style0"/>
              <w:spacing w:after="160" w:before="0"/>
              <w:jc w:val="center"/>
            </w:pPr>
            <w:r>
              <w:rPr>
                <w:rFonts w:ascii="Arial" w:cs="Arial" w:eastAsia="Calibri" w:hAnsi="Arial"/>
                <w:b/>
                <w:bCs/>
              </w:rPr>
            </w:r>
          </w:p>
        </w:tc>
        <w:tc>
          <w:tcPr>
            <w:tcW w:type="dxa" w:w="3365"/>
            <w:tcBorders>
              <w:top w:color="00000A" w:space="0" w:sz="18" w:val="single"/>
              <w:left w:color="00000A" w:space="0" w:sz="4" w:val="dotted"/>
              <w:bottom w:color="00000A" w:space="0" w:sz="4" w:val="dotted"/>
              <w:right w:color="00000A" w:space="0" w:sz="4" w:val="dotted"/>
            </w:tcBorders>
            <w:shd w:fill="FFFFFF" w:val="clear"/>
            <w:tcMar>
              <w:top w:type="dxa" w:w="0"/>
              <w:left w:type="dxa" w:w="70"/>
              <w:bottom w:type="dxa" w:w="0"/>
              <w:right w:type="dxa" w:w="70"/>
            </w:tcMar>
            <w:vAlign w:val="center"/>
          </w:tcPr>
          <w:p>
            <w:pPr>
              <w:pStyle w:val="style0"/>
              <w:spacing w:after="160" w:before="0"/>
              <w:jc w:val="center"/>
            </w:pPr>
            <w:r>
              <w:rPr>
                <w:rFonts w:ascii="Arial" w:cs="Arial" w:eastAsia="Calibri" w:hAnsi="Arial"/>
                <w:b/>
                <w:bCs/>
              </w:rPr>
            </w:r>
          </w:p>
        </w:tc>
        <w:tc>
          <w:tcPr>
            <w:tcW w:type="dxa" w:w="2587"/>
            <w:tcBorders>
              <w:top w:color="00000A" w:space="0" w:sz="18" w:val="single"/>
              <w:left w:color="00000A" w:space="0" w:sz="4" w:val="dotted"/>
              <w:bottom w:color="00000A" w:space="0" w:sz="4" w:val="dotted"/>
              <w:right w:color="00000A" w:space="0" w:sz="18" w:val="single"/>
            </w:tcBorders>
            <w:shd w:fill="FFFFFF" w:val="clear"/>
            <w:tcMar>
              <w:top w:type="dxa" w:w="0"/>
              <w:left w:type="dxa" w:w="70"/>
              <w:bottom w:type="dxa" w:w="0"/>
              <w:right w:type="dxa" w:w="70"/>
            </w:tcMar>
            <w:vAlign w:val="center"/>
          </w:tcPr>
          <w:p>
            <w:pPr>
              <w:pStyle w:val="style0"/>
              <w:spacing w:after="160" w:before="0"/>
              <w:jc w:val="center"/>
            </w:pPr>
            <w:r>
              <w:rPr>
                <w:rFonts w:ascii="Arial" w:cs="Arial" w:eastAsia="Calibri" w:hAnsi="Arial"/>
                <w:b/>
                <w:bCs/>
              </w:rPr>
            </w:r>
          </w:p>
        </w:tc>
      </w:tr>
      <w:tr>
        <w:trPr>
          <w:trHeight w:hRule="atLeast" w:val="340"/>
          <w:cantSplit w:val="false"/>
        </w:trPr>
        <w:tc>
          <w:tcPr>
            <w:tcW w:type="dxa" w:w="3546"/>
            <w:tcBorders>
              <w:top w:color="00000A" w:space="0" w:sz="4" w:val="dotted"/>
              <w:left w:color="00000A" w:space="0" w:sz="18" w:val="single"/>
              <w:bottom w:color="00000A" w:space="0" w:sz="4" w:val="dotted"/>
              <w:right w:color="00000A" w:space="0" w:sz="4" w:val="dotted"/>
            </w:tcBorders>
            <w:shd w:fill="FFFFFF" w:val="clear"/>
            <w:tcMar>
              <w:top w:type="dxa" w:w="0"/>
              <w:left w:type="dxa" w:w="70"/>
              <w:bottom w:type="dxa" w:w="0"/>
              <w:right w:type="dxa" w:w="70"/>
            </w:tcMar>
            <w:vAlign w:val="center"/>
          </w:tcPr>
          <w:p>
            <w:pPr>
              <w:pStyle w:val="style0"/>
              <w:spacing w:after="160" w:before="0"/>
              <w:jc w:val="center"/>
            </w:pPr>
            <w:r>
              <w:rPr>
                <w:rFonts w:ascii="Arial" w:cs="Arial" w:eastAsia="Calibri" w:hAnsi="Arial"/>
                <w:b/>
                <w:bCs/>
              </w:rPr>
            </w:r>
          </w:p>
        </w:tc>
        <w:tc>
          <w:tcPr>
            <w:tcW w:type="dxa" w:w="3365"/>
            <w:tcBorders>
              <w:top w:color="00000A" w:space="0" w:sz="4" w:val="dotted"/>
              <w:left w:color="00000A" w:space="0" w:sz="4" w:val="dotted"/>
              <w:bottom w:color="00000A" w:space="0" w:sz="4" w:val="dotted"/>
              <w:right w:color="00000A" w:space="0" w:sz="4" w:val="dotted"/>
            </w:tcBorders>
            <w:shd w:fill="FFFFFF" w:val="clear"/>
            <w:tcMar>
              <w:top w:type="dxa" w:w="0"/>
              <w:left w:type="dxa" w:w="70"/>
              <w:bottom w:type="dxa" w:w="0"/>
              <w:right w:type="dxa" w:w="70"/>
            </w:tcMar>
            <w:vAlign w:val="center"/>
          </w:tcPr>
          <w:p>
            <w:pPr>
              <w:pStyle w:val="style0"/>
              <w:spacing w:after="160" w:before="0"/>
              <w:jc w:val="center"/>
            </w:pPr>
            <w:r>
              <w:rPr>
                <w:rFonts w:ascii="Arial" w:cs="Arial" w:eastAsia="Calibri" w:hAnsi="Arial"/>
                <w:b/>
                <w:bCs/>
              </w:rPr>
            </w:r>
          </w:p>
        </w:tc>
        <w:tc>
          <w:tcPr>
            <w:tcW w:type="dxa" w:w="2587"/>
            <w:tcBorders>
              <w:top w:color="00000A" w:space="0" w:sz="4" w:val="dotted"/>
              <w:left w:color="00000A" w:space="0" w:sz="4" w:val="dotted"/>
              <w:bottom w:color="00000A" w:space="0" w:sz="4" w:val="dotted"/>
              <w:right w:color="00000A" w:space="0" w:sz="18" w:val="single"/>
            </w:tcBorders>
            <w:shd w:fill="FFFFFF" w:val="clear"/>
            <w:tcMar>
              <w:top w:type="dxa" w:w="0"/>
              <w:left w:type="dxa" w:w="70"/>
              <w:bottom w:type="dxa" w:w="0"/>
              <w:right w:type="dxa" w:w="70"/>
            </w:tcMar>
            <w:vAlign w:val="center"/>
          </w:tcPr>
          <w:p>
            <w:pPr>
              <w:pStyle w:val="style0"/>
              <w:spacing w:after="160" w:before="0"/>
              <w:jc w:val="center"/>
            </w:pPr>
            <w:r>
              <w:rPr>
                <w:rFonts w:ascii="Arial" w:cs="Arial" w:eastAsia="Calibri" w:hAnsi="Arial"/>
                <w:b/>
                <w:bCs/>
              </w:rPr>
            </w:r>
          </w:p>
        </w:tc>
      </w:tr>
      <w:tr>
        <w:trPr>
          <w:trHeight w:hRule="atLeast" w:val="340"/>
          <w:cantSplit w:val="false"/>
        </w:trPr>
        <w:tc>
          <w:tcPr>
            <w:tcW w:type="dxa" w:w="3546"/>
            <w:tcBorders>
              <w:top w:color="00000A" w:space="0" w:sz="4" w:val="dotted"/>
              <w:left w:color="00000A" w:space="0" w:sz="18" w:val="single"/>
              <w:bottom w:color="00000A" w:space="0" w:sz="4" w:val="dotted"/>
              <w:right w:color="00000A" w:space="0" w:sz="4" w:val="dotted"/>
            </w:tcBorders>
            <w:shd w:fill="FFFFFF" w:val="clear"/>
            <w:tcMar>
              <w:top w:type="dxa" w:w="0"/>
              <w:left w:type="dxa" w:w="70"/>
              <w:bottom w:type="dxa" w:w="0"/>
              <w:right w:type="dxa" w:w="70"/>
            </w:tcMar>
            <w:vAlign w:val="center"/>
          </w:tcPr>
          <w:p>
            <w:pPr>
              <w:pStyle w:val="style0"/>
              <w:spacing w:after="160" w:before="0"/>
              <w:jc w:val="center"/>
            </w:pPr>
            <w:r>
              <w:rPr>
                <w:rFonts w:ascii="Arial" w:cs="Arial" w:eastAsia="Calibri" w:hAnsi="Arial"/>
                <w:b/>
                <w:bCs/>
              </w:rPr>
            </w:r>
          </w:p>
        </w:tc>
        <w:tc>
          <w:tcPr>
            <w:tcW w:type="dxa" w:w="3365"/>
            <w:tcBorders>
              <w:top w:color="00000A" w:space="0" w:sz="4" w:val="dotted"/>
              <w:left w:color="00000A" w:space="0" w:sz="4" w:val="dotted"/>
              <w:bottom w:color="00000A" w:space="0" w:sz="4" w:val="dotted"/>
              <w:right w:color="00000A" w:space="0" w:sz="4" w:val="dotted"/>
            </w:tcBorders>
            <w:shd w:fill="FFFFFF" w:val="clear"/>
            <w:tcMar>
              <w:top w:type="dxa" w:w="0"/>
              <w:left w:type="dxa" w:w="70"/>
              <w:bottom w:type="dxa" w:w="0"/>
              <w:right w:type="dxa" w:w="70"/>
            </w:tcMar>
            <w:vAlign w:val="center"/>
          </w:tcPr>
          <w:p>
            <w:pPr>
              <w:pStyle w:val="style0"/>
              <w:spacing w:after="160" w:before="0"/>
              <w:jc w:val="center"/>
            </w:pPr>
            <w:r>
              <w:rPr>
                <w:rFonts w:ascii="Arial" w:cs="Arial" w:eastAsia="Calibri" w:hAnsi="Arial"/>
                <w:b/>
                <w:bCs/>
              </w:rPr>
            </w:r>
          </w:p>
        </w:tc>
        <w:tc>
          <w:tcPr>
            <w:tcW w:type="dxa" w:w="2587"/>
            <w:tcBorders>
              <w:top w:color="00000A" w:space="0" w:sz="4" w:val="dotted"/>
              <w:left w:color="00000A" w:space="0" w:sz="4" w:val="dotted"/>
              <w:bottom w:color="00000A" w:space="0" w:sz="4" w:val="dotted"/>
              <w:right w:color="00000A" w:space="0" w:sz="18" w:val="single"/>
            </w:tcBorders>
            <w:shd w:fill="FFFFFF" w:val="clear"/>
            <w:tcMar>
              <w:top w:type="dxa" w:w="0"/>
              <w:left w:type="dxa" w:w="70"/>
              <w:bottom w:type="dxa" w:w="0"/>
              <w:right w:type="dxa" w:w="70"/>
            </w:tcMar>
            <w:vAlign w:val="center"/>
          </w:tcPr>
          <w:p>
            <w:pPr>
              <w:pStyle w:val="style0"/>
              <w:spacing w:after="160" w:before="0"/>
              <w:jc w:val="center"/>
            </w:pPr>
            <w:r>
              <w:rPr>
                <w:rFonts w:ascii="Arial" w:cs="Arial" w:eastAsia="Calibri" w:hAnsi="Arial"/>
                <w:b/>
                <w:bCs/>
              </w:rPr>
            </w:r>
          </w:p>
        </w:tc>
      </w:tr>
      <w:tr>
        <w:trPr>
          <w:trHeight w:hRule="atLeast" w:val="340"/>
          <w:cantSplit w:val="false"/>
        </w:trPr>
        <w:tc>
          <w:tcPr>
            <w:tcW w:type="dxa" w:w="3546"/>
            <w:tcBorders>
              <w:top w:color="00000A" w:space="0" w:sz="4" w:val="dotted"/>
              <w:left w:color="00000A" w:space="0" w:sz="18" w:val="single"/>
              <w:bottom w:color="00000A" w:space="0" w:sz="4" w:val="dotted"/>
              <w:right w:color="00000A" w:space="0" w:sz="4" w:val="dotted"/>
            </w:tcBorders>
            <w:shd w:fill="FFFFFF" w:val="clear"/>
            <w:tcMar>
              <w:top w:type="dxa" w:w="0"/>
              <w:left w:type="dxa" w:w="70"/>
              <w:bottom w:type="dxa" w:w="0"/>
              <w:right w:type="dxa" w:w="70"/>
            </w:tcMar>
            <w:vAlign w:val="center"/>
          </w:tcPr>
          <w:p>
            <w:pPr>
              <w:pStyle w:val="style0"/>
              <w:spacing w:after="160" w:before="0"/>
              <w:jc w:val="center"/>
            </w:pPr>
            <w:r>
              <w:rPr>
                <w:rFonts w:ascii="Arial" w:cs="Arial" w:eastAsia="Calibri" w:hAnsi="Arial"/>
                <w:b/>
                <w:bCs/>
              </w:rPr>
            </w:r>
          </w:p>
        </w:tc>
        <w:tc>
          <w:tcPr>
            <w:tcW w:type="dxa" w:w="3365"/>
            <w:tcBorders>
              <w:top w:color="00000A" w:space="0" w:sz="4" w:val="dotted"/>
              <w:left w:color="00000A" w:space="0" w:sz="4" w:val="dotted"/>
              <w:bottom w:color="00000A" w:space="0" w:sz="4" w:val="dotted"/>
              <w:right w:color="00000A" w:space="0" w:sz="4" w:val="dotted"/>
            </w:tcBorders>
            <w:shd w:fill="FFFFFF" w:val="clear"/>
            <w:tcMar>
              <w:top w:type="dxa" w:w="0"/>
              <w:left w:type="dxa" w:w="70"/>
              <w:bottom w:type="dxa" w:w="0"/>
              <w:right w:type="dxa" w:w="70"/>
            </w:tcMar>
            <w:vAlign w:val="center"/>
          </w:tcPr>
          <w:p>
            <w:pPr>
              <w:pStyle w:val="style0"/>
              <w:spacing w:after="160" w:before="0"/>
              <w:jc w:val="center"/>
            </w:pPr>
            <w:r>
              <w:rPr>
                <w:rFonts w:ascii="Arial" w:cs="Arial" w:eastAsia="Calibri" w:hAnsi="Arial"/>
                <w:b/>
                <w:bCs/>
              </w:rPr>
            </w:r>
          </w:p>
        </w:tc>
        <w:tc>
          <w:tcPr>
            <w:tcW w:type="dxa" w:w="2587"/>
            <w:tcBorders>
              <w:top w:color="00000A" w:space="0" w:sz="4" w:val="dotted"/>
              <w:left w:color="00000A" w:space="0" w:sz="4" w:val="dotted"/>
              <w:bottom w:color="00000A" w:space="0" w:sz="4" w:val="dotted"/>
              <w:right w:color="00000A" w:space="0" w:sz="18" w:val="single"/>
            </w:tcBorders>
            <w:shd w:fill="FFFFFF" w:val="clear"/>
            <w:tcMar>
              <w:top w:type="dxa" w:w="0"/>
              <w:left w:type="dxa" w:w="70"/>
              <w:bottom w:type="dxa" w:w="0"/>
              <w:right w:type="dxa" w:w="70"/>
            </w:tcMar>
            <w:vAlign w:val="center"/>
          </w:tcPr>
          <w:p>
            <w:pPr>
              <w:pStyle w:val="style0"/>
              <w:spacing w:after="160" w:before="0"/>
              <w:jc w:val="center"/>
            </w:pPr>
            <w:r>
              <w:rPr>
                <w:rFonts w:ascii="Arial" w:cs="Arial" w:eastAsia="Calibri" w:hAnsi="Arial"/>
                <w:b/>
                <w:bCs/>
              </w:rPr>
            </w:r>
          </w:p>
        </w:tc>
      </w:tr>
      <w:tr>
        <w:trPr>
          <w:trHeight w:hRule="atLeast" w:val="340"/>
          <w:cantSplit w:val="false"/>
        </w:trPr>
        <w:tc>
          <w:tcPr>
            <w:tcW w:type="dxa" w:w="3546"/>
            <w:tcBorders>
              <w:top w:color="00000A" w:space="0" w:sz="4" w:val="dotted"/>
              <w:left w:color="00000A" w:space="0" w:sz="18" w:val="single"/>
              <w:bottom w:color="00000A" w:space="0" w:sz="18" w:val="single"/>
              <w:right w:color="00000A" w:space="0" w:sz="4" w:val="dotted"/>
            </w:tcBorders>
            <w:shd w:fill="FFFFFF" w:val="clear"/>
            <w:tcMar>
              <w:top w:type="dxa" w:w="0"/>
              <w:left w:type="dxa" w:w="70"/>
              <w:bottom w:type="dxa" w:w="0"/>
              <w:right w:type="dxa" w:w="70"/>
            </w:tcMar>
            <w:vAlign w:val="center"/>
          </w:tcPr>
          <w:p>
            <w:pPr>
              <w:pStyle w:val="style0"/>
              <w:spacing w:after="160" w:before="0"/>
              <w:jc w:val="center"/>
            </w:pPr>
            <w:r>
              <w:rPr>
                <w:rFonts w:ascii="Arial" w:cs="Arial" w:eastAsia="Calibri" w:hAnsi="Arial"/>
              </w:rPr>
            </w:r>
          </w:p>
        </w:tc>
        <w:tc>
          <w:tcPr>
            <w:tcW w:type="dxa" w:w="3365"/>
            <w:tcBorders>
              <w:top w:color="00000A" w:space="0" w:sz="4" w:val="dotted"/>
              <w:left w:color="00000A" w:space="0" w:sz="4" w:val="dotted"/>
              <w:bottom w:color="00000A" w:space="0" w:sz="18" w:val="single"/>
              <w:right w:color="00000A" w:space="0" w:sz="4" w:val="dotted"/>
            </w:tcBorders>
            <w:shd w:fill="FFFFFF" w:val="clear"/>
            <w:tcMar>
              <w:top w:type="dxa" w:w="0"/>
              <w:left w:type="dxa" w:w="70"/>
              <w:bottom w:type="dxa" w:w="0"/>
              <w:right w:type="dxa" w:w="70"/>
            </w:tcMar>
            <w:vAlign w:val="center"/>
          </w:tcPr>
          <w:p>
            <w:pPr>
              <w:pStyle w:val="style0"/>
              <w:spacing w:after="160" w:before="0"/>
              <w:jc w:val="left"/>
            </w:pPr>
            <w:r>
              <w:rPr>
                <w:rFonts w:ascii="Arial" w:cs="Arial" w:eastAsia="Calibri" w:hAnsi="Arial"/>
              </w:rPr>
            </w:r>
          </w:p>
        </w:tc>
        <w:tc>
          <w:tcPr>
            <w:tcW w:type="dxa" w:w="2587"/>
            <w:tcBorders>
              <w:top w:color="00000A" w:space="0" w:sz="4" w:val="dotted"/>
              <w:left w:color="00000A" w:space="0" w:sz="4" w:val="dotted"/>
              <w:bottom w:color="00000A" w:space="0" w:sz="18" w:val="single"/>
              <w:right w:color="00000A" w:space="0" w:sz="18" w:val="single"/>
            </w:tcBorders>
            <w:shd w:fill="FFFFFF" w:val="clear"/>
            <w:tcMar>
              <w:top w:type="dxa" w:w="0"/>
              <w:left w:type="dxa" w:w="70"/>
              <w:bottom w:type="dxa" w:w="0"/>
              <w:right w:type="dxa" w:w="70"/>
            </w:tcMar>
            <w:vAlign w:val="center"/>
          </w:tcPr>
          <w:p>
            <w:pPr>
              <w:pStyle w:val="style0"/>
              <w:spacing w:after="160" w:before="0"/>
              <w:jc w:val="left"/>
            </w:pPr>
            <w:r>
              <w:rPr>
                <w:rFonts w:ascii="Arial" w:cs="Arial" w:eastAsia="Calibri" w:hAnsi="Arial"/>
              </w:rPr>
            </w:r>
          </w:p>
        </w:tc>
      </w:tr>
      <w:tr>
        <w:trPr>
          <w:trHeight w:hRule="atLeast" w:val="567"/>
          <w:cantSplit w:val="false"/>
        </w:trPr>
        <w:tc>
          <w:tcPr>
            <w:tcW w:type="dxa" w:w="3546"/>
            <w:tcBorders>
              <w:top w:color="00000A" w:space="0" w:sz="18" w:val="single"/>
              <w:left w:color="00000A" w:space="0" w:sz="18" w:val="single"/>
              <w:bottom w:color="00000A" w:space="0" w:sz="18" w:val="single"/>
              <w:right w:color="00000A" w:space="0" w:sz="18" w:val="single"/>
            </w:tcBorders>
            <w:shd w:fill="CC99FF" w:val="clear"/>
            <w:tcMar>
              <w:top w:type="dxa" w:w="0"/>
              <w:left w:type="dxa" w:w="70"/>
              <w:bottom w:type="dxa" w:w="0"/>
              <w:right w:type="dxa" w:w="70"/>
            </w:tcMar>
            <w:vAlign w:val="center"/>
          </w:tcPr>
          <w:p>
            <w:pPr>
              <w:pStyle w:val="style0"/>
              <w:spacing w:after="160" w:before="0"/>
              <w:jc w:val="center"/>
            </w:pPr>
            <w:r>
              <w:rPr>
                <w:rFonts w:ascii="Arial" w:cs="Arial" w:eastAsia="Calibri" w:hAnsi="Arial"/>
                <w:b/>
                <w:bCs/>
              </w:rPr>
              <w:t>AMENAZAS</w:t>
            </w:r>
          </w:p>
        </w:tc>
        <w:tc>
          <w:tcPr>
            <w:tcW w:type="dxa" w:w="3365"/>
            <w:tcBorders>
              <w:top w:color="00000A" w:space="0" w:sz="18" w:val="single"/>
              <w:left w:color="00000A" w:space="0" w:sz="18" w:val="single"/>
              <w:bottom w:color="00000A" w:space="0" w:sz="18" w:val="single"/>
              <w:right w:color="00000A" w:space="0" w:sz="18" w:val="single"/>
            </w:tcBorders>
            <w:shd w:fill="CC99FF" w:val="clear"/>
            <w:tcMar>
              <w:top w:type="dxa" w:w="0"/>
              <w:left w:type="dxa" w:w="70"/>
              <w:bottom w:type="dxa" w:w="0"/>
              <w:right w:type="dxa" w:w="70"/>
            </w:tcMar>
            <w:vAlign w:val="center"/>
          </w:tcPr>
          <w:p>
            <w:pPr>
              <w:pStyle w:val="style0"/>
              <w:spacing w:after="160" w:before="0"/>
              <w:jc w:val="center"/>
            </w:pPr>
            <w:r>
              <w:rPr>
                <w:rFonts w:ascii="Arial" w:cs="Arial" w:eastAsia="Calibri" w:hAnsi="Arial"/>
                <w:b/>
                <w:bCs/>
              </w:rPr>
              <w:t>ESTRATEGIA DA</w:t>
            </w:r>
          </w:p>
        </w:tc>
        <w:tc>
          <w:tcPr>
            <w:tcW w:type="dxa" w:w="2587"/>
            <w:tcBorders>
              <w:top w:color="00000A" w:space="0" w:sz="18" w:val="single"/>
              <w:left w:color="00000A" w:space="0" w:sz="18" w:val="single"/>
              <w:bottom w:color="00000A" w:space="0" w:sz="18" w:val="single"/>
              <w:right w:color="00000A" w:space="0" w:sz="18" w:val="single"/>
            </w:tcBorders>
            <w:shd w:fill="CC99FF" w:val="clear"/>
            <w:tcMar>
              <w:top w:type="dxa" w:w="0"/>
              <w:left w:type="dxa" w:w="70"/>
              <w:bottom w:type="dxa" w:w="0"/>
              <w:right w:type="dxa" w:w="70"/>
            </w:tcMar>
            <w:vAlign w:val="center"/>
          </w:tcPr>
          <w:p>
            <w:pPr>
              <w:pStyle w:val="style0"/>
              <w:spacing w:after="160" w:before="0"/>
              <w:jc w:val="center"/>
            </w:pPr>
            <w:r>
              <w:rPr>
                <w:rFonts w:ascii="Arial" w:cs="Arial" w:eastAsia="Calibri" w:hAnsi="Arial"/>
                <w:b/>
                <w:bCs/>
              </w:rPr>
              <w:t>ESTRATEGIA FA</w:t>
            </w:r>
          </w:p>
        </w:tc>
      </w:tr>
      <w:tr>
        <w:trPr>
          <w:trHeight w:hRule="atLeast" w:val="340"/>
          <w:cantSplit w:val="false"/>
        </w:trPr>
        <w:tc>
          <w:tcPr>
            <w:tcW w:type="dxa" w:w="3546"/>
            <w:tcBorders>
              <w:top w:color="00000A" w:space="0" w:sz="18" w:val="single"/>
              <w:left w:color="00000A" w:space="0" w:sz="18" w:val="single"/>
              <w:bottom w:color="00000A" w:space="0" w:sz="4" w:val="dotted"/>
              <w:right w:color="00000A" w:space="0" w:sz="4" w:val="dotted"/>
            </w:tcBorders>
            <w:shd w:fill="FFFFFF" w:val="clear"/>
            <w:tcMar>
              <w:top w:type="dxa" w:w="0"/>
              <w:left w:type="dxa" w:w="70"/>
              <w:bottom w:type="dxa" w:w="0"/>
              <w:right w:type="dxa" w:w="70"/>
            </w:tcMar>
            <w:vAlign w:val="center"/>
          </w:tcPr>
          <w:p>
            <w:pPr>
              <w:pStyle w:val="style0"/>
              <w:spacing w:after="160" w:before="0"/>
              <w:jc w:val="center"/>
            </w:pPr>
            <w:r>
              <w:rPr>
                <w:rFonts w:ascii="Arial" w:cs="Arial" w:eastAsia="Calibri" w:hAnsi="Arial"/>
              </w:rPr>
            </w:r>
          </w:p>
        </w:tc>
        <w:tc>
          <w:tcPr>
            <w:tcW w:type="dxa" w:w="3365"/>
            <w:tcBorders>
              <w:top w:color="00000A" w:space="0" w:sz="18" w:val="single"/>
              <w:left w:color="00000A" w:space="0" w:sz="4" w:val="dotted"/>
              <w:bottom w:color="00000A" w:space="0" w:sz="4" w:val="dotted"/>
              <w:right w:color="00000A" w:space="0" w:sz="4" w:val="dotted"/>
            </w:tcBorders>
            <w:shd w:fill="FFFFFF" w:val="clear"/>
            <w:tcMar>
              <w:top w:type="dxa" w:w="0"/>
              <w:left w:type="dxa" w:w="70"/>
              <w:bottom w:type="dxa" w:w="0"/>
              <w:right w:type="dxa" w:w="70"/>
            </w:tcMar>
            <w:vAlign w:val="center"/>
          </w:tcPr>
          <w:p>
            <w:pPr>
              <w:pStyle w:val="style0"/>
              <w:spacing w:after="160" w:before="0"/>
              <w:jc w:val="left"/>
            </w:pPr>
            <w:r>
              <w:rPr>
                <w:rFonts w:ascii="Arial" w:cs="Arial" w:eastAsia="Calibri" w:hAnsi="Arial"/>
              </w:rPr>
            </w:r>
          </w:p>
        </w:tc>
        <w:tc>
          <w:tcPr>
            <w:tcW w:type="dxa" w:w="2587"/>
            <w:tcBorders>
              <w:top w:color="00000A" w:space="0" w:sz="18" w:val="single"/>
              <w:left w:color="00000A" w:space="0" w:sz="4" w:val="dotted"/>
              <w:bottom w:color="00000A" w:space="0" w:sz="4" w:val="dotted"/>
              <w:right w:color="00000A" w:space="0" w:sz="18" w:val="single"/>
            </w:tcBorders>
            <w:shd w:fill="FFFFFF" w:val="clear"/>
            <w:tcMar>
              <w:top w:type="dxa" w:w="0"/>
              <w:left w:type="dxa" w:w="70"/>
              <w:bottom w:type="dxa" w:w="0"/>
              <w:right w:type="dxa" w:w="70"/>
            </w:tcMar>
            <w:vAlign w:val="center"/>
          </w:tcPr>
          <w:p>
            <w:pPr>
              <w:pStyle w:val="style0"/>
              <w:spacing w:after="160" w:before="0"/>
              <w:jc w:val="left"/>
            </w:pPr>
            <w:r>
              <w:rPr>
                <w:rFonts w:ascii="Arial" w:cs="Arial" w:eastAsia="Calibri" w:hAnsi="Arial"/>
              </w:rPr>
            </w:r>
          </w:p>
        </w:tc>
      </w:tr>
      <w:tr>
        <w:trPr>
          <w:trHeight w:hRule="atLeast" w:val="340"/>
          <w:cantSplit w:val="false"/>
        </w:trPr>
        <w:tc>
          <w:tcPr>
            <w:tcW w:type="dxa" w:w="3546"/>
            <w:tcBorders>
              <w:top w:color="00000A" w:space="0" w:sz="4" w:val="dotted"/>
              <w:left w:color="00000A" w:space="0" w:sz="18" w:val="single"/>
              <w:bottom w:color="00000A" w:space="0" w:sz="4" w:val="dotted"/>
              <w:right w:color="00000A" w:space="0" w:sz="4" w:val="dotted"/>
            </w:tcBorders>
            <w:shd w:fill="FFFFFF" w:val="clear"/>
            <w:tcMar>
              <w:top w:type="dxa" w:w="0"/>
              <w:left w:type="dxa" w:w="70"/>
              <w:bottom w:type="dxa" w:w="0"/>
              <w:right w:type="dxa" w:w="70"/>
            </w:tcMar>
            <w:vAlign w:val="center"/>
          </w:tcPr>
          <w:p>
            <w:pPr>
              <w:pStyle w:val="style0"/>
              <w:spacing w:after="160" w:before="0"/>
              <w:jc w:val="center"/>
            </w:pPr>
            <w:r>
              <w:rPr>
                <w:rFonts w:ascii="Arial" w:cs="Arial" w:eastAsia="Calibri" w:hAnsi="Arial"/>
              </w:rPr>
            </w:r>
          </w:p>
        </w:tc>
        <w:tc>
          <w:tcPr>
            <w:tcW w:type="dxa" w:w="3365"/>
            <w:tcBorders>
              <w:top w:color="00000A" w:space="0" w:sz="4" w:val="dotted"/>
              <w:left w:color="00000A" w:space="0" w:sz="4" w:val="dotted"/>
              <w:bottom w:color="00000A" w:space="0" w:sz="4" w:val="dotted"/>
              <w:right w:color="00000A" w:space="0" w:sz="4" w:val="dotted"/>
            </w:tcBorders>
            <w:shd w:fill="FFFFFF" w:val="clear"/>
            <w:tcMar>
              <w:top w:type="dxa" w:w="0"/>
              <w:left w:type="dxa" w:w="70"/>
              <w:bottom w:type="dxa" w:w="0"/>
              <w:right w:type="dxa" w:w="70"/>
            </w:tcMar>
            <w:vAlign w:val="center"/>
          </w:tcPr>
          <w:p>
            <w:pPr>
              <w:pStyle w:val="style0"/>
              <w:spacing w:after="160" w:before="0"/>
              <w:jc w:val="left"/>
            </w:pPr>
            <w:r>
              <w:rPr>
                <w:rFonts w:ascii="Arial" w:cs="Arial" w:eastAsia="Calibri" w:hAnsi="Arial"/>
              </w:rPr>
            </w:r>
          </w:p>
        </w:tc>
        <w:tc>
          <w:tcPr>
            <w:tcW w:type="dxa" w:w="2587"/>
            <w:tcBorders>
              <w:top w:color="00000A" w:space="0" w:sz="4" w:val="dotted"/>
              <w:left w:color="00000A" w:space="0" w:sz="4" w:val="dotted"/>
              <w:bottom w:color="00000A" w:space="0" w:sz="4" w:val="dotted"/>
              <w:right w:color="00000A" w:space="0" w:sz="18" w:val="single"/>
            </w:tcBorders>
            <w:shd w:fill="FFFFFF" w:val="clear"/>
            <w:tcMar>
              <w:top w:type="dxa" w:w="0"/>
              <w:left w:type="dxa" w:w="70"/>
              <w:bottom w:type="dxa" w:w="0"/>
              <w:right w:type="dxa" w:w="70"/>
            </w:tcMar>
            <w:vAlign w:val="center"/>
          </w:tcPr>
          <w:p>
            <w:pPr>
              <w:pStyle w:val="style0"/>
              <w:spacing w:after="160" w:before="0"/>
              <w:jc w:val="left"/>
            </w:pPr>
            <w:r>
              <w:rPr>
                <w:rFonts w:ascii="Arial" w:cs="Arial" w:eastAsia="Calibri" w:hAnsi="Arial"/>
              </w:rPr>
            </w:r>
          </w:p>
        </w:tc>
      </w:tr>
      <w:tr>
        <w:trPr>
          <w:trHeight w:hRule="atLeast" w:val="340"/>
          <w:cantSplit w:val="false"/>
        </w:trPr>
        <w:tc>
          <w:tcPr>
            <w:tcW w:type="dxa" w:w="3546"/>
            <w:tcBorders>
              <w:top w:color="00000A" w:space="0" w:sz="4" w:val="dotted"/>
              <w:left w:color="00000A" w:space="0" w:sz="18" w:val="single"/>
              <w:bottom w:color="00000A" w:space="0" w:sz="4" w:val="dotted"/>
              <w:right w:color="00000A" w:space="0" w:sz="4" w:val="dotted"/>
            </w:tcBorders>
            <w:shd w:fill="FFFFFF" w:val="clear"/>
            <w:tcMar>
              <w:top w:type="dxa" w:w="0"/>
              <w:left w:type="dxa" w:w="70"/>
              <w:bottom w:type="dxa" w:w="0"/>
              <w:right w:type="dxa" w:w="70"/>
            </w:tcMar>
            <w:vAlign w:val="center"/>
          </w:tcPr>
          <w:p>
            <w:pPr>
              <w:pStyle w:val="style0"/>
              <w:spacing w:after="160" w:before="0"/>
              <w:jc w:val="center"/>
            </w:pPr>
            <w:r>
              <w:rPr>
                <w:rFonts w:ascii="Arial" w:cs="Arial" w:eastAsia="Calibri" w:hAnsi="Arial"/>
              </w:rPr>
            </w:r>
          </w:p>
        </w:tc>
        <w:tc>
          <w:tcPr>
            <w:tcW w:type="dxa" w:w="3365"/>
            <w:tcBorders>
              <w:top w:color="00000A" w:space="0" w:sz="4" w:val="dotted"/>
              <w:left w:color="00000A" w:space="0" w:sz="4" w:val="dotted"/>
              <w:bottom w:color="00000A" w:space="0" w:sz="4" w:val="dotted"/>
              <w:right w:color="00000A" w:space="0" w:sz="4" w:val="dotted"/>
            </w:tcBorders>
            <w:shd w:fill="FFFFFF" w:val="clear"/>
            <w:tcMar>
              <w:top w:type="dxa" w:w="0"/>
              <w:left w:type="dxa" w:w="70"/>
              <w:bottom w:type="dxa" w:w="0"/>
              <w:right w:type="dxa" w:w="70"/>
            </w:tcMar>
            <w:vAlign w:val="center"/>
          </w:tcPr>
          <w:p>
            <w:pPr>
              <w:pStyle w:val="style0"/>
              <w:spacing w:after="160" w:before="0"/>
              <w:jc w:val="left"/>
            </w:pPr>
            <w:r>
              <w:rPr>
                <w:rFonts w:ascii="Arial" w:cs="Arial" w:eastAsia="Calibri" w:hAnsi="Arial"/>
              </w:rPr>
            </w:r>
          </w:p>
        </w:tc>
        <w:tc>
          <w:tcPr>
            <w:tcW w:type="dxa" w:w="2587"/>
            <w:tcBorders>
              <w:top w:color="00000A" w:space="0" w:sz="4" w:val="dotted"/>
              <w:left w:color="00000A" w:space="0" w:sz="4" w:val="dotted"/>
              <w:bottom w:color="00000A" w:space="0" w:sz="4" w:val="dotted"/>
              <w:right w:color="00000A" w:space="0" w:sz="18" w:val="single"/>
            </w:tcBorders>
            <w:shd w:fill="FFFFFF" w:val="clear"/>
            <w:tcMar>
              <w:top w:type="dxa" w:w="0"/>
              <w:left w:type="dxa" w:w="70"/>
              <w:bottom w:type="dxa" w:w="0"/>
              <w:right w:type="dxa" w:w="70"/>
            </w:tcMar>
            <w:vAlign w:val="center"/>
          </w:tcPr>
          <w:p>
            <w:pPr>
              <w:pStyle w:val="style0"/>
              <w:spacing w:after="160" w:before="0"/>
              <w:jc w:val="left"/>
            </w:pPr>
            <w:r>
              <w:rPr>
                <w:rFonts w:ascii="Arial" w:cs="Arial" w:eastAsia="Calibri" w:hAnsi="Arial"/>
              </w:rPr>
            </w:r>
          </w:p>
        </w:tc>
      </w:tr>
      <w:tr>
        <w:trPr>
          <w:trHeight w:hRule="atLeast" w:val="340"/>
          <w:cantSplit w:val="false"/>
        </w:trPr>
        <w:tc>
          <w:tcPr>
            <w:tcW w:type="dxa" w:w="3546"/>
            <w:tcBorders>
              <w:top w:color="00000A" w:space="0" w:sz="4" w:val="dotted"/>
              <w:left w:color="00000A" w:space="0" w:sz="18" w:val="single"/>
              <w:bottom w:color="00000A" w:space="0" w:sz="4" w:val="dotted"/>
              <w:right w:color="00000A" w:space="0" w:sz="4" w:val="dotted"/>
            </w:tcBorders>
            <w:shd w:fill="FFFFFF" w:val="clear"/>
            <w:tcMar>
              <w:top w:type="dxa" w:w="0"/>
              <w:left w:type="dxa" w:w="70"/>
              <w:bottom w:type="dxa" w:w="0"/>
              <w:right w:type="dxa" w:w="70"/>
            </w:tcMar>
            <w:vAlign w:val="center"/>
          </w:tcPr>
          <w:p>
            <w:pPr>
              <w:pStyle w:val="style0"/>
              <w:spacing w:after="160" w:before="0"/>
              <w:jc w:val="center"/>
            </w:pPr>
            <w:r>
              <w:rPr>
                <w:rFonts w:ascii="Arial" w:cs="Arial" w:eastAsia="Calibri" w:hAnsi="Arial"/>
              </w:rPr>
            </w:r>
          </w:p>
        </w:tc>
        <w:tc>
          <w:tcPr>
            <w:tcW w:type="dxa" w:w="3365"/>
            <w:tcBorders>
              <w:top w:color="00000A" w:space="0" w:sz="4" w:val="dotted"/>
              <w:left w:color="00000A" w:space="0" w:sz="4" w:val="dotted"/>
              <w:bottom w:color="00000A" w:space="0" w:sz="4" w:val="dotted"/>
              <w:right w:color="00000A" w:space="0" w:sz="4" w:val="dotted"/>
            </w:tcBorders>
            <w:shd w:fill="FFFFFF" w:val="clear"/>
            <w:tcMar>
              <w:top w:type="dxa" w:w="0"/>
              <w:left w:type="dxa" w:w="70"/>
              <w:bottom w:type="dxa" w:w="0"/>
              <w:right w:type="dxa" w:w="70"/>
            </w:tcMar>
            <w:vAlign w:val="center"/>
          </w:tcPr>
          <w:p>
            <w:pPr>
              <w:pStyle w:val="style0"/>
              <w:spacing w:after="160" w:before="0"/>
              <w:jc w:val="left"/>
            </w:pPr>
            <w:r>
              <w:rPr>
                <w:rFonts w:ascii="Arial" w:cs="Arial" w:eastAsia="Calibri" w:hAnsi="Arial"/>
              </w:rPr>
            </w:r>
          </w:p>
        </w:tc>
        <w:tc>
          <w:tcPr>
            <w:tcW w:type="dxa" w:w="2587"/>
            <w:tcBorders>
              <w:top w:color="00000A" w:space="0" w:sz="4" w:val="dotted"/>
              <w:left w:color="00000A" w:space="0" w:sz="4" w:val="dotted"/>
              <w:bottom w:color="00000A" w:space="0" w:sz="4" w:val="dotted"/>
              <w:right w:color="00000A" w:space="0" w:sz="18" w:val="single"/>
            </w:tcBorders>
            <w:shd w:fill="FFFFFF" w:val="clear"/>
            <w:tcMar>
              <w:top w:type="dxa" w:w="0"/>
              <w:left w:type="dxa" w:w="70"/>
              <w:bottom w:type="dxa" w:w="0"/>
              <w:right w:type="dxa" w:w="70"/>
            </w:tcMar>
            <w:vAlign w:val="center"/>
          </w:tcPr>
          <w:p>
            <w:pPr>
              <w:pStyle w:val="style0"/>
              <w:spacing w:after="160" w:before="0"/>
              <w:jc w:val="left"/>
            </w:pPr>
            <w:r>
              <w:rPr>
                <w:rFonts w:ascii="Arial" w:cs="Arial" w:eastAsia="Calibri" w:hAnsi="Arial"/>
              </w:rPr>
            </w:r>
          </w:p>
        </w:tc>
      </w:tr>
      <w:tr>
        <w:trPr>
          <w:trHeight w:hRule="atLeast" w:val="340"/>
          <w:cantSplit w:val="false"/>
        </w:trPr>
        <w:tc>
          <w:tcPr>
            <w:tcW w:type="dxa" w:w="3546"/>
            <w:tcBorders>
              <w:top w:color="00000A" w:space="0" w:sz="4" w:val="dotted"/>
              <w:left w:color="00000A" w:space="0" w:sz="18" w:val="single"/>
              <w:bottom w:color="00000A" w:space="0" w:sz="18" w:val="single"/>
              <w:right w:color="00000A" w:space="0" w:sz="4" w:val="dotted"/>
            </w:tcBorders>
            <w:shd w:fill="FFFFFF" w:val="clear"/>
            <w:tcMar>
              <w:top w:type="dxa" w:w="0"/>
              <w:left w:type="dxa" w:w="70"/>
              <w:bottom w:type="dxa" w:w="0"/>
              <w:right w:type="dxa" w:w="70"/>
            </w:tcMar>
            <w:vAlign w:val="center"/>
          </w:tcPr>
          <w:p>
            <w:pPr>
              <w:pStyle w:val="style0"/>
              <w:spacing w:after="160" w:before="0"/>
              <w:jc w:val="center"/>
            </w:pPr>
            <w:r>
              <w:rPr>
                <w:rFonts w:ascii="Arial" w:cs="Arial" w:eastAsia="Calibri" w:hAnsi="Arial"/>
              </w:rPr>
            </w:r>
          </w:p>
        </w:tc>
        <w:tc>
          <w:tcPr>
            <w:tcW w:type="dxa" w:w="3365"/>
            <w:tcBorders>
              <w:top w:color="00000A" w:space="0" w:sz="4" w:val="dotted"/>
              <w:left w:color="00000A" w:space="0" w:sz="4" w:val="dotted"/>
              <w:bottom w:color="00000A" w:space="0" w:sz="18" w:val="single"/>
              <w:right w:color="00000A" w:space="0" w:sz="4" w:val="dotted"/>
            </w:tcBorders>
            <w:shd w:fill="FFFFFF" w:val="clear"/>
            <w:tcMar>
              <w:top w:type="dxa" w:w="0"/>
              <w:left w:type="dxa" w:w="70"/>
              <w:bottom w:type="dxa" w:w="0"/>
              <w:right w:type="dxa" w:w="70"/>
            </w:tcMar>
            <w:vAlign w:val="center"/>
          </w:tcPr>
          <w:p>
            <w:pPr>
              <w:pStyle w:val="style0"/>
              <w:spacing w:after="160" w:before="0"/>
              <w:jc w:val="left"/>
            </w:pPr>
            <w:r>
              <w:rPr>
                <w:rFonts w:ascii="Arial" w:cs="Arial" w:eastAsia="Calibri" w:hAnsi="Arial"/>
              </w:rPr>
            </w:r>
          </w:p>
        </w:tc>
        <w:tc>
          <w:tcPr>
            <w:tcW w:type="dxa" w:w="2587"/>
            <w:tcBorders>
              <w:top w:color="00000A" w:space="0" w:sz="4" w:val="dotted"/>
              <w:left w:color="00000A" w:space="0" w:sz="4" w:val="dotted"/>
              <w:bottom w:color="00000A" w:space="0" w:sz="18" w:val="single"/>
              <w:right w:color="00000A" w:space="0" w:sz="18" w:val="single"/>
            </w:tcBorders>
            <w:shd w:fill="FFFFFF" w:val="clear"/>
            <w:tcMar>
              <w:top w:type="dxa" w:w="0"/>
              <w:left w:type="dxa" w:w="70"/>
              <w:bottom w:type="dxa" w:w="0"/>
              <w:right w:type="dxa" w:w="70"/>
            </w:tcMar>
            <w:vAlign w:val="center"/>
          </w:tcPr>
          <w:p>
            <w:pPr>
              <w:pStyle w:val="style0"/>
              <w:spacing w:after="160" w:before="0"/>
              <w:jc w:val="left"/>
            </w:pPr>
            <w:r>
              <w:rPr>
                <w:rFonts w:ascii="Arial" w:cs="Arial" w:eastAsia="Calibri" w:hAnsi="Arial"/>
              </w:rPr>
            </w:r>
          </w:p>
        </w:tc>
      </w:tr>
    </w:tbl>
    <w:p>
      <w:pPr>
        <w:pStyle w:val="style0"/>
        <w:spacing w:after="160" w:before="0"/>
        <w:jc w:val="left"/>
      </w:pPr>
      <w:r>
        <w:rPr>
          <w:rFonts w:ascii="Arial" w:cs="Arial" w:eastAsia="Calibri" w:hAnsi="Arial"/>
        </w:rPr>
        <w:t>Fuente: La investigadora (2015)</w:t>
      </w:r>
    </w:p>
    <w:p>
      <w:pPr>
        <w:pStyle w:val="style0"/>
        <w:spacing w:after="160" w:before="0"/>
        <w:ind w:firstLine="567" w:left="0" w:right="0"/>
        <w:jc w:val="center"/>
      </w:pPr>
      <w:r>
        <w:rPr>
          <w:rFonts w:ascii="Arial" w:cs="Arial" w:eastAsia="Calibri" w:hAnsi="Arial"/>
          <w:b/>
        </w:rPr>
      </w:r>
    </w:p>
    <w:p>
      <w:pPr>
        <w:pStyle w:val="style0"/>
        <w:spacing w:after="160" w:before="0"/>
        <w:ind w:firstLine="567" w:left="0" w:right="0"/>
        <w:jc w:val="center"/>
      </w:pPr>
      <w:r>
        <w:rPr>
          <w:rFonts w:ascii="Arial" w:cs="Arial" w:eastAsia="Calibri" w:hAnsi="Arial"/>
          <w:b/>
        </w:rPr>
      </w:r>
    </w:p>
    <w:p>
      <w:pPr>
        <w:pStyle w:val="style0"/>
        <w:spacing w:after="160" w:before="0"/>
        <w:ind w:firstLine="567" w:left="0" w:right="0"/>
        <w:jc w:val="center"/>
      </w:pPr>
      <w:r>
        <w:rPr>
          <w:rFonts w:ascii="Arial" w:cs="Arial" w:eastAsia="Calibri" w:hAnsi="Arial"/>
          <w:b/>
        </w:rPr>
      </w:r>
    </w:p>
    <w:p>
      <w:pPr>
        <w:pStyle w:val="style0"/>
        <w:spacing w:after="160" w:before="0"/>
        <w:ind w:firstLine="567" w:left="0" w:right="0"/>
        <w:jc w:val="center"/>
      </w:pPr>
      <w:r>
        <w:rPr>
          <w:rFonts w:ascii="Arial" w:cs="Arial" w:eastAsia="Calibri" w:hAnsi="Arial"/>
          <w:b/>
        </w:rPr>
      </w:r>
    </w:p>
    <w:p>
      <w:pPr>
        <w:pStyle w:val="style0"/>
        <w:spacing w:after="160" w:before="0" w:line="360" w:lineRule="auto"/>
        <w:ind w:firstLine="567" w:left="0" w:right="0"/>
        <w:jc w:val="center"/>
      </w:pPr>
      <w:r>
        <w:rPr>
          <w:rFonts w:ascii="Arial" w:cs="Arial" w:eastAsia="Calibri" w:hAnsi="Arial"/>
          <w:b/>
          <w:bCs/>
          <w:sz w:val="24"/>
          <w:szCs w:val="24"/>
        </w:rPr>
      </w:r>
    </w:p>
    <w:p>
      <w:pPr>
        <w:pStyle w:val="style0"/>
        <w:spacing w:after="160" w:before="0" w:line="360" w:lineRule="auto"/>
        <w:ind w:firstLine="567" w:left="0" w:right="0"/>
        <w:jc w:val="center"/>
      </w:pPr>
      <w:r>
        <w:rPr>
          <w:rFonts w:ascii="Arial" w:cs="Arial" w:eastAsia="Calibri" w:hAnsi="Arial"/>
          <w:b/>
          <w:bCs/>
          <w:sz w:val="24"/>
          <w:szCs w:val="24"/>
          <w:lang w:val="es-MX"/>
        </w:rPr>
      </w:r>
    </w:p>
    <w:p>
      <w:pPr>
        <w:pStyle w:val="style0"/>
        <w:spacing w:after="160" w:before="0"/>
        <w:ind w:firstLine="567" w:left="0" w:right="0"/>
        <w:jc w:val="center"/>
      </w:pPr>
      <w:r>
        <w:rPr>
          <w:rFonts w:ascii="Arial" w:cs="Arial" w:eastAsia="Calibri" w:hAnsi="Arial"/>
          <w:b/>
        </w:rPr>
        <w:t>Cuadro 26</w:t>
      </w:r>
    </w:p>
    <w:p>
      <w:pPr>
        <w:pStyle w:val="style0"/>
        <w:spacing w:after="160" w:before="0"/>
        <w:ind w:firstLine="567" w:left="0" w:right="0"/>
        <w:jc w:val="center"/>
      </w:pPr>
      <w:r>
        <w:rPr>
          <w:rFonts w:ascii="Arial" w:cs="Arial" w:eastAsia="Calibri" w:hAnsi="Arial"/>
        </w:rPr>
        <w:t>Etapa Procedimental de la Planificación</w:t>
      </w:r>
    </w:p>
    <w:p>
      <w:pPr>
        <w:pStyle w:val="style0"/>
        <w:spacing w:after="160" w:before="0"/>
        <w:ind w:firstLine="567" w:left="0" w:right="0"/>
        <w:jc w:val="center"/>
      </w:pPr>
      <w:r>
        <w:rPr>
          <w:rFonts w:ascii="Arial" w:cs="Arial" w:eastAsia="Calibri" w:hAnsi="Arial"/>
          <w:lang w:eastAsia="es-VE"/>
        </w:rPr>
      </w:r>
    </w:p>
    <w:tbl>
      <w:tblPr>
        <w:jc w:val="left"/>
        <w:tblInd w:type="dxa" w:w="-108"/>
        <w:tblBorders>
          <w:top w:color="00000A" w:space="0" w:sz="18" w:val="single"/>
          <w:left w:color="00000A" w:space="0" w:sz="18" w:val="single"/>
          <w:bottom w:color="00000A" w:space="0" w:sz="18" w:val="single"/>
          <w:right w:color="00000A" w:space="0" w:sz="18" w:val="single"/>
        </w:tblBorders>
      </w:tblPr>
      <w:tblGrid>
        <w:gridCol w:w="10834"/>
      </w:tblGrid>
      <w:tr>
        <w:trPr>
          <w:trHeight w:hRule="atLeast" w:val="841"/>
          <w:cantSplit w:val="false"/>
        </w:trPr>
        <w:tc>
          <w:tcPr>
            <w:tcW w:type="dxa" w:w="10834"/>
            <w:gridSpan w:val="5"/>
            <w:tcBorders>
              <w:top w:color="00000A" w:space="0" w:sz="18" w:val="single"/>
              <w:left w:color="00000A" w:space="0" w:sz="18" w:val="single"/>
              <w:bottom w:color="00000A" w:space="0" w:sz="18" w:val="single"/>
              <w:right w:color="00000A" w:space="0" w:sz="18" w:val="single"/>
            </w:tcBorders>
            <w:shd w:fill="FFFFFF" w:val="clear"/>
            <w:tcMar>
              <w:top w:type="dxa" w:w="0"/>
              <w:left w:type="dxa" w:w="108"/>
              <w:bottom w:type="dxa" w:w="0"/>
              <w:right w:type="dxa" w:w="108"/>
            </w:tcMar>
          </w:tcPr>
          <w:p>
            <w:pPr>
              <w:pStyle w:val="style0"/>
              <w:spacing w:after="200" w:before="0"/>
            </w:pPr>
            <w:r>
              <w:rPr>
                <w:rFonts w:ascii="Arial" w:cs="Arial" w:eastAsia="Calibri" w:hAnsi="Arial"/>
                <w:b/>
                <w:sz w:val="18"/>
                <w:szCs w:val="18"/>
              </w:rPr>
            </w:r>
          </w:p>
          <w:p>
            <w:pPr>
              <w:pStyle w:val="style0"/>
              <w:spacing w:after="200" w:before="0" w:line="100" w:lineRule="atLeast"/>
              <w:jc w:val="center"/>
            </w:pPr>
            <w:r>
              <w:rPr>
                <w:rFonts w:ascii="Arial" w:cs="Arial" w:eastAsia="Calibri" w:hAnsi="Arial"/>
                <w:b/>
                <w:sz w:val="18"/>
                <w:szCs w:val="18"/>
              </w:rPr>
              <w:t xml:space="preserve">TÁCTICAS PARA EL PROCESO DE </w:t>
            </w:r>
          </w:p>
          <w:p>
            <w:pPr>
              <w:pStyle w:val="style0"/>
              <w:spacing w:after="200" w:before="0" w:line="100" w:lineRule="atLeast"/>
              <w:jc w:val="center"/>
            </w:pPr>
            <w:r>
              <w:rPr>
                <w:rFonts w:ascii="Arial" w:cs="Arial" w:eastAsia="Calibri" w:hAnsi="Arial"/>
                <w:b/>
                <w:sz w:val="18"/>
                <w:szCs w:val="18"/>
              </w:rPr>
              <w:t>PLANIFICACIÓN FINANCIERA FISCAL</w:t>
            </w:r>
          </w:p>
        </w:tc>
      </w:tr>
      <w:tr>
        <w:trPr>
          <w:trHeight w:hRule="atLeast" w:val="510"/>
          <w:cantSplit w:val="false"/>
        </w:trPr>
        <w:tc>
          <w:tcPr>
            <w:tcW w:type="dxa" w:w="1837"/>
            <w:tcBorders>
              <w:top w:color="00000A" w:space="0" w:sz="18" w:val="single"/>
              <w:left w:color="00000A" w:space="0" w:sz="18" w:val="single"/>
              <w:bottom w:color="00000A" w:space="0" w:sz="18" w:val="single"/>
              <w:right w:color="00000A" w:space="0" w:sz="18" w:val="single"/>
            </w:tcBorders>
            <w:shd w:fill="D9E2F3" w:val="clear"/>
            <w:tcMar>
              <w:top w:type="dxa" w:w="0"/>
              <w:left w:type="dxa" w:w="108"/>
              <w:bottom w:type="dxa" w:w="0"/>
              <w:right w:type="dxa" w:w="108"/>
            </w:tcMar>
            <w:vAlign w:val="center"/>
          </w:tcPr>
          <w:p>
            <w:pPr>
              <w:pStyle w:val="style0"/>
              <w:spacing w:after="200" w:before="0"/>
              <w:jc w:val="center"/>
            </w:pPr>
            <w:r>
              <w:rPr>
                <w:rFonts w:ascii="Arial" w:cs="Arial" w:eastAsia="Calibri" w:hAnsi="Arial"/>
                <w:b/>
                <w:sz w:val="18"/>
                <w:szCs w:val="18"/>
              </w:rPr>
              <w:t>OBJETIVO</w:t>
            </w:r>
          </w:p>
        </w:tc>
        <w:tc>
          <w:tcPr>
            <w:tcW w:type="dxa" w:w="2238"/>
            <w:tcBorders>
              <w:top w:color="00000A" w:space="0" w:sz="18" w:val="single"/>
              <w:left w:color="00000A" w:space="0" w:sz="18" w:val="single"/>
              <w:bottom w:color="00000A" w:space="0" w:sz="18" w:val="single"/>
              <w:right w:color="00000A" w:space="0" w:sz="18" w:val="single"/>
            </w:tcBorders>
            <w:shd w:fill="D9E2F3" w:val="clear"/>
            <w:tcMar>
              <w:top w:type="dxa" w:w="0"/>
              <w:left w:type="dxa" w:w="108"/>
              <w:bottom w:type="dxa" w:w="0"/>
              <w:right w:type="dxa" w:w="108"/>
            </w:tcMar>
            <w:vAlign w:val="center"/>
          </w:tcPr>
          <w:p>
            <w:pPr>
              <w:pStyle w:val="style0"/>
              <w:spacing w:after="200" w:before="0"/>
              <w:jc w:val="center"/>
            </w:pPr>
            <w:r>
              <w:rPr>
                <w:rFonts w:ascii="Arial" w:cs="Arial" w:eastAsia="Calibri" w:hAnsi="Arial"/>
                <w:b/>
                <w:sz w:val="18"/>
                <w:szCs w:val="18"/>
              </w:rPr>
              <w:t>ESTRATEGIAS</w:t>
            </w:r>
          </w:p>
        </w:tc>
        <w:tc>
          <w:tcPr>
            <w:tcW w:type="dxa" w:w="2976"/>
            <w:tcBorders>
              <w:top w:color="00000A" w:space="0" w:sz="18" w:val="single"/>
              <w:left w:color="00000A" w:space="0" w:sz="18" w:val="single"/>
              <w:bottom w:color="00000A" w:space="0" w:sz="18" w:val="single"/>
              <w:right w:color="00000A" w:space="0" w:sz="18" w:val="single"/>
            </w:tcBorders>
            <w:shd w:fill="D9E2F3" w:val="clear"/>
            <w:tcMar>
              <w:top w:type="dxa" w:w="0"/>
              <w:left w:type="dxa" w:w="108"/>
              <w:bottom w:type="dxa" w:w="0"/>
              <w:right w:type="dxa" w:w="108"/>
            </w:tcMar>
            <w:vAlign w:val="center"/>
          </w:tcPr>
          <w:p>
            <w:pPr>
              <w:pStyle w:val="style0"/>
              <w:spacing w:after="200" w:before="0"/>
              <w:jc w:val="center"/>
            </w:pPr>
            <w:r>
              <w:rPr>
                <w:rFonts w:ascii="Arial" w:cs="Arial" w:eastAsia="Calibri" w:hAnsi="Arial"/>
                <w:b/>
                <w:sz w:val="18"/>
                <w:szCs w:val="18"/>
              </w:rPr>
              <w:t>ACTIVIDADES</w:t>
            </w:r>
          </w:p>
        </w:tc>
        <w:tc>
          <w:tcPr>
            <w:tcW w:type="dxa" w:w="2126"/>
            <w:tcBorders>
              <w:top w:color="00000A" w:space="0" w:sz="18" w:val="single"/>
              <w:left w:color="00000A" w:space="0" w:sz="18" w:val="single"/>
              <w:bottom w:color="00000A" w:space="0" w:sz="18" w:val="single"/>
              <w:right w:color="00000A" w:space="0" w:sz="18" w:val="single"/>
            </w:tcBorders>
            <w:shd w:fill="D9E2F3" w:val="clear"/>
            <w:tcMar>
              <w:top w:type="dxa" w:w="0"/>
              <w:left w:type="dxa" w:w="108"/>
              <w:bottom w:type="dxa" w:w="0"/>
              <w:right w:type="dxa" w:w="108"/>
            </w:tcMar>
            <w:vAlign w:val="center"/>
          </w:tcPr>
          <w:p>
            <w:pPr>
              <w:pStyle w:val="style0"/>
              <w:spacing w:after="200" w:before="0"/>
              <w:jc w:val="center"/>
            </w:pPr>
            <w:r>
              <w:rPr>
                <w:rFonts w:ascii="Arial" w:cs="Arial" w:eastAsia="Calibri" w:hAnsi="Arial"/>
                <w:b/>
                <w:sz w:val="18"/>
                <w:szCs w:val="18"/>
              </w:rPr>
              <w:t>BENEFICIOS</w:t>
            </w:r>
          </w:p>
        </w:tc>
        <w:tc>
          <w:tcPr>
            <w:tcW w:type="dxa" w:w="1657"/>
            <w:tcBorders>
              <w:top w:color="00000A" w:space="0" w:sz="18" w:val="single"/>
              <w:left w:color="00000A" w:space="0" w:sz="18" w:val="single"/>
              <w:bottom w:color="00000A" w:space="0" w:sz="18" w:val="single"/>
              <w:right w:color="00000A" w:space="0" w:sz="18" w:val="single"/>
            </w:tcBorders>
            <w:shd w:fill="D9E2F3" w:val="clear"/>
            <w:tcMar>
              <w:top w:type="dxa" w:w="0"/>
              <w:left w:type="dxa" w:w="108"/>
              <w:bottom w:type="dxa" w:w="0"/>
              <w:right w:type="dxa" w:w="108"/>
            </w:tcMar>
            <w:vAlign w:val="center"/>
          </w:tcPr>
          <w:p>
            <w:pPr>
              <w:pStyle w:val="style0"/>
              <w:spacing w:after="200" w:before="0"/>
              <w:jc w:val="center"/>
            </w:pPr>
            <w:r>
              <w:rPr>
                <w:rFonts w:ascii="Arial" w:cs="Arial" w:eastAsia="Calibri" w:hAnsi="Arial"/>
                <w:b/>
                <w:sz w:val="16"/>
                <w:szCs w:val="16"/>
              </w:rPr>
              <w:t>RESPONSABLE</w:t>
            </w:r>
          </w:p>
        </w:tc>
      </w:tr>
      <w:tr>
        <w:trPr>
          <w:cantSplit w:val="false"/>
        </w:trPr>
        <w:tc>
          <w:tcPr>
            <w:tcW w:type="dxa" w:w="1837"/>
            <w:tcBorders>
              <w:top w:color="00000A" w:space="0" w:sz="18" w:val="single"/>
              <w:left w:color="00000A" w:space="0" w:sz="18" w:val="single"/>
              <w:bottom w:color="00000A" w:space="0" w:sz="18" w:val="single"/>
              <w:right w:color="00000A" w:space="0" w:sz="4" w:val="single"/>
            </w:tcBorders>
            <w:shd w:fill="FFFFFF" w:val="clear"/>
            <w:tcMar>
              <w:top w:type="dxa" w:w="0"/>
              <w:left w:type="dxa" w:w="108"/>
              <w:bottom w:type="dxa" w:w="0"/>
              <w:right w:type="dxa" w:w="108"/>
            </w:tcMar>
            <w:vAlign w:val="center"/>
          </w:tcPr>
          <w:p>
            <w:pPr>
              <w:pStyle w:val="style0"/>
              <w:spacing w:after="200" w:before="0"/>
            </w:pPr>
            <w:r>
              <w:rPr>
                <w:rFonts w:ascii="Arial" w:cs="Arial" w:eastAsia="Calibri" w:hAnsi="Arial"/>
                <w:sz w:val="18"/>
                <w:szCs w:val="18"/>
              </w:rPr>
            </w:r>
          </w:p>
          <w:p>
            <w:pPr>
              <w:pStyle w:val="style0"/>
              <w:spacing w:after="160" w:before="0"/>
            </w:pPr>
            <w:r>
              <w:rPr>
                <w:rFonts w:ascii="Arial" w:cs="Arial" w:eastAsia="Calibri" w:hAnsi="Arial"/>
                <w:sz w:val="18"/>
                <w:szCs w:val="18"/>
              </w:rPr>
              <w:t>Establecer tácticas en el proceso de planificación que optimicen las operaciones administrativas de la organización</w:t>
            </w:r>
          </w:p>
          <w:p>
            <w:pPr>
              <w:pStyle w:val="style0"/>
              <w:spacing w:after="200" w:before="0"/>
            </w:pPr>
            <w:r>
              <w:rPr>
                <w:rFonts w:ascii="Arial" w:cs="Arial" w:eastAsia="Calibri" w:hAnsi="Arial"/>
                <w:sz w:val="18"/>
                <w:szCs w:val="18"/>
              </w:rPr>
            </w:r>
          </w:p>
        </w:tc>
        <w:tc>
          <w:tcPr>
            <w:tcW w:type="dxa" w:w="2238"/>
            <w:tcBorders>
              <w:top w:color="00000A" w:space="0" w:sz="18" w:val="single"/>
              <w:left w:color="00000A" w:space="0" w:sz="4" w:val="single"/>
              <w:bottom w:color="00000A" w:space="0" w:sz="18" w:val="single"/>
              <w:right w:color="00000A" w:space="0" w:sz="4" w:val="single"/>
            </w:tcBorders>
            <w:shd w:fill="FFFFFF" w:val="clear"/>
            <w:tcMar>
              <w:top w:type="dxa" w:w="0"/>
              <w:left w:type="dxa" w:w="108"/>
              <w:bottom w:type="dxa" w:w="0"/>
              <w:right w:type="dxa" w:w="108"/>
            </w:tcMar>
          </w:tcPr>
          <w:p>
            <w:pPr>
              <w:pStyle w:val="style0"/>
              <w:spacing w:after="200" w:before="0"/>
            </w:pPr>
            <w:r>
              <w:rPr>
                <w:rFonts w:ascii="Arial" w:cs="Arial" w:eastAsia="Calibri" w:hAnsi="Arial"/>
                <w:sz w:val="18"/>
                <w:szCs w:val="18"/>
              </w:rPr>
            </w:r>
          </w:p>
          <w:p>
            <w:pPr>
              <w:pStyle w:val="style0"/>
              <w:numPr>
                <w:ilvl w:val="0"/>
                <w:numId w:val="10"/>
              </w:numPr>
              <w:spacing w:after="160" w:before="0" w:line="100" w:lineRule="atLeast"/>
              <w:ind w:hanging="176" w:left="176" w:right="0"/>
              <w:jc w:val="left"/>
            </w:pPr>
            <w:r>
              <w:rPr>
                <w:rFonts w:ascii="Arial" w:cs="Arial" w:eastAsia="Calibri" w:hAnsi="Arial"/>
                <w:sz w:val="18"/>
                <w:szCs w:val="18"/>
              </w:rPr>
              <w:t>Definición de Fuentes de Ingresos</w:t>
            </w:r>
          </w:p>
          <w:p>
            <w:pPr>
              <w:pStyle w:val="style0"/>
              <w:spacing w:after="160" w:before="0" w:line="100" w:lineRule="atLeast"/>
              <w:jc w:val="left"/>
            </w:pPr>
            <w:r>
              <w:rPr>
                <w:rFonts w:ascii="Arial" w:cs="Arial" w:eastAsia="Calibri" w:hAnsi="Arial"/>
                <w:sz w:val="18"/>
                <w:szCs w:val="18"/>
              </w:rPr>
            </w:r>
          </w:p>
          <w:p>
            <w:pPr>
              <w:pStyle w:val="style0"/>
              <w:spacing w:after="160" w:before="0" w:line="100" w:lineRule="atLeast"/>
              <w:jc w:val="left"/>
            </w:pPr>
            <w:r>
              <w:rPr>
                <w:rFonts w:ascii="Arial" w:cs="Arial" w:eastAsia="Calibri" w:hAnsi="Arial"/>
                <w:sz w:val="18"/>
                <w:szCs w:val="18"/>
              </w:rPr>
            </w:r>
          </w:p>
          <w:p>
            <w:pPr>
              <w:pStyle w:val="style0"/>
              <w:spacing w:after="160" w:before="0" w:line="100" w:lineRule="atLeast"/>
              <w:jc w:val="left"/>
            </w:pPr>
            <w:r>
              <w:rPr>
                <w:rFonts w:ascii="Arial" w:cs="Arial" w:eastAsia="Calibri" w:hAnsi="Arial"/>
                <w:sz w:val="18"/>
                <w:szCs w:val="18"/>
              </w:rPr>
            </w:r>
          </w:p>
          <w:p>
            <w:pPr>
              <w:pStyle w:val="style0"/>
              <w:spacing w:after="160" w:before="0" w:line="100" w:lineRule="atLeast"/>
              <w:jc w:val="left"/>
            </w:pPr>
            <w:r>
              <w:rPr>
                <w:rFonts w:ascii="Arial" w:cs="Arial" w:eastAsia="Calibri" w:hAnsi="Arial"/>
                <w:sz w:val="18"/>
                <w:szCs w:val="18"/>
              </w:rPr>
            </w:r>
          </w:p>
          <w:p>
            <w:pPr>
              <w:pStyle w:val="style0"/>
              <w:spacing w:after="160" w:before="0" w:line="100" w:lineRule="atLeast"/>
              <w:jc w:val="left"/>
            </w:pPr>
            <w:r>
              <w:rPr>
                <w:rFonts w:ascii="Arial" w:cs="Arial" w:eastAsia="Calibri" w:hAnsi="Arial"/>
                <w:sz w:val="18"/>
                <w:szCs w:val="18"/>
              </w:rPr>
            </w:r>
          </w:p>
          <w:p>
            <w:pPr>
              <w:pStyle w:val="style0"/>
              <w:spacing w:after="160" w:before="0" w:line="100" w:lineRule="atLeast"/>
              <w:jc w:val="left"/>
            </w:pPr>
            <w:r>
              <w:rPr>
                <w:rFonts w:ascii="Arial" w:cs="Arial" w:eastAsia="Calibri" w:hAnsi="Arial"/>
                <w:sz w:val="18"/>
                <w:szCs w:val="18"/>
              </w:rPr>
            </w:r>
          </w:p>
          <w:p>
            <w:pPr>
              <w:pStyle w:val="style0"/>
              <w:spacing w:after="160" w:before="0" w:line="100" w:lineRule="atLeast"/>
              <w:jc w:val="left"/>
            </w:pPr>
            <w:r>
              <w:rPr>
                <w:rFonts w:ascii="Arial" w:cs="Arial" w:eastAsia="Calibri" w:hAnsi="Arial"/>
                <w:sz w:val="18"/>
                <w:szCs w:val="18"/>
              </w:rPr>
            </w:r>
          </w:p>
          <w:p>
            <w:pPr>
              <w:pStyle w:val="style0"/>
              <w:spacing w:after="160" w:before="0" w:line="100" w:lineRule="atLeast"/>
              <w:jc w:val="left"/>
            </w:pPr>
            <w:r>
              <w:rPr>
                <w:rFonts w:ascii="Arial" w:cs="Arial" w:eastAsia="Calibri" w:hAnsi="Arial"/>
                <w:sz w:val="18"/>
                <w:szCs w:val="18"/>
              </w:rPr>
            </w:r>
          </w:p>
          <w:p>
            <w:pPr>
              <w:pStyle w:val="style0"/>
              <w:spacing w:after="160" w:before="0"/>
              <w:ind w:hanging="0" w:left="176" w:right="0"/>
              <w:jc w:val="left"/>
            </w:pPr>
            <w:r>
              <w:rPr>
                <w:rFonts w:ascii="Arial" w:cs="Arial" w:eastAsia="Calibri" w:hAnsi="Arial"/>
                <w:sz w:val="18"/>
                <w:szCs w:val="18"/>
              </w:rPr>
            </w:r>
          </w:p>
          <w:p>
            <w:pPr>
              <w:pStyle w:val="style0"/>
              <w:spacing w:after="160" w:before="0"/>
              <w:ind w:hanging="0" w:left="176" w:right="0"/>
              <w:jc w:val="left"/>
            </w:pPr>
            <w:r>
              <w:rPr>
                <w:rFonts w:ascii="Arial" w:cs="Arial" w:eastAsia="Calibri" w:hAnsi="Arial"/>
                <w:sz w:val="18"/>
                <w:szCs w:val="18"/>
              </w:rPr>
            </w:r>
          </w:p>
          <w:p>
            <w:pPr>
              <w:pStyle w:val="style0"/>
              <w:spacing w:after="160" w:before="0"/>
              <w:ind w:hanging="0" w:left="176" w:right="0"/>
              <w:jc w:val="left"/>
            </w:pPr>
            <w:r>
              <w:rPr>
                <w:rFonts w:ascii="Arial" w:cs="Arial" w:eastAsia="Calibri" w:hAnsi="Arial"/>
                <w:sz w:val="18"/>
                <w:szCs w:val="18"/>
              </w:rPr>
            </w:r>
          </w:p>
          <w:p>
            <w:pPr>
              <w:pStyle w:val="style0"/>
              <w:numPr>
                <w:ilvl w:val="0"/>
                <w:numId w:val="10"/>
              </w:numPr>
              <w:spacing w:after="160" w:before="0" w:line="100" w:lineRule="atLeast"/>
              <w:ind w:hanging="176" w:left="176" w:right="0"/>
              <w:jc w:val="left"/>
            </w:pPr>
            <w:r>
              <w:rPr>
                <w:rFonts w:ascii="Arial" w:cs="Arial" w:eastAsia="Calibri" w:hAnsi="Arial"/>
                <w:sz w:val="18"/>
                <w:szCs w:val="18"/>
              </w:rPr>
              <w:t>Definir Fuentes de Egresos</w:t>
            </w:r>
          </w:p>
          <w:p>
            <w:pPr>
              <w:pStyle w:val="style0"/>
              <w:spacing w:after="160" w:before="0"/>
              <w:ind w:hanging="0" w:left="176" w:right="0"/>
              <w:jc w:val="left"/>
            </w:pPr>
            <w:r>
              <w:rPr>
                <w:rFonts w:ascii="Arial" w:cs="Arial" w:eastAsia="Calibri" w:hAnsi="Arial"/>
                <w:sz w:val="18"/>
                <w:szCs w:val="18"/>
              </w:rPr>
            </w:r>
          </w:p>
          <w:p>
            <w:pPr>
              <w:pStyle w:val="style0"/>
              <w:spacing w:after="160" w:before="0"/>
              <w:ind w:hanging="0" w:left="176" w:right="0"/>
              <w:jc w:val="left"/>
            </w:pPr>
            <w:r>
              <w:rPr>
                <w:rFonts w:ascii="Arial" w:cs="Arial" w:eastAsia="Calibri" w:hAnsi="Arial"/>
                <w:sz w:val="18"/>
                <w:szCs w:val="18"/>
              </w:rPr>
            </w:r>
          </w:p>
          <w:p>
            <w:pPr>
              <w:pStyle w:val="style0"/>
              <w:spacing w:after="160" w:before="0"/>
              <w:ind w:hanging="0" w:left="176" w:right="0"/>
              <w:jc w:val="left"/>
            </w:pPr>
            <w:r>
              <w:rPr>
                <w:rFonts w:ascii="Arial" w:cs="Arial" w:eastAsia="Calibri" w:hAnsi="Arial"/>
                <w:sz w:val="18"/>
                <w:szCs w:val="18"/>
              </w:rPr>
            </w:r>
          </w:p>
          <w:p>
            <w:pPr>
              <w:pStyle w:val="style0"/>
              <w:spacing w:after="200" w:before="0"/>
            </w:pPr>
            <w:r>
              <w:rPr>
                <w:rFonts w:ascii="Arial" w:cs="Arial" w:eastAsia="Calibri" w:hAnsi="Arial"/>
                <w:sz w:val="18"/>
                <w:szCs w:val="18"/>
              </w:rPr>
            </w:r>
          </w:p>
        </w:tc>
        <w:tc>
          <w:tcPr>
            <w:tcW w:type="dxa" w:w="2976"/>
            <w:tcBorders>
              <w:top w:color="00000A" w:space="0" w:sz="18" w:val="single"/>
              <w:left w:color="00000A" w:space="0" w:sz="4" w:val="single"/>
              <w:bottom w:color="00000A" w:space="0" w:sz="18" w:val="single"/>
              <w:right w:color="00000A" w:space="0" w:sz="4" w:val="single"/>
            </w:tcBorders>
            <w:shd w:fill="FFFFFF" w:val="clear"/>
            <w:tcMar>
              <w:top w:type="dxa" w:w="0"/>
              <w:left w:type="dxa" w:w="108"/>
              <w:bottom w:type="dxa" w:w="0"/>
              <w:right w:type="dxa" w:w="108"/>
            </w:tcMar>
          </w:tcPr>
          <w:p>
            <w:pPr>
              <w:pStyle w:val="style0"/>
              <w:spacing w:after="200" w:before="0"/>
            </w:pPr>
            <w:r>
              <w:rPr>
                <w:rFonts w:ascii="Arial" w:cs="Arial" w:eastAsia="Calibri" w:hAnsi="Arial"/>
                <w:sz w:val="18"/>
                <w:szCs w:val="18"/>
              </w:rPr>
            </w:r>
          </w:p>
          <w:p>
            <w:pPr>
              <w:pStyle w:val="style0"/>
              <w:numPr>
                <w:ilvl w:val="1"/>
                <w:numId w:val="13"/>
              </w:numPr>
              <w:spacing w:after="160" w:before="0" w:line="100" w:lineRule="atLeast"/>
              <w:ind w:hanging="318" w:left="318" w:right="0"/>
              <w:jc w:val="left"/>
            </w:pPr>
            <w:r>
              <w:rPr>
                <w:rFonts w:ascii="Arial" w:cs="Arial" w:eastAsia="Calibri" w:hAnsi="Arial"/>
                <w:sz w:val="18"/>
                <w:szCs w:val="18"/>
              </w:rPr>
              <w:t>El departamento de ventas, será en encargado de determinar las ventas del periodo analizado, posteriormente y se presentara en la información solicitada en el formato propuesta (ver anexos)</w:t>
            </w:r>
          </w:p>
          <w:p>
            <w:pPr>
              <w:pStyle w:val="style0"/>
              <w:spacing w:after="160" w:before="0" w:line="100" w:lineRule="atLeast"/>
              <w:ind w:hanging="0" w:left="318" w:right="0"/>
              <w:jc w:val="left"/>
            </w:pPr>
            <w:r>
              <w:rPr>
                <w:rFonts w:ascii="Arial" w:cs="Arial" w:eastAsia="Calibri" w:hAnsi="Arial"/>
                <w:sz w:val="18"/>
                <w:szCs w:val="18"/>
              </w:rPr>
            </w:r>
          </w:p>
          <w:p>
            <w:pPr>
              <w:pStyle w:val="style0"/>
              <w:numPr>
                <w:ilvl w:val="1"/>
                <w:numId w:val="13"/>
              </w:numPr>
              <w:spacing w:after="160" w:before="0" w:line="100" w:lineRule="atLeast"/>
              <w:ind w:hanging="318" w:left="318" w:right="0"/>
              <w:jc w:val="left"/>
            </w:pPr>
            <w:r>
              <w:rPr>
                <w:rFonts w:ascii="Arial" w:cs="Arial" w:eastAsia="Calibri" w:hAnsi="Arial"/>
                <w:sz w:val="18"/>
                <w:szCs w:val="18"/>
              </w:rPr>
              <w:t xml:space="preserve">El dpto. de Finanzas, será el encargado de planificar cualquier otro ingreso de acuerdo a las necesidades </w:t>
            </w:r>
          </w:p>
          <w:p>
            <w:pPr>
              <w:pStyle w:val="style0"/>
              <w:spacing w:after="160" w:before="0"/>
              <w:ind w:hanging="0" w:left="720" w:right="0"/>
              <w:jc w:val="left"/>
            </w:pPr>
            <w:r>
              <w:rPr>
                <w:rFonts w:ascii="Arial" w:cs="Arial" w:eastAsia="Calibri" w:hAnsi="Arial"/>
                <w:sz w:val="18"/>
                <w:szCs w:val="18"/>
              </w:rPr>
            </w:r>
          </w:p>
          <w:p>
            <w:pPr>
              <w:pStyle w:val="style0"/>
              <w:numPr>
                <w:ilvl w:val="1"/>
                <w:numId w:val="14"/>
              </w:numPr>
              <w:spacing w:after="160" w:before="0" w:line="100" w:lineRule="atLeast"/>
              <w:ind w:hanging="318" w:left="318" w:right="0"/>
              <w:jc w:val="left"/>
            </w:pPr>
            <w:r>
              <w:rPr>
                <w:rFonts w:ascii="Arial" w:cs="Arial" w:eastAsia="Calibri" w:hAnsi="Arial"/>
                <w:sz w:val="18"/>
                <w:szCs w:val="18"/>
              </w:rPr>
              <w:t>Se establece el formato por departamento, para ello se establecerá además la fecha límite de entrega de la información, de los requerimientos por dpto.</w:t>
            </w:r>
          </w:p>
          <w:p>
            <w:pPr>
              <w:pStyle w:val="style0"/>
              <w:spacing w:after="160" w:before="0" w:line="100" w:lineRule="atLeast"/>
              <w:ind w:hanging="0" w:left="318" w:right="0"/>
              <w:jc w:val="left"/>
            </w:pPr>
            <w:r>
              <w:rPr>
                <w:rFonts w:ascii="Arial" w:cs="Arial" w:eastAsia="Calibri" w:hAnsi="Arial"/>
                <w:sz w:val="18"/>
                <w:szCs w:val="18"/>
              </w:rPr>
            </w:r>
          </w:p>
          <w:p>
            <w:pPr>
              <w:pStyle w:val="style0"/>
              <w:numPr>
                <w:ilvl w:val="1"/>
                <w:numId w:val="14"/>
              </w:numPr>
              <w:spacing w:after="160" w:before="0" w:line="100" w:lineRule="atLeast"/>
              <w:ind w:hanging="318" w:left="318" w:right="0"/>
              <w:jc w:val="left"/>
            </w:pPr>
            <w:r>
              <w:rPr>
                <w:rFonts w:ascii="Arial" w:cs="Arial" w:eastAsia="Calibri" w:hAnsi="Arial"/>
                <w:sz w:val="18"/>
                <w:szCs w:val="18"/>
              </w:rPr>
              <w:t>Se presentara la información de forma de presupuesto. (ver anexos)</w:t>
            </w:r>
          </w:p>
          <w:p>
            <w:pPr>
              <w:pStyle w:val="style0"/>
              <w:spacing w:after="160" w:before="0" w:line="100" w:lineRule="atLeast"/>
              <w:jc w:val="left"/>
            </w:pPr>
            <w:r>
              <w:rPr>
                <w:rFonts w:ascii="Arial" w:cs="Arial" w:eastAsia="Calibri" w:hAnsi="Arial"/>
                <w:sz w:val="18"/>
                <w:szCs w:val="18"/>
              </w:rPr>
            </w:r>
          </w:p>
          <w:p>
            <w:pPr>
              <w:pStyle w:val="style0"/>
              <w:spacing w:after="160" w:before="0" w:line="100" w:lineRule="atLeast"/>
              <w:ind w:hanging="0" w:left="720" w:right="0"/>
              <w:jc w:val="left"/>
            </w:pPr>
            <w:r>
              <w:rPr>
                <w:rFonts w:ascii="Arial" w:cs="Arial" w:eastAsia="Calibri" w:hAnsi="Arial"/>
                <w:sz w:val="18"/>
                <w:szCs w:val="18"/>
              </w:rPr>
            </w:r>
          </w:p>
        </w:tc>
        <w:tc>
          <w:tcPr>
            <w:tcW w:type="dxa" w:w="2126"/>
            <w:tcBorders>
              <w:top w:color="00000A" w:space="0" w:sz="18" w:val="single"/>
              <w:left w:color="00000A" w:space="0" w:sz="4" w:val="single"/>
              <w:bottom w:color="00000A" w:space="0" w:sz="18" w:val="single"/>
              <w:right w:color="00000A" w:space="0" w:sz="4" w:val="single"/>
            </w:tcBorders>
            <w:shd w:fill="FFFFFF" w:val="clear"/>
            <w:tcMar>
              <w:top w:type="dxa" w:w="0"/>
              <w:left w:type="dxa" w:w="108"/>
              <w:bottom w:type="dxa" w:w="0"/>
              <w:right w:type="dxa" w:w="108"/>
            </w:tcMar>
          </w:tcPr>
          <w:p>
            <w:pPr>
              <w:pStyle w:val="style0"/>
              <w:spacing w:after="200" w:before="0"/>
            </w:pPr>
            <w:r>
              <w:rPr>
                <w:rFonts w:ascii="Arial" w:cs="Arial" w:eastAsia="Calibri" w:hAnsi="Arial"/>
                <w:sz w:val="18"/>
                <w:szCs w:val="18"/>
              </w:rPr>
            </w:r>
          </w:p>
          <w:p>
            <w:pPr>
              <w:pStyle w:val="style0"/>
              <w:numPr>
                <w:ilvl w:val="1"/>
                <w:numId w:val="15"/>
              </w:numPr>
              <w:tabs>
                <w:tab w:leader="none" w:pos="34" w:val="left"/>
              </w:tabs>
              <w:spacing w:after="160" w:before="0" w:line="100" w:lineRule="atLeast"/>
              <w:jc w:val="left"/>
            </w:pPr>
            <w:r>
              <w:rPr>
                <w:rFonts w:ascii="Arial" w:cs="Arial" w:eastAsia="Calibri" w:hAnsi="Arial"/>
                <w:sz w:val="18"/>
                <w:szCs w:val="18"/>
              </w:rPr>
              <w:t>Esta estrategia permitirá establecer las fuentes de ingresos que alimentaran la planificación financiera y fiscal</w:t>
            </w:r>
          </w:p>
          <w:p>
            <w:pPr>
              <w:pStyle w:val="style0"/>
              <w:spacing w:after="160" w:before="0"/>
              <w:ind w:hanging="0" w:left="360" w:right="0"/>
              <w:jc w:val="left"/>
            </w:pPr>
            <w:r>
              <w:rPr>
                <w:rFonts w:ascii="Arial" w:cs="Arial" w:eastAsia="Calibri" w:hAnsi="Arial"/>
                <w:sz w:val="18"/>
                <w:szCs w:val="18"/>
              </w:rPr>
            </w:r>
          </w:p>
          <w:p>
            <w:pPr>
              <w:pStyle w:val="style0"/>
              <w:spacing w:after="160" w:before="0"/>
              <w:ind w:hanging="0" w:left="360" w:right="0"/>
              <w:jc w:val="right"/>
            </w:pPr>
            <w:r>
              <w:rPr>
                <w:rFonts w:ascii="Arial" w:cs="Arial" w:eastAsia="Calibri" w:hAnsi="Arial"/>
                <w:sz w:val="18"/>
                <w:szCs w:val="18"/>
              </w:rPr>
            </w:r>
          </w:p>
          <w:p>
            <w:pPr>
              <w:pStyle w:val="style0"/>
              <w:spacing w:after="160" w:before="0"/>
              <w:ind w:hanging="0" w:left="360" w:right="0"/>
              <w:jc w:val="left"/>
            </w:pPr>
            <w:r>
              <w:rPr>
                <w:rFonts w:ascii="Arial" w:cs="Arial" w:eastAsia="Calibri" w:hAnsi="Arial"/>
                <w:sz w:val="18"/>
                <w:szCs w:val="18"/>
              </w:rPr>
            </w:r>
          </w:p>
          <w:p>
            <w:pPr>
              <w:pStyle w:val="style0"/>
              <w:spacing w:after="160" w:before="0"/>
              <w:ind w:hanging="0" w:left="360" w:right="0"/>
              <w:jc w:val="left"/>
            </w:pPr>
            <w:r>
              <w:rPr>
                <w:rFonts w:ascii="Arial" w:cs="Arial" w:eastAsia="Calibri" w:hAnsi="Arial"/>
                <w:sz w:val="18"/>
                <w:szCs w:val="18"/>
              </w:rPr>
            </w:r>
          </w:p>
          <w:p>
            <w:pPr>
              <w:pStyle w:val="style0"/>
              <w:spacing w:after="160" w:before="0"/>
              <w:ind w:hanging="0" w:left="360" w:right="0"/>
              <w:jc w:val="left"/>
            </w:pPr>
            <w:r>
              <w:rPr>
                <w:rFonts w:ascii="Arial" w:cs="Arial" w:eastAsia="Calibri" w:hAnsi="Arial"/>
                <w:sz w:val="18"/>
                <w:szCs w:val="18"/>
              </w:rPr>
            </w:r>
          </w:p>
          <w:p>
            <w:pPr>
              <w:pStyle w:val="style0"/>
              <w:numPr>
                <w:ilvl w:val="1"/>
                <w:numId w:val="16"/>
              </w:numPr>
              <w:spacing w:after="160" w:before="0" w:line="100" w:lineRule="atLeast"/>
              <w:ind w:hanging="283" w:left="317" w:right="0"/>
              <w:jc w:val="left"/>
            </w:pPr>
            <w:r>
              <w:rPr>
                <w:rFonts w:ascii="Arial" w:cs="Arial" w:eastAsia="Calibri" w:hAnsi="Arial"/>
                <w:sz w:val="18"/>
                <w:szCs w:val="18"/>
              </w:rPr>
              <w:t>Esta estrategia permitirá determinar las bases de los gastos para estimar el crédito fiscal.</w:t>
            </w:r>
          </w:p>
          <w:p>
            <w:pPr>
              <w:pStyle w:val="style0"/>
              <w:spacing w:after="160" w:before="0"/>
              <w:ind w:hanging="283" w:left="317" w:right="0"/>
              <w:jc w:val="left"/>
            </w:pPr>
            <w:r>
              <w:rPr>
                <w:rFonts w:ascii="Arial" w:cs="Arial" w:eastAsia="Calibri" w:hAnsi="Arial"/>
                <w:sz w:val="18"/>
                <w:szCs w:val="18"/>
              </w:rPr>
            </w:r>
          </w:p>
          <w:p>
            <w:pPr>
              <w:pStyle w:val="style0"/>
              <w:spacing w:after="160" w:before="0"/>
            </w:pPr>
            <w:r>
              <w:rPr>
                <w:rFonts w:ascii="Arial" w:cs="Arial" w:eastAsia="Calibri" w:hAnsi="Arial"/>
                <w:sz w:val="18"/>
                <w:szCs w:val="18"/>
              </w:rPr>
            </w:r>
          </w:p>
        </w:tc>
        <w:tc>
          <w:tcPr>
            <w:tcW w:type="dxa" w:w="1657"/>
            <w:tcBorders>
              <w:top w:color="00000A" w:space="0" w:sz="18" w:val="single"/>
              <w:left w:color="00000A" w:space="0" w:sz="4" w:val="single"/>
              <w:bottom w:color="00000A" w:space="0" w:sz="18" w:val="single"/>
              <w:right w:color="00000A" w:space="0" w:sz="18" w:val="single"/>
            </w:tcBorders>
            <w:shd w:fill="FFFFFF" w:val="clear"/>
            <w:tcMar>
              <w:top w:type="dxa" w:w="0"/>
              <w:left w:type="dxa" w:w="108"/>
              <w:bottom w:type="dxa" w:w="0"/>
              <w:right w:type="dxa" w:w="108"/>
            </w:tcMar>
            <w:vAlign w:val="center"/>
          </w:tcPr>
          <w:p>
            <w:pPr>
              <w:pStyle w:val="style0"/>
              <w:spacing w:after="200" w:before="0"/>
            </w:pPr>
            <w:r>
              <w:rPr>
                <w:rFonts w:ascii="Arial" w:cs="Arial" w:eastAsia="Calibri" w:hAnsi="Arial"/>
                <w:sz w:val="18"/>
                <w:szCs w:val="18"/>
              </w:rPr>
            </w:r>
          </w:p>
          <w:p>
            <w:pPr>
              <w:pStyle w:val="style0"/>
              <w:spacing w:after="200" w:before="0"/>
            </w:pPr>
            <w:r>
              <w:rPr>
                <w:rFonts w:ascii="Arial" w:cs="Arial" w:eastAsia="Calibri" w:hAnsi="Arial"/>
                <w:sz w:val="18"/>
                <w:szCs w:val="18"/>
              </w:rPr>
              <w:t xml:space="preserve">Dpto. de Administración y Finanzas </w:t>
            </w:r>
          </w:p>
        </w:tc>
      </w:tr>
    </w:tbl>
    <w:p>
      <w:pPr>
        <w:pStyle w:val="style0"/>
        <w:spacing w:after="160" w:before="0"/>
        <w:ind w:firstLine="567" w:left="0" w:right="0"/>
        <w:jc w:val="left"/>
      </w:pPr>
      <w:r>
        <w:rPr>
          <w:rFonts w:ascii="Arial" w:cs="Arial" w:eastAsia="Calibri" w:hAnsi="Arial"/>
        </w:rPr>
      </w:r>
    </w:p>
    <w:p>
      <w:pPr>
        <w:pStyle w:val="style0"/>
        <w:spacing w:after="160" w:before="0"/>
        <w:ind w:firstLine="567" w:left="0" w:right="0"/>
        <w:jc w:val="left"/>
      </w:pPr>
      <w:r>
        <w:rPr>
          <w:rFonts w:ascii="Arial" w:cs="Arial" w:eastAsia="Calibri" w:hAnsi="Arial"/>
        </w:rPr>
        <w:t>Fuente: La investigadora (2015)</w:t>
      </w:r>
    </w:p>
    <w:p>
      <w:pPr>
        <w:pStyle w:val="style0"/>
        <w:spacing w:line="100" w:lineRule="atLeast"/>
      </w:pPr>
      <w:r>
        <w:rPr>
          <w:rFonts w:ascii="Arial" w:cs="Arial" w:eastAsia="Calibri" w:hAnsi="Arial"/>
          <w:lang w:eastAsia="es-VE"/>
        </w:rPr>
      </w:r>
    </w:p>
    <w:p>
      <w:pPr>
        <w:pStyle w:val="style0"/>
        <w:spacing w:line="360" w:lineRule="auto"/>
        <w:jc w:val="left"/>
      </w:pPr>
      <w:r>
        <w:rPr>
          <w:rFonts w:ascii="Arial" w:cs="Arial" w:eastAsia="Calibri" w:hAnsi="Arial"/>
          <w:b/>
          <w:sz w:val="24"/>
          <w:szCs w:val="24"/>
        </w:rPr>
        <w:t xml:space="preserve">Fase II – Planificación Financiera y Fiscal </w:t>
      </w:r>
    </w:p>
    <w:p>
      <w:pPr>
        <w:pStyle w:val="style0"/>
        <w:spacing w:line="100" w:lineRule="atLeast"/>
        <w:ind w:firstLine="567" w:left="0" w:right="0"/>
      </w:pPr>
      <w:r>
        <w:rPr>
          <w:rFonts w:ascii="Arial" w:cs="Arial" w:eastAsia="Calibri" w:hAnsi="Arial"/>
          <w:b/>
          <w:bCs/>
          <w:i/>
          <w:iCs/>
          <w:sz w:val="24"/>
          <w:szCs w:val="24"/>
          <w:lang w:eastAsia="es-VE"/>
        </w:rPr>
      </w:r>
    </w:p>
    <w:p>
      <w:pPr>
        <w:pStyle w:val="style0"/>
        <w:spacing w:line="360" w:lineRule="auto"/>
        <w:ind w:firstLine="284" w:left="0" w:right="0"/>
      </w:pPr>
      <w:r>
        <w:rPr>
          <w:rFonts w:ascii="Arial" w:cs="Arial" w:eastAsia="Calibri" w:hAnsi="Arial"/>
          <w:sz w:val="24"/>
          <w:szCs w:val="24"/>
          <w:lang w:eastAsia="es-VE"/>
        </w:rPr>
        <w:t>La empresa debe tener un estricto control de sus deberes y obligaciones, por lo tanto debe disponer de las herramientas adecuadas para tal fin. La información financiera es de donde se obtiene la base imponible para la determinación de la obligación.</w:t>
      </w:r>
    </w:p>
    <w:p>
      <w:pPr>
        <w:pStyle w:val="style0"/>
        <w:spacing w:line="336" w:lineRule="auto"/>
        <w:ind w:firstLine="567" w:left="0" w:right="0"/>
      </w:pPr>
      <w:r>
        <w:rPr>
          <w:rFonts w:ascii="Arial" w:cs="Arial" w:eastAsia="Calibri" w:hAnsi="Arial"/>
          <w:sz w:val="24"/>
          <w:szCs w:val="24"/>
        </w:rPr>
        <w:t>La planificación fiscal permite prever el pago de los impuestos en que  la empresa está sujeta. Mediante la misma se logra determinar los posibles efectos de los impuestos en forma anticipada, considerar alternativas de ahorro en impuestos, en los proyectos de inversiones u operaciones que se vayan a realizar, aumentar la rentabilidad de los accionistas y mejorar el flujo de caja de las compañías, programando con la debida anticipación el cumplimiento adecuado de las obligaciones tributarias. Para el cumplimiento de fase II, se propone seguir los siguientes pasos:</w:t>
      </w:r>
    </w:p>
    <w:p>
      <w:pPr>
        <w:pStyle w:val="style0"/>
        <w:spacing w:line="336" w:lineRule="auto"/>
        <w:ind w:firstLine="567" w:left="0" w:right="0"/>
      </w:pPr>
      <w:r>
        <w:rPr>
          <w:rFonts w:ascii="Arial" w:cs="Arial" w:eastAsia="Calibri" w:hAnsi="Arial"/>
          <w:sz w:val="24"/>
          <w:szCs w:val="24"/>
        </w:rPr>
      </w:r>
    </w:p>
    <w:p>
      <w:pPr>
        <w:pStyle w:val="style0"/>
        <w:spacing w:after="160" w:before="0"/>
        <w:ind w:firstLine="567" w:left="0" w:right="0"/>
        <w:jc w:val="center"/>
      </w:pPr>
      <w:r>
        <w:rPr>
          <w:rFonts w:ascii="Arial" w:cs="Arial" w:eastAsia="Calibri" w:hAnsi="Arial"/>
          <w:b/>
          <w:sz w:val="24"/>
          <w:szCs w:val="24"/>
        </w:rPr>
        <w:t>Cuadro 27</w:t>
      </w:r>
    </w:p>
    <w:p>
      <w:pPr>
        <w:pStyle w:val="style0"/>
        <w:spacing w:after="160" w:before="0"/>
        <w:ind w:firstLine="567" w:left="0" w:right="0"/>
        <w:jc w:val="center"/>
      </w:pPr>
      <w:r>
        <w:rPr>
          <w:rFonts w:ascii="Arial" w:cs="Arial" w:eastAsia="Calibri" w:hAnsi="Arial"/>
          <w:sz w:val="24"/>
          <w:szCs w:val="24"/>
        </w:rPr>
        <w:t>Planificación Financiera y Fiscal</w:t>
      </w:r>
    </w:p>
    <w:tbl>
      <w:tblPr>
        <w:jc w:val="left"/>
        <w:tblInd w:type="dxa" w:w="-108"/>
        <w:tblBorders>
          <w:top w:color="00000A" w:space="0" w:sz="18" w:val="single"/>
          <w:left w:color="00000A" w:space="0" w:sz="18" w:val="single"/>
          <w:bottom w:color="00000A" w:space="0" w:sz="18" w:val="single"/>
          <w:right w:color="00000A" w:space="0" w:sz="18" w:val="single"/>
        </w:tblBorders>
      </w:tblPr>
      <w:tblGrid>
        <w:gridCol w:w="10834"/>
      </w:tblGrid>
      <w:tr>
        <w:trPr>
          <w:trHeight w:hRule="atLeast" w:val="841"/>
          <w:cantSplit w:val="false"/>
        </w:trPr>
        <w:tc>
          <w:tcPr>
            <w:tcW w:type="dxa" w:w="10834"/>
            <w:gridSpan w:val="5"/>
            <w:tcBorders>
              <w:top w:color="00000A" w:space="0" w:sz="18" w:val="single"/>
              <w:left w:color="00000A" w:space="0" w:sz="18" w:val="single"/>
              <w:bottom w:color="00000A" w:space="0" w:sz="18" w:val="single"/>
              <w:right w:color="00000A" w:space="0" w:sz="18" w:val="single"/>
            </w:tcBorders>
            <w:shd w:fill="FFFFFF" w:val="clear"/>
            <w:tcMar>
              <w:top w:type="dxa" w:w="0"/>
              <w:left w:type="dxa" w:w="108"/>
              <w:bottom w:type="dxa" w:w="0"/>
              <w:right w:type="dxa" w:w="108"/>
            </w:tcMar>
          </w:tcPr>
          <w:p>
            <w:pPr>
              <w:pStyle w:val="style0"/>
              <w:spacing w:after="200" w:before="0"/>
            </w:pPr>
            <w:r>
              <w:rPr>
                <w:rFonts w:ascii="Arial" w:cs="Arial" w:eastAsia="Calibri" w:hAnsi="Arial"/>
                <w:b/>
                <w:sz w:val="18"/>
                <w:szCs w:val="18"/>
              </w:rPr>
            </w:r>
          </w:p>
          <w:p>
            <w:pPr>
              <w:pStyle w:val="style0"/>
              <w:spacing w:after="200" w:before="0"/>
              <w:jc w:val="center"/>
            </w:pPr>
            <w:r>
              <w:rPr>
                <w:rFonts w:ascii="Arial" w:cs="Arial" w:eastAsia="Calibri" w:hAnsi="Arial"/>
                <w:b/>
                <w:sz w:val="18"/>
                <w:szCs w:val="18"/>
              </w:rPr>
              <w:t xml:space="preserve">ESTRATEGIAS PARA EL PROCESO DE </w:t>
            </w:r>
          </w:p>
          <w:p>
            <w:pPr>
              <w:pStyle w:val="style0"/>
              <w:spacing w:after="200" w:before="0"/>
              <w:jc w:val="center"/>
            </w:pPr>
            <w:r>
              <w:rPr>
                <w:rFonts w:ascii="Arial" w:cs="Arial" w:eastAsia="Calibri" w:hAnsi="Arial"/>
                <w:b/>
                <w:sz w:val="18"/>
                <w:szCs w:val="18"/>
              </w:rPr>
              <w:t>PLANIFICACIÓN FINANCIERA FISCAL</w:t>
            </w:r>
          </w:p>
        </w:tc>
      </w:tr>
      <w:tr>
        <w:trPr>
          <w:trHeight w:hRule="atLeast" w:val="510"/>
          <w:cantSplit w:val="false"/>
        </w:trPr>
        <w:tc>
          <w:tcPr>
            <w:tcW w:type="dxa" w:w="1837"/>
            <w:tcBorders>
              <w:top w:color="00000A" w:space="0" w:sz="18" w:val="single"/>
              <w:left w:color="00000A" w:space="0" w:sz="18" w:val="single"/>
              <w:bottom w:color="00000A" w:space="0" w:sz="18" w:val="single"/>
              <w:right w:color="00000A" w:space="0" w:sz="18" w:val="single"/>
            </w:tcBorders>
            <w:shd w:fill="D9E2F3" w:val="clear"/>
            <w:tcMar>
              <w:top w:type="dxa" w:w="0"/>
              <w:left w:type="dxa" w:w="108"/>
              <w:bottom w:type="dxa" w:w="0"/>
              <w:right w:type="dxa" w:w="108"/>
            </w:tcMar>
            <w:vAlign w:val="center"/>
          </w:tcPr>
          <w:p>
            <w:pPr>
              <w:pStyle w:val="style0"/>
              <w:spacing w:after="200" w:before="0"/>
              <w:jc w:val="center"/>
            </w:pPr>
            <w:r>
              <w:rPr>
                <w:rFonts w:ascii="Arial" w:cs="Arial" w:eastAsia="Calibri" w:hAnsi="Arial"/>
                <w:b/>
                <w:sz w:val="18"/>
                <w:szCs w:val="18"/>
              </w:rPr>
              <w:t>OBJETIVO</w:t>
            </w:r>
          </w:p>
        </w:tc>
        <w:tc>
          <w:tcPr>
            <w:tcW w:type="dxa" w:w="2238"/>
            <w:tcBorders>
              <w:top w:color="00000A" w:space="0" w:sz="18" w:val="single"/>
              <w:left w:color="00000A" w:space="0" w:sz="18" w:val="single"/>
              <w:bottom w:color="00000A" w:space="0" w:sz="18" w:val="single"/>
              <w:right w:color="00000A" w:space="0" w:sz="18" w:val="single"/>
            </w:tcBorders>
            <w:shd w:fill="D9E2F3" w:val="clear"/>
            <w:tcMar>
              <w:top w:type="dxa" w:w="0"/>
              <w:left w:type="dxa" w:w="108"/>
              <w:bottom w:type="dxa" w:w="0"/>
              <w:right w:type="dxa" w:w="108"/>
            </w:tcMar>
            <w:vAlign w:val="center"/>
          </w:tcPr>
          <w:p>
            <w:pPr>
              <w:pStyle w:val="style0"/>
              <w:spacing w:after="200" w:before="0"/>
              <w:jc w:val="center"/>
            </w:pPr>
            <w:r>
              <w:rPr>
                <w:rFonts w:ascii="Arial" w:cs="Arial" w:eastAsia="Calibri" w:hAnsi="Arial"/>
                <w:b/>
                <w:sz w:val="18"/>
                <w:szCs w:val="18"/>
              </w:rPr>
              <w:t>ESTRATEGIAS</w:t>
            </w:r>
          </w:p>
        </w:tc>
        <w:tc>
          <w:tcPr>
            <w:tcW w:type="dxa" w:w="2976"/>
            <w:tcBorders>
              <w:top w:color="00000A" w:space="0" w:sz="18" w:val="single"/>
              <w:left w:color="00000A" w:space="0" w:sz="18" w:val="single"/>
              <w:bottom w:color="00000A" w:space="0" w:sz="18" w:val="single"/>
              <w:right w:color="00000A" w:space="0" w:sz="18" w:val="single"/>
            </w:tcBorders>
            <w:shd w:fill="D9E2F3" w:val="clear"/>
            <w:tcMar>
              <w:top w:type="dxa" w:w="0"/>
              <w:left w:type="dxa" w:w="108"/>
              <w:bottom w:type="dxa" w:w="0"/>
              <w:right w:type="dxa" w:w="108"/>
            </w:tcMar>
            <w:vAlign w:val="center"/>
          </w:tcPr>
          <w:p>
            <w:pPr>
              <w:pStyle w:val="style0"/>
              <w:spacing w:after="200" w:before="0"/>
              <w:jc w:val="center"/>
            </w:pPr>
            <w:r>
              <w:rPr>
                <w:rFonts w:ascii="Arial" w:cs="Arial" w:eastAsia="Calibri" w:hAnsi="Arial"/>
                <w:b/>
                <w:sz w:val="18"/>
                <w:szCs w:val="18"/>
              </w:rPr>
              <w:t>ACTIVIDADES</w:t>
            </w:r>
          </w:p>
        </w:tc>
        <w:tc>
          <w:tcPr>
            <w:tcW w:type="dxa" w:w="2126"/>
            <w:tcBorders>
              <w:top w:color="00000A" w:space="0" w:sz="18" w:val="single"/>
              <w:left w:color="00000A" w:space="0" w:sz="18" w:val="single"/>
              <w:bottom w:color="00000A" w:space="0" w:sz="18" w:val="single"/>
              <w:right w:color="00000A" w:space="0" w:sz="18" w:val="single"/>
            </w:tcBorders>
            <w:shd w:fill="D9E2F3" w:val="clear"/>
            <w:tcMar>
              <w:top w:type="dxa" w:w="0"/>
              <w:left w:type="dxa" w:w="108"/>
              <w:bottom w:type="dxa" w:w="0"/>
              <w:right w:type="dxa" w:w="108"/>
            </w:tcMar>
            <w:vAlign w:val="center"/>
          </w:tcPr>
          <w:p>
            <w:pPr>
              <w:pStyle w:val="style0"/>
              <w:spacing w:after="200" w:before="0"/>
              <w:jc w:val="center"/>
            </w:pPr>
            <w:r>
              <w:rPr>
                <w:rFonts w:ascii="Arial" w:cs="Arial" w:eastAsia="Calibri" w:hAnsi="Arial"/>
                <w:b/>
                <w:sz w:val="18"/>
                <w:szCs w:val="18"/>
              </w:rPr>
              <w:t>BENEFICIOS</w:t>
            </w:r>
          </w:p>
        </w:tc>
        <w:tc>
          <w:tcPr>
            <w:tcW w:type="dxa" w:w="1657"/>
            <w:tcBorders>
              <w:top w:color="00000A" w:space="0" w:sz="18" w:val="single"/>
              <w:left w:color="00000A" w:space="0" w:sz="18" w:val="single"/>
              <w:bottom w:color="00000A" w:space="0" w:sz="18" w:val="single"/>
              <w:right w:color="00000A" w:space="0" w:sz="18" w:val="single"/>
            </w:tcBorders>
            <w:shd w:fill="D9E2F3" w:val="clear"/>
            <w:tcMar>
              <w:top w:type="dxa" w:w="0"/>
              <w:left w:type="dxa" w:w="108"/>
              <w:bottom w:type="dxa" w:w="0"/>
              <w:right w:type="dxa" w:w="108"/>
            </w:tcMar>
            <w:vAlign w:val="center"/>
          </w:tcPr>
          <w:p>
            <w:pPr>
              <w:pStyle w:val="style0"/>
              <w:spacing w:after="200" w:before="0"/>
              <w:jc w:val="center"/>
            </w:pPr>
            <w:r>
              <w:rPr>
                <w:rFonts w:ascii="Arial" w:cs="Arial" w:eastAsia="Calibri" w:hAnsi="Arial"/>
                <w:b/>
                <w:sz w:val="16"/>
                <w:szCs w:val="16"/>
              </w:rPr>
              <w:t>RESPONSABLE</w:t>
            </w:r>
          </w:p>
        </w:tc>
      </w:tr>
      <w:tr>
        <w:trPr>
          <w:cantSplit w:val="false"/>
        </w:trPr>
        <w:tc>
          <w:tcPr>
            <w:tcW w:type="dxa" w:w="1837"/>
            <w:tcBorders>
              <w:top w:color="00000A" w:space="0" w:sz="18" w:val="single"/>
              <w:left w:color="00000A" w:space="0" w:sz="18" w:val="single"/>
              <w:bottom w:color="00000A" w:space="0" w:sz="18" w:val="single"/>
              <w:right w:color="00000A" w:space="0" w:sz="4" w:val="single"/>
            </w:tcBorders>
            <w:shd w:fill="FFFFFF" w:val="clear"/>
            <w:tcMar>
              <w:top w:type="dxa" w:w="0"/>
              <w:left w:type="dxa" w:w="108"/>
              <w:bottom w:type="dxa" w:w="0"/>
              <w:right w:type="dxa" w:w="108"/>
            </w:tcMar>
            <w:vAlign w:val="center"/>
          </w:tcPr>
          <w:p>
            <w:pPr>
              <w:pStyle w:val="style0"/>
              <w:spacing w:after="160" w:before="0"/>
            </w:pPr>
            <w:r>
              <w:rPr>
                <w:rFonts w:ascii="Arial" w:cs="Arial" w:eastAsia="Calibri" w:hAnsi="Arial"/>
                <w:sz w:val="18"/>
                <w:szCs w:val="18"/>
              </w:rPr>
              <w:t xml:space="preserve">Presentar las estrategias de la planificación Financiera – Fiscal que optimicen el cumplimiento de las obligaciones tributarias en materia del IVA de la empresa InversionesRud´o, C.A. </w:t>
            </w:r>
          </w:p>
          <w:p>
            <w:pPr>
              <w:pStyle w:val="style0"/>
              <w:spacing w:after="200" w:before="0"/>
            </w:pPr>
            <w:r>
              <w:rPr>
                <w:rFonts w:ascii="Arial" w:cs="Arial" w:eastAsia="Calibri" w:hAnsi="Arial"/>
                <w:sz w:val="18"/>
                <w:szCs w:val="18"/>
              </w:rPr>
            </w:r>
          </w:p>
        </w:tc>
        <w:tc>
          <w:tcPr>
            <w:tcW w:type="dxa" w:w="2238"/>
            <w:tcBorders>
              <w:top w:color="00000A" w:space="0" w:sz="18" w:val="single"/>
              <w:left w:color="00000A" w:space="0" w:sz="4" w:val="single"/>
              <w:bottom w:color="00000A" w:space="0" w:sz="18" w:val="single"/>
              <w:right w:color="00000A" w:space="0" w:sz="4" w:val="single"/>
            </w:tcBorders>
            <w:shd w:fill="FFFFFF" w:val="clear"/>
            <w:tcMar>
              <w:top w:type="dxa" w:w="0"/>
              <w:left w:type="dxa" w:w="108"/>
              <w:bottom w:type="dxa" w:w="0"/>
              <w:right w:type="dxa" w:w="108"/>
            </w:tcMar>
          </w:tcPr>
          <w:p>
            <w:pPr>
              <w:pStyle w:val="style0"/>
              <w:spacing w:after="200" w:before="0"/>
            </w:pPr>
            <w:r>
              <w:rPr>
                <w:rFonts w:ascii="Arial" w:cs="Arial" w:eastAsia="Calibri" w:hAnsi="Arial"/>
                <w:sz w:val="18"/>
                <w:szCs w:val="18"/>
              </w:rPr>
            </w:r>
          </w:p>
          <w:p>
            <w:pPr>
              <w:pStyle w:val="style0"/>
              <w:numPr>
                <w:ilvl w:val="0"/>
                <w:numId w:val="17"/>
              </w:numPr>
              <w:spacing w:after="160" w:before="0" w:line="100" w:lineRule="atLeast"/>
              <w:ind w:hanging="289" w:left="289" w:right="0"/>
              <w:jc w:val="left"/>
            </w:pPr>
            <w:r>
              <w:rPr>
                <w:rFonts w:ascii="Arial" w:cs="Arial" w:eastAsia="Calibri" w:hAnsi="Arial"/>
                <w:sz w:val="18"/>
                <w:szCs w:val="18"/>
              </w:rPr>
              <w:t>Presentación de los Estados Financieros</w:t>
            </w:r>
          </w:p>
          <w:p>
            <w:pPr>
              <w:pStyle w:val="style0"/>
              <w:spacing w:after="160" w:before="0" w:line="100" w:lineRule="atLeast"/>
              <w:jc w:val="left"/>
            </w:pPr>
            <w:r>
              <w:rPr>
                <w:rFonts w:ascii="Arial" w:cs="Arial" w:eastAsia="Calibri" w:hAnsi="Arial"/>
                <w:sz w:val="18"/>
                <w:szCs w:val="18"/>
              </w:rPr>
            </w:r>
          </w:p>
          <w:p>
            <w:pPr>
              <w:pStyle w:val="style0"/>
              <w:spacing w:after="160" w:before="0" w:line="100" w:lineRule="atLeast"/>
              <w:jc w:val="left"/>
            </w:pPr>
            <w:r>
              <w:rPr>
                <w:rFonts w:ascii="Arial" w:cs="Arial" w:eastAsia="Calibri" w:hAnsi="Arial"/>
                <w:sz w:val="18"/>
                <w:szCs w:val="18"/>
              </w:rPr>
            </w:r>
          </w:p>
          <w:p>
            <w:pPr>
              <w:pStyle w:val="style0"/>
              <w:spacing w:after="160" w:before="0" w:line="100" w:lineRule="atLeast"/>
              <w:jc w:val="left"/>
            </w:pPr>
            <w:r>
              <w:rPr>
                <w:rFonts w:ascii="Arial" w:cs="Arial" w:eastAsia="Calibri" w:hAnsi="Arial"/>
                <w:sz w:val="18"/>
                <w:szCs w:val="18"/>
              </w:rPr>
            </w:r>
          </w:p>
          <w:p>
            <w:pPr>
              <w:pStyle w:val="style0"/>
              <w:spacing w:after="160" w:before="0" w:line="100" w:lineRule="atLeast"/>
              <w:jc w:val="left"/>
            </w:pPr>
            <w:r>
              <w:rPr>
                <w:rFonts w:ascii="Arial" w:cs="Arial" w:eastAsia="Calibri" w:hAnsi="Arial"/>
                <w:sz w:val="18"/>
                <w:szCs w:val="18"/>
              </w:rPr>
            </w:r>
          </w:p>
          <w:p>
            <w:pPr>
              <w:pStyle w:val="style0"/>
              <w:spacing w:after="160" w:before="0" w:line="100" w:lineRule="atLeast"/>
              <w:jc w:val="left"/>
            </w:pPr>
            <w:r>
              <w:rPr>
                <w:rFonts w:ascii="Arial" w:cs="Arial" w:eastAsia="Calibri" w:hAnsi="Arial"/>
                <w:sz w:val="18"/>
                <w:szCs w:val="18"/>
              </w:rPr>
            </w:r>
          </w:p>
          <w:p>
            <w:pPr>
              <w:pStyle w:val="style0"/>
              <w:spacing w:after="160" w:before="0" w:line="100" w:lineRule="atLeast"/>
              <w:jc w:val="left"/>
            </w:pPr>
            <w:r>
              <w:rPr>
                <w:rFonts w:ascii="Arial" w:cs="Arial" w:eastAsia="Calibri" w:hAnsi="Arial"/>
                <w:sz w:val="18"/>
                <w:szCs w:val="18"/>
              </w:rPr>
            </w:r>
          </w:p>
          <w:p>
            <w:pPr>
              <w:pStyle w:val="style0"/>
              <w:spacing w:after="160" w:before="0" w:line="100" w:lineRule="atLeast"/>
              <w:jc w:val="left"/>
            </w:pPr>
            <w:r>
              <w:rPr>
                <w:rFonts w:ascii="Arial" w:cs="Arial" w:eastAsia="Calibri" w:hAnsi="Arial"/>
                <w:sz w:val="18"/>
                <w:szCs w:val="18"/>
              </w:rPr>
            </w:r>
          </w:p>
          <w:p>
            <w:pPr>
              <w:pStyle w:val="style0"/>
              <w:spacing w:after="160" w:before="0" w:line="100" w:lineRule="atLeast"/>
              <w:jc w:val="left"/>
            </w:pPr>
            <w:r>
              <w:rPr>
                <w:rFonts w:ascii="Arial" w:cs="Arial" w:eastAsia="Calibri" w:hAnsi="Arial"/>
                <w:sz w:val="18"/>
                <w:szCs w:val="18"/>
              </w:rPr>
            </w:r>
          </w:p>
          <w:p>
            <w:pPr>
              <w:pStyle w:val="style0"/>
              <w:spacing w:after="160" w:before="0"/>
              <w:ind w:hanging="0" w:left="176" w:right="0"/>
              <w:jc w:val="left"/>
            </w:pPr>
            <w:r>
              <w:rPr>
                <w:rFonts w:ascii="Arial" w:cs="Arial" w:eastAsia="Calibri" w:hAnsi="Arial"/>
                <w:sz w:val="18"/>
                <w:szCs w:val="18"/>
              </w:rPr>
            </w:r>
          </w:p>
          <w:p>
            <w:pPr>
              <w:pStyle w:val="style0"/>
              <w:spacing w:after="160" w:before="0"/>
              <w:ind w:hanging="0" w:left="176" w:right="0"/>
              <w:jc w:val="left"/>
            </w:pPr>
            <w:r>
              <w:rPr>
                <w:rFonts w:ascii="Arial" w:cs="Arial" w:eastAsia="Calibri" w:hAnsi="Arial"/>
                <w:sz w:val="18"/>
                <w:szCs w:val="18"/>
              </w:rPr>
            </w:r>
          </w:p>
          <w:p>
            <w:pPr>
              <w:pStyle w:val="style0"/>
              <w:spacing w:after="160" w:before="0"/>
              <w:ind w:hanging="0" w:left="176" w:right="0"/>
              <w:jc w:val="left"/>
            </w:pPr>
            <w:r>
              <w:rPr>
                <w:rFonts w:ascii="Arial" w:cs="Arial" w:eastAsia="Calibri" w:hAnsi="Arial"/>
                <w:sz w:val="18"/>
                <w:szCs w:val="18"/>
              </w:rPr>
            </w:r>
          </w:p>
          <w:p>
            <w:pPr>
              <w:pStyle w:val="style0"/>
              <w:numPr>
                <w:ilvl w:val="0"/>
                <w:numId w:val="17"/>
              </w:numPr>
              <w:spacing w:after="160" w:before="0" w:line="100" w:lineRule="atLeast"/>
              <w:ind w:hanging="176" w:left="176" w:right="0"/>
              <w:jc w:val="left"/>
            </w:pPr>
            <w:r>
              <w:rPr>
                <w:rFonts w:ascii="Arial" w:cs="Arial" w:eastAsia="Calibri" w:hAnsi="Arial"/>
                <w:sz w:val="18"/>
                <w:szCs w:val="18"/>
              </w:rPr>
              <w:t>Control del Efectivo</w:t>
            </w:r>
          </w:p>
          <w:p>
            <w:pPr>
              <w:pStyle w:val="style0"/>
              <w:spacing w:after="160" w:before="0"/>
              <w:ind w:hanging="0" w:left="176" w:right="0"/>
              <w:jc w:val="left"/>
            </w:pPr>
            <w:r>
              <w:rPr>
                <w:rFonts w:ascii="Arial" w:cs="Arial" w:eastAsia="Calibri" w:hAnsi="Arial"/>
                <w:sz w:val="18"/>
                <w:szCs w:val="18"/>
              </w:rPr>
            </w:r>
          </w:p>
          <w:p>
            <w:pPr>
              <w:pStyle w:val="style0"/>
              <w:spacing w:after="160" w:before="0"/>
              <w:ind w:hanging="0" w:left="176" w:right="0"/>
              <w:jc w:val="left"/>
            </w:pPr>
            <w:r>
              <w:rPr>
                <w:rFonts w:ascii="Arial" w:cs="Arial" w:eastAsia="Calibri" w:hAnsi="Arial"/>
                <w:sz w:val="18"/>
                <w:szCs w:val="18"/>
              </w:rPr>
            </w:r>
          </w:p>
          <w:p>
            <w:pPr>
              <w:pStyle w:val="style0"/>
              <w:spacing w:after="160" w:before="0"/>
              <w:ind w:hanging="0" w:left="176" w:right="0"/>
              <w:jc w:val="left"/>
            </w:pPr>
            <w:r>
              <w:rPr>
                <w:rFonts w:ascii="Arial" w:cs="Arial" w:eastAsia="Calibri" w:hAnsi="Arial"/>
                <w:sz w:val="18"/>
                <w:szCs w:val="18"/>
              </w:rPr>
            </w:r>
          </w:p>
          <w:p>
            <w:pPr>
              <w:pStyle w:val="style0"/>
              <w:spacing w:after="200" w:before="0"/>
            </w:pPr>
            <w:r>
              <w:rPr>
                <w:rFonts w:ascii="Arial" w:cs="Arial" w:eastAsia="Calibri" w:hAnsi="Arial"/>
                <w:sz w:val="18"/>
                <w:szCs w:val="18"/>
              </w:rPr>
            </w:r>
          </w:p>
        </w:tc>
        <w:tc>
          <w:tcPr>
            <w:tcW w:type="dxa" w:w="2976"/>
            <w:tcBorders>
              <w:top w:color="00000A" w:space="0" w:sz="18" w:val="single"/>
              <w:left w:color="00000A" w:space="0" w:sz="4" w:val="single"/>
              <w:bottom w:color="00000A" w:space="0" w:sz="18" w:val="single"/>
              <w:right w:color="00000A" w:space="0" w:sz="4" w:val="single"/>
            </w:tcBorders>
            <w:shd w:fill="FFFFFF" w:val="clear"/>
            <w:tcMar>
              <w:top w:type="dxa" w:w="0"/>
              <w:left w:type="dxa" w:w="108"/>
              <w:bottom w:type="dxa" w:w="0"/>
              <w:right w:type="dxa" w:w="108"/>
            </w:tcMar>
          </w:tcPr>
          <w:p>
            <w:pPr>
              <w:pStyle w:val="style0"/>
              <w:spacing w:after="200" w:before="0"/>
            </w:pPr>
            <w:r>
              <w:rPr>
                <w:rFonts w:ascii="Arial" w:cs="Arial" w:eastAsia="Calibri" w:hAnsi="Arial"/>
                <w:sz w:val="18"/>
                <w:szCs w:val="18"/>
              </w:rPr>
            </w:r>
          </w:p>
          <w:p>
            <w:pPr>
              <w:pStyle w:val="style0"/>
              <w:numPr>
                <w:ilvl w:val="1"/>
                <w:numId w:val="18"/>
              </w:numPr>
              <w:spacing w:after="160" w:before="0" w:line="100" w:lineRule="atLeast"/>
              <w:ind w:hanging="318" w:left="318" w:right="0"/>
              <w:jc w:val="left"/>
            </w:pPr>
            <w:r>
              <w:rPr>
                <w:rFonts w:ascii="Arial" w:cs="Arial" w:eastAsia="Calibri" w:hAnsi="Arial"/>
                <w:sz w:val="18"/>
                <w:szCs w:val="18"/>
              </w:rPr>
              <w:t>El departamento de presupuesto presentara los estados financieros proyectados con sus respectivos indicadores, resaltando la estimación del IVA para cada periodo. (ver anexos)</w:t>
            </w:r>
          </w:p>
          <w:p>
            <w:pPr>
              <w:pStyle w:val="style0"/>
              <w:spacing w:after="160" w:before="0" w:line="100" w:lineRule="atLeast"/>
              <w:ind w:hanging="0" w:left="318" w:right="0"/>
              <w:jc w:val="left"/>
            </w:pPr>
            <w:r>
              <w:rPr>
                <w:rFonts w:ascii="Arial" w:cs="Arial" w:eastAsia="Calibri" w:hAnsi="Arial"/>
                <w:sz w:val="18"/>
                <w:szCs w:val="18"/>
              </w:rPr>
            </w:r>
          </w:p>
          <w:p>
            <w:pPr>
              <w:pStyle w:val="style0"/>
              <w:numPr>
                <w:ilvl w:val="1"/>
                <w:numId w:val="18"/>
              </w:numPr>
              <w:spacing w:after="160" w:before="0" w:line="100" w:lineRule="atLeast"/>
              <w:ind w:hanging="318" w:left="318" w:right="0"/>
              <w:jc w:val="left"/>
            </w:pPr>
            <w:r>
              <w:rPr>
                <w:rFonts w:ascii="Arial" w:cs="Arial" w:eastAsia="Calibri" w:hAnsi="Arial"/>
                <w:sz w:val="18"/>
                <w:szCs w:val="18"/>
              </w:rPr>
              <w:t>Se aprobaran de acuerdo a la junta directiva</w:t>
            </w:r>
          </w:p>
          <w:p>
            <w:pPr>
              <w:pStyle w:val="style0"/>
              <w:spacing w:after="160" w:before="0"/>
              <w:ind w:hanging="0" w:left="720" w:right="0"/>
              <w:jc w:val="left"/>
            </w:pPr>
            <w:r>
              <w:rPr>
                <w:rFonts w:ascii="Arial" w:cs="Arial" w:eastAsia="Calibri" w:hAnsi="Arial"/>
                <w:sz w:val="18"/>
                <w:szCs w:val="18"/>
              </w:rPr>
            </w:r>
          </w:p>
          <w:p>
            <w:pPr>
              <w:pStyle w:val="style0"/>
              <w:spacing w:after="160" w:before="0" w:line="100" w:lineRule="atLeast"/>
              <w:ind w:hanging="0" w:left="360" w:right="0"/>
              <w:jc w:val="left"/>
            </w:pPr>
            <w:r>
              <w:rPr>
                <w:rFonts w:ascii="Arial" w:cs="Arial" w:eastAsia="Calibri" w:hAnsi="Arial"/>
                <w:sz w:val="18"/>
                <w:szCs w:val="18"/>
              </w:rPr>
            </w:r>
          </w:p>
          <w:p>
            <w:pPr>
              <w:pStyle w:val="style0"/>
              <w:spacing w:after="160" w:before="0" w:line="100" w:lineRule="atLeast"/>
              <w:ind w:hanging="0" w:left="318" w:right="0"/>
              <w:jc w:val="left"/>
            </w:pPr>
            <w:r>
              <w:rPr>
                <w:rFonts w:ascii="Arial" w:cs="Arial" w:eastAsia="Calibri" w:hAnsi="Arial"/>
                <w:sz w:val="18"/>
                <w:szCs w:val="18"/>
              </w:rPr>
            </w:r>
          </w:p>
          <w:p>
            <w:pPr>
              <w:pStyle w:val="style0"/>
              <w:numPr>
                <w:ilvl w:val="1"/>
                <w:numId w:val="14"/>
              </w:numPr>
              <w:spacing w:after="160" w:before="0" w:line="100" w:lineRule="atLeast"/>
              <w:ind w:hanging="318" w:left="318" w:right="0"/>
              <w:jc w:val="left"/>
            </w:pPr>
            <w:r>
              <w:rPr>
                <w:rFonts w:ascii="Arial" w:cs="Arial" w:eastAsia="Calibri" w:hAnsi="Arial"/>
                <w:sz w:val="18"/>
                <w:szCs w:val="18"/>
              </w:rPr>
              <w:t>El dpto. de presupuesto velara por el flujo de caja el cual debe destacar la necesidad del efectivo para cumplir con el pago del IVA. (ver Anexos)</w:t>
            </w:r>
          </w:p>
        </w:tc>
        <w:tc>
          <w:tcPr>
            <w:tcW w:type="dxa" w:w="2126"/>
            <w:tcBorders>
              <w:top w:color="00000A" w:space="0" w:sz="18" w:val="single"/>
              <w:left w:color="00000A" w:space="0" w:sz="4" w:val="single"/>
              <w:bottom w:color="00000A" w:space="0" w:sz="18" w:val="single"/>
              <w:right w:color="00000A" w:space="0" w:sz="4" w:val="single"/>
            </w:tcBorders>
            <w:shd w:fill="FFFFFF" w:val="clear"/>
            <w:tcMar>
              <w:top w:type="dxa" w:w="0"/>
              <w:left w:type="dxa" w:w="108"/>
              <w:bottom w:type="dxa" w:w="0"/>
              <w:right w:type="dxa" w:w="108"/>
            </w:tcMar>
          </w:tcPr>
          <w:p>
            <w:pPr>
              <w:pStyle w:val="style0"/>
              <w:spacing w:after="200" w:before="0"/>
            </w:pPr>
            <w:r>
              <w:rPr>
                <w:rFonts w:ascii="Arial" w:cs="Arial" w:eastAsia="Calibri" w:hAnsi="Arial"/>
                <w:sz w:val="18"/>
                <w:szCs w:val="18"/>
              </w:rPr>
            </w:r>
          </w:p>
          <w:p>
            <w:pPr>
              <w:pStyle w:val="style0"/>
              <w:numPr>
                <w:ilvl w:val="1"/>
                <w:numId w:val="15"/>
              </w:numPr>
              <w:tabs>
                <w:tab w:leader="none" w:pos="34" w:val="left"/>
              </w:tabs>
              <w:spacing w:after="160" w:before="0" w:line="100" w:lineRule="atLeast"/>
              <w:jc w:val="left"/>
            </w:pPr>
            <w:r>
              <w:rPr>
                <w:rFonts w:ascii="Arial" w:cs="Arial" w:eastAsia="Calibri" w:hAnsi="Arial"/>
                <w:sz w:val="18"/>
                <w:szCs w:val="18"/>
              </w:rPr>
              <w:t>Esta estrategia permitirá establecer evaluar los estados financieros y fiscales</w:t>
            </w:r>
          </w:p>
          <w:p>
            <w:pPr>
              <w:pStyle w:val="style0"/>
              <w:spacing w:after="160" w:before="0"/>
              <w:jc w:val="left"/>
            </w:pPr>
            <w:r>
              <w:rPr>
                <w:rFonts w:ascii="Arial" w:cs="Arial" w:eastAsia="Calibri" w:hAnsi="Arial"/>
                <w:sz w:val="18"/>
                <w:szCs w:val="18"/>
              </w:rPr>
            </w:r>
          </w:p>
          <w:p>
            <w:pPr>
              <w:pStyle w:val="style0"/>
              <w:numPr>
                <w:ilvl w:val="1"/>
                <w:numId w:val="18"/>
              </w:numPr>
              <w:spacing w:after="160" w:before="0" w:line="100" w:lineRule="atLeast"/>
              <w:ind w:hanging="283" w:left="317" w:right="0"/>
              <w:jc w:val="left"/>
            </w:pPr>
            <w:r>
              <w:rPr>
                <w:rFonts w:ascii="Arial" w:cs="Arial" w:eastAsia="Calibri" w:hAnsi="Arial"/>
                <w:sz w:val="18"/>
                <w:szCs w:val="18"/>
              </w:rPr>
              <w:t xml:space="preserve">Esta estrategia permitirá mantener un control del flujo de caja </w:t>
            </w:r>
          </w:p>
        </w:tc>
        <w:tc>
          <w:tcPr>
            <w:tcW w:type="dxa" w:w="1657"/>
            <w:tcBorders>
              <w:top w:color="00000A" w:space="0" w:sz="18" w:val="single"/>
              <w:left w:color="00000A" w:space="0" w:sz="4" w:val="single"/>
              <w:bottom w:color="00000A" w:space="0" w:sz="18" w:val="single"/>
              <w:right w:color="00000A" w:space="0" w:sz="18" w:val="single"/>
            </w:tcBorders>
            <w:shd w:fill="FFFFFF" w:val="clear"/>
            <w:tcMar>
              <w:top w:type="dxa" w:w="0"/>
              <w:left w:type="dxa" w:w="108"/>
              <w:bottom w:type="dxa" w:w="0"/>
              <w:right w:type="dxa" w:w="108"/>
            </w:tcMar>
            <w:vAlign w:val="center"/>
          </w:tcPr>
          <w:p>
            <w:pPr>
              <w:pStyle w:val="style0"/>
              <w:spacing w:after="200" w:before="0"/>
            </w:pPr>
            <w:r>
              <w:rPr>
                <w:rFonts w:ascii="Arial" w:cs="Arial" w:eastAsia="Calibri" w:hAnsi="Arial"/>
                <w:sz w:val="18"/>
                <w:szCs w:val="18"/>
              </w:rPr>
            </w:r>
          </w:p>
          <w:p>
            <w:pPr>
              <w:pStyle w:val="style0"/>
              <w:spacing w:after="200" w:before="0"/>
            </w:pPr>
            <w:r>
              <w:rPr>
                <w:rFonts w:ascii="Arial" w:cs="Arial" w:eastAsia="Calibri" w:hAnsi="Arial"/>
                <w:sz w:val="18"/>
                <w:szCs w:val="18"/>
              </w:rPr>
              <w:t xml:space="preserve">Dpto. de Administración y Finanzas </w:t>
            </w:r>
          </w:p>
        </w:tc>
      </w:tr>
    </w:tbl>
    <w:p>
      <w:pPr>
        <w:pStyle w:val="style0"/>
        <w:spacing w:after="160" w:before="0"/>
        <w:ind w:firstLine="567" w:left="0" w:right="0"/>
        <w:jc w:val="left"/>
      </w:pPr>
      <w:r>
        <w:rPr>
          <w:rFonts w:ascii="Arial" w:cs="Arial" w:eastAsia="Calibri" w:hAnsi="Arial"/>
        </w:rPr>
        <w:t>Fuente: La investigadora (2015)</w:t>
      </w:r>
    </w:p>
    <w:p>
      <w:pPr>
        <w:pStyle w:val="style0"/>
        <w:spacing w:line="100" w:lineRule="atLeast"/>
        <w:ind w:firstLine="567" w:left="0" w:right="0"/>
        <w:jc w:val="center"/>
      </w:pPr>
      <w:r>
        <w:rPr>
          <w:rFonts w:ascii="Arial" w:cs="Arial" w:eastAsia="Calibri" w:hAnsi="Arial"/>
          <w:b/>
          <w:bCs/>
          <w:sz w:val="24"/>
          <w:szCs w:val="24"/>
        </w:rPr>
      </w:r>
    </w:p>
    <w:p>
      <w:pPr>
        <w:pStyle w:val="style0"/>
        <w:spacing w:after="160" w:before="0" w:line="360" w:lineRule="auto"/>
      </w:pPr>
      <w:r>
        <w:rPr>
          <w:rFonts w:ascii="Arial" w:cs="Arial" w:eastAsia="Calibri" w:hAnsi="Arial"/>
          <w:b/>
        </w:rPr>
        <w:t>Flujo de Caja</w:t>
      </w:r>
      <w:r>
        <w:rPr>
          <w:rFonts w:ascii="Arial" w:cs="Arial" w:eastAsia="Calibri" w:hAnsi="Arial"/>
        </w:rPr>
        <w:t>:</w:t>
      </w:r>
    </w:p>
    <w:p>
      <w:pPr>
        <w:pStyle w:val="style0"/>
        <w:spacing w:after="160" w:before="0" w:line="360" w:lineRule="auto"/>
        <w:ind w:firstLine="567" w:left="0" w:right="0"/>
      </w:pPr>
      <w:r>
        <w:rPr>
          <w:rFonts w:ascii="Arial" w:cs="Arial" w:eastAsia="Calibri" w:hAnsi="Arial"/>
        </w:rPr>
      </w:r>
    </w:p>
    <w:p>
      <w:pPr>
        <w:pStyle w:val="style0"/>
        <w:spacing w:after="160" w:before="0" w:line="360" w:lineRule="auto"/>
        <w:ind w:firstLine="567" w:left="0" w:right="0"/>
      </w:pPr>
      <w:r>
        <w:rPr>
          <w:rFonts w:ascii="Arial" w:cs="Arial" w:eastAsia="Calibri" w:hAnsi="Arial"/>
        </w:rPr>
        <w:t>Para la empresa Inversiones Rud’o, C.A., es importante tener información oportuna acerca del comportamiento de los flujos de efectivo para darle cumplimiento se debe considerar:</w:t>
      </w:r>
    </w:p>
    <w:p>
      <w:pPr>
        <w:pStyle w:val="style0"/>
        <w:spacing w:after="160" w:before="0" w:line="360" w:lineRule="auto"/>
      </w:pPr>
      <w:r>
        <w:rPr>
          <w:rFonts w:ascii="Arial" w:cs="Arial" w:eastAsia="Calibri" w:hAnsi="Arial"/>
        </w:rPr>
      </w:r>
    </w:p>
    <w:p>
      <w:pPr>
        <w:pStyle w:val="style0"/>
        <w:numPr>
          <w:ilvl w:val="0"/>
          <w:numId w:val="6"/>
        </w:numPr>
        <w:spacing w:after="160" w:before="0" w:line="360" w:lineRule="auto"/>
      </w:pPr>
      <w:r>
        <w:rPr>
          <w:rFonts w:ascii="Arial" w:cs="Arial" w:eastAsia="Calibri" w:hAnsi="Arial"/>
          <w:sz w:val="24"/>
          <w:szCs w:val="24"/>
        </w:rPr>
        <w:t>Los saldos iniciales de las cuentas de caja y banco a los cuales se le sumarán las ventas de contado.</w:t>
      </w:r>
    </w:p>
    <w:p>
      <w:pPr>
        <w:pStyle w:val="style0"/>
        <w:spacing w:after="160" w:before="0" w:line="360" w:lineRule="auto"/>
        <w:ind w:hanging="0" w:left="360" w:right="0"/>
      </w:pPr>
      <w:r>
        <w:rPr>
          <w:rFonts w:ascii="Arial" w:cs="Arial" w:eastAsia="Calibri" w:hAnsi="Arial"/>
          <w:sz w:val="24"/>
          <w:szCs w:val="24"/>
        </w:rPr>
      </w:r>
    </w:p>
    <w:p>
      <w:pPr>
        <w:pStyle w:val="style0"/>
        <w:numPr>
          <w:ilvl w:val="0"/>
          <w:numId w:val="6"/>
        </w:numPr>
        <w:spacing w:after="160" w:before="0" w:line="360" w:lineRule="auto"/>
      </w:pPr>
      <w:r>
        <w:rPr>
          <w:rFonts w:ascii="Arial" w:cs="Arial" w:eastAsia="Calibri" w:hAnsi="Arial"/>
          <w:sz w:val="24"/>
          <w:szCs w:val="24"/>
        </w:rPr>
        <w:t xml:space="preserve">Las operaciones relacionadas con los desembolsos de efectivos, los cuales se le restaran al total de efectivo determinado según el párrafo anterior, como lo son: compras de contado, la reposición de caja chica, las cuentas por pagar tomando en consideración los lapsos de los créditos que otorgan los proveedores, los sueldos y salarios, pago de los servicios públicos, pagos de préstamos, las contribuciones como seguro social, ahorro habitacional y aportes INCES, entre otros. </w:t>
      </w:r>
    </w:p>
    <w:p>
      <w:pPr>
        <w:pStyle w:val="style35"/>
      </w:pPr>
      <w:r>
        <w:rPr>
          <w:rFonts w:ascii="Arial" w:cs="Arial" w:eastAsia="Calibri" w:hAnsi="Arial"/>
          <w:sz w:val="24"/>
          <w:szCs w:val="24"/>
        </w:rPr>
      </w:r>
    </w:p>
    <w:p>
      <w:pPr>
        <w:pStyle w:val="style0"/>
        <w:numPr>
          <w:ilvl w:val="0"/>
          <w:numId w:val="6"/>
        </w:numPr>
        <w:spacing w:after="160" w:before="0" w:line="360" w:lineRule="auto"/>
      </w:pPr>
      <w:r>
        <w:rPr>
          <w:rFonts w:ascii="Arial" w:cs="Arial" w:eastAsia="Calibri" w:hAnsi="Arial"/>
          <w:sz w:val="24"/>
          <w:szCs w:val="24"/>
        </w:rPr>
        <w:t>Determinar la cuota tributaria a pagar de IVA, a los débitos fiscales determinados en el Cuadro Nº 11, se le restaran todos los créditos fiscales que se calcularon en los en los Cuadro Nº 11, y finalmente se le restara al IVA por pagar lo que corresponda a las retenciones de IVA aplicadas por los clientes, una vez calculado el IVA por pagar mensual estimado se trasladarán al flujo de caja proyectado.</w:t>
      </w:r>
    </w:p>
    <w:p>
      <w:pPr>
        <w:pStyle w:val="style0"/>
        <w:spacing w:after="160" w:before="0" w:line="360" w:lineRule="auto"/>
      </w:pPr>
      <w:r>
        <w:rPr>
          <w:rFonts w:ascii="Arial" w:cs="Arial" w:eastAsia="Calibri" w:hAnsi="Arial"/>
          <w:sz w:val="24"/>
          <w:szCs w:val="24"/>
        </w:rPr>
      </w:r>
    </w:p>
    <w:p>
      <w:pPr>
        <w:pStyle w:val="style0"/>
        <w:spacing w:after="160" w:before="0" w:line="360" w:lineRule="auto"/>
        <w:ind w:firstLine="327" w:left="240" w:right="0"/>
      </w:pPr>
      <w:r>
        <w:rPr>
          <w:rFonts w:ascii="Arial" w:cs="Arial" w:eastAsia="Calibri" w:hAnsi="Arial"/>
          <w:sz w:val="24"/>
          <w:szCs w:val="24"/>
        </w:rPr>
        <w:t>Para poder cumplir con la elaboración y preparación de los presupuestos anteriormente mencionados es necesaria la creación de un departamento de presupuestos en la empresa Inversiones Rud’o, C.A.; este tendrá la función de elaboran el presupuesto de ingresos, el presupuesto de compras y gastos y finalmente el flujo de caja de la compañía.</w:t>
      </w:r>
    </w:p>
    <w:p>
      <w:pPr>
        <w:pStyle w:val="style0"/>
        <w:spacing w:after="160" w:before="0"/>
        <w:ind w:firstLine="567" w:left="0" w:right="0"/>
        <w:jc w:val="center"/>
      </w:pPr>
      <w:r>
        <w:rPr>
          <w:rFonts w:ascii="Arial" w:cs="Arial" w:eastAsia="Calibri" w:hAnsi="Arial"/>
          <w:b/>
          <w:sz w:val="24"/>
          <w:szCs w:val="24"/>
        </w:rPr>
        <w:t>Cuadro 28</w:t>
      </w:r>
    </w:p>
    <w:p>
      <w:pPr>
        <w:pStyle w:val="style0"/>
        <w:spacing w:after="160" w:before="0"/>
        <w:ind w:firstLine="567" w:left="0" w:right="0"/>
        <w:jc w:val="center"/>
      </w:pPr>
      <w:r>
        <w:rPr>
          <w:rFonts w:ascii="Arial" w:cs="Arial" w:eastAsia="Calibri" w:hAnsi="Arial"/>
          <w:b/>
          <w:sz w:val="24"/>
          <w:szCs w:val="24"/>
        </w:rPr>
        <w:t>Flujo de Caja</w:t>
      </w:r>
    </w:p>
    <w:p>
      <w:pPr>
        <w:pStyle w:val="style0"/>
        <w:spacing w:after="160" w:before="0"/>
        <w:ind w:firstLine="567" w:left="0" w:right="0"/>
        <w:jc w:val="center"/>
      </w:pPr>
      <w:r>
        <w:rPr>
          <w:rFonts w:ascii="Arial" w:cs="Arial" w:eastAsia="Calibri" w:hAnsi="Arial"/>
          <w:b/>
          <w:sz w:val="24"/>
          <w:szCs w:val="24"/>
        </w:rPr>
      </w:r>
    </w:p>
    <w:tbl>
      <w:tblPr>
        <w:jc w:val="left"/>
        <w:tblInd w:type="dxa" w:w="-142"/>
        <w:tblBorders>
          <w:top w:color="00000A" w:space="0" w:sz="18" w:val="single"/>
          <w:left w:color="00000A" w:space="0" w:sz="18" w:val="single"/>
          <w:bottom w:color="00000A" w:space="0" w:sz="18" w:val="single"/>
          <w:right w:color="00000A" w:space="0" w:sz="18" w:val="single"/>
        </w:tblBorders>
      </w:tblPr>
      <w:tblGrid>
        <w:gridCol w:w="8627"/>
      </w:tblGrid>
      <w:tr>
        <w:trPr>
          <w:trHeight w:hRule="atLeast" w:val="315"/>
          <w:cantSplit w:val="false"/>
        </w:trPr>
        <w:tc>
          <w:tcPr>
            <w:tcW w:type="dxa" w:w="8627"/>
            <w:gridSpan w:val="3"/>
            <w:tcBorders>
              <w:top w:color="00000A" w:space="0" w:sz="18" w:val="single"/>
              <w:left w:color="00000A" w:space="0" w:sz="18" w:val="single"/>
              <w:bottom w:color="00000A" w:space="0" w:sz="18" w:val="single"/>
              <w:right w:color="00000A" w:space="0" w:sz="18" w:val="single"/>
            </w:tcBorders>
            <w:shd w:fill="FFFFFF" w:val="clear"/>
            <w:tcMar>
              <w:top w:type="dxa" w:w="0"/>
              <w:left w:type="dxa" w:w="70"/>
              <w:bottom w:type="dxa" w:w="0"/>
              <w:right w:type="dxa" w:w="70"/>
            </w:tcMar>
            <w:vAlign w:val="bottom"/>
          </w:tcPr>
          <w:p>
            <w:pPr>
              <w:pStyle w:val="style0"/>
              <w:spacing w:after="160" w:before="0"/>
              <w:jc w:val="center"/>
            </w:pPr>
            <w:r>
              <w:rPr>
                <w:rFonts w:ascii="Arial" w:cs="Arial" w:eastAsia="Calibri" w:hAnsi="Arial"/>
                <w:b/>
              </w:rPr>
              <w:t>EMPRESA INVERSIONES RUD’O, C.A.</w:t>
            </w:r>
          </w:p>
        </w:tc>
      </w:tr>
      <w:tr>
        <w:trPr>
          <w:trHeight w:hRule="atLeast" w:val="330"/>
          <w:cantSplit w:val="false"/>
        </w:trPr>
        <w:tc>
          <w:tcPr>
            <w:tcW w:type="dxa" w:w="8627"/>
            <w:gridSpan w:val="3"/>
            <w:tcBorders>
              <w:top w:color="00000A" w:space="0" w:sz="18" w:val="single"/>
              <w:left w:color="00000A" w:space="0" w:sz="18" w:val="single"/>
              <w:bottom w:color="00000A" w:space="0" w:sz="18" w:val="single"/>
              <w:right w:color="00000A" w:space="0" w:sz="18" w:val="single"/>
            </w:tcBorders>
            <w:shd w:fill="FFFFFF" w:val="clear"/>
            <w:tcMar>
              <w:top w:type="dxa" w:w="0"/>
              <w:left w:type="dxa" w:w="70"/>
              <w:bottom w:type="dxa" w:w="0"/>
              <w:right w:type="dxa" w:w="70"/>
            </w:tcMar>
            <w:vAlign w:val="bottom"/>
          </w:tcPr>
          <w:p>
            <w:pPr>
              <w:pStyle w:val="style0"/>
              <w:spacing w:after="160" w:before="0"/>
              <w:jc w:val="center"/>
            </w:pPr>
            <w:r>
              <w:rPr>
                <w:rFonts w:ascii="Arial" w:cs="Arial" w:eastAsia="Calibri" w:hAnsi="Arial"/>
                <w:b/>
                <w:bCs/>
                <w:color w:val="000000"/>
                <w:lang w:eastAsia="zh-CN"/>
              </w:rPr>
              <w:t>FLUJO DE CAJA</w:t>
            </w:r>
          </w:p>
          <w:p>
            <w:pPr>
              <w:pStyle w:val="style0"/>
              <w:spacing w:after="160" w:before="0"/>
              <w:jc w:val="center"/>
            </w:pPr>
            <w:r>
              <w:rPr>
                <w:rFonts w:ascii="Arial" w:cs="Arial" w:eastAsia="Calibri" w:hAnsi="Arial"/>
                <w:b/>
                <w:bCs/>
                <w:color w:val="000000"/>
                <w:lang w:eastAsia="zh-CN"/>
              </w:rPr>
              <w:t>ENERO – DICIEMBRE 20XX</w:t>
            </w:r>
          </w:p>
        </w:tc>
      </w:tr>
      <w:tr>
        <w:trPr>
          <w:trHeight w:hRule="atLeast" w:val="330"/>
          <w:cantSplit w:val="false"/>
        </w:trPr>
        <w:tc>
          <w:tcPr>
            <w:tcW w:type="dxa" w:w="4902"/>
            <w:vMerge w:val="restart"/>
            <w:tcBorders>
              <w:top w:color="00000A" w:space="0" w:sz="18" w:val="single"/>
              <w:left w:color="00000A" w:space="0" w:sz="8" w:val="single"/>
              <w:bottom w:color="000001" w:space="0" w:sz="8" w:val="single"/>
              <w:right w:color="00000A" w:space="0" w:sz="8" w:val="single"/>
            </w:tcBorders>
            <w:shd w:fill="99CCFF" w:val="clear"/>
            <w:tcMar>
              <w:top w:type="dxa" w:w="0"/>
              <w:left w:type="dxa" w:w="70"/>
              <w:bottom w:type="dxa" w:w="0"/>
              <w:right w:type="dxa" w:w="70"/>
            </w:tcMar>
            <w:vAlign w:val="bottom"/>
          </w:tcPr>
          <w:p>
            <w:pPr>
              <w:pStyle w:val="style0"/>
              <w:spacing w:after="160" w:before="0"/>
              <w:jc w:val="center"/>
            </w:pPr>
            <w:r>
              <w:rPr>
                <w:rFonts w:ascii="Arial" w:cs="Arial" w:eastAsia="Calibri" w:hAnsi="Arial"/>
                <w:b/>
                <w:bCs/>
                <w:color w:val="000000"/>
                <w:lang w:eastAsia="zh-CN"/>
              </w:rPr>
              <w:t>VENTAS</w:t>
            </w:r>
          </w:p>
        </w:tc>
        <w:tc>
          <w:tcPr>
            <w:tcW w:type="dxa" w:w="1862"/>
            <w:tcBorders>
              <w:top w:color="00000A" w:space="0" w:sz="18" w:val="single"/>
              <w:bottom w:color="00000A" w:space="0" w:sz="18" w:val="single"/>
            </w:tcBorders>
            <w:shd w:fill="99CCFF" w:val="clear"/>
            <w:tcMar>
              <w:top w:type="dxa" w:w="0"/>
              <w:left w:type="dxa" w:w="70"/>
              <w:bottom w:type="dxa" w:w="0"/>
              <w:right w:type="dxa" w:w="70"/>
            </w:tcMar>
            <w:vAlign w:val="bottom"/>
          </w:tcPr>
          <w:p>
            <w:pPr>
              <w:pStyle w:val="style0"/>
              <w:spacing w:after="160" w:before="0"/>
              <w:jc w:val="center"/>
            </w:pPr>
            <w:r>
              <w:rPr>
                <w:rFonts w:ascii="Arial" w:cs="Arial" w:eastAsia="Calibri" w:hAnsi="Arial"/>
                <w:b/>
                <w:bCs/>
                <w:color w:val="000000"/>
                <w:lang w:eastAsia="zh-CN"/>
              </w:rPr>
              <w:t>ENERO</w:t>
            </w:r>
          </w:p>
        </w:tc>
        <w:tc>
          <w:tcPr>
            <w:tcW w:type="dxa" w:w="1863"/>
            <w:tcBorders>
              <w:top w:color="00000A" w:space="0" w:sz="18" w:val="single"/>
              <w:left w:color="00000A" w:space="0" w:sz="8" w:val="single"/>
              <w:bottom w:color="00000A" w:space="0" w:sz="18" w:val="single"/>
              <w:right w:color="00000A" w:space="0" w:sz="8" w:val="single"/>
            </w:tcBorders>
            <w:shd w:fill="99CCFF" w:val="clear"/>
            <w:tcMar>
              <w:top w:type="dxa" w:w="0"/>
              <w:left w:type="dxa" w:w="70"/>
              <w:bottom w:type="dxa" w:w="0"/>
              <w:right w:type="dxa" w:w="70"/>
            </w:tcMar>
            <w:vAlign w:val="bottom"/>
          </w:tcPr>
          <w:p>
            <w:pPr>
              <w:pStyle w:val="style0"/>
              <w:spacing w:after="160" w:before="0"/>
              <w:jc w:val="center"/>
            </w:pPr>
            <w:r>
              <w:rPr>
                <w:rFonts w:ascii="Arial" w:cs="Arial" w:eastAsia="Calibri" w:hAnsi="Arial"/>
                <w:b/>
                <w:bCs/>
                <w:color w:val="000000"/>
                <w:lang w:eastAsia="zh-CN"/>
              </w:rPr>
              <w:t>FEBRERO</w:t>
            </w:r>
          </w:p>
        </w:tc>
      </w:tr>
      <w:tr>
        <w:trPr>
          <w:trHeight w:hRule="atLeast" w:val="330"/>
          <w:cantSplit w:val="false"/>
        </w:trPr>
        <w:tc>
          <w:tcPr>
            <w:tcW w:type="dxa" w:w="4902"/>
            <w:vMerge w:val="continue"/>
            <w:tcBorders>
              <w:top w:color="00000A" w:space="0" w:sz="8" w:val="single"/>
              <w:left w:color="00000A" w:space="0" w:sz="8" w:val="single"/>
              <w:bottom w:color="000001" w:space="0" w:sz="8" w:val="single"/>
              <w:right w:color="00000A" w:space="0" w:sz="18" w:val="single"/>
            </w:tcBorders>
            <w:shd w:fill="FFFFFF" w:val="clear"/>
            <w:tcMar>
              <w:top w:type="dxa" w:w="0"/>
              <w:left w:type="dxa" w:w="70"/>
              <w:bottom w:type="dxa" w:w="0"/>
              <w:right w:type="dxa" w:w="70"/>
            </w:tcMar>
            <w:vAlign w:val="center"/>
          </w:tcPr>
          <w:p>
            <w:pPr>
              <w:pStyle w:val="style0"/>
              <w:spacing w:after="160" w:before="0"/>
              <w:jc w:val="left"/>
            </w:pPr>
            <w:r>
              <w:rPr>
                <w:rFonts w:ascii="Arial" w:cs="Arial" w:eastAsia="Calibri" w:hAnsi="Arial"/>
                <w:b/>
                <w:bCs/>
                <w:color w:val="000000"/>
                <w:lang w:eastAsia="zh-CN"/>
              </w:rPr>
            </w:r>
          </w:p>
        </w:tc>
        <w:tc>
          <w:tcPr>
            <w:tcW w:type="dxa" w:w="1862"/>
            <w:tcBorders>
              <w:top w:color="00000A" w:space="0" w:sz="18" w:val="single"/>
              <w:left w:color="00000A" w:space="0" w:sz="18" w:val="single"/>
              <w:bottom w:color="00000A" w:space="0" w:sz="18" w:val="single"/>
              <w:right w:color="00000A" w:space="0" w:sz="18" w:val="single"/>
            </w:tcBorders>
            <w:shd w:fill="FFFFFF" w:val="clear"/>
            <w:tcMar>
              <w:top w:type="dxa" w:w="0"/>
              <w:left w:type="dxa" w:w="70"/>
              <w:bottom w:type="dxa" w:w="0"/>
              <w:right w:type="dxa" w:w="70"/>
            </w:tcMar>
            <w:vAlign w:val="bottom"/>
          </w:tcPr>
          <w:p>
            <w:pPr>
              <w:pStyle w:val="style0"/>
              <w:spacing w:after="160" w:before="0"/>
              <w:jc w:val="center"/>
            </w:pPr>
            <w:r>
              <w:rPr>
                <w:rFonts w:ascii="Arial" w:cs="Arial" w:eastAsia="Calibri" w:hAnsi="Arial"/>
                <w:b/>
                <w:bCs/>
                <w:color w:val="FF0000"/>
                <w:lang w:eastAsia="zh-CN"/>
              </w:rPr>
            </w:r>
          </w:p>
        </w:tc>
        <w:tc>
          <w:tcPr>
            <w:tcW w:type="dxa" w:w="1863"/>
            <w:tcBorders>
              <w:top w:color="00000A" w:space="0" w:sz="18" w:val="single"/>
              <w:left w:color="00000A" w:space="0" w:sz="18" w:val="single"/>
              <w:bottom w:color="00000A" w:space="0" w:sz="18" w:val="single"/>
              <w:right w:color="00000A" w:space="0" w:sz="18" w:val="single"/>
            </w:tcBorders>
            <w:shd w:fill="FFFFFF" w:val="clear"/>
            <w:tcMar>
              <w:top w:type="dxa" w:w="0"/>
              <w:left w:type="dxa" w:w="70"/>
              <w:bottom w:type="dxa" w:w="0"/>
              <w:right w:type="dxa" w:w="70"/>
            </w:tcMar>
            <w:vAlign w:val="bottom"/>
          </w:tcPr>
          <w:p>
            <w:pPr>
              <w:pStyle w:val="style0"/>
              <w:spacing w:after="160" w:before="0"/>
              <w:jc w:val="center"/>
            </w:pPr>
            <w:r>
              <w:rPr>
                <w:rFonts w:ascii="Arial" w:cs="Arial" w:eastAsia="Calibri" w:hAnsi="Arial"/>
                <w:b/>
                <w:bCs/>
                <w:color w:val="FF0000"/>
                <w:lang w:eastAsia="zh-CN"/>
              </w:rPr>
            </w:r>
          </w:p>
        </w:tc>
      </w:tr>
      <w:tr>
        <w:trPr>
          <w:trHeight w:hRule="atLeast" w:val="315"/>
          <w:cantSplit w:val="false"/>
        </w:trPr>
        <w:tc>
          <w:tcPr>
            <w:tcW w:type="dxa" w:w="4902"/>
            <w:tcBorders/>
            <w:shd w:fill="FFFFFF" w:val="clear"/>
            <w:tcMar>
              <w:top w:type="dxa" w:w="0"/>
              <w:left w:type="dxa" w:w="70"/>
              <w:bottom w:type="dxa" w:w="0"/>
              <w:right w:type="dxa" w:w="70"/>
            </w:tcMar>
            <w:vAlign w:val="bottom"/>
          </w:tcPr>
          <w:p>
            <w:pPr>
              <w:pStyle w:val="style0"/>
              <w:spacing w:after="160" w:before="0"/>
              <w:jc w:val="left"/>
            </w:pPr>
            <w:r>
              <w:rPr>
                <w:rFonts w:ascii="Arial" w:cs="Arial" w:eastAsia="Calibri" w:hAnsi="Arial"/>
                <w:color w:val="000000"/>
                <w:lang w:eastAsia="zh-CN"/>
              </w:rPr>
              <w:t xml:space="preserve">Ventas al Contado </w:t>
            </w:r>
            <w:r>
              <w:rPr>
                <w:rFonts w:ascii="Arial" w:cs="Arial" w:eastAsia="Calibri" w:hAnsi="Arial"/>
                <w:color w:val="FF0000"/>
                <w:lang w:eastAsia="zh-CN"/>
              </w:rPr>
              <w:t>(a)</w:t>
            </w:r>
          </w:p>
        </w:tc>
        <w:tc>
          <w:tcPr>
            <w:tcW w:type="dxa" w:w="1862"/>
            <w:tcBorders>
              <w:top w:color="00000A" w:space="0" w:sz="18" w:val="single"/>
            </w:tcBorders>
            <w:shd w:fill="FFFFFF" w:val="clear"/>
            <w:tcMar>
              <w:top w:type="dxa" w:w="0"/>
              <w:left w:type="dxa" w:w="70"/>
              <w:bottom w:type="dxa" w:w="0"/>
              <w:right w:type="dxa" w:w="70"/>
            </w:tcMar>
            <w:vAlign w:val="bottom"/>
          </w:tcPr>
          <w:p>
            <w:pPr>
              <w:pStyle w:val="style0"/>
              <w:spacing w:after="160" w:before="0"/>
              <w:jc w:val="center"/>
            </w:pPr>
            <w:r>
              <w:rPr>
                <w:rFonts w:ascii="Arial" w:cs="Arial" w:eastAsia="Calibri" w:hAnsi="Arial"/>
                <w:color w:val="000000"/>
                <w:lang w:eastAsia="zh-CN"/>
              </w:rPr>
            </w:r>
          </w:p>
        </w:tc>
        <w:tc>
          <w:tcPr>
            <w:tcW w:type="dxa" w:w="1863"/>
            <w:tcBorders>
              <w:top w:color="00000A" w:space="0" w:sz="18" w:val="single"/>
            </w:tcBorders>
            <w:shd w:fill="FFFFFF" w:val="clear"/>
            <w:tcMar>
              <w:top w:type="dxa" w:w="0"/>
              <w:left w:type="dxa" w:w="70"/>
              <w:bottom w:type="dxa" w:w="0"/>
              <w:right w:type="dxa" w:w="70"/>
            </w:tcMar>
            <w:vAlign w:val="bottom"/>
          </w:tcPr>
          <w:p>
            <w:pPr>
              <w:pStyle w:val="style0"/>
              <w:spacing w:after="160" w:before="0"/>
              <w:jc w:val="center"/>
            </w:pPr>
            <w:r>
              <w:rPr>
                <w:rFonts w:ascii="Arial" w:cs="Arial" w:eastAsia="Calibri" w:hAnsi="Arial"/>
                <w:color w:val="000000"/>
                <w:lang w:eastAsia="zh-CN"/>
              </w:rPr>
            </w:r>
          </w:p>
        </w:tc>
      </w:tr>
      <w:tr>
        <w:trPr>
          <w:trHeight w:hRule="atLeast" w:val="315"/>
          <w:cantSplit w:val="false"/>
        </w:trPr>
        <w:tc>
          <w:tcPr>
            <w:tcW w:type="dxa" w:w="4902"/>
            <w:tcBorders/>
            <w:shd w:fill="FFFFFF" w:val="clear"/>
            <w:tcMar>
              <w:top w:type="dxa" w:w="0"/>
              <w:left w:type="dxa" w:w="70"/>
              <w:bottom w:type="dxa" w:w="0"/>
              <w:right w:type="dxa" w:w="70"/>
            </w:tcMar>
            <w:vAlign w:val="bottom"/>
          </w:tcPr>
          <w:p>
            <w:pPr>
              <w:pStyle w:val="style0"/>
              <w:spacing w:after="160" w:before="0"/>
              <w:jc w:val="left"/>
            </w:pPr>
            <w:r>
              <w:rPr>
                <w:rFonts w:ascii="Arial" w:cs="Arial" w:eastAsia="Calibri" w:hAnsi="Arial"/>
                <w:color w:val="000000"/>
                <w:lang w:eastAsia="zh-CN"/>
              </w:rPr>
              <w:t xml:space="preserve">Recuperación de C x C a 30 días </w:t>
            </w:r>
            <w:r>
              <w:rPr>
                <w:rFonts w:ascii="Arial" w:cs="Arial" w:eastAsia="Calibri" w:hAnsi="Arial"/>
                <w:color w:val="FF0000"/>
                <w:lang w:eastAsia="zh-CN"/>
              </w:rPr>
              <w:t>(b)</w:t>
            </w:r>
          </w:p>
        </w:tc>
        <w:tc>
          <w:tcPr>
            <w:tcW w:type="dxa" w:w="1862"/>
            <w:tcBorders/>
            <w:shd w:fill="FFFFFF" w:val="clear"/>
            <w:tcMar>
              <w:top w:type="dxa" w:w="0"/>
              <w:left w:type="dxa" w:w="70"/>
              <w:bottom w:type="dxa" w:w="0"/>
              <w:right w:type="dxa" w:w="70"/>
            </w:tcMar>
            <w:vAlign w:val="bottom"/>
          </w:tcPr>
          <w:p>
            <w:pPr>
              <w:pStyle w:val="style0"/>
              <w:spacing w:after="160" w:before="0"/>
              <w:jc w:val="center"/>
            </w:pPr>
            <w:r>
              <w:rPr>
                <w:rFonts w:ascii="Arial" w:cs="Arial" w:eastAsia="Calibri" w:hAnsi="Arial"/>
                <w:color w:val="000000"/>
                <w:lang w:eastAsia="zh-CN"/>
              </w:rPr>
            </w:r>
          </w:p>
        </w:tc>
        <w:tc>
          <w:tcPr>
            <w:tcW w:type="dxa" w:w="1863"/>
            <w:tcBorders/>
            <w:shd w:fill="FFFFFF" w:val="clear"/>
            <w:tcMar>
              <w:top w:type="dxa" w:w="0"/>
              <w:left w:type="dxa" w:w="70"/>
              <w:bottom w:type="dxa" w:w="0"/>
              <w:right w:type="dxa" w:w="70"/>
            </w:tcMar>
            <w:vAlign w:val="bottom"/>
          </w:tcPr>
          <w:p>
            <w:pPr>
              <w:pStyle w:val="style0"/>
              <w:spacing w:after="160" w:before="0"/>
              <w:jc w:val="center"/>
            </w:pPr>
            <w:r>
              <w:rPr>
                <w:rFonts w:ascii="Arial" w:cs="Arial" w:eastAsia="Calibri" w:hAnsi="Arial"/>
                <w:color w:val="000000"/>
                <w:lang w:eastAsia="zh-CN"/>
              </w:rPr>
            </w:r>
          </w:p>
        </w:tc>
      </w:tr>
      <w:tr>
        <w:trPr>
          <w:trHeight w:hRule="atLeast" w:val="315"/>
          <w:cantSplit w:val="false"/>
        </w:trPr>
        <w:tc>
          <w:tcPr>
            <w:tcW w:type="dxa" w:w="4902"/>
            <w:tcBorders/>
            <w:shd w:fill="FFFFFF" w:val="clear"/>
            <w:tcMar>
              <w:top w:type="dxa" w:w="0"/>
              <w:left w:type="dxa" w:w="70"/>
              <w:bottom w:type="dxa" w:w="0"/>
              <w:right w:type="dxa" w:w="70"/>
            </w:tcMar>
            <w:vAlign w:val="bottom"/>
          </w:tcPr>
          <w:p>
            <w:pPr>
              <w:pStyle w:val="style0"/>
              <w:spacing w:after="160" w:before="0"/>
              <w:jc w:val="left"/>
            </w:pPr>
            <w:r>
              <w:rPr>
                <w:rFonts w:ascii="Arial" w:cs="Arial" w:eastAsia="Calibri" w:hAnsi="Arial"/>
                <w:color w:val="000000"/>
                <w:lang w:eastAsia="zh-CN"/>
              </w:rPr>
              <w:t xml:space="preserve">Recuperación de DICIEMBRE </w:t>
            </w:r>
            <w:r>
              <w:rPr>
                <w:rFonts w:ascii="Arial" w:cs="Arial" w:eastAsia="Calibri" w:hAnsi="Arial"/>
                <w:color w:val="FF0000"/>
                <w:lang w:eastAsia="zh-CN"/>
              </w:rPr>
              <w:t>(c)</w:t>
            </w:r>
          </w:p>
        </w:tc>
        <w:tc>
          <w:tcPr>
            <w:tcW w:type="dxa" w:w="1862"/>
            <w:tcBorders/>
            <w:shd w:fill="FFFFFF" w:val="clear"/>
            <w:tcMar>
              <w:top w:type="dxa" w:w="0"/>
              <w:left w:type="dxa" w:w="70"/>
              <w:bottom w:type="dxa" w:w="0"/>
              <w:right w:type="dxa" w:w="70"/>
            </w:tcMar>
            <w:vAlign w:val="bottom"/>
          </w:tcPr>
          <w:p>
            <w:pPr>
              <w:pStyle w:val="style0"/>
              <w:spacing w:after="160" w:before="0"/>
              <w:jc w:val="center"/>
            </w:pPr>
            <w:r>
              <w:rPr>
                <w:rFonts w:ascii="Arial" w:cs="Arial" w:eastAsia="Calibri" w:hAnsi="Arial"/>
                <w:color w:val="000000"/>
                <w:lang w:eastAsia="zh-CN"/>
              </w:rPr>
            </w:r>
          </w:p>
        </w:tc>
        <w:tc>
          <w:tcPr>
            <w:tcW w:type="dxa" w:w="1863"/>
            <w:tcBorders/>
            <w:shd w:fill="FFFFFF" w:val="clear"/>
            <w:tcMar>
              <w:top w:type="dxa" w:w="0"/>
              <w:left w:type="dxa" w:w="70"/>
              <w:bottom w:type="dxa" w:w="0"/>
              <w:right w:type="dxa" w:w="70"/>
            </w:tcMar>
            <w:vAlign w:val="bottom"/>
          </w:tcPr>
          <w:p>
            <w:pPr>
              <w:pStyle w:val="style0"/>
              <w:spacing w:after="160" w:before="0"/>
              <w:jc w:val="center"/>
            </w:pPr>
            <w:r>
              <w:rPr>
                <w:rFonts w:ascii="Arial" w:cs="Arial" w:eastAsia="Calibri" w:hAnsi="Arial"/>
                <w:color w:val="000000"/>
                <w:lang w:eastAsia="zh-CN"/>
              </w:rPr>
            </w:r>
          </w:p>
        </w:tc>
      </w:tr>
      <w:tr>
        <w:trPr>
          <w:trHeight w:hRule="atLeast" w:val="315"/>
          <w:cantSplit w:val="false"/>
        </w:trPr>
        <w:tc>
          <w:tcPr>
            <w:tcW w:type="dxa" w:w="4902"/>
            <w:tcBorders/>
            <w:shd w:fill="FFFFFF" w:val="clear"/>
            <w:tcMar>
              <w:top w:type="dxa" w:w="0"/>
              <w:left w:type="dxa" w:w="70"/>
              <w:bottom w:type="dxa" w:w="0"/>
              <w:right w:type="dxa" w:w="70"/>
            </w:tcMar>
            <w:vAlign w:val="bottom"/>
          </w:tcPr>
          <w:p>
            <w:pPr>
              <w:pStyle w:val="style0"/>
              <w:spacing w:after="160" w:before="0"/>
              <w:jc w:val="left"/>
            </w:pPr>
            <w:r>
              <w:rPr>
                <w:rFonts w:ascii="Arial" w:cs="Arial" w:eastAsia="Calibri" w:hAnsi="Arial"/>
                <w:color w:val="000000"/>
                <w:lang w:eastAsia="zh-CN"/>
              </w:rPr>
              <w:t xml:space="preserve">Recuperación Otras Cuentas por Cobrar </w:t>
            </w:r>
            <w:r>
              <w:rPr>
                <w:rFonts w:ascii="Arial" w:cs="Arial" w:eastAsia="Calibri" w:hAnsi="Arial"/>
                <w:color w:val="FF0000"/>
                <w:lang w:eastAsia="zh-CN"/>
              </w:rPr>
              <w:t>(d)</w:t>
            </w:r>
          </w:p>
        </w:tc>
        <w:tc>
          <w:tcPr>
            <w:tcW w:type="dxa" w:w="1862"/>
            <w:tcBorders/>
            <w:shd w:fill="FFFFFF" w:val="clear"/>
            <w:tcMar>
              <w:top w:type="dxa" w:w="0"/>
              <w:left w:type="dxa" w:w="70"/>
              <w:bottom w:type="dxa" w:w="0"/>
              <w:right w:type="dxa" w:w="70"/>
            </w:tcMar>
            <w:vAlign w:val="bottom"/>
          </w:tcPr>
          <w:p>
            <w:pPr>
              <w:pStyle w:val="style0"/>
              <w:spacing w:after="160" w:before="0"/>
              <w:jc w:val="center"/>
            </w:pPr>
            <w:r>
              <w:rPr>
                <w:rFonts w:ascii="Arial" w:cs="Arial" w:eastAsia="Calibri" w:hAnsi="Arial"/>
                <w:color w:val="000000"/>
                <w:lang w:eastAsia="zh-CN"/>
              </w:rPr>
            </w:r>
          </w:p>
        </w:tc>
        <w:tc>
          <w:tcPr>
            <w:tcW w:type="dxa" w:w="1863"/>
            <w:tcBorders/>
            <w:shd w:fill="FFFFFF" w:val="clear"/>
            <w:tcMar>
              <w:top w:type="dxa" w:w="0"/>
              <w:left w:type="dxa" w:w="70"/>
              <w:bottom w:type="dxa" w:w="0"/>
              <w:right w:type="dxa" w:w="70"/>
            </w:tcMar>
            <w:vAlign w:val="bottom"/>
          </w:tcPr>
          <w:p>
            <w:pPr>
              <w:pStyle w:val="style0"/>
              <w:spacing w:after="160" w:before="0"/>
              <w:jc w:val="center"/>
            </w:pPr>
            <w:r>
              <w:rPr>
                <w:rFonts w:ascii="Arial" w:cs="Arial" w:eastAsia="Calibri" w:hAnsi="Arial"/>
                <w:color w:val="000000"/>
                <w:lang w:eastAsia="zh-CN"/>
              </w:rPr>
            </w:r>
          </w:p>
        </w:tc>
      </w:tr>
      <w:tr>
        <w:trPr>
          <w:trHeight w:hRule="atLeast" w:val="330"/>
          <w:cantSplit w:val="false"/>
        </w:trPr>
        <w:tc>
          <w:tcPr>
            <w:tcW w:type="dxa" w:w="4902"/>
            <w:tcBorders/>
            <w:shd w:fill="FFFFFF" w:val="clear"/>
            <w:tcMar>
              <w:top w:type="dxa" w:w="0"/>
              <w:left w:type="dxa" w:w="70"/>
              <w:bottom w:type="dxa" w:w="0"/>
              <w:right w:type="dxa" w:w="70"/>
            </w:tcMar>
            <w:vAlign w:val="bottom"/>
          </w:tcPr>
          <w:p>
            <w:pPr>
              <w:pStyle w:val="style0"/>
              <w:spacing w:after="160" w:before="0"/>
              <w:jc w:val="left"/>
            </w:pPr>
            <w:r>
              <w:rPr>
                <w:rFonts w:ascii="Arial" w:cs="Arial" w:eastAsia="Calibri" w:hAnsi="Arial"/>
                <w:color w:val="000000"/>
                <w:lang w:eastAsia="zh-CN"/>
              </w:rPr>
              <w:t>Otros Ingresos</w:t>
            </w:r>
            <w:r>
              <w:rPr>
                <w:rFonts w:ascii="Arial" w:cs="Arial" w:eastAsia="Calibri" w:hAnsi="Arial"/>
                <w:color w:val="FF0000"/>
                <w:lang w:eastAsia="zh-CN"/>
              </w:rPr>
              <w:t>(e)</w:t>
            </w:r>
          </w:p>
        </w:tc>
        <w:tc>
          <w:tcPr>
            <w:tcW w:type="dxa" w:w="1862"/>
            <w:tcBorders>
              <w:bottom w:color="FF6600" w:space="0" w:sz="12" w:val="single"/>
            </w:tcBorders>
            <w:shd w:fill="FFFFFF" w:val="clear"/>
            <w:tcMar>
              <w:top w:type="dxa" w:w="0"/>
              <w:left w:type="dxa" w:w="70"/>
              <w:bottom w:type="dxa" w:w="0"/>
              <w:right w:type="dxa" w:w="70"/>
            </w:tcMar>
            <w:vAlign w:val="bottom"/>
          </w:tcPr>
          <w:p>
            <w:pPr>
              <w:pStyle w:val="style0"/>
              <w:spacing w:after="160" w:before="0"/>
              <w:jc w:val="center"/>
            </w:pPr>
            <w:r>
              <w:rPr>
                <w:rFonts w:ascii="Arial" w:cs="Arial" w:eastAsia="Calibri" w:hAnsi="Arial"/>
                <w:color w:val="000000"/>
                <w:lang w:eastAsia="zh-CN"/>
              </w:rPr>
              <w:t> </w:t>
            </w:r>
          </w:p>
        </w:tc>
        <w:tc>
          <w:tcPr>
            <w:tcW w:type="dxa" w:w="1863"/>
            <w:tcBorders>
              <w:bottom w:color="FF6600" w:space="0" w:sz="12" w:val="single"/>
            </w:tcBorders>
            <w:shd w:fill="FFFFFF" w:val="clear"/>
            <w:tcMar>
              <w:top w:type="dxa" w:w="0"/>
              <w:left w:type="dxa" w:w="70"/>
              <w:bottom w:type="dxa" w:w="0"/>
              <w:right w:type="dxa" w:w="70"/>
            </w:tcMar>
            <w:vAlign w:val="bottom"/>
          </w:tcPr>
          <w:p>
            <w:pPr>
              <w:pStyle w:val="style0"/>
              <w:spacing w:after="160" w:before="0"/>
              <w:jc w:val="center"/>
            </w:pPr>
            <w:r>
              <w:rPr>
                <w:rFonts w:ascii="Arial" w:cs="Arial" w:eastAsia="Calibri" w:hAnsi="Arial"/>
                <w:color w:val="000000"/>
                <w:lang w:eastAsia="zh-CN"/>
              </w:rPr>
              <w:t> </w:t>
            </w:r>
          </w:p>
        </w:tc>
      </w:tr>
      <w:tr>
        <w:trPr>
          <w:trHeight w:hRule="atLeast" w:val="330"/>
          <w:cantSplit w:val="false"/>
        </w:trPr>
        <w:tc>
          <w:tcPr>
            <w:tcW w:type="dxa" w:w="4902"/>
            <w:tcBorders/>
            <w:shd w:fill="99CCFF" w:val="clear"/>
            <w:tcMar>
              <w:top w:type="dxa" w:w="0"/>
              <w:left w:type="dxa" w:w="70"/>
              <w:bottom w:type="dxa" w:w="0"/>
              <w:right w:type="dxa" w:w="70"/>
            </w:tcMar>
            <w:vAlign w:val="bottom"/>
          </w:tcPr>
          <w:p>
            <w:pPr>
              <w:pStyle w:val="style0"/>
              <w:spacing w:after="160" w:before="0"/>
              <w:jc w:val="left"/>
            </w:pPr>
            <w:r>
              <w:rPr>
                <w:rFonts w:ascii="Arial" w:cs="Arial" w:eastAsia="Calibri" w:hAnsi="Arial"/>
                <w:b/>
                <w:bCs/>
                <w:color w:val="000000"/>
                <w:lang w:eastAsia="zh-CN"/>
              </w:rPr>
              <w:t xml:space="preserve">   </w:t>
            </w:r>
            <w:r>
              <w:rPr>
                <w:rFonts w:ascii="Arial" w:cs="Arial" w:eastAsia="Calibri" w:hAnsi="Arial"/>
                <w:b/>
                <w:bCs/>
                <w:color w:val="000000"/>
                <w:lang w:eastAsia="zh-CN"/>
              </w:rPr>
              <w:t xml:space="preserve">TOTAL INGRESOS </w:t>
            </w:r>
            <w:r>
              <w:rPr>
                <w:rFonts w:ascii="Arial" w:cs="Arial" w:eastAsia="Calibri" w:hAnsi="Arial"/>
                <w:bCs/>
                <w:color w:val="FF0000"/>
                <w:lang w:eastAsia="zh-CN"/>
              </w:rPr>
              <w:t>(a+b+c+d+e)</w:t>
            </w:r>
          </w:p>
        </w:tc>
        <w:tc>
          <w:tcPr>
            <w:tcW w:type="dxa" w:w="1862"/>
            <w:tcBorders>
              <w:top w:color="FF6600" w:space="0" w:sz="12" w:val="single"/>
              <w:bottom w:color="00000A" w:space="0" w:sz="18" w:val="single"/>
            </w:tcBorders>
            <w:shd w:fill="99CCFF" w:val="clear"/>
            <w:tcMar>
              <w:top w:type="dxa" w:w="0"/>
              <w:left w:type="dxa" w:w="70"/>
              <w:bottom w:type="dxa" w:w="0"/>
              <w:right w:type="dxa" w:w="70"/>
            </w:tcMar>
            <w:vAlign w:val="bottom"/>
          </w:tcPr>
          <w:p>
            <w:pPr>
              <w:pStyle w:val="style0"/>
              <w:spacing w:after="160" w:before="0"/>
              <w:jc w:val="center"/>
            </w:pPr>
            <w:r>
              <w:rPr>
                <w:rFonts w:ascii="Arial" w:cs="Arial" w:eastAsia="Calibri" w:hAnsi="Arial"/>
                <w:b/>
                <w:bCs/>
                <w:color w:val="000000"/>
                <w:lang w:eastAsia="zh-CN"/>
              </w:rPr>
              <w:t>A</w:t>
            </w:r>
          </w:p>
        </w:tc>
        <w:tc>
          <w:tcPr>
            <w:tcW w:type="dxa" w:w="1863"/>
            <w:tcBorders>
              <w:top w:color="FF6600" w:space="0" w:sz="12" w:val="single"/>
              <w:bottom w:color="00000A" w:space="0" w:sz="18" w:val="single"/>
            </w:tcBorders>
            <w:shd w:fill="99CCFF" w:val="clear"/>
            <w:tcMar>
              <w:top w:type="dxa" w:w="0"/>
              <w:left w:type="dxa" w:w="70"/>
              <w:bottom w:type="dxa" w:w="0"/>
              <w:right w:type="dxa" w:w="70"/>
            </w:tcMar>
            <w:vAlign w:val="bottom"/>
          </w:tcPr>
          <w:p>
            <w:pPr>
              <w:pStyle w:val="style0"/>
              <w:spacing w:after="160" w:before="0"/>
              <w:jc w:val="center"/>
            </w:pPr>
            <w:r>
              <w:rPr>
                <w:rFonts w:ascii="Arial" w:cs="Arial" w:eastAsia="Calibri" w:hAnsi="Arial"/>
                <w:b/>
                <w:bCs/>
                <w:color w:val="000000"/>
                <w:lang w:eastAsia="zh-CN"/>
              </w:rPr>
              <w:t>A</w:t>
            </w:r>
          </w:p>
        </w:tc>
      </w:tr>
      <w:tr>
        <w:trPr>
          <w:trHeight w:hRule="atLeast" w:val="330"/>
          <w:cantSplit w:val="false"/>
        </w:trPr>
        <w:tc>
          <w:tcPr>
            <w:tcW w:type="dxa" w:w="4902"/>
            <w:tcBorders/>
            <w:shd w:fill="99CCFF" w:val="clear"/>
            <w:tcMar>
              <w:top w:type="dxa" w:w="0"/>
              <w:left w:type="dxa" w:w="70"/>
              <w:bottom w:type="dxa" w:w="0"/>
              <w:right w:type="dxa" w:w="70"/>
            </w:tcMar>
            <w:vAlign w:val="bottom"/>
          </w:tcPr>
          <w:p>
            <w:pPr>
              <w:pStyle w:val="style0"/>
              <w:spacing w:after="160" w:before="0"/>
              <w:jc w:val="left"/>
            </w:pPr>
            <w:r>
              <w:rPr>
                <w:rFonts w:ascii="Arial" w:cs="Arial" w:eastAsia="Calibri" w:hAnsi="Arial"/>
                <w:b/>
                <w:bCs/>
                <w:color w:val="000000"/>
                <w:lang w:eastAsia="zh-CN"/>
              </w:rPr>
              <w:t xml:space="preserve">IVA COBRADO </w:t>
            </w:r>
            <w:r>
              <w:rPr>
                <w:rFonts w:ascii="Arial" w:cs="Arial" w:eastAsia="Calibri" w:hAnsi="Arial"/>
                <w:bCs/>
                <w:color w:val="FF0000"/>
                <w:lang w:eastAsia="zh-CN"/>
              </w:rPr>
              <w:t>(ventas *12.5%)</w:t>
            </w:r>
          </w:p>
        </w:tc>
        <w:tc>
          <w:tcPr>
            <w:tcW w:type="dxa" w:w="1862"/>
            <w:tcBorders>
              <w:top w:color="00000A" w:space="0" w:sz="18" w:val="single"/>
            </w:tcBorders>
            <w:shd w:fill="99CCFF" w:val="clear"/>
            <w:tcMar>
              <w:top w:type="dxa" w:w="0"/>
              <w:left w:type="dxa" w:w="70"/>
              <w:bottom w:type="dxa" w:w="0"/>
              <w:right w:type="dxa" w:w="70"/>
            </w:tcMar>
            <w:vAlign w:val="bottom"/>
          </w:tcPr>
          <w:p>
            <w:pPr>
              <w:pStyle w:val="style0"/>
              <w:spacing w:after="160" w:before="0"/>
              <w:jc w:val="center"/>
            </w:pPr>
            <w:r>
              <w:rPr>
                <w:rFonts w:ascii="Arial" w:cs="Arial" w:eastAsia="Calibri" w:hAnsi="Arial"/>
                <w:b/>
                <w:bCs/>
                <w:color w:val="000000"/>
                <w:lang w:eastAsia="zh-CN"/>
              </w:rPr>
              <w:t>A1</w:t>
            </w:r>
          </w:p>
        </w:tc>
        <w:tc>
          <w:tcPr>
            <w:tcW w:type="dxa" w:w="1863"/>
            <w:tcBorders>
              <w:top w:color="00000A" w:space="0" w:sz="18" w:val="single"/>
            </w:tcBorders>
            <w:shd w:fill="99CCFF" w:val="clear"/>
            <w:tcMar>
              <w:top w:type="dxa" w:w="0"/>
              <w:left w:type="dxa" w:w="70"/>
              <w:bottom w:type="dxa" w:w="0"/>
              <w:right w:type="dxa" w:w="70"/>
            </w:tcMar>
            <w:vAlign w:val="bottom"/>
          </w:tcPr>
          <w:p>
            <w:pPr>
              <w:pStyle w:val="style0"/>
              <w:spacing w:after="160" w:before="0"/>
              <w:jc w:val="center"/>
            </w:pPr>
            <w:r>
              <w:rPr>
                <w:rFonts w:ascii="Arial" w:cs="Arial" w:eastAsia="Calibri" w:hAnsi="Arial"/>
                <w:b/>
                <w:bCs/>
                <w:color w:val="000000"/>
                <w:lang w:eastAsia="zh-CN"/>
              </w:rPr>
              <w:t>A1</w:t>
            </w:r>
          </w:p>
        </w:tc>
      </w:tr>
      <w:tr>
        <w:trPr>
          <w:trHeight w:hRule="atLeast" w:val="210"/>
          <w:cantSplit w:val="false"/>
        </w:trPr>
        <w:tc>
          <w:tcPr>
            <w:tcW w:type="dxa" w:w="4902"/>
            <w:tcBorders/>
            <w:shd w:fill="FFFFFF" w:val="clear"/>
            <w:tcMar>
              <w:top w:type="dxa" w:w="0"/>
              <w:left w:type="dxa" w:w="70"/>
              <w:bottom w:type="dxa" w:w="0"/>
              <w:right w:type="dxa" w:w="70"/>
            </w:tcMar>
            <w:vAlign w:val="bottom"/>
          </w:tcPr>
          <w:p>
            <w:pPr>
              <w:pStyle w:val="style0"/>
              <w:spacing w:after="160" w:before="0"/>
              <w:jc w:val="left"/>
            </w:pPr>
            <w:r>
              <w:rPr>
                <w:rFonts w:ascii="Arial" w:cs="Arial" w:eastAsia="Calibri" w:hAnsi="Arial"/>
                <w:color w:val="000000"/>
                <w:lang w:eastAsia="zh-CN"/>
              </w:rPr>
            </w:r>
          </w:p>
        </w:tc>
        <w:tc>
          <w:tcPr>
            <w:tcW w:type="dxa" w:w="1862"/>
            <w:tcBorders/>
            <w:shd w:fill="FFFFFF" w:val="clear"/>
            <w:tcMar>
              <w:top w:type="dxa" w:w="0"/>
              <w:left w:type="dxa" w:w="70"/>
              <w:bottom w:type="dxa" w:w="0"/>
              <w:right w:type="dxa" w:w="70"/>
            </w:tcMar>
            <w:vAlign w:val="bottom"/>
          </w:tcPr>
          <w:p>
            <w:pPr>
              <w:pStyle w:val="style0"/>
              <w:spacing w:after="160" w:before="0"/>
              <w:jc w:val="left"/>
            </w:pPr>
            <w:r>
              <w:rPr>
                <w:rFonts w:ascii="Arial" w:cs="Arial" w:eastAsia="Calibri" w:hAnsi="Arial"/>
                <w:color w:val="000000"/>
                <w:lang w:eastAsia="zh-CN"/>
              </w:rPr>
            </w:r>
          </w:p>
        </w:tc>
        <w:tc>
          <w:tcPr>
            <w:tcW w:type="dxa" w:w="1863"/>
            <w:tcBorders/>
            <w:shd w:fill="FFFFFF" w:val="clear"/>
            <w:tcMar>
              <w:top w:type="dxa" w:w="0"/>
              <w:left w:type="dxa" w:w="70"/>
              <w:bottom w:type="dxa" w:w="0"/>
              <w:right w:type="dxa" w:w="70"/>
            </w:tcMar>
            <w:vAlign w:val="bottom"/>
          </w:tcPr>
          <w:p>
            <w:pPr>
              <w:pStyle w:val="style0"/>
              <w:spacing w:after="160" w:before="0"/>
              <w:jc w:val="left"/>
            </w:pPr>
            <w:r>
              <w:rPr>
                <w:rFonts w:ascii="Arial" w:cs="Arial" w:eastAsia="Calibri" w:hAnsi="Arial"/>
                <w:color w:val="000000"/>
                <w:lang w:eastAsia="zh-CN"/>
              </w:rPr>
            </w:r>
          </w:p>
        </w:tc>
      </w:tr>
      <w:tr>
        <w:trPr>
          <w:trHeight w:hRule="atLeast" w:val="330"/>
          <w:cantSplit w:val="false"/>
        </w:trPr>
        <w:tc>
          <w:tcPr>
            <w:tcW w:type="dxa" w:w="4902"/>
            <w:tcBorders>
              <w:top w:color="00000A" w:space="0" w:sz="8" w:val="single"/>
              <w:left w:color="00000A" w:space="0" w:sz="8" w:val="single"/>
              <w:bottom w:color="00000A" w:space="0" w:sz="8" w:val="single"/>
              <w:right w:color="00000A" w:space="0" w:sz="8" w:val="single"/>
            </w:tcBorders>
            <w:shd w:fill="99CCFF" w:val="clear"/>
            <w:tcMar>
              <w:top w:type="dxa" w:w="0"/>
              <w:left w:type="dxa" w:w="70"/>
              <w:bottom w:type="dxa" w:w="0"/>
              <w:right w:type="dxa" w:w="70"/>
            </w:tcMar>
            <w:vAlign w:val="bottom"/>
          </w:tcPr>
          <w:p>
            <w:pPr>
              <w:pStyle w:val="style0"/>
              <w:spacing w:after="160" w:before="0"/>
              <w:jc w:val="center"/>
            </w:pPr>
            <w:r>
              <w:rPr>
                <w:rFonts w:ascii="Arial" w:cs="Arial" w:eastAsia="Calibri" w:hAnsi="Arial"/>
                <w:b/>
                <w:bCs/>
                <w:color w:val="000000"/>
                <w:lang w:eastAsia="zh-CN"/>
              </w:rPr>
              <w:t>COMPRAS</w:t>
            </w:r>
          </w:p>
        </w:tc>
        <w:tc>
          <w:tcPr>
            <w:tcW w:type="dxa" w:w="1862"/>
            <w:tcBorders>
              <w:top w:color="00000A" w:space="0" w:sz="8" w:val="single"/>
              <w:bottom w:color="00000A" w:space="0" w:sz="8" w:val="single"/>
              <w:right w:color="00000A" w:space="0" w:sz="8" w:val="single"/>
            </w:tcBorders>
            <w:shd w:fill="99CCFF" w:val="clear"/>
            <w:tcMar>
              <w:top w:type="dxa" w:w="0"/>
              <w:left w:type="dxa" w:w="70"/>
              <w:bottom w:type="dxa" w:w="0"/>
              <w:right w:type="dxa" w:w="70"/>
            </w:tcMar>
            <w:vAlign w:val="bottom"/>
          </w:tcPr>
          <w:p>
            <w:pPr>
              <w:pStyle w:val="style0"/>
              <w:spacing w:after="160" w:before="0"/>
              <w:jc w:val="center"/>
            </w:pPr>
            <w:r>
              <w:rPr>
                <w:rFonts w:ascii="Arial" w:cs="Arial" w:eastAsia="Calibri" w:hAnsi="Arial"/>
                <w:b/>
                <w:bCs/>
                <w:color w:val="FF0000"/>
                <w:lang w:eastAsia="zh-CN"/>
              </w:rPr>
            </w:r>
          </w:p>
        </w:tc>
        <w:tc>
          <w:tcPr>
            <w:tcW w:type="dxa" w:w="1863"/>
            <w:tcBorders>
              <w:top w:color="00000A" w:space="0" w:sz="8" w:val="single"/>
              <w:bottom w:color="00000A" w:space="0" w:sz="8" w:val="single"/>
              <w:right w:color="00000A" w:space="0" w:sz="8" w:val="single"/>
            </w:tcBorders>
            <w:shd w:fill="99CCFF" w:val="clear"/>
            <w:tcMar>
              <w:top w:type="dxa" w:w="0"/>
              <w:left w:type="dxa" w:w="70"/>
              <w:bottom w:type="dxa" w:w="0"/>
              <w:right w:type="dxa" w:w="70"/>
            </w:tcMar>
            <w:vAlign w:val="bottom"/>
          </w:tcPr>
          <w:p>
            <w:pPr>
              <w:pStyle w:val="style0"/>
              <w:spacing w:after="160" w:before="0"/>
              <w:jc w:val="center"/>
            </w:pPr>
            <w:r>
              <w:rPr>
                <w:rFonts w:ascii="Arial" w:cs="Arial" w:eastAsia="Calibri" w:hAnsi="Arial"/>
                <w:b/>
                <w:bCs/>
                <w:color w:val="FF0000"/>
                <w:lang w:eastAsia="zh-CN"/>
              </w:rPr>
            </w:r>
          </w:p>
        </w:tc>
      </w:tr>
      <w:tr>
        <w:trPr>
          <w:trHeight w:hRule="atLeast" w:val="315"/>
          <w:cantSplit w:val="false"/>
        </w:trPr>
        <w:tc>
          <w:tcPr>
            <w:tcW w:type="dxa" w:w="4902"/>
            <w:tcBorders/>
            <w:shd w:fill="FFFFFF" w:val="clear"/>
            <w:tcMar>
              <w:top w:type="dxa" w:w="0"/>
              <w:left w:type="dxa" w:w="70"/>
              <w:bottom w:type="dxa" w:w="0"/>
              <w:right w:type="dxa" w:w="70"/>
            </w:tcMar>
            <w:vAlign w:val="bottom"/>
          </w:tcPr>
          <w:p>
            <w:pPr>
              <w:pStyle w:val="style0"/>
              <w:spacing w:after="160" w:before="0"/>
              <w:jc w:val="left"/>
            </w:pPr>
            <w:r>
              <w:rPr>
                <w:rFonts w:ascii="Arial" w:cs="Arial" w:eastAsia="Calibri" w:hAnsi="Arial"/>
                <w:color w:val="000000"/>
                <w:lang w:eastAsia="zh-CN"/>
              </w:rPr>
              <w:t xml:space="preserve">Compras al Contado </w:t>
            </w:r>
            <w:r>
              <w:rPr>
                <w:rFonts w:ascii="Arial" w:cs="Arial" w:eastAsia="Calibri" w:hAnsi="Arial"/>
                <w:color w:val="FF0000"/>
                <w:lang w:eastAsia="zh-CN"/>
              </w:rPr>
              <w:t>(1)</w:t>
            </w:r>
          </w:p>
        </w:tc>
        <w:tc>
          <w:tcPr>
            <w:tcW w:type="dxa" w:w="1862"/>
            <w:tcBorders/>
            <w:shd w:fill="FFFFFF" w:val="clear"/>
            <w:tcMar>
              <w:top w:type="dxa" w:w="0"/>
              <w:left w:type="dxa" w:w="70"/>
              <w:bottom w:type="dxa" w:w="0"/>
              <w:right w:type="dxa" w:w="70"/>
            </w:tcMar>
            <w:vAlign w:val="bottom"/>
          </w:tcPr>
          <w:p>
            <w:pPr>
              <w:pStyle w:val="style0"/>
              <w:spacing w:after="160" w:before="0"/>
              <w:jc w:val="center"/>
            </w:pPr>
            <w:r>
              <w:rPr>
                <w:rFonts w:ascii="Arial" w:cs="Arial" w:eastAsia="Calibri" w:hAnsi="Arial"/>
                <w:color w:val="000000"/>
                <w:lang w:eastAsia="zh-CN"/>
              </w:rPr>
            </w:r>
          </w:p>
        </w:tc>
        <w:tc>
          <w:tcPr>
            <w:tcW w:type="dxa" w:w="1863"/>
            <w:tcBorders/>
            <w:shd w:fill="FFFFFF" w:val="clear"/>
            <w:tcMar>
              <w:top w:type="dxa" w:w="0"/>
              <w:left w:type="dxa" w:w="70"/>
              <w:bottom w:type="dxa" w:w="0"/>
              <w:right w:type="dxa" w:w="70"/>
            </w:tcMar>
            <w:vAlign w:val="bottom"/>
          </w:tcPr>
          <w:p>
            <w:pPr>
              <w:pStyle w:val="style0"/>
              <w:spacing w:after="160" w:before="0"/>
              <w:jc w:val="center"/>
            </w:pPr>
            <w:r>
              <w:rPr>
                <w:rFonts w:ascii="Arial" w:cs="Arial" w:eastAsia="Calibri" w:hAnsi="Arial"/>
                <w:color w:val="000000"/>
                <w:lang w:eastAsia="zh-CN"/>
              </w:rPr>
            </w:r>
          </w:p>
        </w:tc>
      </w:tr>
      <w:tr>
        <w:trPr>
          <w:trHeight w:hRule="atLeast" w:val="315"/>
          <w:cantSplit w:val="false"/>
        </w:trPr>
        <w:tc>
          <w:tcPr>
            <w:tcW w:type="dxa" w:w="4902"/>
            <w:tcBorders/>
            <w:shd w:fill="FFFFFF" w:val="clear"/>
            <w:tcMar>
              <w:top w:type="dxa" w:w="0"/>
              <w:left w:type="dxa" w:w="70"/>
              <w:bottom w:type="dxa" w:w="0"/>
              <w:right w:type="dxa" w:w="70"/>
            </w:tcMar>
            <w:vAlign w:val="bottom"/>
          </w:tcPr>
          <w:p>
            <w:pPr>
              <w:pStyle w:val="style0"/>
              <w:spacing w:after="160" w:before="0"/>
              <w:jc w:val="left"/>
            </w:pPr>
            <w:r>
              <w:rPr>
                <w:rFonts w:ascii="Arial" w:cs="Arial" w:eastAsia="Calibri" w:hAnsi="Arial"/>
                <w:color w:val="000000"/>
                <w:lang w:eastAsia="zh-CN"/>
              </w:rPr>
              <w:t xml:space="preserve">Cancelación C x P a proveedores </w:t>
            </w:r>
            <w:r>
              <w:rPr>
                <w:rFonts w:ascii="Arial" w:cs="Arial" w:eastAsia="Calibri" w:hAnsi="Arial"/>
                <w:color w:val="FF0000"/>
                <w:lang w:eastAsia="zh-CN"/>
              </w:rPr>
              <w:t>(2)</w:t>
            </w:r>
          </w:p>
        </w:tc>
        <w:tc>
          <w:tcPr>
            <w:tcW w:type="dxa" w:w="1862"/>
            <w:tcBorders/>
            <w:shd w:fill="FFFFFF" w:val="clear"/>
            <w:tcMar>
              <w:top w:type="dxa" w:w="0"/>
              <w:left w:type="dxa" w:w="70"/>
              <w:bottom w:type="dxa" w:w="0"/>
              <w:right w:type="dxa" w:w="70"/>
            </w:tcMar>
            <w:vAlign w:val="bottom"/>
          </w:tcPr>
          <w:p>
            <w:pPr>
              <w:pStyle w:val="style0"/>
              <w:spacing w:after="160" w:before="0"/>
              <w:jc w:val="center"/>
            </w:pPr>
            <w:r>
              <w:rPr>
                <w:rFonts w:ascii="Arial" w:cs="Arial" w:eastAsia="Calibri" w:hAnsi="Arial"/>
                <w:color w:val="000000"/>
                <w:lang w:eastAsia="zh-CN"/>
              </w:rPr>
            </w:r>
          </w:p>
        </w:tc>
        <w:tc>
          <w:tcPr>
            <w:tcW w:type="dxa" w:w="1863"/>
            <w:tcBorders/>
            <w:shd w:fill="FFFFFF" w:val="clear"/>
            <w:tcMar>
              <w:top w:type="dxa" w:w="0"/>
              <w:left w:type="dxa" w:w="70"/>
              <w:bottom w:type="dxa" w:w="0"/>
              <w:right w:type="dxa" w:w="70"/>
            </w:tcMar>
            <w:vAlign w:val="bottom"/>
          </w:tcPr>
          <w:p>
            <w:pPr>
              <w:pStyle w:val="style0"/>
              <w:spacing w:after="160" w:before="0"/>
              <w:jc w:val="center"/>
            </w:pPr>
            <w:r>
              <w:rPr>
                <w:rFonts w:ascii="Arial" w:cs="Arial" w:eastAsia="Calibri" w:hAnsi="Arial"/>
                <w:color w:val="000000"/>
                <w:lang w:eastAsia="zh-CN"/>
              </w:rPr>
            </w:r>
          </w:p>
        </w:tc>
      </w:tr>
      <w:tr>
        <w:trPr>
          <w:trHeight w:hRule="atLeast" w:val="315"/>
          <w:cantSplit w:val="false"/>
        </w:trPr>
        <w:tc>
          <w:tcPr>
            <w:tcW w:type="dxa" w:w="4902"/>
            <w:tcBorders/>
            <w:shd w:fill="FFFFFF" w:val="clear"/>
            <w:tcMar>
              <w:top w:type="dxa" w:w="0"/>
              <w:left w:type="dxa" w:w="70"/>
              <w:bottom w:type="dxa" w:w="0"/>
              <w:right w:type="dxa" w:w="70"/>
            </w:tcMar>
            <w:vAlign w:val="bottom"/>
          </w:tcPr>
          <w:p>
            <w:pPr>
              <w:pStyle w:val="style0"/>
              <w:spacing w:after="160" w:before="0"/>
              <w:jc w:val="left"/>
            </w:pPr>
            <w:r>
              <w:rPr>
                <w:rFonts w:ascii="Arial" w:cs="Arial" w:eastAsia="Calibri" w:hAnsi="Arial"/>
                <w:color w:val="000000"/>
                <w:lang w:eastAsia="zh-CN"/>
              </w:rPr>
              <w:t xml:space="preserve">Gastos de Alquiler </w:t>
            </w:r>
            <w:r>
              <w:rPr>
                <w:rFonts w:ascii="Arial" w:cs="Arial" w:eastAsia="Calibri" w:hAnsi="Arial"/>
                <w:color w:val="FF0000"/>
                <w:lang w:eastAsia="zh-CN"/>
              </w:rPr>
              <w:t>(3)</w:t>
            </w:r>
          </w:p>
        </w:tc>
        <w:tc>
          <w:tcPr>
            <w:tcW w:type="dxa" w:w="1862"/>
            <w:tcBorders/>
            <w:shd w:fill="FFFFFF" w:val="clear"/>
            <w:tcMar>
              <w:top w:type="dxa" w:w="0"/>
              <w:left w:type="dxa" w:w="70"/>
              <w:bottom w:type="dxa" w:w="0"/>
              <w:right w:type="dxa" w:w="70"/>
            </w:tcMar>
            <w:vAlign w:val="bottom"/>
          </w:tcPr>
          <w:p>
            <w:pPr>
              <w:pStyle w:val="style0"/>
              <w:spacing w:after="160" w:before="0"/>
              <w:jc w:val="center"/>
            </w:pPr>
            <w:r>
              <w:rPr>
                <w:rFonts w:ascii="Arial" w:cs="Arial" w:eastAsia="Calibri" w:hAnsi="Arial"/>
                <w:color w:val="000000"/>
                <w:lang w:eastAsia="zh-CN"/>
              </w:rPr>
            </w:r>
          </w:p>
        </w:tc>
        <w:tc>
          <w:tcPr>
            <w:tcW w:type="dxa" w:w="1863"/>
            <w:tcBorders/>
            <w:shd w:fill="FFFFFF" w:val="clear"/>
            <w:tcMar>
              <w:top w:type="dxa" w:w="0"/>
              <w:left w:type="dxa" w:w="70"/>
              <w:bottom w:type="dxa" w:w="0"/>
              <w:right w:type="dxa" w:w="70"/>
            </w:tcMar>
            <w:vAlign w:val="bottom"/>
          </w:tcPr>
          <w:p>
            <w:pPr>
              <w:pStyle w:val="style0"/>
              <w:spacing w:after="160" w:before="0"/>
              <w:jc w:val="center"/>
            </w:pPr>
            <w:r>
              <w:rPr>
                <w:rFonts w:ascii="Arial" w:cs="Arial" w:eastAsia="Calibri" w:hAnsi="Arial"/>
                <w:color w:val="000000"/>
                <w:lang w:eastAsia="zh-CN"/>
              </w:rPr>
            </w:r>
          </w:p>
        </w:tc>
      </w:tr>
      <w:tr>
        <w:trPr>
          <w:trHeight w:hRule="atLeast" w:val="315"/>
          <w:cantSplit w:val="false"/>
        </w:trPr>
        <w:tc>
          <w:tcPr>
            <w:tcW w:type="dxa" w:w="4902"/>
            <w:tcBorders/>
            <w:shd w:fill="FFFFFF" w:val="clear"/>
            <w:tcMar>
              <w:top w:type="dxa" w:w="0"/>
              <w:left w:type="dxa" w:w="70"/>
              <w:bottom w:type="dxa" w:w="0"/>
              <w:right w:type="dxa" w:w="70"/>
            </w:tcMar>
            <w:vAlign w:val="bottom"/>
          </w:tcPr>
          <w:p>
            <w:pPr>
              <w:pStyle w:val="style0"/>
              <w:spacing w:after="160" w:before="0"/>
              <w:jc w:val="left"/>
            </w:pPr>
            <w:r>
              <w:rPr>
                <w:rFonts w:ascii="Arial" w:cs="Arial" w:eastAsia="Calibri" w:hAnsi="Arial"/>
                <w:color w:val="000000"/>
                <w:lang w:eastAsia="zh-CN"/>
              </w:rPr>
              <w:t xml:space="preserve">Servicios Básicos </w:t>
            </w:r>
            <w:r>
              <w:rPr>
                <w:rFonts w:ascii="Arial" w:cs="Arial" w:eastAsia="Calibri" w:hAnsi="Arial"/>
                <w:color w:val="FF0000"/>
                <w:lang w:eastAsia="zh-CN"/>
              </w:rPr>
              <w:t>(4)</w:t>
            </w:r>
          </w:p>
        </w:tc>
        <w:tc>
          <w:tcPr>
            <w:tcW w:type="dxa" w:w="1862"/>
            <w:tcBorders/>
            <w:shd w:fill="FFFFFF" w:val="clear"/>
            <w:tcMar>
              <w:top w:type="dxa" w:w="0"/>
              <w:left w:type="dxa" w:w="70"/>
              <w:bottom w:type="dxa" w:w="0"/>
              <w:right w:type="dxa" w:w="70"/>
            </w:tcMar>
            <w:vAlign w:val="bottom"/>
          </w:tcPr>
          <w:p>
            <w:pPr>
              <w:pStyle w:val="style0"/>
              <w:spacing w:after="160" w:before="0"/>
              <w:jc w:val="center"/>
            </w:pPr>
            <w:r>
              <w:rPr>
                <w:rFonts w:ascii="Arial" w:cs="Arial" w:eastAsia="Calibri" w:hAnsi="Arial"/>
                <w:color w:val="000000"/>
                <w:lang w:eastAsia="zh-CN"/>
              </w:rPr>
            </w:r>
          </w:p>
        </w:tc>
        <w:tc>
          <w:tcPr>
            <w:tcW w:type="dxa" w:w="1863"/>
            <w:tcBorders/>
            <w:shd w:fill="FFFFFF" w:val="clear"/>
            <w:tcMar>
              <w:top w:type="dxa" w:w="0"/>
              <w:left w:type="dxa" w:w="70"/>
              <w:bottom w:type="dxa" w:w="0"/>
              <w:right w:type="dxa" w:w="70"/>
            </w:tcMar>
            <w:vAlign w:val="bottom"/>
          </w:tcPr>
          <w:p>
            <w:pPr>
              <w:pStyle w:val="style0"/>
              <w:spacing w:after="160" w:before="0"/>
              <w:jc w:val="center"/>
            </w:pPr>
            <w:r>
              <w:rPr>
                <w:rFonts w:ascii="Arial" w:cs="Arial" w:eastAsia="Calibri" w:hAnsi="Arial"/>
                <w:color w:val="000000"/>
                <w:lang w:eastAsia="zh-CN"/>
              </w:rPr>
            </w:r>
          </w:p>
        </w:tc>
      </w:tr>
      <w:tr>
        <w:trPr>
          <w:trHeight w:hRule="atLeast" w:val="315"/>
          <w:cantSplit w:val="false"/>
        </w:trPr>
        <w:tc>
          <w:tcPr>
            <w:tcW w:type="dxa" w:w="4902"/>
            <w:tcBorders/>
            <w:shd w:fill="FFFFFF" w:val="clear"/>
            <w:tcMar>
              <w:top w:type="dxa" w:w="0"/>
              <w:left w:type="dxa" w:w="70"/>
              <w:bottom w:type="dxa" w:w="0"/>
              <w:right w:type="dxa" w:w="70"/>
            </w:tcMar>
            <w:vAlign w:val="bottom"/>
          </w:tcPr>
          <w:p>
            <w:pPr>
              <w:pStyle w:val="style0"/>
              <w:spacing w:after="160" w:before="0"/>
              <w:jc w:val="left"/>
            </w:pPr>
            <w:r>
              <w:rPr>
                <w:rFonts w:ascii="Arial" w:cs="Arial" w:eastAsia="Calibri" w:hAnsi="Arial"/>
                <w:color w:val="000000"/>
                <w:lang w:eastAsia="zh-CN"/>
              </w:rPr>
              <w:t xml:space="preserve">Sueldos y Salarios </w:t>
            </w:r>
            <w:r>
              <w:rPr>
                <w:rFonts w:ascii="Arial" w:cs="Arial" w:eastAsia="Calibri" w:hAnsi="Arial"/>
                <w:color w:val="FF0000"/>
                <w:lang w:eastAsia="zh-CN"/>
              </w:rPr>
              <w:t>(5)</w:t>
            </w:r>
          </w:p>
        </w:tc>
        <w:tc>
          <w:tcPr>
            <w:tcW w:type="dxa" w:w="1862"/>
            <w:tcBorders/>
            <w:shd w:fill="FFFFFF" w:val="clear"/>
            <w:tcMar>
              <w:top w:type="dxa" w:w="0"/>
              <w:left w:type="dxa" w:w="70"/>
              <w:bottom w:type="dxa" w:w="0"/>
              <w:right w:type="dxa" w:w="70"/>
            </w:tcMar>
            <w:vAlign w:val="bottom"/>
          </w:tcPr>
          <w:p>
            <w:pPr>
              <w:pStyle w:val="style0"/>
              <w:spacing w:after="160" w:before="0"/>
              <w:jc w:val="center"/>
            </w:pPr>
            <w:r>
              <w:rPr>
                <w:rFonts w:ascii="Arial" w:cs="Arial" w:eastAsia="Calibri" w:hAnsi="Arial"/>
                <w:color w:val="000000"/>
                <w:lang w:eastAsia="zh-CN"/>
              </w:rPr>
            </w:r>
          </w:p>
        </w:tc>
        <w:tc>
          <w:tcPr>
            <w:tcW w:type="dxa" w:w="1863"/>
            <w:tcBorders/>
            <w:shd w:fill="FFFFFF" w:val="clear"/>
            <w:tcMar>
              <w:top w:type="dxa" w:w="0"/>
              <w:left w:type="dxa" w:w="70"/>
              <w:bottom w:type="dxa" w:w="0"/>
              <w:right w:type="dxa" w:w="70"/>
            </w:tcMar>
            <w:vAlign w:val="bottom"/>
          </w:tcPr>
          <w:p>
            <w:pPr>
              <w:pStyle w:val="style0"/>
              <w:spacing w:after="160" w:before="0"/>
              <w:jc w:val="center"/>
            </w:pPr>
            <w:r>
              <w:rPr>
                <w:rFonts w:ascii="Arial" w:cs="Arial" w:eastAsia="Calibri" w:hAnsi="Arial"/>
                <w:color w:val="000000"/>
                <w:lang w:eastAsia="zh-CN"/>
              </w:rPr>
            </w:r>
          </w:p>
        </w:tc>
      </w:tr>
      <w:tr>
        <w:trPr>
          <w:trHeight w:hRule="atLeast" w:val="315"/>
          <w:cantSplit w:val="false"/>
        </w:trPr>
        <w:tc>
          <w:tcPr>
            <w:tcW w:type="dxa" w:w="4902"/>
            <w:tcBorders/>
            <w:shd w:fill="FFFFFF" w:val="clear"/>
            <w:tcMar>
              <w:top w:type="dxa" w:w="0"/>
              <w:left w:type="dxa" w:w="70"/>
              <w:bottom w:type="dxa" w:w="0"/>
              <w:right w:type="dxa" w:w="70"/>
            </w:tcMar>
            <w:vAlign w:val="bottom"/>
          </w:tcPr>
          <w:p>
            <w:pPr>
              <w:pStyle w:val="style0"/>
              <w:spacing w:after="160" w:before="0"/>
              <w:jc w:val="left"/>
            </w:pPr>
            <w:r>
              <w:rPr>
                <w:rFonts w:ascii="Arial" w:cs="Arial" w:eastAsia="Calibri" w:hAnsi="Arial"/>
                <w:color w:val="000000"/>
                <w:lang w:eastAsia="zh-CN"/>
              </w:rPr>
              <w:t xml:space="preserve">Honorarios Profesionales </w:t>
            </w:r>
            <w:r>
              <w:rPr>
                <w:rFonts w:ascii="Arial" w:cs="Arial" w:eastAsia="Calibri" w:hAnsi="Arial"/>
                <w:color w:val="FF0000"/>
                <w:lang w:eastAsia="zh-CN"/>
              </w:rPr>
              <w:t>(6)</w:t>
            </w:r>
          </w:p>
        </w:tc>
        <w:tc>
          <w:tcPr>
            <w:tcW w:type="dxa" w:w="1862"/>
            <w:tcBorders/>
            <w:shd w:fill="FFFFFF" w:val="clear"/>
            <w:tcMar>
              <w:top w:type="dxa" w:w="0"/>
              <w:left w:type="dxa" w:w="70"/>
              <w:bottom w:type="dxa" w:w="0"/>
              <w:right w:type="dxa" w:w="70"/>
            </w:tcMar>
            <w:vAlign w:val="bottom"/>
          </w:tcPr>
          <w:p>
            <w:pPr>
              <w:pStyle w:val="style0"/>
              <w:spacing w:after="160" w:before="0"/>
              <w:jc w:val="center"/>
            </w:pPr>
            <w:r>
              <w:rPr>
                <w:rFonts w:ascii="Arial" w:cs="Arial" w:eastAsia="Calibri" w:hAnsi="Arial"/>
                <w:color w:val="000000"/>
                <w:lang w:eastAsia="zh-CN"/>
              </w:rPr>
            </w:r>
          </w:p>
        </w:tc>
        <w:tc>
          <w:tcPr>
            <w:tcW w:type="dxa" w:w="1863"/>
            <w:tcBorders/>
            <w:shd w:fill="FFFFFF" w:val="clear"/>
            <w:tcMar>
              <w:top w:type="dxa" w:w="0"/>
              <w:left w:type="dxa" w:w="70"/>
              <w:bottom w:type="dxa" w:w="0"/>
              <w:right w:type="dxa" w:w="70"/>
            </w:tcMar>
            <w:vAlign w:val="bottom"/>
          </w:tcPr>
          <w:p>
            <w:pPr>
              <w:pStyle w:val="style0"/>
              <w:spacing w:after="160" w:before="0"/>
              <w:jc w:val="center"/>
            </w:pPr>
            <w:r>
              <w:rPr>
                <w:rFonts w:ascii="Arial" w:cs="Arial" w:eastAsia="Calibri" w:hAnsi="Arial"/>
                <w:color w:val="000000"/>
                <w:lang w:eastAsia="zh-CN"/>
              </w:rPr>
            </w:r>
          </w:p>
        </w:tc>
      </w:tr>
      <w:tr>
        <w:trPr>
          <w:trHeight w:hRule="atLeast" w:val="330"/>
          <w:cantSplit w:val="false"/>
        </w:trPr>
        <w:tc>
          <w:tcPr>
            <w:tcW w:type="dxa" w:w="4902"/>
            <w:tcBorders/>
            <w:shd w:fill="99CCFF" w:val="clear"/>
            <w:tcMar>
              <w:top w:type="dxa" w:w="0"/>
              <w:left w:type="dxa" w:w="70"/>
              <w:bottom w:type="dxa" w:w="0"/>
              <w:right w:type="dxa" w:w="70"/>
            </w:tcMar>
            <w:vAlign w:val="bottom"/>
          </w:tcPr>
          <w:p>
            <w:pPr>
              <w:pStyle w:val="style0"/>
              <w:spacing w:after="160" w:before="0"/>
              <w:jc w:val="left"/>
            </w:pPr>
            <w:r>
              <w:rPr>
                <w:rFonts w:ascii="Arial" w:cs="Arial" w:eastAsia="Calibri" w:hAnsi="Arial"/>
                <w:b/>
                <w:bCs/>
                <w:color w:val="000000"/>
                <w:lang w:eastAsia="zh-CN"/>
              </w:rPr>
              <w:t xml:space="preserve">   </w:t>
            </w:r>
            <w:r>
              <w:rPr>
                <w:rFonts w:ascii="Arial" w:cs="Arial" w:eastAsia="Calibri" w:hAnsi="Arial"/>
                <w:b/>
                <w:bCs/>
                <w:color w:val="000000"/>
                <w:lang w:eastAsia="zh-CN"/>
              </w:rPr>
              <w:t xml:space="preserve">TOTAL EGRESOS </w:t>
            </w:r>
            <w:r>
              <w:rPr>
                <w:rFonts w:ascii="Arial" w:cs="Arial" w:eastAsia="Calibri" w:hAnsi="Arial"/>
                <w:bCs/>
                <w:color w:val="FF0000"/>
                <w:lang w:eastAsia="zh-CN"/>
              </w:rPr>
              <w:t>(1+2+3+4+5+6)</w:t>
            </w:r>
          </w:p>
        </w:tc>
        <w:tc>
          <w:tcPr>
            <w:tcW w:type="dxa" w:w="1862"/>
            <w:tcBorders>
              <w:top w:color="FF6600" w:space="0" w:sz="12" w:val="single"/>
              <w:bottom w:color="00000A" w:space="0" w:sz="18" w:val="single"/>
            </w:tcBorders>
            <w:shd w:fill="99CCFF" w:val="clear"/>
            <w:tcMar>
              <w:top w:type="dxa" w:w="0"/>
              <w:left w:type="dxa" w:w="70"/>
              <w:bottom w:type="dxa" w:w="0"/>
              <w:right w:type="dxa" w:w="70"/>
            </w:tcMar>
            <w:vAlign w:val="bottom"/>
          </w:tcPr>
          <w:p>
            <w:pPr>
              <w:pStyle w:val="style0"/>
              <w:spacing w:after="160" w:before="0"/>
              <w:jc w:val="center"/>
            </w:pPr>
            <w:r>
              <w:rPr>
                <w:rFonts w:ascii="Arial" w:cs="Arial" w:eastAsia="Calibri" w:hAnsi="Arial"/>
                <w:b/>
                <w:bCs/>
                <w:color w:val="000000"/>
                <w:lang w:eastAsia="zh-CN"/>
              </w:rPr>
              <w:t>B</w:t>
            </w:r>
          </w:p>
        </w:tc>
        <w:tc>
          <w:tcPr>
            <w:tcW w:type="dxa" w:w="1863"/>
            <w:tcBorders>
              <w:top w:color="FF6600" w:space="0" w:sz="12" w:val="single"/>
              <w:bottom w:color="00000A" w:space="0" w:sz="18" w:val="single"/>
            </w:tcBorders>
            <w:shd w:fill="99CCFF" w:val="clear"/>
            <w:tcMar>
              <w:top w:type="dxa" w:w="0"/>
              <w:left w:type="dxa" w:w="70"/>
              <w:bottom w:type="dxa" w:w="0"/>
              <w:right w:type="dxa" w:w="70"/>
            </w:tcMar>
            <w:vAlign w:val="bottom"/>
          </w:tcPr>
          <w:p>
            <w:pPr>
              <w:pStyle w:val="style0"/>
              <w:spacing w:after="160" w:before="0"/>
              <w:jc w:val="center"/>
            </w:pPr>
            <w:r>
              <w:rPr>
                <w:rFonts w:ascii="Arial" w:cs="Arial" w:eastAsia="Calibri" w:hAnsi="Arial"/>
                <w:b/>
                <w:bCs/>
                <w:color w:val="000000"/>
                <w:lang w:eastAsia="zh-CN"/>
              </w:rPr>
              <w:t>B</w:t>
            </w:r>
          </w:p>
        </w:tc>
      </w:tr>
      <w:tr>
        <w:trPr>
          <w:trHeight w:hRule="atLeast" w:val="330"/>
          <w:cantSplit w:val="false"/>
        </w:trPr>
        <w:tc>
          <w:tcPr>
            <w:tcW w:type="dxa" w:w="4902"/>
            <w:tcBorders/>
            <w:shd w:fill="99CCFF" w:val="clear"/>
            <w:tcMar>
              <w:top w:type="dxa" w:w="0"/>
              <w:left w:type="dxa" w:w="70"/>
              <w:bottom w:type="dxa" w:w="0"/>
              <w:right w:type="dxa" w:w="70"/>
            </w:tcMar>
            <w:vAlign w:val="bottom"/>
          </w:tcPr>
          <w:p>
            <w:pPr>
              <w:pStyle w:val="style0"/>
              <w:spacing w:after="160" w:before="0"/>
              <w:jc w:val="left"/>
            </w:pPr>
            <w:r>
              <w:rPr>
                <w:rFonts w:ascii="Arial" w:cs="Arial" w:eastAsia="Calibri" w:hAnsi="Arial"/>
                <w:b/>
                <w:bCs/>
                <w:color w:val="000000"/>
                <w:lang w:eastAsia="zh-CN"/>
              </w:rPr>
              <w:t xml:space="preserve">IVA PAGADO </w:t>
            </w:r>
            <w:r>
              <w:rPr>
                <w:rFonts w:ascii="Arial" w:cs="Arial" w:eastAsia="Calibri" w:hAnsi="Arial"/>
                <w:bCs/>
                <w:color w:val="FF0000"/>
                <w:lang w:eastAsia="zh-CN"/>
              </w:rPr>
              <w:t>(Compras *12.5%)</w:t>
            </w:r>
          </w:p>
        </w:tc>
        <w:tc>
          <w:tcPr>
            <w:tcW w:type="dxa" w:w="1862"/>
            <w:tcBorders>
              <w:top w:color="00000A" w:space="0" w:sz="18" w:val="single"/>
            </w:tcBorders>
            <w:shd w:fill="99CCFF" w:val="clear"/>
            <w:tcMar>
              <w:top w:type="dxa" w:w="0"/>
              <w:left w:type="dxa" w:w="70"/>
              <w:bottom w:type="dxa" w:w="0"/>
              <w:right w:type="dxa" w:w="70"/>
            </w:tcMar>
            <w:vAlign w:val="bottom"/>
          </w:tcPr>
          <w:p>
            <w:pPr>
              <w:pStyle w:val="style0"/>
              <w:spacing w:after="160" w:before="0"/>
              <w:jc w:val="center"/>
            </w:pPr>
            <w:r>
              <w:rPr>
                <w:rFonts w:ascii="Arial" w:cs="Arial" w:eastAsia="Calibri" w:hAnsi="Arial"/>
                <w:b/>
                <w:bCs/>
                <w:color w:val="000000"/>
                <w:lang w:eastAsia="zh-CN"/>
              </w:rPr>
              <w:t>XXX</w:t>
            </w:r>
          </w:p>
        </w:tc>
        <w:tc>
          <w:tcPr>
            <w:tcW w:type="dxa" w:w="1863"/>
            <w:tcBorders>
              <w:top w:color="00000A" w:space="0" w:sz="18" w:val="single"/>
            </w:tcBorders>
            <w:shd w:fill="99CCFF" w:val="clear"/>
            <w:tcMar>
              <w:top w:type="dxa" w:w="0"/>
              <w:left w:type="dxa" w:w="70"/>
              <w:bottom w:type="dxa" w:w="0"/>
              <w:right w:type="dxa" w:w="70"/>
            </w:tcMar>
            <w:vAlign w:val="bottom"/>
          </w:tcPr>
          <w:p>
            <w:pPr>
              <w:pStyle w:val="style0"/>
              <w:spacing w:after="160" w:before="0"/>
              <w:jc w:val="center"/>
            </w:pPr>
            <w:r>
              <w:rPr>
                <w:rFonts w:ascii="Arial" w:cs="Arial" w:eastAsia="Calibri" w:hAnsi="Arial"/>
                <w:b/>
                <w:bCs/>
                <w:color w:val="000000"/>
                <w:lang w:eastAsia="zh-CN"/>
              </w:rPr>
              <w:t>XXX</w:t>
            </w:r>
          </w:p>
        </w:tc>
      </w:tr>
      <w:tr>
        <w:trPr>
          <w:trHeight w:hRule="atLeast" w:val="315"/>
          <w:cantSplit w:val="false"/>
        </w:trPr>
        <w:tc>
          <w:tcPr>
            <w:tcW w:type="dxa" w:w="4902"/>
            <w:tcBorders/>
            <w:shd w:fill="FFFFFF" w:val="clear"/>
            <w:tcMar>
              <w:top w:type="dxa" w:w="0"/>
              <w:left w:type="dxa" w:w="70"/>
              <w:bottom w:type="dxa" w:w="0"/>
              <w:right w:type="dxa" w:w="70"/>
            </w:tcMar>
            <w:vAlign w:val="bottom"/>
          </w:tcPr>
          <w:p>
            <w:pPr>
              <w:pStyle w:val="style0"/>
              <w:spacing w:after="160" w:before="0"/>
              <w:jc w:val="left"/>
            </w:pPr>
            <w:r>
              <w:rPr>
                <w:rFonts w:ascii="Arial" w:cs="Arial" w:eastAsia="Calibri" w:hAnsi="Arial"/>
                <w:b/>
                <w:bCs/>
                <w:color w:val="000000"/>
                <w:lang w:eastAsia="zh-CN"/>
              </w:rPr>
              <w:t xml:space="preserve">   </w:t>
            </w:r>
            <w:r>
              <w:rPr>
                <w:rFonts w:ascii="Arial" w:cs="Arial" w:eastAsia="Calibri" w:hAnsi="Arial"/>
                <w:b/>
                <w:bCs/>
                <w:color w:val="000000"/>
                <w:lang w:eastAsia="zh-CN"/>
              </w:rPr>
              <w:t>FLUJO ESTIMADO</w:t>
            </w:r>
          </w:p>
        </w:tc>
        <w:tc>
          <w:tcPr>
            <w:tcW w:type="dxa" w:w="1862"/>
            <w:tcBorders/>
            <w:shd w:fill="FFFFFF" w:val="clear"/>
            <w:tcMar>
              <w:top w:type="dxa" w:w="0"/>
              <w:left w:type="dxa" w:w="70"/>
              <w:bottom w:type="dxa" w:w="0"/>
              <w:right w:type="dxa" w:w="70"/>
            </w:tcMar>
            <w:vAlign w:val="bottom"/>
          </w:tcPr>
          <w:p>
            <w:pPr>
              <w:pStyle w:val="style0"/>
              <w:spacing w:after="160" w:before="0"/>
              <w:jc w:val="center"/>
            </w:pPr>
            <w:r>
              <w:rPr>
                <w:rFonts w:ascii="Arial" w:cs="Arial" w:eastAsia="Calibri" w:hAnsi="Arial"/>
                <w:b/>
                <w:bCs/>
                <w:color w:val="000000"/>
                <w:lang w:eastAsia="zh-CN"/>
              </w:rPr>
              <w:t>+A-B</w:t>
            </w:r>
          </w:p>
        </w:tc>
        <w:tc>
          <w:tcPr>
            <w:tcW w:type="dxa" w:w="1863"/>
            <w:tcBorders/>
            <w:shd w:fill="FFFFFF" w:val="clear"/>
            <w:tcMar>
              <w:top w:type="dxa" w:w="0"/>
              <w:left w:type="dxa" w:w="70"/>
              <w:bottom w:type="dxa" w:w="0"/>
              <w:right w:type="dxa" w:w="70"/>
            </w:tcMar>
            <w:vAlign w:val="bottom"/>
          </w:tcPr>
          <w:p>
            <w:pPr>
              <w:pStyle w:val="style0"/>
              <w:spacing w:after="160" w:before="0"/>
              <w:jc w:val="center"/>
            </w:pPr>
            <w:r>
              <w:rPr>
                <w:rFonts w:ascii="Arial" w:cs="Arial" w:eastAsia="Calibri" w:hAnsi="Arial"/>
                <w:b/>
                <w:bCs/>
                <w:color w:val="000000"/>
                <w:lang w:eastAsia="zh-CN"/>
              </w:rPr>
              <w:t>+A-B</w:t>
            </w:r>
          </w:p>
        </w:tc>
      </w:tr>
      <w:tr>
        <w:trPr>
          <w:trHeight w:hRule="atLeast" w:val="330"/>
          <w:cantSplit w:val="false"/>
        </w:trPr>
        <w:tc>
          <w:tcPr>
            <w:tcW w:type="dxa" w:w="4902"/>
            <w:tcBorders/>
            <w:shd w:fill="FFFFFF" w:val="clear"/>
            <w:tcMar>
              <w:top w:type="dxa" w:w="0"/>
              <w:left w:type="dxa" w:w="70"/>
              <w:bottom w:type="dxa" w:w="0"/>
              <w:right w:type="dxa" w:w="70"/>
            </w:tcMar>
            <w:vAlign w:val="bottom"/>
          </w:tcPr>
          <w:p>
            <w:pPr>
              <w:pStyle w:val="style0"/>
              <w:spacing w:after="160" w:before="0"/>
              <w:jc w:val="left"/>
            </w:pPr>
            <w:r>
              <w:rPr>
                <w:rFonts w:ascii="Arial" w:cs="Arial" w:eastAsia="Calibri" w:hAnsi="Arial"/>
                <w:b/>
                <w:bCs/>
                <w:color w:val="000000"/>
                <w:lang w:eastAsia="zh-CN"/>
              </w:rPr>
              <w:t xml:space="preserve">   </w:t>
            </w:r>
            <w:r>
              <w:rPr>
                <w:rFonts w:ascii="Arial" w:cs="Arial" w:eastAsia="Calibri" w:hAnsi="Arial"/>
                <w:b/>
                <w:bCs/>
                <w:color w:val="000000"/>
                <w:lang w:eastAsia="zh-CN"/>
              </w:rPr>
              <w:t>SALDO INICIAL</w:t>
            </w:r>
          </w:p>
        </w:tc>
        <w:tc>
          <w:tcPr>
            <w:tcW w:type="dxa" w:w="1862"/>
            <w:tcBorders>
              <w:bottom w:color="FF6600" w:space="0" w:sz="12" w:val="single"/>
            </w:tcBorders>
            <w:shd w:fill="FFFFFF" w:val="clear"/>
            <w:tcMar>
              <w:top w:type="dxa" w:w="0"/>
              <w:left w:type="dxa" w:w="70"/>
              <w:bottom w:type="dxa" w:w="0"/>
              <w:right w:type="dxa" w:w="70"/>
            </w:tcMar>
            <w:vAlign w:val="bottom"/>
          </w:tcPr>
          <w:p>
            <w:pPr>
              <w:pStyle w:val="style0"/>
              <w:spacing w:after="160" w:before="0"/>
              <w:jc w:val="center"/>
            </w:pPr>
            <w:r>
              <w:rPr>
                <w:rFonts w:ascii="Arial" w:cs="Arial" w:eastAsia="Calibri" w:hAnsi="Arial"/>
                <w:b/>
                <w:bCs/>
                <w:color w:val="000000"/>
                <w:lang w:eastAsia="zh-CN"/>
              </w:rPr>
              <w:t>C</w:t>
            </w:r>
          </w:p>
        </w:tc>
        <w:tc>
          <w:tcPr>
            <w:tcW w:type="dxa" w:w="1863"/>
            <w:tcBorders>
              <w:bottom w:color="FF6600" w:space="0" w:sz="12" w:val="single"/>
            </w:tcBorders>
            <w:shd w:fill="FFFFFF" w:val="clear"/>
            <w:tcMar>
              <w:top w:type="dxa" w:w="0"/>
              <w:left w:type="dxa" w:w="70"/>
              <w:bottom w:type="dxa" w:w="0"/>
              <w:right w:type="dxa" w:w="70"/>
            </w:tcMar>
            <w:vAlign w:val="bottom"/>
          </w:tcPr>
          <w:p>
            <w:pPr>
              <w:pStyle w:val="style0"/>
              <w:spacing w:after="160" w:before="0"/>
              <w:jc w:val="center"/>
            </w:pPr>
            <w:r>
              <w:rPr>
                <w:rFonts w:ascii="Arial" w:cs="Arial" w:eastAsia="Calibri" w:hAnsi="Arial"/>
                <w:b/>
                <w:bCs/>
                <w:color w:val="000000"/>
                <w:lang w:eastAsia="zh-CN"/>
              </w:rPr>
              <w:t>C</w:t>
            </w:r>
          </w:p>
        </w:tc>
      </w:tr>
      <w:tr>
        <w:trPr>
          <w:trHeight w:hRule="atLeast" w:val="330"/>
          <w:cantSplit w:val="false"/>
        </w:trPr>
        <w:tc>
          <w:tcPr>
            <w:tcW w:type="dxa" w:w="4902"/>
            <w:tcBorders/>
            <w:shd w:fill="CC99FF" w:val="clear"/>
            <w:tcMar>
              <w:top w:type="dxa" w:w="0"/>
              <w:left w:type="dxa" w:w="70"/>
              <w:bottom w:type="dxa" w:w="0"/>
              <w:right w:type="dxa" w:w="70"/>
            </w:tcMar>
            <w:vAlign w:val="bottom"/>
          </w:tcPr>
          <w:p>
            <w:pPr>
              <w:pStyle w:val="style0"/>
              <w:spacing w:after="160" w:before="0"/>
              <w:jc w:val="left"/>
            </w:pPr>
            <w:r>
              <w:rPr>
                <w:rFonts w:ascii="Arial" w:cs="Arial" w:eastAsia="Calibri" w:hAnsi="Arial"/>
                <w:b/>
                <w:bCs/>
                <w:color w:val="000000"/>
                <w:lang w:eastAsia="zh-CN"/>
              </w:rPr>
              <w:t xml:space="preserve">   </w:t>
            </w:r>
            <w:r>
              <w:rPr>
                <w:rFonts w:ascii="Arial" w:cs="Arial" w:eastAsia="Calibri" w:hAnsi="Arial"/>
                <w:b/>
                <w:bCs/>
                <w:color w:val="000000"/>
                <w:lang w:eastAsia="zh-CN"/>
              </w:rPr>
              <w:t>FLUJO PROYECTADO</w:t>
            </w:r>
          </w:p>
        </w:tc>
        <w:tc>
          <w:tcPr>
            <w:tcW w:type="dxa" w:w="1862"/>
            <w:tcBorders/>
            <w:shd w:fill="CC99FF" w:val="clear"/>
            <w:tcMar>
              <w:top w:type="dxa" w:w="0"/>
              <w:left w:type="dxa" w:w="70"/>
              <w:bottom w:type="dxa" w:w="0"/>
              <w:right w:type="dxa" w:w="70"/>
            </w:tcMar>
            <w:vAlign w:val="bottom"/>
          </w:tcPr>
          <w:p>
            <w:pPr>
              <w:pStyle w:val="style0"/>
              <w:spacing w:after="160" w:before="0"/>
              <w:jc w:val="center"/>
            </w:pPr>
            <w:r>
              <w:rPr>
                <w:rFonts w:ascii="Arial" w:cs="Arial" w:eastAsia="Calibri" w:hAnsi="Arial"/>
                <w:b/>
                <w:bCs/>
                <w:color w:val="000000"/>
                <w:lang w:eastAsia="zh-CN"/>
              </w:rPr>
              <w:t>+A-B+C</w:t>
            </w:r>
          </w:p>
        </w:tc>
        <w:tc>
          <w:tcPr>
            <w:tcW w:type="dxa" w:w="1863"/>
            <w:tcBorders/>
            <w:shd w:fill="CC99FF" w:val="clear"/>
            <w:tcMar>
              <w:top w:type="dxa" w:w="0"/>
              <w:left w:type="dxa" w:w="70"/>
              <w:bottom w:type="dxa" w:w="0"/>
              <w:right w:type="dxa" w:w="70"/>
            </w:tcMar>
            <w:vAlign w:val="bottom"/>
          </w:tcPr>
          <w:p>
            <w:pPr>
              <w:pStyle w:val="style0"/>
              <w:spacing w:after="160" w:before="0"/>
              <w:jc w:val="center"/>
            </w:pPr>
            <w:r>
              <w:rPr>
                <w:rFonts w:ascii="Arial" w:cs="Arial" w:eastAsia="Calibri" w:hAnsi="Arial"/>
                <w:b/>
                <w:bCs/>
                <w:color w:val="000000"/>
                <w:lang w:eastAsia="zh-CN"/>
              </w:rPr>
              <w:t>+A-B+C</w:t>
            </w:r>
          </w:p>
        </w:tc>
      </w:tr>
      <w:tr>
        <w:trPr>
          <w:trHeight w:hRule="atLeast" w:val="315"/>
          <w:cantSplit w:val="false"/>
        </w:trPr>
        <w:tc>
          <w:tcPr>
            <w:tcW w:type="dxa" w:w="4902"/>
            <w:tcBorders/>
            <w:shd w:fill="FFFFFF" w:val="clear"/>
            <w:tcMar>
              <w:top w:type="dxa" w:w="0"/>
              <w:left w:type="dxa" w:w="70"/>
              <w:bottom w:type="dxa" w:w="0"/>
              <w:right w:type="dxa" w:w="70"/>
            </w:tcMar>
            <w:vAlign w:val="bottom"/>
          </w:tcPr>
          <w:p>
            <w:pPr>
              <w:pStyle w:val="style0"/>
              <w:spacing w:after="160" w:before="0"/>
              <w:jc w:val="left"/>
            </w:pPr>
            <w:r>
              <w:rPr>
                <w:rFonts w:ascii="Arial" w:cs="Arial" w:eastAsia="Calibri" w:hAnsi="Arial"/>
                <w:b/>
                <w:bCs/>
                <w:color w:val="000000"/>
                <w:lang w:eastAsia="zh-CN"/>
              </w:rPr>
              <w:t xml:space="preserve">   </w:t>
            </w:r>
            <w:r>
              <w:rPr>
                <w:rFonts w:ascii="Arial" w:cs="Arial" w:eastAsia="Calibri" w:hAnsi="Arial"/>
                <w:b/>
                <w:bCs/>
                <w:color w:val="000000"/>
                <w:lang w:eastAsia="zh-CN"/>
              </w:rPr>
              <w:t>SALDO MINIMO</w:t>
            </w:r>
          </w:p>
        </w:tc>
        <w:tc>
          <w:tcPr>
            <w:tcW w:type="dxa" w:w="1862"/>
            <w:tcBorders/>
            <w:shd w:fill="FFFFFF" w:val="clear"/>
            <w:tcMar>
              <w:top w:type="dxa" w:w="0"/>
              <w:left w:type="dxa" w:w="70"/>
              <w:bottom w:type="dxa" w:w="0"/>
              <w:right w:type="dxa" w:w="70"/>
            </w:tcMar>
            <w:vAlign w:val="bottom"/>
          </w:tcPr>
          <w:p>
            <w:pPr>
              <w:pStyle w:val="style0"/>
              <w:spacing w:after="160" w:before="0"/>
              <w:jc w:val="center"/>
            </w:pPr>
            <w:r>
              <w:rPr>
                <w:rFonts w:ascii="Arial" w:cs="Arial" w:eastAsia="Calibri" w:hAnsi="Arial"/>
                <w:b/>
                <w:bCs/>
                <w:color w:val="000000"/>
                <w:lang w:eastAsia="zh-CN"/>
              </w:rPr>
              <w:t>D</w:t>
            </w:r>
          </w:p>
        </w:tc>
        <w:tc>
          <w:tcPr>
            <w:tcW w:type="dxa" w:w="1863"/>
            <w:tcBorders/>
            <w:shd w:fill="FFFFFF" w:val="clear"/>
            <w:tcMar>
              <w:top w:type="dxa" w:w="0"/>
              <w:left w:type="dxa" w:w="70"/>
              <w:bottom w:type="dxa" w:w="0"/>
              <w:right w:type="dxa" w:w="70"/>
            </w:tcMar>
            <w:vAlign w:val="bottom"/>
          </w:tcPr>
          <w:p>
            <w:pPr>
              <w:pStyle w:val="style0"/>
              <w:spacing w:after="160" w:before="0"/>
              <w:jc w:val="center"/>
            </w:pPr>
            <w:r>
              <w:rPr>
                <w:rFonts w:ascii="Arial" w:cs="Arial" w:eastAsia="Calibri" w:hAnsi="Arial"/>
                <w:b/>
                <w:bCs/>
                <w:color w:val="000000"/>
                <w:lang w:eastAsia="zh-CN"/>
              </w:rPr>
              <w:t>D</w:t>
            </w:r>
          </w:p>
        </w:tc>
      </w:tr>
      <w:tr>
        <w:trPr>
          <w:trHeight w:hRule="atLeast" w:val="315"/>
          <w:cantSplit w:val="false"/>
        </w:trPr>
        <w:tc>
          <w:tcPr>
            <w:tcW w:type="dxa" w:w="4902"/>
            <w:tcBorders/>
            <w:shd w:fill="FFFFFF" w:val="clear"/>
            <w:tcMar>
              <w:top w:type="dxa" w:w="0"/>
              <w:left w:type="dxa" w:w="70"/>
              <w:bottom w:type="dxa" w:w="0"/>
              <w:right w:type="dxa" w:w="70"/>
            </w:tcMar>
            <w:vAlign w:val="bottom"/>
          </w:tcPr>
          <w:p>
            <w:pPr>
              <w:pStyle w:val="style0"/>
              <w:spacing w:after="160" w:before="0"/>
              <w:jc w:val="left"/>
            </w:pPr>
            <w:r>
              <w:rPr>
                <w:rFonts w:ascii="Arial" w:cs="Arial" w:eastAsia="Calibri" w:hAnsi="Arial"/>
                <w:b/>
                <w:bCs/>
                <w:color w:val="000000"/>
                <w:lang w:eastAsia="zh-CN"/>
              </w:rPr>
              <w:t xml:space="preserve">   </w:t>
            </w:r>
            <w:r>
              <w:rPr>
                <w:rFonts w:ascii="Arial" w:cs="Arial" w:eastAsia="Calibri" w:hAnsi="Arial"/>
                <w:b/>
                <w:bCs/>
                <w:color w:val="000000"/>
                <w:lang w:eastAsia="zh-CN"/>
              </w:rPr>
              <w:t>CANC. DEL FINANCIAMIENTO</w:t>
            </w:r>
          </w:p>
        </w:tc>
        <w:tc>
          <w:tcPr>
            <w:tcW w:type="dxa" w:w="1862"/>
            <w:tcBorders/>
            <w:shd w:fill="FFFFFF" w:val="clear"/>
            <w:tcMar>
              <w:top w:type="dxa" w:w="0"/>
              <w:left w:type="dxa" w:w="70"/>
              <w:bottom w:type="dxa" w:w="0"/>
              <w:right w:type="dxa" w:w="70"/>
            </w:tcMar>
            <w:vAlign w:val="bottom"/>
          </w:tcPr>
          <w:p>
            <w:pPr>
              <w:pStyle w:val="style0"/>
              <w:spacing w:after="160" w:before="0"/>
              <w:jc w:val="center"/>
            </w:pPr>
            <w:r>
              <w:rPr>
                <w:rFonts w:ascii="Arial" w:cs="Arial" w:eastAsia="Calibri" w:hAnsi="Arial"/>
                <w:b/>
                <w:bCs/>
                <w:color w:val="000000"/>
                <w:lang w:eastAsia="zh-CN"/>
              </w:rPr>
              <w:t>E</w:t>
            </w:r>
          </w:p>
        </w:tc>
        <w:tc>
          <w:tcPr>
            <w:tcW w:type="dxa" w:w="1863"/>
            <w:tcBorders/>
            <w:shd w:fill="FFFFFF" w:val="clear"/>
            <w:tcMar>
              <w:top w:type="dxa" w:w="0"/>
              <w:left w:type="dxa" w:w="70"/>
              <w:bottom w:type="dxa" w:w="0"/>
              <w:right w:type="dxa" w:w="70"/>
            </w:tcMar>
            <w:vAlign w:val="bottom"/>
          </w:tcPr>
          <w:p>
            <w:pPr>
              <w:pStyle w:val="style0"/>
              <w:spacing w:after="160" w:before="0"/>
              <w:jc w:val="center"/>
            </w:pPr>
            <w:r>
              <w:rPr>
                <w:rFonts w:ascii="Arial" w:cs="Arial" w:eastAsia="Calibri" w:hAnsi="Arial"/>
                <w:b/>
                <w:bCs/>
                <w:color w:val="000000"/>
                <w:lang w:eastAsia="zh-CN"/>
              </w:rPr>
              <w:t>E</w:t>
            </w:r>
          </w:p>
        </w:tc>
      </w:tr>
      <w:tr>
        <w:trPr>
          <w:trHeight w:hRule="atLeast" w:val="330"/>
          <w:cantSplit w:val="false"/>
        </w:trPr>
        <w:tc>
          <w:tcPr>
            <w:tcW w:type="dxa" w:w="4902"/>
            <w:tcBorders/>
            <w:shd w:fill="FFFFFF" w:val="clear"/>
            <w:tcMar>
              <w:top w:type="dxa" w:w="0"/>
              <w:left w:type="dxa" w:w="70"/>
              <w:bottom w:type="dxa" w:w="0"/>
              <w:right w:type="dxa" w:w="70"/>
            </w:tcMar>
            <w:vAlign w:val="bottom"/>
          </w:tcPr>
          <w:p>
            <w:pPr>
              <w:pStyle w:val="style0"/>
              <w:spacing w:after="160" w:before="0"/>
              <w:jc w:val="left"/>
            </w:pPr>
            <w:r>
              <w:rPr>
                <w:rFonts w:ascii="Arial" w:cs="Arial" w:eastAsia="Calibri" w:hAnsi="Arial"/>
                <w:b/>
                <w:bCs/>
                <w:color w:val="000000"/>
                <w:lang w:eastAsia="zh-CN"/>
              </w:rPr>
              <w:t xml:space="preserve">   </w:t>
            </w:r>
            <w:r>
              <w:rPr>
                <w:rFonts w:ascii="Arial" w:cs="Arial" w:eastAsia="Calibri" w:hAnsi="Arial"/>
                <w:b/>
                <w:bCs/>
                <w:color w:val="000000"/>
                <w:lang w:eastAsia="zh-CN"/>
              </w:rPr>
              <w:t>INTERESES S/ FINANC.</w:t>
            </w:r>
          </w:p>
        </w:tc>
        <w:tc>
          <w:tcPr>
            <w:tcW w:type="dxa" w:w="1862"/>
            <w:tcBorders>
              <w:bottom w:color="FF6600" w:space="0" w:sz="12" w:val="single"/>
            </w:tcBorders>
            <w:shd w:fill="FFFFFF" w:val="clear"/>
            <w:tcMar>
              <w:top w:type="dxa" w:w="0"/>
              <w:left w:type="dxa" w:w="70"/>
              <w:bottom w:type="dxa" w:w="0"/>
              <w:right w:type="dxa" w:w="70"/>
            </w:tcMar>
            <w:vAlign w:val="bottom"/>
          </w:tcPr>
          <w:p>
            <w:pPr>
              <w:pStyle w:val="style0"/>
              <w:spacing w:after="160" w:before="0"/>
              <w:jc w:val="center"/>
            </w:pPr>
            <w:r>
              <w:rPr>
                <w:rFonts w:ascii="Arial" w:cs="Arial" w:eastAsia="Calibri" w:hAnsi="Arial"/>
                <w:b/>
                <w:bCs/>
                <w:color w:val="000000"/>
                <w:lang w:eastAsia="zh-CN"/>
              </w:rPr>
              <w:t>F</w:t>
            </w:r>
          </w:p>
        </w:tc>
        <w:tc>
          <w:tcPr>
            <w:tcW w:type="dxa" w:w="1863"/>
            <w:tcBorders>
              <w:bottom w:color="FF6600" w:space="0" w:sz="12" w:val="single"/>
            </w:tcBorders>
            <w:shd w:fill="FFFFFF" w:val="clear"/>
            <w:tcMar>
              <w:top w:type="dxa" w:w="0"/>
              <w:left w:type="dxa" w:w="70"/>
              <w:bottom w:type="dxa" w:w="0"/>
              <w:right w:type="dxa" w:w="70"/>
            </w:tcMar>
            <w:vAlign w:val="bottom"/>
          </w:tcPr>
          <w:p>
            <w:pPr>
              <w:pStyle w:val="style0"/>
              <w:spacing w:after="160" w:before="0"/>
              <w:jc w:val="center"/>
            </w:pPr>
            <w:r>
              <w:rPr>
                <w:rFonts w:ascii="Arial" w:cs="Arial" w:eastAsia="Calibri" w:hAnsi="Arial"/>
                <w:b/>
                <w:bCs/>
                <w:color w:val="000000"/>
                <w:lang w:eastAsia="zh-CN"/>
              </w:rPr>
              <w:t>F</w:t>
            </w:r>
          </w:p>
        </w:tc>
      </w:tr>
      <w:tr>
        <w:trPr>
          <w:trHeight w:hRule="atLeast" w:val="330"/>
          <w:cantSplit w:val="false"/>
        </w:trPr>
        <w:tc>
          <w:tcPr>
            <w:tcW w:type="dxa" w:w="4902"/>
            <w:tcBorders/>
            <w:shd w:fill="FFFFFF" w:val="clear"/>
            <w:tcMar>
              <w:top w:type="dxa" w:w="0"/>
              <w:left w:type="dxa" w:w="70"/>
              <w:bottom w:type="dxa" w:w="0"/>
              <w:right w:type="dxa" w:w="70"/>
            </w:tcMar>
            <w:vAlign w:val="bottom"/>
          </w:tcPr>
          <w:p>
            <w:pPr>
              <w:pStyle w:val="style0"/>
              <w:spacing w:after="160" w:before="0"/>
              <w:jc w:val="left"/>
            </w:pPr>
            <w:r>
              <w:rPr>
                <w:rFonts w:ascii="Arial" w:cs="Arial" w:eastAsia="Calibri" w:hAnsi="Arial"/>
                <w:b/>
                <w:bCs/>
                <w:color w:val="000000"/>
                <w:lang w:eastAsia="zh-CN"/>
              </w:rPr>
              <w:t xml:space="preserve">   </w:t>
            </w:r>
            <w:r>
              <w:rPr>
                <w:rFonts w:ascii="Arial" w:cs="Arial" w:eastAsia="Calibri" w:hAnsi="Arial"/>
                <w:b/>
                <w:bCs/>
                <w:color w:val="000000"/>
                <w:lang w:eastAsia="zh-CN"/>
              </w:rPr>
              <w:t>FINANC. REQUERIDO</w:t>
            </w:r>
          </w:p>
        </w:tc>
        <w:tc>
          <w:tcPr>
            <w:tcW w:type="dxa" w:w="1862"/>
            <w:tcBorders/>
            <w:shd w:fill="FFFFFF" w:val="clear"/>
            <w:tcMar>
              <w:top w:type="dxa" w:w="0"/>
              <w:left w:type="dxa" w:w="70"/>
              <w:bottom w:type="dxa" w:w="0"/>
              <w:right w:type="dxa" w:w="70"/>
            </w:tcMar>
            <w:vAlign w:val="bottom"/>
          </w:tcPr>
          <w:p>
            <w:pPr>
              <w:pStyle w:val="style0"/>
              <w:spacing w:after="160" w:before="0"/>
              <w:jc w:val="center"/>
            </w:pPr>
            <w:r>
              <w:rPr>
                <w:rFonts w:ascii="Arial" w:cs="Arial" w:eastAsia="Calibri" w:hAnsi="Arial"/>
                <w:b/>
                <w:bCs/>
                <w:color w:val="000000"/>
                <w:lang w:eastAsia="zh-CN"/>
              </w:rPr>
              <w:t>+A-B+C+D+E+F</w:t>
            </w:r>
          </w:p>
        </w:tc>
        <w:tc>
          <w:tcPr>
            <w:tcW w:type="dxa" w:w="1863"/>
            <w:tcBorders/>
            <w:shd w:fill="FFFFFF" w:val="clear"/>
            <w:tcMar>
              <w:top w:type="dxa" w:w="0"/>
              <w:left w:type="dxa" w:w="70"/>
              <w:bottom w:type="dxa" w:w="0"/>
              <w:right w:type="dxa" w:w="70"/>
            </w:tcMar>
            <w:vAlign w:val="bottom"/>
          </w:tcPr>
          <w:p>
            <w:pPr>
              <w:pStyle w:val="style0"/>
              <w:spacing w:after="160" w:before="0"/>
              <w:jc w:val="center"/>
            </w:pPr>
            <w:r>
              <w:rPr>
                <w:rFonts w:ascii="Arial" w:cs="Arial" w:eastAsia="Calibri" w:hAnsi="Arial"/>
                <w:b/>
                <w:bCs/>
                <w:color w:val="000000"/>
                <w:lang w:eastAsia="zh-CN"/>
              </w:rPr>
              <w:t>+A-B+C+D+E+F</w:t>
            </w:r>
          </w:p>
        </w:tc>
      </w:tr>
      <w:tr>
        <w:trPr>
          <w:trHeight w:hRule="atLeast" w:val="330"/>
          <w:cantSplit w:val="false"/>
        </w:trPr>
        <w:tc>
          <w:tcPr>
            <w:tcW w:type="dxa" w:w="4902"/>
            <w:tcBorders/>
            <w:shd w:fill="CC99FF" w:val="clear"/>
            <w:tcMar>
              <w:top w:type="dxa" w:w="0"/>
              <w:left w:type="dxa" w:w="70"/>
              <w:bottom w:type="dxa" w:w="0"/>
              <w:right w:type="dxa" w:w="70"/>
            </w:tcMar>
            <w:vAlign w:val="bottom"/>
          </w:tcPr>
          <w:p>
            <w:pPr>
              <w:pStyle w:val="style0"/>
              <w:spacing w:after="160" w:before="0"/>
              <w:jc w:val="left"/>
            </w:pPr>
            <w:r>
              <w:rPr>
                <w:rFonts w:ascii="Arial" w:cs="Arial" w:eastAsia="Calibri" w:hAnsi="Arial"/>
                <w:b/>
                <w:bCs/>
                <w:color w:val="000000"/>
                <w:lang w:eastAsia="zh-CN"/>
              </w:rPr>
              <w:t xml:space="preserve">   </w:t>
            </w:r>
            <w:r>
              <w:rPr>
                <w:rFonts w:ascii="Arial" w:cs="Arial" w:eastAsia="Calibri" w:hAnsi="Arial"/>
                <w:b/>
                <w:bCs/>
                <w:color w:val="000000"/>
                <w:lang w:eastAsia="zh-CN"/>
              </w:rPr>
              <w:t>FINANCIAMIENTO DEL PERIODO</w:t>
            </w:r>
          </w:p>
        </w:tc>
        <w:tc>
          <w:tcPr>
            <w:tcW w:type="dxa" w:w="1862"/>
            <w:tcBorders>
              <w:bottom w:color="FF6600" w:space="0" w:sz="12" w:val="single"/>
            </w:tcBorders>
            <w:shd w:fill="CC99FF" w:val="clear"/>
            <w:tcMar>
              <w:top w:type="dxa" w:w="0"/>
              <w:left w:type="dxa" w:w="70"/>
              <w:bottom w:type="dxa" w:w="0"/>
              <w:right w:type="dxa" w:w="70"/>
            </w:tcMar>
            <w:vAlign w:val="bottom"/>
          </w:tcPr>
          <w:p>
            <w:pPr>
              <w:pStyle w:val="style0"/>
              <w:spacing w:after="160" w:before="0"/>
              <w:jc w:val="center"/>
            </w:pPr>
            <w:r>
              <w:rPr>
                <w:rFonts w:ascii="Arial" w:cs="Arial" w:eastAsia="Calibri" w:hAnsi="Arial"/>
                <w:b/>
                <w:bCs/>
                <w:color w:val="000000"/>
                <w:lang w:eastAsia="zh-CN"/>
              </w:rPr>
              <w:t>G</w:t>
            </w:r>
          </w:p>
        </w:tc>
        <w:tc>
          <w:tcPr>
            <w:tcW w:type="dxa" w:w="1863"/>
            <w:tcBorders>
              <w:bottom w:color="FF6600" w:space="0" w:sz="12" w:val="single"/>
            </w:tcBorders>
            <w:shd w:fill="CC99FF" w:val="clear"/>
            <w:tcMar>
              <w:top w:type="dxa" w:w="0"/>
              <w:left w:type="dxa" w:w="70"/>
              <w:bottom w:type="dxa" w:w="0"/>
              <w:right w:type="dxa" w:w="70"/>
            </w:tcMar>
            <w:vAlign w:val="bottom"/>
          </w:tcPr>
          <w:p>
            <w:pPr>
              <w:pStyle w:val="style0"/>
              <w:spacing w:after="160" w:before="0"/>
              <w:jc w:val="center"/>
            </w:pPr>
            <w:r>
              <w:rPr>
                <w:rFonts w:ascii="Arial" w:cs="Arial" w:eastAsia="Calibri" w:hAnsi="Arial"/>
                <w:b/>
                <w:bCs/>
                <w:color w:val="000000"/>
                <w:lang w:eastAsia="zh-CN"/>
              </w:rPr>
              <w:t>G</w:t>
            </w:r>
          </w:p>
        </w:tc>
      </w:tr>
      <w:tr>
        <w:trPr>
          <w:trHeight w:hRule="atLeast" w:val="369"/>
          <w:cantSplit w:val="false"/>
        </w:trPr>
        <w:tc>
          <w:tcPr>
            <w:tcW w:type="dxa" w:w="4902"/>
            <w:tcBorders>
              <w:bottom w:color="00000A" w:space="0" w:sz="18" w:val="single"/>
            </w:tcBorders>
            <w:shd w:fill="00B0F0" w:val="clear"/>
            <w:tcMar>
              <w:top w:type="dxa" w:w="0"/>
              <w:left w:type="dxa" w:w="70"/>
              <w:bottom w:type="dxa" w:w="0"/>
              <w:right w:type="dxa" w:w="70"/>
            </w:tcMar>
            <w:vAlign w:val="bottom"/>
          </w:tcPr>
          <w:p>
            <w:pPr>
              <w:pStyle w:val="style0"/>
              <w:spacing w:after="160" w:before="0"/>
              <w:jc w:val="left"/>
            </w:pPr>
            <w:r>
              <w:rPr>
                <w:rFonts w:ascii="Arial" w:cs="Arial" w:eastAsia="Calibri" w:hAnsi="Arial"/>
                <w:b/>
                <w:bCs/>
                <w:color w:val="000000"/>
                <w:lang w:eastAsia="zh-CN"/>
              </w:rPr>
              <w:t xml:space="preserve">   </w:t>
            </w:r>
            <w:r>
              <w:rPr>
                <w:rFonts w:ascii="Arial" w:cs="Arial" w:eastAsia="Calibri" w:hAnsi="Arial"/>
                <w:b/>
                <w:bCs/>
                <w:color w:val="000000"/>
                <w:lang w:eastAsia="zh-CN"/>
              </w:rPr>
              <w:t>SALDO FINAL</w:t>
            </w:r>
          </w:p>
        </w:tc>
        <w:tc>
          <w:tcPr>
            <w:tcW w:type="dxa" w:w="1862"/>
            <w:tcBorders>
              <w:bottom w:color="00000A" w:space="0" w:sz="18" w:val="single"/>
            </w:tcBorders>
            <w:shd w:fill="00B0F0" w:val="clear"/>
            <w:tcMar>
              <w:top w:type="dxa" w:w="0"/>
              <w:left w:type="dxa" w:w="70"/>
              <w:bottom w:type="dxa" w:w="0"/>
              <w:right w:type="dxa" w:w="70"/>
            </w:tcMar>
            <w:vAlign w:val="bottom"/>
          </w:tcPr>
          <w:p>
            <w:pPr>
              <w:pStyle w:val="style0"/>
              <w:spacing w:after="160" w:before="0"/>
              <w:jc w:val="center"/>
            </w:pPr>
            <w:r>
              <w:rPr>
                <w:rFonts w:ascii="Arial" w:cs="Arial" w:eastAsia="Calibri" w:hAnsi="Arial"/>
                <w:b/>
                <w:bCs/>
                <w:color w:val="000000"/>
                <w:lang w:eastAsia="zh-CN"/>
              </w:rPr>
              <w:t>+A-B+C+G</w:t>
            </w:r>
          </w:p>
        </w:tc>
        <w:tc>
          <w:tcPr>
            <w:tcW w:type="dxa" w:w="1863"/>
            <w:tcBorders>
              <w:bottom w:color="00000A" w:space="0" w:sz="18" w:val="single"/>
            </w:tcBorders>
            <w:shd w:fill="00B0F0" w:val="clear"/>
            <w:tcMar>
              <w:top w:type="dxa" w:w="0"/>
              <w:left w:type="dxa" w:w="70"/>
              <w:bottom w:type="dxa" w:w="0"/>
              <w:right w:type="dxa" w:w="70"/>
            </w:tcMar>
            <w:vAlign w:val="bottom"/>
          </w:tcPr>
          <w:p>
            <w:pPr>
              <w:pStyle w:val="style0"/>
              <w:spacing w:after="160" w:before="0"/>
              <w:jc w:val="center"/>
            </w:pPr>
            <w:r>
              <w:rPr>
                <w:rFonts w:ascii="Arial" w:cs="Arial" w:eastAsia="Calibri" w:hAnsi="Arial"/>
                <w:b/>
                <w:bCs/>
                <w:color w:val="000000"/>
                <w:lang w:eastAsia="zh-CN"/>
              </w:rPr>
              <w:t>+A-B+C+G</w:t>
            </w:r>
          </w:p>
        </w:tc>
      </w:tr>
    </w:tbl>
    <w:p>
      <w:pPr>
        <w:pStyle w:val="style0"/>
        <w:spacing w:after="160" w:before="0"/>
        <w:jc w:val="left"/>
      </w:pPr>
      <w:r>
        <w:rPr>
          <w:rFonts w:ascii="Arial" w:cs="Arial" w:eastAsia="Calibri" w:hAnsi="Arial"/>
          <w:bCs/>
        </w:rPr>
        <w:t>Fuente: La investigadora (2015).</w:t>
      </w:r>
    </w:p>
    <w:p>
      <w:pPr>
        <w:pStyle w:val="style0"/>
        <w:spacing w:after="160" w:before="0"/>
        <w:jc w:val="left"/>
      </w:pPr>
      <w:r>
        <w:rPr>
          <w:rFonts w:ascii="Arial" w:cs="Arial" w:eastAsia="Calibri" w:hAnsi="Arial"/>
          <w:bCs/>
        </w:rPr>
      </w:r>
    </w:p>
    <w:p>
      <w:pPr>
        <w:pStyle w:val="style0"/>
        <w:spacing w:line="360" w:lineRule="auto"/>
      </w:pPr>
      <w:r>
        <w:rPr>
          <w:rFonts w:ascii="Arial" w:cs="Arial" w:eastAsia="Calibri" w:hAnsi="Arial"/>
          <w:b/>
          <w:bCs/>
          <w:sz w:val="24"/>
          <w:szCs w:val="24"/>
        </w:rPr>
      </w:r>
    </w:p>
    <w:p>
      <w:pPr>
        <w:pStyle w:val="style0"/>
        <w:spacing w:line="360" w:lineRule="auto"/>
        <w:ind w:firstLine="284" w:left="0" w:right="0"/>
      </w:pPr>
      <w:r>
        <w:rPr>
          <w:rFonts w:ascii="Arial" w:cs="Arial" w:eastAsia="Calibri" w:hAnsi="Arial"/>
          <w:b/>
          <w:bCs/>
          <w:sz w:val="24"/>
          <w:szCs w:val="24"/>
        </w:rPr>
        <w:t>Factibilidad de la Propuesta</w:t>
      </w:r>
    </w:p>
    <w:p>
      <w:pPr>
        <w:pStyle w:val="style0"/>
        <w:spacing w:line="360" w:lineRule="auto"/>
        <w:ind w:firstLine="284" w:left="0" w:right="0"/>
      </w:pPr>
      <w:r>
        <w:rPr>
          <w:rFonts w:ascii="Arial" w:cs="Arial" w:eastAsia="Calibri" w:hAnsi="Arial"/>
          <w:b/>
          <w:bCs/>
          <w:sz w:val="24"/>
          <w:szCs w:val="24"/>
        </w:rPr>
      </w:r>
    </w:p>
    <w:p>
      <w:pPr>
        <w:pStyle w:val="style0"/>
        <w:spacing w:line="360" w:lineRule="auto"/>
        <w:ind w:firstLine="284" w:left="0" w:right="0"/>
      </w:pPr>
      <w:r>
        <w:rPr>
          <w:rFonts w:ascii="Arial" w:cs="Arial" w:eastAsia="Calibri" w:hAnsi="Arial"/>
          <w:b/>
          <w:bCs/>
          <w:sz w:val="24"/>
          <w:szCs w:val="24"/>
        </w:rPr>
        <w:t>Factibilidad Humana</w:t>
      </w:r>
    </w:p>
    <w:p>
      <w:pPr>
        <w:pStyle w:val="style0"/>
        <w:spacing w:after="160" w:before="0" w:line="360" w:lineRule="auto"/>
        <w:ind w:firstLine="284" w:left="0" w:right="0"/>
      </w:pPr>
      <w:r>
        <w:rPr>
          <w:rFonts w:ascii="Arial" w:cs="Arial" w:eastAsia="Calibri" w:hAnsi="Arial"/>
          <w:b/>
          <w:bCs/>
          <w:sz w:val="24"/>
          <w:szCs w:val="24"/>
        </w:rPr>
      </w:r>
    </w:p>
    <w:p>
      <w:pPr>
        <w:pStyle w:val="style0"/>
        <w:spacing w:after="160" w:before="0" w:line="336" w:lineRule="auto"/>
        <w:ind w:firstLine="284" w:left="0" w:right="0"/>
      </w:pPr>
      <w:r>
        <w:rPr>
          <w:rFonts w:ascii="Arial" w:cs="Arial" w:eastAsia="Calibri" w:hAnsi="Arial"/>
          <w:sz w:val="24"/>
          <w:szCs w:val="24"/>
        </w:rPr>
        <w:t>Está Conformado por el recurso humano que interviene en la empresa Inversiones Rud’o, C.A., lo que significa que la organización tendrá ya una persona con el conocimiento que se establece dentro de estas políticas, y la misma será divulgada en cuanto sea autorizada a implementar dicha planificación fiscal en materia de IVA. También será necesario la motivación, responsabilidad y empeño que tenga el recurso humano inherente a lo que son los proyecciones presentadas así como cualquier otro personal que sea requerido dentro de la organización en relación al logro de los objetivos esperados por la compañía creando el beneficio esperado y el cumplimiento financiero y tributario al respecto.</w:t>
      </w:r>
    </w:p>
    <w:p>
      <w:pPr>
        <w:pStyle w:val="style0"/>
        <w:spacing w:line="360" w:lineRule="auto"/>
        <w:ind w:firstLine="284" w:left="0" w:right="0"/>
      </w:pPr>
      <w:r>
        <w:rPr>
          <w:rFonts w:ascii="Arial" w:cs="Arial" w:eastAsia="Calibri" w:hAnsi="Arial"/>
          <w:sz w:val="24"/>
          <w:szCs w:val="24"/>
        </w:rPr>
      </w:r>
    </w:p>
    <w:p>
      <w:pPr>
        <w:pStyle w:val="style0"/>
        <w:spacing w:line="360" w:lineRule="auto"/>
      </w:pPr>
      <w:r>
        <w:rPr>
          <w:rFonts w:ascii="Arial" w:cs="Arial" w:eastAsia="Calibri" w:hAnsi="Arial"/>
          <w:b/>
          <w:bCs/>
          <w:sz w:val="24"/>
          <w:szCs w:val="24"/>
        </w:rPr>
        <w:t>Factibilidad Económica</w:t>
      </w:r>
    </w:p>
    <w:p>
      <w:pPr>
        <w:pStyle w:val="style0"/>
        <w:spacing w:line="360" w:lineRule="auto"/>
      </w:pPr>
      <w:r>
        <w:rPr>
          <w:rFonts w:ascii="Arial" w:cs="Arial" w:eastAsia="Calibri" w:hAnsi="Arial"/>
          <w:b/>
          <w:bCs/>
          <w:sz w:val="24"/>
          <w:szCs w:val="24"/>
        </w:rPr>
      </w:r>
    </w:p>
    <w:p>
      <w:pPr>
        <w:pStyle w:val="style0"/>
        <w:spacing w:line="336" w:lineRule="auto"/>
        <w:ind w:firstLine="284" w:left="0" w:right="0"/>
      </w:pPr>
      <w:r>
        <w:rPr>
          <w:rFonts w:ascii="Arial" w:cs="Arial" w:eastAsia="Calibri" w:hAnsi="Arial"/>
          <w:sz w:val="24"/>
          <w:szCs w:val="24"/>
        </w:rPr>
        <w:t>La empresa Inversiones Rud’o, C.A.; en virtud de su aprobación a la aplicación de esta planificación fiscal como estrategia, asumirá el costo que pueda implicar quedando solo para la gerencia tomar la decisión de implementar dicha planificación y comenzar a obtener el beneficio que le aporta el presente estudio de investigación dando respuesta a la problemática planteada.</w:t>
      </w:r>
    </w:p>
    <w:p>
      <w:pPr>
        <w:pStyle w:val="style0"/>
        <w:spacing w:line="336" w:lineRule="auto"/>
        <w:ind w:firstLine="284" w:left="0" w:right="0"/>
      </w:pPr>
      <w:r>
        <w:rPr>
          <w:rFonts w:ascii="Arial" w:cs="Arial" w:eastAsia="Calibri" w:hAnsi="Arial"/>
          <w:sz w:val="24"/>
          <w:szCs w:val="24"/>
        </w:rPr>
      </w:r>
    </w:p>
    <w:p>
      <w:pPr>
        <w:pStyle w:val="style0"/>
        <w:spacing w:line="336" w:lineRule="auto"/>
        <w:ind w:firstLine="284" w:left="0" w:right="0"/>
      </w:pPr>
      <w:r>
        <w:rPr>
          <w:rFonts w:ascii="Arial" w:cs="Arial" w:eastAsia="Calibri" w:hAnsi="Arial"/>
          <w:b/>
          <w:bCs/>
          <w:sz w:val="24"/>
          <w:szCs w:val="24"/>
        </w:rPr>
        <w:t>Factibilidad Técnica</w:t>
      </w:r>
    </w:p>
    <w:p>
      <w:pPr>
        <w:pStyle w:val="style0"/>
        <w:spacing w:line="336" w:lineRule="auto"/>
        <w:ind w:firstLine="284" w:left="0" w:right="0"/>
      </w:pPr>
      <w:r>
        <w:rPr>
          <w:rFonts w:ascii="Arial" w:cs="Arial" w:eastAsia="Calibri" w:hAnsi="Arial"/>
          <w:b/>
          <w:bCs/>
          <w:sz w:val="24"/>
          <w:szCs w:val="24"/>
        </w:rPr>
      </w:r>
    </w:p>
    <w:p>
      <w:pPr>
        <w:pStyle w:val="style0"/>
        <w:spacing w:line="336" w:lineRule="auto"/>
        <w:ind w:firstLine="284" w:left="0" w:right="0"/>
      </w:pPr>
      <w:r>
        <w:rPr>
          <w:rFonts w:ascii="Arial" w:cs="Arial" w:eastAsia="Calibri" w:hAnsi="Arial"/>
          <w:sz w:val="24"/>
          <w:szCs w:val="24"/>
        </w:rPr>
        <w:t>Esta planificación fiscal permitirá a la organización a través de su plataforma tecnológica, adaptarse a las nuevas tecnologías del mercado para poder ser más competitiva y tener mayor aceptación en el ámbito nacional, contando a priori con los equipos mínimos necesarios e indispensables para la implementación y desarrollo de la planificación fiscal, propuesta en este trabajo especial de grado.</w:t>
      </w:r>
    </w:p>
    <w:p>
      <w:pPr>
        <w:pStyle w:val="style0"/>
        <w:spacing w:line="336" w:lineRule="auto"/>
        <w:ind w:firstLine="284" w:left="0" w:right="0"/>
      </w:pPr>
      <w:r>
        <w:rPr>
          <w:rFonts w:ascii="Arial" w:cs="Arial" w:eastAsia="Calibri" w:hAnsi="Arial"/>
          <w:sz w:val="24"/>
          <w:szCs w:val="24"/>
        </w:rPr>
      </w:r>
    </w:p>
    <w:p>
      <w:pPr>
        <w:pStyle w:val="style0"/>
        <w:spacing w:line="336" w:lineRule="auto"/>
        <w:ind w:firstLine="284" w:left="0" w:right="0"/>
      </w:pPr>
      <w:r>
        <w:rPr>
          <w:rFonts w:ascii="Arial" w:cs="Arial" w:eastAsia="Calibri" w:hAnsi="Arial"/>
          <w:sz w:val="24"/>
          <w:szCs w:val="24"/>
        </w:rPr>
        <w:t>En concordancia con el análisis realizado de la factibilidad, se considera que los lineamientos Financieros diseñados son viables desde el punto de vista técnico, operativo, económico y psicosocial, en virtud de los aspectos favorables que le proveerá a la organización, en materia de planificación financiera y el valor agregado en relación a la gestión financiera en general.</w:t>
      </w:r>
    </w:p>
    <w:p>
      <w:pPr>
        <w:pStyle w:val="style0"/>
        <w:spacing w:line="336" w:lineRule="auto"/>
        <w:ind w:firstLine="284" w:left="0" w:right="0"/>
        <w:jc w:val="left"/>
      </w:pPr>
      <w:r>
        <w:rPr>
          <w:rFonts w:ascii="Arial" w:cs="Arial" w:eastAsia="Calibri" w:hAnsi="Arial"/>
          <w:b/>
          <w:sz w:val="24"/>
          <w:szCs w:val="24"/>
        </w:rPr>
      </w:r>
    </w:p>
    <w:p>
      <w:pPr>
        <w:pStyle w:val="style0"/>
        <w:spacing w:line="336" w:lineRule="auto"/>
        <w:jc w:val="left"/>
      </w:pPr>
      <w:r>
        <w:rPr>
          <w:rFonts w:ascii="Arial" w:cs="Arial" w:eastAsia="Calibri" w:hAnsi="Arial"/>
          <w:b/>
          <w:sz w:val="24"/>
          <w:szCs w:val="24"/>
        </w:rPr>
        <w:t>Administración de la Propuesta</w:t>
      </w:r>
    </w:p>
    <w:p>
      <w:pPr>
        <w:pStyle w:val="style0"/>
        <w:spacing w:line="336" w:lineRule="auto"/>
        <w:ind w:firstLine="284" w:left="0" w:right="0"/>
      </w:pPr>
      <w:r>
        <w:rPr>
          <w:rFonts w:ascii="Arial" w:cs="Arial" w:eastAsia="Calibri" w:hAnsi="Arial"/>
          <w:b/>
          <w:sz w:val="24"/>
          <w:szCs w:val="24"/>
        </w:rPr>
      </w:r>
    </w:p>
    <w:p>
      <w:pPr>
        <w:pStyle w:val="style0"/>
        <w:spacing w:line="336" w:lineRule="auto"/>
        <w:ind w:firstLine="284" w:left="0" w:right="0"/>
      </w:pPr>
      <w:r>
        <w:rPr>
          <w:rFonts w:ascii="Arial" w:cs="Arial" w:eastAsia="Calibri" w:hAnsi="Arial"/>
          <w:sz w:val="24"/>
          <w:szCs w:val="24"/>
        </w:rPr>
        <w:t>La implementación de los lineamientos de planificación fiscal para optimizar el cumplimiento de los deberes formales en materia de Impuesto y la optimización del flujo de caja la empresa Inversiones Rud’o, C.A., es una decisión de los integrantes de la directiva y/o socios de la empresa objeto de estudio, es por ello que la ejecución, control y evaluación de sus resultados es una responsabilidad de dicha junta directiva. Cabe destacar que para que una empresa esté organizada y mantenga un óptimo manejo de sus recursos financieros - fiscales, debe planear y regular en forma eficiente las operaciones y actividades que se realizan, con el fin de lograr los objetivos planteados.</w:t>
      </w:r>
    </w:p>
    <w:p>
      <w:pPr>
        <w:pStyle w:val="style0"/>
        <w:spacing w:line="360" w:lineRule="auto"/>
        <w:jc w:val="center"/>
      </w:pPr>
      <w:r>
        <w:rPr>
          <w:rFonts w:ascii="Arial" w:cs="Arial" w:eastAsia="Calibri" w:hAnsi="Arial"/>
          <w:b/>
          <w:sz w:val="24"/>
          <w:szCs w:val="24"/>
        </w:rPr>
      </w:r>
    </w:p>
    <w:p>
      <w:pPr>
        <w:pStyle w:val="style0"/>
        <w:spacing w:line="360" w:lineRule="auto"/>
        <w:jc w:val="center"/>
      </w:pPr>
      <w:r>
        <w:rPr>
          <w:rFonts w:ascii="Arial" w:cs="Arial" w:eastAsia="Calibri" w:hAnsi="Arial"/>
          <w:b/>
          <w:sz w:val="24"/>
          <w:szCs w:val="24"/>
        </w:rPr>
        <w:t>RECOMENDACIONES</w:t>
      </w:r>
    </w:p>
    <w:p>
      <w:pPr>
        <w:pStyle w:val="style0"/>
        <w:spacing w:line="360" w:lineRule="auto"/>
      </w:pPr>
      <w:r>
        <w:rPr>
          <w:rFonts w:ascii="Arial" w:cs="Arial" w:eastAsia="Calibri" w:hAnsi="Arial"/>
          <w:b/>
          <w:sz w:val="24"/>
          <w:szCs w:val="24"/>
        </w:rPr>
      </w:r>
    </w:p>
    <w:p>
      <w:pPr>
        <w:pStyle w:val="style0"/>
        <w:spacing w:line="360" w:lineRule="auto"/>
        <w:ind w:firstLine="284" w:left="0" w:right="0"/>
      </w:pPr>
      <w:r>
        <w:rPr>
          <w:rFonts w:ascii="Arial" w:cs="Arial" w:eastAsia="Calibri" w:hAnsi="Arial"/>
          <w:sz w:val="24"/>
          <w:szCs w:val="24"/>
        </w:rPr>
        <w:t xml:space="preserve">Uno de los puntos relevantes de establecer y cumplir  una planificación fiscal es el pago a tiempo de los diversos impuestos fiscales, ya que de lo contrario sucedería lo establecido en el Código Orgánico Tributario en su punto de gran envergadura Artículo Nro. 94 que indica que “las multas establecidas en este código que estén expresadas en unidades tributarias (U.T, se utilizara el valor de la unidad tributaria que estuviere vigente al momento del pago”.  </w:t>
      </w:r>
    </w:p>
    <w:p>
      <w:pPr>
        <w:pStyle w:val="style0"/>
        <w:spacing w:line="360" w:lineRule="auto"/>
        <w:ind w:firstLine="284" w:left="0" w:right="0"/>
      </w:pPr>
      <w:r>
        <w:rPr>
          <w:rFonts w:ascii="Arial" w:cs="Arial" w:eastAsia="Calibri" w:hAnsi="Arial"/>
          <w:sz w:val="24"/>
          <w:szCs w:val="24"/>
        </w:rPr>
      </w:r>
    </w:p>
    <w:p>
      <w:pPr>
        <w:pStyle w:val="style0"/>
        <w:spacing w:line="360" w:lineRule="auto"/>
        <w:ind w:firstLine="284" w:left="0" w:right="0"/>
      </w:pPr>
      <w:r>
        <w:rPr>
          <w:rFonts w:ascii="Arial" w:cs="Arial" w:eastAsia="Calibri" w:hAnsi="Arial"/>
          <w:sz w:val="24"/>
          <w:szCs w:val="24"/>
        </w:rPr>
        <w:t>Esto demuestra la importancia que para cualquier organización tiene la aplicación de estrategias fiscales tendientes a mejorar sus procesos internos en la búsqueda de la maximización de sus utilidades.</w:t>
      </w:r>
    </w:p>
    <w:p>
      <w:pPr>
        <w:pStyle w:val="style0"/>
        <w:spacing w:line="360" w:lineRule="auto"/>
        <w:ind w:firstLine="284" w:left="0" w:right="0"/>
      </w:pPr>
      <w:r>
        <w:rPr>
          <w:rFonts w:ascii="Arial" w:cs="Arial" w:eastAsia="Calibri" w:hAnsi="Arial"/>
          <w:sz w:val="24"/>
          <w:szCs w:val="24"/>
        </w:rPr>
      </w:r>
    </w:p>
    <w:p>
      <w:pPr>
        <w:pStyle w:val="style0"/>
        <w:spacing w:line="360" w:lineRule="auto"/>
        <w:ind w:firstLine="284" w:left="0" w:right="0"/>
      </w:pPr>
      <w:r>
        <w:rPr>
          <w:rFonts w:ascii="Arial" w:cs="Arial" w:eastAsia="Calibri" w:hAnsi="Arial"/>
          <w:sz w:val="24"/>
          <w:szCs w:val="24"/>
        </w:rPr>
        <w:t>En tal sentido la compañía Inversiones Rud’o, C.A. deberá:</w:t>
      </w:r>
    </w:p>
    <w:p>
      <w:pPr>
        <w:pStyle w:val="style0"/>
        <w:spacing w:line="360" w:lineRule="auto"/>
        <w:ind w:firstLine="284" w:left="0" w:right="0"/>
      </w:pPr>
      <w:r>
        <w:rPr>
          <w:rFonts w:ascii="Arial" w:cs="Arial" w:eastAsia="Calibri" w:hAnsi="Arial"/>
          <w:sz w:val="24"/>
          <w:szCs w:val="24"/>
        </w:rPr>
      </w:r>
    </w:p>
    <w:p>
      <w:pPr>
        <w:pStyle w:val="style0"/>
        <w:numPr>
          <w:ilvl w:val="0"/>
          <w:numId w:val="19"/>
        </w:numPr>
        <w:spacing w:line="360" w:lineRule="auto"/>
        <w:ind w:firstLine="284" w:left="0" w:right="0"/>
      </w:pPr>
      <w:r>
        <w:rPr>
          <w:rFonts w:ascii="Arial" w:cs="Arial" w:eastAsia="Calibri" w:hAnsi="Arial"/>
          <w:sz w:val="24"/>
          <w:szCs w:val="24"/>
        </w:rPr>
        <w:t>Formular e implementar las estrategias consideradas en esta investigación, que contribuirán con el manejo más efectivo del recurso económico.</w:t>
      </w:r>
    </w:p>
    <w:p>
      <w:pPr>
        <w:pStyle w:val="style0"/>
        <w:spacing w:line="360" w:lineRule="auto"/>
        <w:ind w:firstLine="284" w:left="0" w:right="0"/>
      </w:pPr>
      <w:r>
        <w:rPr>
          <w:rFonts w:ascii="Arial" w:cs="Arial" w:eastAsia="Calibri" w:hAnsi="Arial"/>
          <w:sz w:val="24"/>
          <w:szCs w:val="24"/>
        </w:rPr>
      </w:r>
    </w:p>
    <w:p>
      <w:pPr>
        <w:pStyle w:val="style0"/>
        <w:numPr>
          <w:ilvl w:val="0"/>
          <w:numId w:val="19"/>
        </w:numPr>
        <w:spacing w:line="360" w:lineRule="auto"/>
        <w:ind w:firstLine="284" w:left="0" w:right="0"/>
      </w:pPr>
      <w:r>
        <w:rPr>
          <w:rFonts w:ascii="Arial" w:cs="Arial" w:eastAsia="Calibri" w:hAnsi="Arial"/>
          <w:sz w:val="24"/>
          <w:szCs w:val="24"/>
        </w:rPr>
        <w:t>Planificar cortes simulacros con el fin de conocer la situación fiscal y tomar medidas para regularizarla.</w:t>
      </w:r>
    </w:p>
    <w:p>
      <w:pPr>
        <w:pStyle w:val="style0"/>
        <w:spacing w:line="360" w:lineRule="auto"/>
        <w:ind w:firstLine="284" w:left="0" w:right="0"/>
      </w:pPr>
      <w:r>
        <w:rPr>
          <w:rFonts w:ascii="Arial" w:cs="Arial" w:eastAsia="Calibri" w:hAnsi="Arial"/>
          <w:sz w:val="24"/>
          <w:szCs w:val="24"/>
        </w:rPr>
      </w:r>
    </w:p>
    <w:p>
      <w:pPr>
        <w:pStyle w:val="style0"/>
        <w:numPr>
          <w:ilvl w:val="0"/>
          <w:numId w:val="19"/>
        </w:numPr>
        <w:spacing w:line="360" w:lineRule="auto"/>
        <w:ind w:firstLine="284" w:left="0" w:right="0"/>
      </w:pPr>
      <w:r>
        <w:rPr>
          <w:rFonts w:ascii="Arial" w:cs="Arial" w:eastAsia="Calibri" w:hAnsi="Arial"/>
          <w:sz w:val="24"/>
          <w:szCs w:val="24"/>
        </w:rPr>
        <w:t>Diseñar mecanismos de control interno  eficaces que le permita disminuir los errores o irregularidades, por ejemplo, un mayor grado de supervisión.</w:t>
      </w:r>
    </w:p>
    <w:p>
      <w:pPr>
        <w:pStyle w:val="style0"/>
        <w:spacing w:line="360" w:lineRule="auto"/>
        <w:ind w:firstLine="284" w:left="0" w:right="0"/>
      </w:pPr>
      <w:r>
        <w:rPr>
          <w:rFonts w:ascii="Arial" w:cs="Arial" w:eastAsia="Calibri" w:hAnsi="Arial"/>
          <w:sz w:val="24"/>
          <w:szCs w:val="24"/>
        </w:rPr>
      </w:r>
    </w:p>
    <w:p>
      <w:pPr>
        <w:pStyle w:val="style0"/>
        <w:numPr>
          <w:ilvl w:val="0"/>
          <w:numId w:val="19"/>
        </w:numPr>
        <w:spacing w:line="360" w:lineRule="auto"/>
        <w:ind w:firstLine="284" w:left="0" w:right="0"/>
      </w:pPr>
      <w:r>
        <w:rPr>
          <w:rFonts w:ascii="Arial" w:cs="Arial" w:eastAsia="Calibri" w:hAnsi="Arial"/>
          <w:sz w:val="24"/>
          <w:szCs w:val="24"/>
        </w:rPr>
        <w:t xml:space="preserve">Diseñar instructivos de las obligaciones tributarias para que el personal tenga un adecuado conocimiento de las responsabilidades que tiene la Empresa como contribuyente y agente de retención; así como el procedimiento para el cumplimiento de dichos deberes. </w:t>
      </w:r>
    </w:p>
    <w:p>
      <w:pPr>
        <w:pStyle w:val="style0"/>
        <w:spacing w:line="360" w:lineRule="auto"/>
        <w:ind w:firstLine="284" w:left="0" w:right="0"/>
      </w:pPr>
      <w:r>
        <w:rPr>
          <w:rFonts w:ascii="Arial" w:cs="Arial" w:eastAsia="Calibri" w:hAnsi="Arial"/>
          <w:sz w:val="24"/>
          <w:szCs w:val="24"/>
        </w:rPr>
      </w:r>
    </w:p>
    <w:p>
      <w:pPr>
        <w:pStyle w:val="style0"/>
        <w:numPr>
          <w:ilvl w:val="0"/>
          <w:numId w:val="19"/>
        </w:numPr>
        <w:spacing w:line="360" w:lineRule="auto"/>
        <w:ind w:firstLine="284" w:left="0" w:right="0"/>
      </w:pPr>
      <w:r>
        <w:rPr>
          <w:rFonts w:ascii="Arial" w:cs="Arial" w:eastAsia="Calibri" w:hAnsi="Arial"/>
          <w:sz w:val="24"/>
          <w:szCs w:val="24"/>
        </w:rPr>
        <w:t>Diseñar los manuales de normas y procedimientos tendientes a fijar una guía de acción del personal permanente o de cualquier empleado temporal.</w:t>
      </w:r>
    </w:p>
    <w:p>
      <w:pPr>
        <w:pStyle w:val="style0"/>
        <w:spacing w:line="360" w:lineRule="auto"/>
        <w:ind w:firstLine="284" w:left="0" w:right="0"/>
      </w:pPr>
      <w:r>
        <w:rPr>
          <w:rFonts w:ascii="Arial" w:cs="Arial" w:eastAsia="Calibri" w:hAnsi="Arial"/>
          <w:sz w:val="24"/>
          <w:szCs w:val="24"/>
        </w:rPr>
      </w:r>
    </w:p>
    <w:p>
      <w:pPr>
        <w:pStyle w:val="style0"/>
        <w:numPr>
          <w:ilvl w:val="0"/>
          <w:numId w:val="19"/>
        </w:numPr>
        <w:spacing w:line="360" w:lineRule="auto"/>
        <w:ind w:firstLine="284" w:left="0" w:right="0"/>
      </w:pPr>
      <w:r>
        <w:rPr>
          <w:rFonts w:ascii="Arial" w:cs="Arial" w:eastAsia="Calibri" w:hAnsi="Arial"/>
          <w:sz w:val="24"/>
          <w:szCs w:val="24"/>
        </w:rPr>
        <w:t>Se sugiere elaborar un calendario de obligaciones tributarias, que contenta la información del inventario de tributos, tanto fiscales como parafiscales. Tal calendario de obligaciones debe estar vinculado al flujo de efectivo y estar programado para que se cumpla en concordancia con el presupuesto de tesorería o caja; esta vinculación radica en que, al momento del vencimiento de cada obligación tributaria, la empresa debe tener la disponibilidad de efectivo necesario para pagar a tiempo los tributos y evitar ser sancionado por incumplimiento de deberes formales o materiales. En todo caso, es necesario determinar el grado de cumplimiento de las obligaciones tributarias según las especificaciones establecidas en dichos calendarios.</w:t>
      </w:r>
    </w:p>
    <w:p>
      <w:pPr>
        <w:pStyle w:val="style0"/>
        <w:spacing w:line="360" w:lineRule="auto"/>
        <w:ind w:firstLine="284" w:left="0" w:right="0"/>
      </w:pPr>
      <w:r>
        <w:rPr>
          <w:rFonts w:ascii="Arial" w:cs="Arial" w:eastAsia="Calibri" w:hAnsi="Arial"/>
          <w:sz w:val="24"/>
          <w:szCs w:val="24"/>
        </w:rPr>
      </w:r>
    </w:p>
    <w:p>
      <w:pPr>
        <w:pStyle w:val="style0"/>
        <w:numPr>
          <w:ilvl w:val="0"/>
          <w:numId w:val="19"/>
        </w:numPr>
        <w:spacing w:line="360" w:lineRule="auto"/>
        <w:ind w:firstLine="284" w:left="0" w:right="0"/>
      </w:pPr>
      <w:r>
        <w:rPr>
          <w:rFonts w:ascii="Arial" w:cs="Arial" w:eastAsia="Calibri" w:hAnsi="Arial"/>
          <w:sz w:val="24"/>
          <w:szCs w:val="24"/>
        </w:rPr>
        <w:t>Se sugiere el manejo oportuno y uso programado de las compras, ya que los créditos fiscales son relativamente proporcional al impuesto a pagar (retenciones de iva), teniendo una proyección de tales compras sería una información valiosa al momento de elaborar el flujo de caja proyectado;  ya que según estudio de dicha empresa este impuesto es uno de los que genera mayor desembolso económico.</w:t>
      </w:r>
    </w:p>
    <w:p>
      <w:pPr>
        <w:pStyle w:val="style0"/>
        <w:spacing w:line="360" w:lineRule="auto"/>
        <w:ind w:firstLine="284" w:left="0" w:right="0"/>
      </w:pPr>
      <w:r>
        <w:rPr>
          <w:rFonts w:ascii="Arial" w:cs="Arial" w:eastAsia="Calibri" w:hAnsi="Arial"/>
          <w:sz w:val="24"/>
          <w:szCs w:val="24"/>
        </w:rPr>
      </w:r>
    </w:p>
    <w:p>
      <w:pPr>
        <w:pStyle w:val="style0"/>
        <w:numPr>
          <w:ilvl w:val="0"/>
          <w:numId w:val="19"/>
        </w:numPr>
        <w:spacing w:line="360" w:lineRule="auto"/>
        <w:ind w:firstLine="284" w:left="0" w:right="0"/>
      </w:pPr>
      <w:r>
        <w:rPr>
          <w:rFonts w:ascii="Arial" w:cs="Arial" w:eastAsia="Calibri" w:hAnsi="Arial"/>
          <w:sz w:val="24"/>
          <w:szCs w:val="24"/>
        </w:rPr>
        <w:t xml:space="preserve">Se sugiere a los directivos y a la Gerencia de la organización en estudio; la utilización de herramientas de la planificación como por ejemplo el control de gestión, siendo esta una función administrativa que permite verificar, constatar, palpar y medir, el cumplimiento de los objetivos propuestos con el fin de tomar acciones correctivas cuando sean necesarias, por su carácter regulador. </w:t>
      </w:r>
    </w:p>
    <w:p>
      <w:pPr>
        <w:pStyle w:val="style0"/>
        <w:spacing w:line="360" w:lineRule="auto"/>
        <w:ind w:firstLine="284" w:left="0" w:right="0"/>
      </w:pPr>
      <w:r>
        <w:rPr>
          <w:rFonts w:ascii="Arial" w:cs="Arial" w:eastAsia="Calibri" w:hAnsi="Arial"/>
          <w:b/>
          <w:bCs/>
          <w:sz w:val="24"/>
          <w:szCs w:val="24"/>
        </w:rPr>
      </w:r>
    </w:p>
    <w:p>
      <w:pPr>
        <w:pStyle w:val="style0"/>
        <w:spacing w:line="360" w:lineRule="auto"/>
        <w:ind w:firstLine="284" w:left="0" w:right="0"/>
      </w:pPr>
      <w:r>
        <w:rPr>
          <w:rFonts w:ascii="Arial" w:cs="Arial" w:eastAsia="Calibri" w:hAnsi="Arial"/>
          <w:b/>
          <w:bCs/>
          <w:sz w:val="24"/>
          <w:szCs w:val="24"/>
          <w:lang w:val="es-MX"/>
        </w:rPr>
      </w:r>
    </w:p>
    <w:p>
      <w:pPr>
        <w:pStyle w:val="style0"/>
        <w:spacing w:after="160" w:before="0" w:line="360" w:lineRule="auto"/>
        <w:ind w:firstLine="284" w:left="0" w:right="0"/>
        <w:jc w:val="left"/>
      </w:pPr>
      <w:r>
        <w:rPr>
          <w:rFonts w:ascii="Arial" w:cs="Arial" w:eastAsia="Calibri" w:hAnsi="Arial"/>
          <w:b/>
          <w:bCs/>
          <w:sz w:val="24"/>
          <w:szCs w:val="24"/>
          <w:lang w:val="es-MX"/>
        </w:rPr>
      </w:r>
    </w:p>
    <w:p>
      <w:pPr>
        <w:pStyle w:val="style0"/>
        <w:spacing w:after="160" w:before="0" w:line="360" w:lineRule="auto"/>
        <w:ind w:firstLine="284" w:left="0" w:right="0"/>
        <w:jc w:val="left"/>
      </w:pPr>
      <w:r>
        <w:rPr>
          <w:rFonts w:ascii="Arial" w:cs="Arial" w:eastAsia="Calibri" w:hAnsi="Arial"/>
          <w:b/>
          <w:bCs/>
          <w:sz w:val="24"/>
          <w:szCs w:val="24"/>
          <w:lang w:val="es-MX"/>
        </w:rPr>
      </w:r>
    </w:p>
    <w:p>
      <w:pPr>
        <w:pStyle w:val="style0"/>
        <w:spacing w:after="160" w:before="0" w:line="360" w:lineRule="auto"/>
        <w:ind w:firstLine="284" w:left="0" w:right="0"/>
        <w:jc w:val="left"/>
      </w:pPr>
      <w:r>
        <w:rPr>
          <w:rFonts w:ascii="Arial" w:cs="Arial" w:eastAsia="Calibri" w:hAnsi="Arial"/>
          <w:b/>
          <w:bCs/>
          <w:sz w:val="24"/>
          <w:szCs w:val="24"/>
          <w:lang w:val="es-MX"/>
        </w:rPr>
      </w:r>
    </w:p>
    <w:p>
      <w:pPr>
        <w:pStyle w:val="style0"/>
        <w:spacing w:after="160" w:before="0" w:line="360" w:lineRule="auto"/>
        <w:ind w:firstLine="284" w:left="0" w:right="0"/>
        <w:jc w:val="center"/>
      </w:pPr>
      <w:r>
        <w:rPr>
          <w:rFonts w:ascii="Arial" w:cs="Arial" w:eastAsia="Calibri" w:hAnsi="Arial"/>
          <w:b/>
          <w:bCs/>
          <w:sz w:val="24"/>
          <w:szCs w:val="24"/>
          <w:lang w:val="es-MX"/>
        </w:rPr>
      </w:r>
    </w:p>
    <w:p>
      <w:pPr>
        <w:pStyle w:val="style0"/>
        <w:spacing w:after="160" w:before="0" w:line="360" w:lineRule="auto"/>
        <w:ind w:firstLine="284" w:left="0" w:right="0"/>
        <w:jc w:val="center"/>
      </w:pPr>
      <w:r>
        <w:rPr>
          <w:rFonts w:ascii="Arial" w:cs="Arial" w:eastAsia="Calibri" w:hAnsi="Arial"/>
          <w:b/>
          <w:bCs/>
          <w:sz w:val="24"/>
          <w:szCs w:val="24"/>
          <w:lang w:val="es-MX"/>
        </w:rPr>
      </w:r>
    </w:p>
    <w:p>
      <w:pPr>
        <w:pStyle w:val="style0"/>
        <w:spacing w:after="160" w:before="0" w:line="360" w:lineRule="auto"/>
        <w:ind w:firstLine="284" w:left="0" w:right="0"/>
        <w:jc w:val="center"/>
      </w:pPr>
      <w:r>
        <w:rPr>
          <w:rFonts w:ascii="Arial" w:cs="Arial" w:eastAsia="Calibri" w:hAnsi="Arial"/>
          <w:b/>
          <w:bCs/>
          <w:sz w:val="24"/>
          <w:szCs w:val="24"/>
          <w:lang w:val="es-MX"/>
        </w:rPr>
      </w:r>
    </w:p>
    <w:p>
      <w:pPr>
        <w:pStyle w:val="style0"/>
        <w:spacing w:after="160" w:before="0" w:line="360" w:lineRule="auto"/>
        <w:ind w:firstLine="284" w:left="0" w:right="0"/>
        <w:jc w:val="center"/>
      </w:pPr>
      <w:r>
        <w:rPr>
          <w:rFonts w:ascii="Arial" w:cs="Arial" w:eastAsia="Calibri" w:hAnsi="Arial"/>
          <w:b/>
          <w:bCs/>
          <w:sz w:val="24"/>
          <w:szCs w:val="24"/>
          <w:lang w:val="es-MX"/>
        </w:rPr>
      </w:r>
    </w:p>
    <w:p>
      <w:pPr>
        <w:pStyle w:val="style0"/>
        <w:spacing w:after="160" w:before="0" w:line="360" w:lineRule="auto"/>
        <w:ind w:firstLine="284" w:left="0" w:right="0"/>
        <w:jc w:val="center"/>
      </w:pPr>
      <w:r>
        <w:rPr>
          <w:rFonts w:ascii="Arial" w:cs="Arial" w:eastAsia="Calibri" w:hAnsi="Arial"/>
          <w:b/>
          <w:bCs/>
          <w:sz w:val="24"/>
          <w:szCs w:val="24"/>
          <w:lang w:val="es-MX"/>
        </w:rPr>
      </w:r>
    </w:p>
    <w:p>
      <w:pPr>
        <w:pStyle w:val="style0"/>
        <w:spacing w:after="160" w:before="0" w:line="360" w:lineRule="auto"/>
        <w:ind w:firstLine="284" w:left="0" w:right="0"/>
        <w:jc w:val="center"/>
      </w:pPr>
      <w:r>
        <w:rPr>
          <w:rFonts w:ascii="Arial" w:cs="Arial" w:eastAsia="Calibri" w:hAnsi="Arial"/>
          <w:b/>
          <w:bCs/>
          <w:sz w:val="24"/>
          <w:szCs w:val="24"/>
          <w:lang w:val="es-MX"/>
        </w:rPr>
      </w:r>
    </w:p>
    <w:p>
      <w:pPr>
        <w:pStyle w:val="style0"/>
        <w:spacing w:after="160" w:before="0" w:line="360" w:lineRule="auto"/>
        <w:ind w:firstLine="284" w:left="0" w:right="0"/>
        <w:jc w:val="center"/>
      </w:pPr>
      <w:r>
        <w:rPr>
          <w:rFonts w:ascii="Arial" w:cs="Arial" w:eastAsia="Calibri" w:hAnsi="Arial"/>
          <w:b/>
          <w:bCs/>
          <w:sz w:val="24"/>
          <w:szCs w:val="24"/>
          <w:lang w:val="es-MX"/>
        </w:rPr>
      </w:r>
    </w:p>
    <w:p>
      <w:pPr>
        <w:pStyle w:val="style0"/>
        <w:spacing w:after="160" w:before="0" w:line="360" w:lineRule="auto"/>
        <w:ind w:firstLine="284" w:left="0" w:right="0"/>
        <w:jc w:val="center"/>
      </w:pPr>
      <w:r>
        <w:rPr>
          <w:rFonts w:ascii="Arial" w:cs="Arial" w:eastAsia="Calibri" w:hAnsi="Arial"/>
          <w:b/>
          <w:bCs/>
          <w:sz w:val="24"/>
          <w:szCs w:val="24"/>
          <w:lang w:val="es-MX"/>
        </w:rPr>
      </w:r>
    </w:p>
    <w:p>
      <w:pPr>
        <w:pStyle w:val="style0"/>
        <w:spacing w:after="160" w:before="0" w:line="360" w:lineRule="auto"/>
        <w:ind w:firstLine="284" w:left="0" w:right="0"/>
        <w:jc w:val="center"/>
      </w:pPr>
      <w:r>
        <w:rPr>
          <w:rFonts w:ascii="Arial" w:cs="Arial" w:eastAsia="Calibri" w:hAnsi="Arial"/>
          <w:b/>
          <w:bCs/>
          <w:sz w:val="24"/>
          <w:szCs w:val="24"/>
          <w:lang w:val="es-MX"/>
        </w:rPr>
      </w:r>
    </w:p>
    <w:p>
      <w:pPr>
        <w:pStyle w:val="style0"/>
        <w:spacing w:after="160" w:before="0" w:line="360" w:lineRule="auto"/>
        <w:ind w:firstLine="284" w:left="0" w:right="0"/>
        <w:jc w:val="center"/>
      </w:pPr>
      <w:r>
        <w:rPr>
          <w:rFonts w:ascii="Arial" w:cs="Arial" w:eastAsia="Calibri" w:hAnsi="Arial"/>
          <w:b/>
          <w:bCs/>
          <w:sz w:val="24"/>
          <w:szCs w:val="24"/>
          <w:lang w:val="es-MX"/>
        </w:rPr>
      </w:r>
    </w:p>
    <w:p>
      <w:pPr>
        <w:pStyle w:val="style0"/>
        <w:spacing w:after="160" w:before="0" w:line="360" w:lineRule="auto"/>
        <w:ind w:firstLine="284" w:left="0" w:right="0"/>
        <w:jc w:val="center"/>
      </w:pPr>
      <w:r>
        <w:rPr>
          <w:rFonts w:ascii="Arial" w:cs="Arial" w:eastAsia="Calibri" w:hAnsi="Arial"/>
          <w:b/>
          <w:bCs/>
          <w:sz w:val="24"/>
          <w:szCs w:val="24"/>
          <w:lang w:val="es-MX"/>
        </w:rPr>
      </w:r>
    </w:p>
    <w:p>
      <w:pPr>
        <w:pStyle w:val="style0"/>
        <w:spacing w:after="160" w:before="0" w:line="360" w:lineRule="auto"/>
        <w:ind w:firstLine="284" w:left="0" w:right="0"/>
        <w:jc w:val="center"/>
      </w:pPr>
      <w:r>
        <w:rPr>
          <w:rFonts w:ascii="Arial" w:cs="Arial" w:eastAsia="Calibri" w:hAnsi="Arial"/>
          <w:b/>
          <w:bCs/>
          <w:sz w:val="24"/>
          <w:szCs w:val="24"/>
          <w:lang w:val="es-MX"/>
        </w:rPr>
      </w:r>
    </w:p>
    <w:p>
      <w:pPr>
        <w:pStyle w:val="style0"/>
        <w:spacing w:after="160" w:before="0" w:line="360" w:lineRule="auto"/>
        <w:ind w:firstLine="284" w:left="0" w:right="0"/>
        <w:jc w:val="center"/>
      </w:pPr>
      <w:r>
        <w:rPr>
          <w:rFonts w:ascii="Arial" w:cs="Arial" w:eastAsia="Calibri" w:hAnsi="Arial"/>
          <w:b/>
          <w:bCs/>
          <w:sz w:val="24"/>
          <w:szCs w:val="24"/>
          <w:lang w:val="es-MX"/>
        </w:rPr>
      </w:r>
    </w:p>
    <w:p>
      <w:pPr>
        <w:pStyle w:val="style0"/>
        <w:spacing w:after="160" w:before="0" w:line="360" w:lineRule="auto"/>
      </w:pPr>
      <w:r>
        <w:rPr>
          <w:rFonts w:ascii="Arial" w:cs="Arial" w:eastAsia="Calibri" w:hAnsi="Arial"/>
          <w:b/>
          <w:bCs/>
          <w:sz w:val="24"/>
          <w:szCs w:val="24"/>
          <w:lang w:val="es-MX"/>
        </w:rPr>
      </w:r>
    </w:p>
    <w:p>
      <w:pPr>
        <w:pStyle w:val="style0"/>
        <w:spacing w:after="160" w:before="0" w:line="360" w:lineRule="auto"/>
        <w:jc w:val="center"/>
      </w:pPr>
      <w:r>
        <w:rPr>
          <w:rFonts w:ascii="Arial" w:cs="Arial" w:eastAsia="Calibri" w:hAnsi="Arial"/>
          <w:b/>
          <w:bCs/>
          <w:sz w:val="24"/>
          <w:szCs w:val="24"/>
          <w:lang w:val="es-MX"/>
        </w:rPr>
        <w:t>REFERENCIAS BIBLIOGRAFICAS</w:t>
      </w:r>
    </w:p>
    <w:p>
      <w:pPr>
        <w:pStyle w:val="style0"/>
        <w:spacing w:after="160" w:before="0"/>
      </w:pPr>
      <w:r>
        <w:rPr>
          <w:rFonts w:ascii="Arial" w:cs="Arial" w:eastAsia="Calibri" w:hAnsi="Arial"/>
          <w:sz w:val="24"/>
          <w:szCs w:val="24"/>
        </w:rPr>
      </w:r>
    </w:p>
    <w:p>
      <w:pPr>
        <w:pStyle w:val="style0"/>
        <w:spacing w:after="160" w:before="0"/>
        <w:ind w:hanging="426" w:left="426" w:right="0"/>
      </w:pPr>
      <w:r>
        <w:rPr>
          <w:rFonts w:ascii="Arial" w:cs="Arial" w:eastAsia="Calibri" w:hAnsi="Arial"/>
          <w:sz w:val="24"/>
          <w:szCs w:val="24"/>
          <w:lang w:val="es-MX"/>
        </w:rPr>
        <w:t xml:space="preserve">Abrahán, Muci (1975), </w:t>
      </w:r>
      <w:r>
        <w:rPr>
          <w:rFonts w:ascii="Arial" w:cs="Arial" w:eastAsia="Calibri" w:hAnsi="Arial"/>
          <w:b/>
          <w:sz w:val="24"/>
          <w:szCs w:val="24"/>
          <w:lang w:val="es-MX"/>
        </w:rPr>
        <w:t>Alcance y Finalidades del Control que ejercerá la contraloría general de la República en los Estados y Municipios, en el seminario sobre Control Fiscal y administración Estadal</w:t>
      </w:r>
      <w:r>
        <w:rPr>
          <w:rFonts w:ascii="Arial" w:cs="Arial" w:eastAsia="Calibri" w:hAnsi="Arial"/>
          <w:sz w:val="24"/>
          <w:szCs w:val="24"/>
          <w:lang w:val="es-MX"/>
        </w:rPr>
        <w:t>. Recopilado por la contraloría del estado Zulia y editado por la misma institución.</w:t>
      </w:r>
    </w:p>
    <w:p>
      <w:pPr>
        <w:pStyle w:val="style0"/>
        <w:spacing w:after="160" w:before="0"/>
        <w:ind w:hanging="426" w:left="426" w:right="0"/>
      </w:pPr>
      <w:r>
        <w:rPr>
          <w:rFonts w:ascii="Arial" w:cs="Arial" w:eastAsia="Calibri" w:hAnsi="Arial"/>
          <w:sz w:val="24"/>
          <w:szCs w:val="24"/>
          <w:lang w:val="es-MX"/>
        </w:rPr>
      </w:r>
    </w:p>
    <w:p>
      <w:pPr>
        <w:pStyle w:val="style0"/>
        <w:spacing w:after="160" w:before="0"/>
        <w:ind w:hanging="426" w:left="426" w:right="0"/>
      </w:pPr>
      <w:r>
        <w:rPr>
          <w:rFonts w:ascii="Arial" w:cs="Arial" w:eastAsia="Calibri" w:hAnsi="Arial"/>
          <w:sz w:val="24"/>
          <w:szCs w:val="24"/>
          <w:lang w:val="es-MX"/>
        </w:rPr>
        <w:t xml:space="preserve">Acevedo, Payares (1998). </w:t>
      </w:r>
      <w:r>
        <w:rPr>
          <w:rFonts w:ascii="Arial" w:cs="Arial" w:eastAsia="Calibri" w:hAnsi="Arial"/>
          <w:b/>
          <w:sz w:val="24"/>
          <w:szCs w:val="24"/>
          <w:lang w:val="es-MX"/>
        </w:rPr>
        <w:t>Presupuesto de una Obligación Fiscal</w:t>
      </w:r>
      <w:r>
        <w:rPr>
          <w:rFonts w:ascii="Arial" w:cs="Arial" w:eastAsia="Calibri" w:hAnsi="Arial"/>
          <w:sz w:val="24"/>
          <w:szCs w:val="24"/>
          <w:lang w:val="es-MX"/>
        </w:rPr>
        <w:t>. Revista de Derecho Tributario. Editorial Legislación Económica Venezolana. Caracas.</w:t>
      </w:r>
    </w:p>
    <w:p>
      <w:pPr>
        <w:pStyle w:val="style0"/>
        <w:spacing w:after="160" w:before="0"/>
        <w:ind w:hanging="426" w:left="426" w:right="0"/>
      </w:pPr>
      <w:r>
        <w:rPr>
          <w:rFonts w:ascii="Arial" w:cs="Arial" w:eastAsia="Calibri" w:hAnsi="Arial"/>
          <w:sz w:val="24"/>
          <w:szCs w:val="24"/>
          <w:lang w:val="es-MX"/>
        </w:rPr>
      </w:r>
    </w:p>
    <w:p>
      <w:pPr>
        <w:pStyle w:val="style0"/>
        <w:spacing w:after="160" w:before="0"/>
        <w:ind w:hanging="426" w:left="426" w:right="0"/>
      </w:pPr>
      <w:r>
        <w:rPr>
          <w:rFonts w:ascii="Arial" w:cs="Arial" w:eastAsia="Calibri" w:hAnsi="Arial"/>
          <w:sz w:val="24"/>
          <w:szCs w:val="24"/>
          <w:lang w:val="es-MX"/>
        </w:rPr>
        <w:t xml:space="preserve">Arias, F. (1997). </w:t>
      </w:r>
      <w:r>
        <w:rPr>
          <w:rFonts w:ascii="Arial" w:cs="Arial" w:eastAsia="Calibri" w:hAnsi="Arial"/>
          <w:b/>
          <w:bCs/>
          <w:sz w:val="24"/>
          <w:szCs w:val="24"/>
          <w:lang w:val="es-MX"/>
        </w:rPr>
        <w:t>Tesis y Proyecto de Investigación</w:t>
      </w:r>
      <w:r>
        <w:rPr>
          <w:rFonts w:ascii="Arial" w:cs="Arial" w:eastAsia="Calibri" w:hAnsi="Arial"/>
          <w:bCs/>
          <w:sz w:val="24"/>
          <w:szCs w:val="24"/>
          <w:lang w:val="es-MX"/>
        </w:rPr>
        <w:t xml:space="preserve">. </w:t>
      </w:r>
      <w:r>
        <w:rPr>
          <w:rFonts w:ascii="Arial" w:cs="Arial" w:eastAsia="Calibri" w:hAnsi="Arial"/>
          <w:sz w:val="24"/>
          <w:szCs w:val="24"/>
          <w:lang w:val="es-MX"/>
        </w:rPr>
        <w:t xml:space="preserve">Caracas, Venezuela. Editorial Episteme, C.A. Tercera Edición. </w:t>
      </w:r>
    </w:p>
    <w:p>
      <w:pPr>
        <w:pStyle w:val="style0"/>
        <w:spacing w:after="160" w:before="0"/>
        <w:ind w:hanging="426" w:left="426" w:right="0"/>
      </w:pPr>
      <w:r>
        <w:rPr>
          <w:rFonts w:ascii="Arial" w:cs="Arial" w:eastAsia="Calibri" w:hAnsi="Arial"/>
          <w:sz w:val="24"/>
          <w:szCs w:val="24"/>
          <w:lang w:val="es-MX"/>
        </w:rPr>
      </w:r>
    </w:p>
    <w:p>
      <w:pPr>
        <w:pStyle w:val="style0"/>
        <w:spacing w:after="160" w:before="0"/>
        <w:ind w:hanging="426" w:left="426" w:right="0"/>
      </w:pPr>
      <w:r>
        <w:rPr>
          <w:rFonts w:ascii="Arial" w:cs="Arial" w:eastAsia="Calibri" w:hAnsi="Arial"/>
          <w:sz w:val="24"/>
          <w:szCs w:val="24"/>
          <w:lang w:val="es-MX"/>
        </w:rPr>
        <w:t xml:space="preserve">Bisquera, R (1992). </w:t>
      </w:r>
      <w:r>
        <w:rPr>
          <w:rFonts w:ascii="Arial" w:cs="Arial" w:eastAsia="Calibri" w:hAnsi="Arial"/>
          <w:b/>
          <w:bCs/>
          <w:sz w:val="24"/>
          <w:szCs w:val="24"/>
          <w:lang w:val="es-MX"/>
        </w:rPr>
        <w:t>Técnicas de revisión Documental</w:t>
      </w:r>
      <w:r>
        <w:rPr>
          <w:rFonts w:ascii="Arial" w:cs="Arial" w:eastAsia="Calibri" w:hAnsi="Arial"/>
          <w:bCs/>
          <w:sz w:val="24"/>
          <w:szCs w:val="24"/>
          <w:lang w:val="es-MX"/>
        </w:rPr>
        <w:t xml:space="preserve">. </w:t>
      </w:r>
      <w:r>
        <w:rPr>
          <w:rFonts w:ascii="Arial" w:cs="Arial" w:eastAsia="Calibri" w:hAnsi="Arial"/>
          <w:sz w:val="24"/>
          <w:szCs w:val="24"/>
          <w:lang w:val="es-MX"/>
        </w:rPr>
        <w:t>Editorial Narcea.</w:t>
      </w:r>
    </w:p>
    <w:p>
      <w:pPr>
        <w:pStyle w:val="style0"/>
        <w:spacing w:after="160" w:before="0"/>
        <w:ind w:hanging="426" w:left="426" w:right="0"/>
      </w:pPr>
      <w:r>
        <w:rPr>
          <w:rFonts w:ascii="Arial" w:cs="Arial" w:eastAsia="Calibri" w:hAnsi="Arial"/>
          <w:sz w:val="24"/>
          <w:szCs w:val="24"/>
          <w:lang w:val="es-MX"/>
        </w:rPr>
      </w:r>
    </w:p>
    <w:p>
      <w:pPr>
        <w:pStyle w:val="style0"/>
        <w:spacing w:after="160" w:before="0"/>
        <w:ind w:hanging="426" w:left="426" w:right="0"/>
      </w:pPr>
      <w:r>
        <w:rPr>
          <w:rFonts w:ascii="Arial" w:cs="Arial" w:eastAsia="Calibri" w:hAnsi="Arial"/>
          <w:sz w:val="24"/>
          <w:szCs w:val="24"/>
          <w:lang w:val="es-MX"/>
        </w:rPr>
        <w:t xml:space="preserve">Balestrini, M. (1999). </w:t>
      </w:r>
      <w:r>
        <w:rPr>
          <w:rFonts w:ascii="Arial" w:cs="Arial" w:eastAsia="Calibri" w:hAnsi="Arial"/>
          <w:b/>
          <w:bCs/>
          <w:sz w:val="24"/>
          <w:szCs w:val="24"/>
          <w:lang w:val="es-MX"/>
        </w:rPr>
        <w:t>Como se Elabora el Proyecto de Investigación</w:t>
      </w:r>
      <w:r>
        <w:rPr>
          <w:rFonts w:ascii="Arial" w:cs="Arial" w:eastAsia="Calibri" w:hAnsi="Arial"/>
          <w:bCs/>
          <w:sz w:val="24"/>
          <w:szCs w:val="24"/>
          <w:lang w:val="es-MX"/>
        </w:rPr>
        <w:t xml:space="preserve">. </w:t>
      </w:r>
      <w:r>
        <w:rPr>
          <w:rFonts w:ascii="Arial" w:cs="Arial" w:eastAsia="Calibri" w:hAnsi="Arial"/>
          <w:sz w:val="24"/>
          <w:szCs w:val="24"/>
          <w:lang w:val="es-MX"/>
        </w:rPr>
        <w:t>Servicio Editorial.</w:t>
      </w:r>
    </w:p>
    <w:p>
      <w:pPr>
        <w:pStyle w:val="style0"/>
        <w:spacing w:after="160" w:before="0"/>
        <w:ind w:hanging="426" w:left="426" w:right="0"/>
      </w:pPr>
      <w:r>
        <w:rPr>
          <w:rFonts w:ascii="Arial" w:cs="Arial" w:eastAsia="Calibri" w:hAnsi="Arial"/>
          <w:sz w:val="24"/>
          <w:szCs w:val="24"/>
          <w:lang w:val="es-MX"/>
        </w:rPr>
      </w:r>
    </w:p>
    <w:p>
      <w:pPr>
        <w:pStyle w:val="style0"/>
        <w:spacing w:after="160" w:before="0"/>
        <w:ind w:hanging="426" w:left="426" w:right="0"/>
      </w:pPr>
      <w:r>
        <w:rPr>
          <w:rFonts w:ascii="Arial" w:cs="Arial" w:eastAsia="Calibri" w:hAnsi="Arial"/>
          <w:sz w:val="24"/>
          <w:szCs w:val="24"/>
          <w:lang w:val="es-MX"/>
        </w:rPr>
        <w:t>Código Orgánico Tributario (20019. Gaceta Oficial Ordinaria de la República Bolivariana de Venezuela Nº 37.304. 17-10-01.</w:t>
      </w:r>
    </w:p>
    <w:p>
      <w:pPr>
        <w:pStyle w:val="style0"/>
        <w:spacing w:after="160" w:before="0"/>
        <w:ind w:hanging="426" w:left="426" w:right="0"/>
      </w:pPr>
      <w:r>
        <w:rPr>
          <w:rFonts w:ascii="Arial" w:cs="Arial" w:eastAsia="Calibri" w:hAnsi="Arial"/>
          <w:sz w:val="24"/>
          <w:szCs w:val="24"/>
          <w:lang w:val="es-MX"/>
        </w:rPr>
      </w:r>
    </w:p>
    <w:p>
      <w:pPr>
        <w:pStyle w:val="style0"/>
        <w:spacing w:after="160" w:before="0"/>
        <w:ind w:hanging="426" w:left="426" w:right="0"/>
      </w:pPr>
      <w:r>
        <w:rPr>
          <w:rFonts w:ascii="Arial" w:cs="Arial" w:eastAsia="Calibri" w:hAnsi="Arial"/>
          <w:sz w:val="24"/>
          <w:szCs w:val="24"/>
          <w:lang w:val="es-MX"/>
        </w:rPr>
        <w:t>Constitución de la República Bolivariana de Venezuela. (2000). Gaceta Oficial Extraordinaria Nº 5.453. 24-03-00.</w:t>
      </w:r>
    </w:p>
    <w:p>
      <w:pPr>
        <w:pStyle w:val="style0"/>
        <w:spacing w:after="160" w:before="0"/>
        <w:ind w:hanging="426" w:left="426" w:right="0"/>
      </w:pPr>
      <w:r>
        <w:rPr>
          <w:rFonts w:ascii="Arial" w:cs="Arial" w:eastAsia="Calibri" w:hAnsi="Arial"/>
          <w:sz w:val="24"/>
          <w:szCs w:val="24"/>
          <w:lang w:val="es-MX"/>
        </w:rPr>
      </w:r>
    </w:p>
    <w:p>
      <w:pPr>
        <w:pStyle w:val="style0"/>
        <w:spacing w:after="160" w:before="0"/>
        <w:ind w:hanging="426" w:left="426" w:right="0"/>
      </w:pPr>
      <w:r>
        <w:rPr>
          <w:rFonts w:ascii="Arial" w:cs="Arial" w:eastAsia="Calibri" w:hAnsi="Arial"/>
          <w:sz w:val="24"/>
          <w:szCs w:val="24"/>
          <w:lang w:val="es-MX"/>
        </w:rPr>
        <w:t xml:space="preserve">Cusguen, E. (1998). </w:t>
      </w:r>
      <w:r>
        <w:rPr>
          <w:rFonts w:ascii="Arial" w:cs="Arial" w:eastAsia="Calibri" w:hAnsi="Arial"/>
          <w:b/>
          <w:sz w:val="24"/>
          <w:szCs w:val="24"/>
          <w:lang w:val="es-MX"/>
        </w:rPr>
        <w:t>Manual de Derecho Tributario Elementos Sustanciales y Procedimentales</w:t>
      </w:r>
      <w:r>
        <w:rPr>
          <w:rFonts w:ascii="Arial" w:cs="Arial" w:eastAsia="Calibri" w:hAnsi="Arial"/>
          <w:sz w:val="24"/>
          <w:szCs w:val="24"/>
          <w:lang w:val="es-MX"/>
        </w:rPr>
        <w:t>. Grupo Editorial Leyer Ltda. Bogotá.</w:t>
      </w:r>
    </w:p>
    <w:p>
      <w:pPr>
        <w:pStyle w:val="style0"/>
        <w:spacing w:after="160" w:before="0"/>
        <w:ind w:hanging="426" w:left="426" w:right="0"/>
      </w:pPr>
      <w:r>
        <w:rPr>
          <w:rFonts w:ascii="Arial" w:cs="Arial" w:eastAsia="Calibri" w:hAnsi="Arial"/>
          <w:sz w:val="24"/>
          <w:szCs w:val="24"/>
          <w:lang w:val="es-MX"/>
        </w:rPr>
      </w:r>
    </w:p>
    <w:p>
      <w:pPr>
        <w:pStyle w:val="style0"/>
        <w:spacing w:after="160" w:before="0"/>
        <w:ind w:hanging="426" w:left="426" w:right="0"/>
      </w:pPr>
      <w:r>
        <w:rPr>
          <w:rFonts w:ascii="Arial" w:cs="Arial" w:eastAsia="Calibri" w:hAnsi="Arial"/>
          <w:sz w:val="24"/>
          <w:szCs w:val="24"/>
          <w:lang w:val="es-MX"/>
        </w:rPr>
        <w:t xml:space="preserve">Ferd, David (1994). </w:t>
      </w:r>
      <w:r>
        <w:rPr>
          <w:rFonts w:ascii="Arial" w:cs="Arial" w:eastAsia="Calibri" w:hAnsi="Arial"/>
          <w:b/>
          <w:sz w:val="24"/>
          <w:szCs w:val="24"/>
          <w:lang w:val="es-MX"/>
        </w:rPr>
        <w:t>La Gerencia Estratégica</w:t>
      </w:r>
      <w:r>
        <w:rPr>
          <w:rFonts w:ascii="Arial" w:cs="Arial" w:eastAsia="Calibri" w:hAnsi="Arial"/>
          <w:sz w:val="24"/>
          <w:szCs w:val="24"/>
          <w:lang w:val="es-MX"/>
        </w:rPr>
        <w:t>. 9na. Reimpresión.</w:t>
      </w:r>
    </w:p>
    <w:p>
      <w:pPr>
        <w:pStyle w:val="style0"/>
        <w:spacing w:after="160" w:before="0"/>
        <w:ind w:hanging="426" w:left="426" w:right="0"/>
      </w:pPr>
      <w:r>
        <w:rPr>
          <w:rFonts w:ascii="Arial" w:cs="Arial" w:eastAsia="Calibri" w:hAnsi="Arial"/>
          <w:sz w:val="24"/>
          <w:szCs w:val="24"/>
          <w:lang w:val="es-MX"/>
        </w:rPr>
      </w:r>
    </w:p>
    <w:p>
      <w:pPr>
        <w:pStyle w:val="style0"/>
        <w:spacing w:after="160" w:before="0"/>
        <w:ind w:hanging="426" w:left="426" w:right="0"/>
      </w:pPr>
      <w:r>
        <w:rPr>
          <w:rFonts w:ascii="Arial" w:cs="Arial" w:eastAsia="Calibri" w:hAnsi="Arial"/>
          <w:sz w:val="24"/>
          <w:szCs w:val="24"/>
          <w:lang w:val="es-MX"/>
        </w:rPr>
        <w:t xml:space="preserve">Galarraga A. (2002). </w:t>
      </w:r>
      <w:r>
        <w:rPr>
          <w:rFonts w:ascii="Arial" w:cs="Arial" w:eastAsia="Calibri" w:hAnsi="Arial"/>
          <w:b/>
          <w:sz w:val="24"/>
          <w:szCs w:val="24"/>
          <w:lang w:val="es-MX"/>
        </w:rPr>
        <w:t>Fundamento de la Planificación Tributaria</w:t>
      </w:r>
      <w:r>
        <w:rPr>
          <w:rFonts w:ascii="Arial" w:cs="Arial" w:eastAsia="Calibri" w:hAnsi="Arial"/>
          <w:sz w:val="24"/>
          <w:szCs w:val="24"/>
          <w:lang w:val="es-MX"/>
        </w:rPr>
        <w:t>. Venezuela. Edición Venezuela.</w:t>
      </w:r>
    </w:p>
    <w:p>
      <w:pPr>
        <w:pStyle w:val="style0"/>
        <w:spacing w:after="160" w:before="0"/>
        <w:ind w:hanging="426" w:left="426" w:right="0"/>
      </w:pPr>
      <w:r>
        <w:rPr>
          <w:rFonts w:ascii="Arial" w:cs="Arial" w:eastAsia="Calibri" w:hAnsi="Arial"/>
          <w:sz w:val="24"/>
          <w:szCs w:val="24"/>
          <w:lang w:val="es-MX"/>
        </w:rPr>
      </w:r>
    </w:p>
    <w:p>
      <w:pPr>
        <w:pStyle w:val="style0"/>
        <w:spacing w:after="160" w:before="0"/>
        <w:ind w:hanging="426" w:left="426" w:right="0"/>
      </w:pPr>
      <w:r>
        <w:rPr>
          <w:rFonts w:ascii="Arial" w:cs="Arial" w:eastAsia="Calibri" w:hAnsi="Arial"/>
          <w:sz w:val="24"/>
          <w:szCs w:val="24"/>
          <w:lang w:val="es-MX"/>
        </w:rPr>
        <w:t xml:space="preserve">Garay, J. (1999). </w:t>
      </w:r>
      <w:r>
        <w:rPr>
          <w:rFonts w:ascii="Arial" w:cs="Arial" w:eastAsia="Calibri" w:hAnsi="Arial"/>
          <w:b/>
          <w:sz w:val="24"/>
          <w:szCs w:val="24"/>
          <w:lang w:val="es-MX"/>
        </w:rPr>
        <w:t>Ley del IVA comentada. Ediciones Juan Garay</w:t>
      </w:r>
      <w:r>
        <w:rPr>
          <w:rFonts w:ascii="Arial" w:cs="Arial" w:eastAsia="Calibri" w:hAnsi="Arial"/>
          <w:sz w:val="24"/>
          <w:szCs w:val="24"/>
          <w:lang w:val="es-MX"/>
        </w:rPr>
        <w:t>. 2ª Edición Caracas.</w:t>
      </w:r>
    </w:p>
    <w:p>
      <w:pPr>
        <w:pStyle w:val="style0"/>
        <w:spacing w:after="160" w:before="0"/>
        <w:ind w:hanging="426" w:left="426" w:right="0"/>
      </w:pPr>
      <w:r>
        <w:rPr>
          <w:rFonts w:ascii="Arial" w:cs="Arial" w:eastAsia="Calibri" w:hAnsi="Arial"/>
          <w:sz w:val="24"/>
          <w:szCs w:val="24"/>
          <w:lang w:val="es-MX"/>
        </w:rPr>
      </w:r>
    </w:p>
    <w:p>
      <w:pPr>
        <w:pStyle w:val="style0"/>
        <w:spacing w:after="160" w:before="0"/>
        <w:ind w:hanging="426" w:left="426" w:right="0"/>
      </w:pPr>
      <w:r>
        <w:rPr>
          <w:rFonts w:ascii="Arial" w:cs="Arial" w:eastAsia="Calibri" w:hAnsi="Arial"/>
          <w:sz w:val="24"/>
          <w:szCs w:val="24"/>
          <w:lang w:val="es-MX"/>
        </w:rPr>
        <w:t xml:space="preserve">Hidalgo, A. (2009). </w:t>
      </w:r>
      <w:r>
        <w:rPr>
          <w:rFonts w:ascii="Arial" w:cs="Arial" w:eastAsia="Calibri" w:hAnsi="Arial"/>
          <w:b/>
          <w:sz w:val="24"/>
          <w:szCs w:val="24"/>
          <w:lang w:val="es-MX"/>
        </w:rPr>
        <w:t>Aspectos Generales de la Planificación Tributaria en Venezuela</w:t>
      </w:r>
      <w:r>
        <w:rPr>
          <w:rFonts w:ascii="Arial" w:cs="Arial" w:eastAsia="Calibri" w:hAnsi="Arial"/>
          <w:sz w:val="24"/>
          <w:szCs w:val="24"/>
          <w:lang w:val="es-MX"/>
        </w:rPr>
        <w:t>. Revista El Tributum Vol. II. 1ª ED.</w:t>
      </w:r>
    </w:p>
    <w:p>
      <w:pPr>
        <w:pStyle w:val="style0"/>
        <w:spacing w:after="160" w:before="0"/>
        <w:ind w:hanging="426" w:left="426" w:right="0"/>
      </w:pPr>
      <w:r>
        <w:rPr>
          <w:rFonts w:ascii="Arial" w:cs="Arial" w:eastAsia="Calibri" w:hAnsi="Arial"/>
          <w:sz w:val="24"/>
          <w:szCs w:val="24"/>
          <w:lang w:val="es-MX"/>
        </w:rPr>
      </w:r>
    </w:p>
    <w:p>
      <w:pPr>
        <w:pStyle w:val="style0"/>
        <w:spacing w:after="160" w:before="0"/>
        <w:ind w:hanging="426" w:left="426" w:right="0"/>
      </w:pPr>
      <w:r>
        <w:rPr>
          <w:rFonts w:ascii="Arial" w:cs="Arial" w:eastAsia="Calibri" w:hAnsi="Arial"/>
          <w:sz w:val="24"/>
          <w:szCs w:val="24"/>
          <w:lang w:val="es-MX"/>
        </w:rPr>
        <w:t>Http.www.seniat.go.ve.</w:t>
      </w:r>
    </w:p>
    <w:p>
      <w:pPr>
        <w:pStyle w:val="style0"/>
        <w:spacing w:after="160" w:before="0"/>
        <w:ind w:hanging="426" w:left="426" w:right="0"/>
      </w:pPr>
      <w:r>
        <w:rPr>
          <w:rFonts w:ascii="Arial" w:cs="Arial" w:eastAsia="Calibri" w:hAnsi="Arial"/>
          <w:sz w:val="24"/>
          <w:szCs w:val="24"/>
          <w:lang w:val="es-MX"/>
        </w:rPr>
      </w:r>
    </w:p>
    <w:p>
      <w:pPr>
        <w:pStyle w:val="style0"/>
        <w:spacing w:after="160" w:before="0"/>
        <w:ind w:hanging="426" w:left="426" w:right="0"/>
      </w:pPr>
      <w:r>
        <w:rPr>
          <w:rFonts w:ascii="Arial" w:cs="Arial" w:eastAsia="Calibri" w:hAnsi="Arial"/>
          <w:sz w:val="24"/>
          <w:szCs w:val="24"/>
          <w:lang w:val="es-MX"/>
        </w:rPr>
        <w:t>Ley del Impuesto al Valor Agregado (1999). Decreto Nª 126 GO. Extr. Nº 5.341 del 5 de Mayo de 1999.</w:t>
      </w:r>
    </w:p>
    <w:p>
      <w:pPr>
        <w:pStyle w:val="style0"/>
        <w:spacing w:after="160" w:before="0"/>
        <w:ind w:hanging="426" w:left="426" w:right="0"/>
      </w:pPr>
      <w:r>
        <w:rPr>
          <w:rFonts w:ascii="Arial" w:cs="Arial" w:eastAsia="Calibri" w:hAnsi="Arial"/>
          <w:sz w:val="24"/>
          <w:szCs w:val="24"/>
          <w:lang w:val="es-MX"/>
        </w:rPr>
      </w:r>
    </w:p>
    <w:p>
      <w:pPr>
        <w:pStyle w:val="style0"/>
        <w:spacing w:after="160" w:before="0"/>
        <w:ind w:hanging="426" w:left="426" w:right="0"/>
      </w:pPr>
      <w:r>
        <w:rPr>
          <w:rFonts w:ascii="Arial" w:cs="Arial" w:eastAsia="Calibri" w:hAnsi="Arial"/>
          <w:sz w:val="24"/>
          <w:szCs w:val="24"/>
          <w:lang w:val="es-MX"/>
        </w:rPr>
        <w:t xml:space="preserve">Munich, J y Ángeles, E. (1997). </w:t>
      </w:r>
      <w:r>
        <w:rPr>
          <w:rFonts w:ascii="Arial" w:cs="Arial" w:eastAsia="Calibri" w:hAnsi="Arial"/>
          <w:b/>
          <w:bCs/>
          <w:sz w:val="24"/>
          <w:szCs w:val="24"/>
          <w:lang w:val="es-MX"/>
        </w:rPr>
        <w:t>Metodología de la Investigación</w:t>
      </w:r>
      <w:r>
        <w:rPr>
          <w:rFonts w:ascii="Arial" w:cs="Arial" w:eastAsia="Calibri" w:hAnsi="Arial"/>
          <w:bCs/>
          <w:sz w:val="24"/>
          <w:szCs w:val="24"/>
          <w:lang w:val="es-MX"/>
        </w:rPr>
        <w:t xml:space="preserve">. </w:t>
      </w:r>
      <w:r>
        <w:rPr>
          <w:rFonts w:ascii="Arial" w:cs="Arial" w:eastAsia="Calibri" w:hAnsi="Arial"/>
          <w:sz w:val="24"/>
          <w:szCs w:val="24"/>
          <w:lang w:val="es-MX"/>
        </w:rPr>
        <w:t>3° Ed. México: Mc Graw Hill.</w:t>
      </w:r>
    </w:p>
    <w:p>
      <w:pPr>
        <w:pStyle w:val="style0"/>
        <w:spacing w:after="160" w:before="0"/>
        <w:ind w:hanging="426" w:left="426" w:right="0"/>
      </w:pPr>
      <w:r>
        <w:rPr>
          <w:rFonts w:ascii="Arial" w:cs="Arial" w:eastAsia="Calibri" w:hAnsi="Arial"/>
          <w:sz w:val="24"/>
          <w:szCs w:val="24"/>
          <w:lang w:val="es-MX"/>
        </w:rPr>
      </w:r>
    </w:p>
    <w:p>
      <w:pPr>
        <w:pStyle w:val="style0"/>
        <w:spacing w:after="160" w:before="0"/>
        <w:ind w:hanging="426" w:left="426" w:right="0"/>
      </w:pPr>
      <w:r>
        <w:rPr>
          <w:rFonts w:ascii="Arial" w:cs="Arial" w:eastAsia="Calibri" w:hAnsi="Arial"/>
          <w:sz w:val="24"/>
          <w:szCs w:val="24"/>
          <w:lang w:val="es-MX"/>
        </w:rPr>
        <w:t xml:space="preserve">Moya m. Edgar J. (2003). </w:t>
      </w:r>
      <w:r>
        <w:rPr>
          <w:rFonts w:ascii="Arial" w:cs="Arial" w:eastAsia="Calibri" w:hAnsi="Arial"/>
          <w:b/>
          <w:sz w:val="24"/>
          <w:szCs w:val="24"/>
          <w:lang w:val="es-MX"/>
        </w:rPr>
        <w:t>Elementos de Finanzas Públicas y Derecho Tributario</w:t>
      </w:r>
      <w:r>
        <w:rPr>
          <w:rFonts w:ascii="Arial" w:cs="Arial" w:eastAsia="Calibri" w:hAnsi="Arial"/>
          <w:sz w:val="24"/>
          <w:szCs w:val="24"/>
          <w:lang w:val="es-MX"/>
        </w:rPr>
        <w:t>. Tercera Edición. Mobil libros, Caracas.</w:t>
      </w:r>
    </w:p>
    <w:p>
      <w:pPr>
        <w:pStyle w:val="style0"/>
        <w:spacing w:after="160" w:before="0"/>
        <w:ind w:hanging="426" w:left="426" w:right="0"/>
      </w:pPr>
      <w:r>
        <w:rPr>
          <w:rFonts w:ascii="Arial" w:cs="Arial" w:eastAsia="Calibri" w:hAnsi="Arial"/>
          <w:sz w:val="24"/>
          <w:szCs w:val="24"/>
          <w:lang w:val="es-MX"/>
        </w:rPr>
      </w:r>
    </w:p>
    <w:p>
      <w:pPr>
        <w:pStyle w:val="style0"/>
        <w:spacing w:after="160" w:before="0"/>
        <w:ind w:hanging="426" w:left="426" w:right="0"/>
      </w:pPr>
      <w:r>
        <w:rPr>
          <w:rFonts w:ascii="Arial" w:cs="Arial" w:eastAsia="Calibri" w:hAnsi="Arial"/>
          <w:sz w:val="24"/>
          <w:szCs w:val="24"/>
          <w:lang w:val="es-MX"/>
        </w:rPr>
        <w:t xml:space="preserve">Otero Duno, Cesar A. (2004). </w:t>
      </w:r>
      <w:r>
        <w:rPr>
          <w:rFonts w:ascii="Arial" w:cs="Arial" w:eastAsia="Calibri" w:hAnsi="Arial"/>
          <w:b/>
          <w:sz w:val="24"/>
          <w:szCs w:val="24"/>
          <w:lang w:val="es-MX"/>
        </w:rPr>
        <w:t>Innovaciones en el Control Fiscal Venezolano</w:t>
      </w:r>
      <w:r>
        <w:rPr>
          <w:rFonts w:ascii="Arial" w:cs="Arial" w:eastAsia="Calibri" w:hAnsi="Arial"/>
          <w:sz w:val="24"/>
          <w:szCs w:val="24"/>
          <w:lang w:val="es-MX"/>
        </w:rPr>
        <w:t>. 2da Edición, Editorial Miranda. Aragua Venezuela..</w:t>
      </w:r>
    </w:p>
    <w:p>
      <w:pPr>
        <w:pStyle w:val="style0"/>
        <w:spacing w:after="160" w:before="0"/>
        <w:ind w:hanging="426" w:left="426" w:right="0"/>
      </w:pPr>
      <w:r>
        <w:rPr>
          <w:rFonts w:ascii="Arial" w:cs="Arial" w:eastAsia="Calibri" w:hAnsi="Arial"/>
          <w:sz w:val="24"/>
          <w:szCs w:val="24"/>
          <w:lang w:val="es-MX"/>
        </w:rPr>
      </w:r>
    </w:p>
    <w:p>
      <w:pPr>
        <w:pStyle w:val="style0"/>
        <w:spacing w:after="160" w:before="0"/>
        <w:ind w:hanging="426" w:left="426" w:right="0"/>
      </w:pPr>
      <w:r>
        <w:rPr>
          <w:rFonts w:ascii="Arial" w:cs="Arial" w:eastAsia="Calibri" w:hAnsi="Arial"/>
          <w:sz w:val="24"/>
          <w:szCs w:val="24"/>
          <w:lang w:val="es-MX"/>
        </w:rPr>
        <w:t>Reglamento de la Ley al Valor Agregado (1999). Decreto Nº 206 del 9 de Julio de 1999. GO. Extr. Nº 5.363 del 12 de Julio de 1999.</w:t>
      </w:r>
    </w:p>
    <w:p>
      <w:pPr>
        <w:pStyle w:val="style0"/>
        <w:spacing w:after="160" w:before="0"/>
        <w:ind w:hanging="426" w:left="426" w:right="0"/>
      </w:pPr>
      <w:r>
        <w:rPr>
          <w:rFonts w:ascii="Arial" w:cs="Arial" w:eastAsia="Calibri" w:hAnsi="Arial"/>
          <w:sz w:val="24"/>
          <w:szCs w:val="24"/>
          <w:lang w:val="es-MX"/>
        </w:rPr>
      </w:r>
    </w:p>
    <w:p>
      <w:pPr>
        <w:pStyle w:val="style0"/>
        <w:spacing w:after="160" w:before="0"/>
        <w:ind w:hanging="426" w:left="426" w:right="0"/>
      </w:pPr>
      <w:r>
        <w:rPr>
          <w:rFonts w:ascii="Arial" w:cs="Arial" w:eastAsia="Calibri" w:hAnsi="Arial"/>
          <w:sz w:val="24"/>
          <w:szCs w:val="24"/>
          <w:lang w:val="es-MX"/>
        </w:rPr>
        <w:t xml:space="preserve">Ruiz M. José F. (1994). </w:t>
      </w:r>
      <w:r>
        <w:rPr>
          <w:rFonts w:ascii="Arial" w:cs="Arial" w:eastAsia="Calibri" w:hAnsi="Arial"/>
          <w:b/>
          <w:sz w:val="24"/>
          <w:szCs w:val="24"/>
          <w:lang w:val="es-MX"/>
        </w:rPr>
        <w:t>El Impuesto Sobre la Renta Venezolano</w:t>
      </w:r>
      <w:r>
        <w:rPr>
          <w:rFonts w:ascii="Arial" w:cs="Arial" w:eastAsia="Calibri" w:hAnsi="Arial"/>
          <w:sz w:val="24"/>
          <w:szCs w:val="24"/>
          <w:lang w:val="es-MX"/>
        </w:rPr>
        <w:t>. Tercera Edición, Editorial Livrosca, C.A. Caracas Venezuela.</w:t>
      </w:r>
    </w:p>
    <w:p>
      <w:pPr>
        <w:pStyle w:val="style0"/>
        <w:spacing w:after="160" w:before="0" w:line="360" w:lineRule="auto"/>
        <w:ind w:hanging="426" w:left="426" w:right="0"/>
      </w:pPr>
      <w:r>
        <w:rPr>
          <w:rFonts w:ascii="Arial" w:cs="Arial" w:eastAsia="Calibri" w:hAnsi="Arial"/>
          <w:b/>
          <w:sz w:val="24"/>
          <w:szCs w:val="24"/>
        </w:rPr>
      </w:r>
    </w:p>
    <w:p>
      <w:pPr>
        <w:pStyle w:val="style0"/>
        <w:spacing w:after="160" w:before="0" w:line="360" w:lineRule="auto"/>
      </w:pPr>
      <w:r>
        <w:rPr>
          <w:rFonts w:ascii="Arial" w:cs="Arial" w:eastAsia="Calibri" w:hAnsi="Arial"/>
          <w:sz w:val="24"/>
          <w:szCs w:val="24"/>
        </w:rPr>
      </w:r>
    </w:p>
    <w:p>
      <w:pPr>
        <w:pStyle w:val="style0"/>
        <w:spacing w:after="160" w:before="0" w:line="360" w:lineRule="auto"/>
      </w:pPr>
      <w:r>
        <w:rPr>
          <w:rFonts w:ascii="Arial" w:cs="Arial" w:eastAsia="Calibri" w:hAnsi="Arial"/>
          <w:sz w:val="24"/>
          <w:szCs w:val="24"/>
        </w:rPr>
      </w:r>
    </w:p>
    <w:p>
      <w:pPr>
        <w:pStyle w:val="style0"/>
        <w:spacing w:after="160" w:before="0" w:line="360" w:lineRule="auto"/>
      </w:pPr>
      <w:r>
        <w:rPr>
          <w:rFonts w:ascii="Arial" w:cs="Arial" w:eastAsia="Calibri" w:hAnsi="Arial"/>
          <w:sz w:val="24"/>
          <w:szCs w:val="24"/>
        </w:rPr>
      </w:r>
    </w:p>
    <w:p>
      <w:pPr>
        <w:pStyle w:val="style0"/>
        <w:spacing w:after="160" w:before="0" w:line="360" w:lineRule="auto"/>
      </w:pPr>
      <w:r>
        <w:rPr>
          <w:rFonts w:ascii="Arial" w:cs="Arial" w:eastAsia="Calibri" w:hAnsi="Arial"/>
          <w:sz w:val="24"/>
          <w:szCs w:val="24"/>
        </w:rPr>
      </w:r>
    </w:p>
    <w:p>
      <w:pPr>
        <w:pStyle w:val="style0"/>
        <w:spacing w:after="160" w:before="0" w:line="360" w:lineRule="auto"/>
      </w:pPr>
      <w:r>
        <w:rPr>
          <w:rFonts w:ascii="Arial" w:cs="Arial" w:eastAsia="Calibri" w:hAnsi="Arial"/>
          <w:sz w:val="24"/>
          <w:szCs w:val="24"/>
        </w:rPr>
      </w:r>
    </w:p>
    <w:p>
      <w:pPr>
        <w:pStyle w:val="style0"/>
        <w:spacing w:after="160" w:before="0" w:line="360" w:lineRule="auto"/>
      </w:pPr>
      <w:r>
        <w:rPr>
          <w:rFonts w:ascii="Arial" w:cs="Arial" w:eastAsia="Calibri" w:hAnsi="Arial"/>
          <w:sz w:val="24"/>
          <w:szCs w:val="24"/>
        </w:rPr>
      </w:r>
    </w:p>
    <w:p>
      <w:pPr>
        <w:pStyle w:val="style0"/>
        <w:spacing w:after="160" w:before="0" w:line="360" w:lineRule="auto"/>
      </w:pPr>
      <w:r>
        <w:rPr>
          <w:rFonts w:ascii="Arial" w:cs="Arial" w:eastAsia="Calibri" w:hAnsi="Arial"/>
          <w:sz w:val="24"/>
          <w:szCs w:val="24"/>
        </w:rPr>
      </w:r>
    </w:p>
    <w:p>
      <w:pPr>
        <w:pStyle w:val="style0"/>
        <w:spacing w:after="160" w:before="0"/>
        <w:jc w:val="left"/>
      </w:pPr>
      <w:r>
        <w:rPr>
          <w:rFonts w:ascii="Arial" w:cs="Arial" w:eastAsia="Calibri" w:hAnsi="Arial"/>
          <w:sz w:val="24"/>
          <w:szCs w:val="24"/>
        </w:rPr>
      </w:r>
    </w:p>
    <w:p>
      <w:pPr>
        <w:pStyle w:val="style0"/>
        <w:spacing w:after="160" w:before="0"/>
        <w:jc w:val="left"/>
      </w:pPr>
      <w:r>
        <w:rPr>
          <w:rFonts w:ascii="Arial" w:cs="Arial" w:eastAsia="Calibri" w:hAnsi="Arial"/>
          <w:sz w:val="24"/>
          <w:szCs w:val="24"/>
        </w:rPr>
      </w:r>
    </w:p>
    <w:p>
      <w:pPr>
        <w:pStyle w:val="style0"/>
        <w:spacing w:after="160" w:before="0"/>
        <w:jc w:val="left"/>
      </w:pPr>
      <w:r>
        <w:rPr>
          <w:rFonts w:ascii="Arial" w:cs="Arial" w:eastAsia="Calibri" w:hAnsi="Arial"/>
        </w:rPr>
      </w:r>
    </w:p>
    <w:p>
      <w:pPr>
        <w:pStyle w:val="style0"/>
        <w:spacing w:after="160" w:before="0" w:line="360" w:lineRule="auto"/>
        <w:ind w:firstLine="284" w:left="0" w:right="0"/>
        <w:jc w:val="center"/>
      </w:pPr>
      <w:r>
        <w:rPr>
          <w:rFonts w:ascii="Arial" w:cs="Arial" w:eastAsia="Calibri" w:hAnsi="Arial"/>
          <w:b/>
          <w:bCs/>
          <w:sz w:val="24"/>
          <w:szCs w:val="24"/>
        </w:rPr>
      </w:r>
    </w:p>
    <w:p>
      <w:pPr>
        <w:pStyle w:val="style0"/>
        <w:spacing w:after="160" w:before="0" w:line="360" w:lineRule="auto"/>
        <w:ind w:firstLine="284" w:left="0" w:right="0"/>
        <w:jc w:val="center"/>
      </w:pPr>
      <w:r>
        <w:rPr>
          <w:rFonts w:ascii="Arial" w:cs="Arial" w:eastAsia="Calibri" w:hAnsi="Arial"/>
          <w:b/>
          <w:bCs/>
          <w:sz w:val="24"/>
          <w:szCs w:val="24"/>
          <w:lang w:val="es-MX"/>
        </w:rPr>
      </w:r>
    </w:p>
    <w:p>
      <w:pPr>
        <w:pStyle w:val="style0"/>
        <w:spacing w:after="160" w:before="0" w:line="360" w:lineRule="auto"/>
        <w:ind w:firstLine="284" w:left="0" w:right="0"/>
        <w:jc w:val="center"/>
      </w:pPr>
      <w:bookmarkStart w:id="2" w:name="_GoBack"/>
      <w:bookmarkStart w:id="3" w:name="_GoBack"/>
      <w:bookmarkEnd w:id="3"/>
      <w:r>
        <w:rPr>
          <w:rFonts w:ascii="Arial" w:cs="Arial" w:eastAsia="Calibri" w:hAnsi="Arial"/>
          <w:b/>
          <w:bCs/>
          <w:sz w:val="24"/>
          <w:szCs w:val="24"/>
          <w:lang w:val="es-MX"/>
        </w:rPr>
      </w:r>
    </w:p>
    <w:p>
      <w:pPr>
        <w:pStyle w:val="style0"/>
        <w:spacing w:after="160" w:before="0" w:line="360" w:lineRule="auto"/>
        <w:ind w:firstLine="284" w:left="0" w:right="0"/>
        <w:jc w:val="center"/>
      </w:pPr>
      <w:bookmarkStart w:id="4" w:name="_GoBack"/>
      <w:bookmarkStart w:id="5" w:name="_GoBack"/>
      <w:bookmarkEnd w:id="5"/>
      <w:r>
        <w:rPr>
          <w:rFonts w:ascii="Arial" w:cs="Arial" w:eastAsia="Calibri" w:hAnsi="Arial"/>
          <w:b/>
          <w:bCs/>
          <w:sz w:val="24"/>
          <w:szCs w:val="24"/>
          <w:lang w:val="es-MX"/>
        </w:rPr>
      </w:r>
    </w:p>
    <w:p>
      <w:pPr>
        <w:pStyle w:val="style0"/>
        <w:spacing w:line="336" w:lineRule="auto"/>
        <w:ind w:firstLine="284" w:left="0" w:right="0"/>
        <w:jc w:val="center"/>
      </w:pPr>
      <w:r>
        <w:rPr>
          <w:rFonts w:ascii="Arial" w:cs="Arial" w:hAnsi="Arial"/>
          <w:sz w:val="140"/>
          <w:szCs w:val="140"/>
          <w:lang w:eastAsia="es-VE" w:val="es-MX"/>
        </w:rPr>
      </w:r>
    </w:p>
    <w:p>
      <w:pPr>
        <w:pStyle w:val="style0"/>
        <w:spacing w:line="336" w:lineRule="auto"/>
        <w:ind w:firstLine="284" w:left="0" w:right="0"/>
        <w:jc w:val="center"/>
      </w:pPr>
      <w:r>
        <w:rPr>
          <w:rFonts w:ascii="Arial" w:cs="Arial" w:hAnsi="Arial"/>
          <w:sz w:val="90"/>
          <w:szCs w:val="90"/>
          <w:lang w:eastAsia="es-VE" w:val="es-MX"/>
        </w:rPr>
        <w:t>ANEXOS</w:t>
      </w:r>
    </w:p>
    <w:p>
      <w:pPr>
        <w:pStyle w:val="style0"/>
        <w:spacing w:line="336" w:lineRule="auto"/>
        <w:ind w:firstLine="284" w:left="0" w:right="0"/>
        <w:jc w:val="center"/>
      </w:pPr>
      <w:r>
        <w:rPr>
          <w:rFonts w:ascii="Arial" w:cs="Arial" w:hAnsi="Arial"/>
          <w:sz w:val="140"/>
          <w:szCs w:val="140"/>
          <w:lang w:eastAsia="es-VE" w:val="es-MX"/>
        </w:rPr>
      </w:r>
    </w:p>
    <w:p>
      <w:pPr>
        <w:pStyle w:val="style0"/>
        <w:spacing w:line="336" w:lineRule="auto"/>
        <w:ind w:firstLine="284" w:left="0" w:right="0"/>
        <w:jc w:val="center"/>
      </w:pPr>
      <w:r>
        <w:rPr>
          <w:rFonts w:ascii="Arial" w:cs="Arial" w:hAnsi="Arial"/>
          <w:sz w:val="140"/>
          <w:szCs w:val="140"/>
          <w:lang w:eastAsia="es-VE" w:val="es-MX"/>
        </w:rPr>
      </w:r>
    </w:p>
    <w:p>
      <w:pPr>
        <w:pStyle w:val="style0"/>
        <w:spacing w:line="336" w:lineRule="auto"/>
        <w:ind w:firstLine="284" w:left="0" w:right="0"/>
        <w:jc w:val="center"/>
      </w:pPr>
      <w:r>
        <w:rPr>
          <w:rFonts w:ascii="Arial" w:cs="Arial" w:hAnsi="Arial"/>
          <w:sz w:val="110"/>
          <w:szCs w:val="110"/>
          <w:lang w:eastAsia="es-VE" w:val="es-MX"/>
        </w:rPr>
      </w:r>
    </w:p>
    <w:p>
      <w:pPr>
        <w:pStyle w:val="style0"/>
        <w:spacing w:line="336" w:lineRule="auto"/>
        <w:ind w:firstLine="284" w:left="0" w:right="0"/>
        <w:jc w:val="center"/>
      </w:pPr>
      <w:r>
        <w:rPr>
          <w:rFonts w:ascii="Arial" w:cs="Arial" w:hAnsi="Arial"/>
          <w:b/>
          <w:sz w:val="90"/>
          <w:szCs w:val="90"/>
          <w:lang w:eastAsia="es-VE" w:val="es-MX"/>
        </w:rPr>
      </w:r>
    </w:p>
    <w:p>
      <w:pPr>
        <w:pStyle w:val="style0"/>
        <w:spacing w:line="336" w:lineRule="auto"/>
        <w:ind w:firstLine="284" w:left="0" w:right="0"/>
        <w:jc w:val="center"/>
      </w:pPr>
      <w:r>
        <w:rPr>
          <w:rFonts w:ascii="Arial" w:cs="Arial" w:hAnsi="Arial"/>
          <w:b/>
          <w:sz w:val="90"/>
          <w:szCs w:val="90"/>
          <w:lang w:eastAsia="es-VE" w:val="es-MX"/>
        </w:rPr>
      </w:r>
    </w:p>
    <w:p>
      <w:pPr>
        <w:pStyle w:val="style0"/>
        <w:spacing w:line="336" w:lineRule="auto"/>
        <w:ind w:firstLine="284" w:left="0" w:right="0"/>
        <w:jc w:val="center"/>
      </w:pPr>
      <w:r>
        <w:rPr>
          <w:rFonts w:ascii="Arial" w:cs="Arial" w:hAnsi="Arial"/>
          <w:b/>
          <w:sz w:val="90"/>
          <w:szCs w:val="90"/>
          <w:lang w:eastAsia="es-VE" w:val="es-MX"/>
        </w:rPr>
        <w:t>ANEXO A</w:t>
      </w:r>
    </w:p>
    <w:p>
      <w:pPr>
        <w:pStyle w:val="style0"/>
        <w:spacing w:line="336" w:lineRule="auto"/>
        <w:ind w:firstLine="284" w:left="0" w:right="0"/>
        <w:jc w:val="center"/>
      </w:pPr>
      <w:r>
        <w:rPr>
          <w:rFonts w:ascii="Arial" w:cs="Arial" w:hAnsi="Arial"/>
          <w:sz w:val="80"/>
          <w:szCs w:val="80"/>
          <w:lang w:eastAsia="es-VE" w:val="es-MX"/>
        </w:rPr>
        <w:t>Constancias de Aprobación</w:t>
      </w:r>
    </w:p>
    <w:p>
      <w:pPr>
        <w:pStyle w:val="style0"/>
        <w:spacing w:line="336" w:lineRule="auto"/>
        <w:ind w:firstLine="284" w:left="0" w:right="0"/>
        <w:jc w:val="center"/>
      </w:pPr>
      <w:r>
        <w:rPr>
          <w:rFonts w:ascii="Arial" w:cs="Arial" w:hAnsi="Arial"/>
          <w:sz w:val="140"/>
          <w:szCs w:val="140"/>
          <w:lang w:eastAsia="es-VE" w:val="es-MX"/>
        </w:rPr>
      </w:r>
    </w:p>
    <w:p>
      <w:pPr>
        <w:pStyle w:val="style0"/>
        <w:spacing w:line="336" w:lineRule="auto"/>
        <w:ind w:firstLine="284" w:left="0" w:right="0"/>
        <w:jc w:val="center"/>
      </w:pPr>
      <w:r>
        <w:rPr>
          <w:rFonts w:ascii="Arial" w:cs="Arial" w:hAnsi="Arial"/>
          <w:sz w:val="140"/>
          <w:szCs w:val="140"/>
          <w:lang w:eastAsia="es-VE" w:val="es-MX"/>
        </w:rPr>
      </w:r>
    </w:p>
    <w:p>
      <w:pPr>
        <w:pStyle w:val="style0"/>
        <w:spacing w:line="336" w:lineRule="auto"/>
        <w:ind w:firstLine="284" w:left="0" w:right="0"/>
        <w:jc w:val="center"/>
      </w:pPr>
      <w:r>
        <w:rPr/>
      </w:r>
      <w:r>
        <w:rPr/>
      </w:r>
    </w:p>
    <w:p>
      <w:pPr>
        <w:pStyle w:val="style0"/>
        <w:spacing w:line="336" w:lineRule="auto"/>
        <w:ind w:firstLine="284" w:left="0" w:right="0"/>
        <w:jc w:val="center"/>
      </w:pPr>
      <w:r>
        <w:rPr>
          <w:rFonts w:ascii="Arial" w:cs="Arial" w:hAnsi="Arial"/>
          <w:b/>
          <w:sz w:val="90"/>
          <w:szCs w:val="90"/>
          <w:lang w:eastAsia="es-VE" w:val="es-MX"/>
        </w:rPr>
        <w:t>ANEXO B</w:t>
      </w:r>
    </w:p>
    <w:p>
      <w:pPr>
        <w:pStyle w:val="style0"/>
        <w:spacing w:line="336" w:lineRule="auto"/>
        <w:ind w:firstLine="284" w:left="0" w:right="0"/>
        <w:jc w:val="center"/>
      </w:pPr>
      <w:r>
        <w:rPr>
          <w:rFonts w:ascii="Arial" w:cs="Arial" w:hAnsi="Arial"/>
          <w:sz w:val="80"/>
          <w:szCs w:val="80"/>
          <w:lang w:eastAsia="es-VE" w:val="es-MX"/>
        </w:rPr>
        <w:t>Instrumento de Recolección de Datos</w:t>
      </w:r>
    </w:p>
    <w:p>
      <w:pPr>
        <w:pStyle w:val="style0"/>
        <w:spacing w:line="336" w:lineRule="auto"/>
        <w:ind w:firstLine="284" w:left="0" w:right="0"/>
        <w:jc w:val="center"/>
      </w:pPr>
      <w:r>
        <w:rPr>
          <w:rFonts w:ascii="Arial" w:cs="Arial" w:hAnsi="Arial"/>
          <w:sz w:val="140"/>
          <w:szCs w:val="140"/>
          <w:lang w:eastAsia="es-VE" w:val="es-MX"/>
        </w:rPr>
      </w:r>
    </w:p>
    <w:p>
      <w:pPr>
        <w:pStyle w:val="style0"/>
        <w:spacing w:line="336" w:lineRule="auto"/>
        <w:ind w:firstLine="284" w:left="0" w:right="0"/>
        <w:jc w:val="center"/>
      </w:pPr>
      <w:r>
        <w:rPr>
          <w:rFonts w:ascii="Arial" w:cs="Arial" w:hAnsi="Arial"/>
          <w:sz w:val="140"/>
          <w:szCs w:val="140"/>
          <w:lang w:eastAsia="es-VE" w:val="es-MX"/>
        </w:rPr>
      </w:r>
    </w:p>
    <w:p>
      <w:pPr>
        <w:pStyle w:val="style0"/>
        <w:spacing w:line="336" w:lineRule="auto"/>
        <w:ind w:firstLine="284" w:left="0" w:right="0"/>
        <w:jc w:val="left"/>
      </w:pPr>
      <w:r>
        <w:rPr/>
      </w:r>
      <w:r>
        <w:rPr/>
      </w:r>
    </w:p>
    <w:p>
      <w:pPr>
        <w:pStyle w:val="style0"/>
        <w:spacing w:line="336" w:lineRule="auto"/>
        <w:ind w:firstLine="284" w:left="0" w:right="0"/>
        <w:jc w:val="center"/>
      </w:pPr>
      <w:r>
        <w:rPr/>
      </w:r>
    </w:p>
    <w:p>
      <w:pPr>
        <w:pStyle w:val="style0"/>
        <w:spacing w:line="336" w:lineRule="auto"/>
        <w:ind w:firstLine="284" w:left="0" w:right="0"/>
        <w:jc w:val="center"/>
      </w:pPr>
      <w:r>
        <w:rPr>
          <w:rFonts w:ascii="Arial" w:cs="Arial" w:hAnsi="Arial"/>
          <w:b/>
          <w:sz w:val="90"/>
          <w:szCs w:val="90"/>
          <w:lang w:eastAsia="es-VE" w:val="es-MX"/>
        </w:rPr>
      </w:r>
    </w:p>
    <w:p>
      <w:pPr>
        <w:pStyle w:val="style0"/>
        <w:spacing w:line="336" w:lineRule="auto"/>
        <w:ind w:firstLine="284" w:left="0" w:right="0"/>
        <w:jc w:val="center"/>
      </w:pPr>
      <w:r>
        <w:rPr>
          <w:rFonts w:ascii="Arial" w:cs="Arial" w:hAnsi="Arial"/>
          <w:b/>
          <w:sz w:val="90"/>
          <w:szCs w:val="90"/>
          <w:lang w:eastAsia="es-VE" w:val="es-MX"/>
        </w:rPr>
      </w:r>
    </w:p>
    <w:p>
      <w:pPr>
        <w:pStyle w:val="style0"/>
        <w:spacing w:line="336" w:lineRule="auto"/>
        <w:ind w:firstLine="284" w:left="0" w:right="0"/>
        <w:jc w:val="center"/>
      </w:pPr>
      <w:r>
        <w:rPr>
          <w:rFonts w:ascii="Arial" w:cs="Arial" w:hAnsi="Arial"/>
          <w:b/>
          <w:sz w:val="90"/>
          <w:szCs w:val="90"/>
          <w:lang w:eastAsia="es-VE" w:val="es-MX"/>
        </w:rPr>
        <w:t>ANEXO C</w:t>
      </w:r>
    </w:p>
    <w:p>
      <w:pPr>
        <w:pStyle w:val="style0"/>
        <w:spacing w:line="336" w:lineRule="auto"/>
        <w:ind w:firstLine="284" w:left="0" w:right="0"/>
        <w:jc w:val="center"/>
      </w:pPr>
      <w:r>
        <w:rPr>
          <w:rFonts w:ascii="Arial" w:cs="Arial" w:hAnsi="Arial"/>
          <w:sz w:val="80"/>
          <w:szCs w:val="80"/>
          <w:lang w:eastAsia="es-VE" w:val="es-MX"/>
        </w:rPr>
        <w:t>Carta de Validación</w:t>
      </w:r>
    </w:p>
    <w:p>
      <w:pPr>
        <w:pStyle w:val="style0"/>
        <w:spacing w:line="336" w:lineRule="auto"/>
        <w:ind w:firstLine="284" w:left="0" w:right="0"/>
        <w:jc w:val="left"/>
      </w:pPr>
      <w:r>
        <w:rPr>
          <w:rFonts w:ascii="Arial" w:cs="Arial" w:hAnsi="Arial"/>
          <w:sz w:val="140"/>
          <w:szCs w:val="140"/>
          <w:lang w:eastAsia="es-VE" w:val="es-MX"/>
        </w:rPr>
      </w:r>
    </w:p>
    <w:p>
      <w:pPr>
        <w:pStyle w:val="style0"/>
        <w:spacing w:line="336" w:lineRule="auto"/>
        <w:ind w:firstLine="284" w:left="0" w:right="0"/>
        <w:jc w:val="left"/>
      </w:pPr>
      <w:r>
        <w:rPr>
          <w:rFonts w:ascii="Arial" w:cs="Arial" w:hAnsi="Arial"/>
          <w:sz w:val="140"/>
          <w:szCs w:val="140"/>
          <w:lang w:eastAsia="es-VE" w:val="es-MX"/>
        </w:rPr>
      </w:r>
    </w:p>
    <w:p>
      <w:pPr>
        <w:pStyle w:val="style0"/>
        <w:spacing w:line="336" w:lineRule="auto"/>
        <w:ind w:firstLine="284" w:left="0" w:right="0"/>
        <w:jc w:val="left"/>
      </w:pPr>
      <w:r>
        <w:rPr/>
      </w:r>
    </w:p>
    <w:p>
      <w:pPr>
        <w:pStyle w:val="style0"/>
        <w:spacing w:line="336" w:lineRule="auto"/>
        <w:ind w:firstLine="284" w:left="0" w:right="0"/>
        <w:jc w:val="left"/>
      </w:pPr>
      <w:r>
        <w:rPr/>
      </w:r>
    </w:p>
    <w:sectPr>
      <w:footerReference r:id="rId16" w:type="default"/>
      <w:type w:val="nextPage"/>
      <w:pgSz w:h="15840" w:w="12240"/>
      <w:pgMar w:bottom="1701" w:footer="709" w:gutter="0" w:header="0" w:left="2268" w:right="1701" w:top="2268"/>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Times New Roman">
    <w:charset w:val="80"/>
    <w:family w:val="roman"/>
    <w:pitch w:val="default"/>
  </w:font>
  <w:font w:name="Courier New">
    <w:charset w:val="80"/>
    <w:family w:val="modern"/>
    <w:pitch w:val="fixed"/>
  </w:font>
  <w:font w:name="Wingdings">
    <w:charset w:val="02"/>
    <w:family w:val="auto"/>
    <w:pitch w:val="default"/>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9"/>
      <w:jc w:val="center"/>
    </w:pPr>
    <w:r>
      <w:rPr/>
      <w:fldChar w:fldCharType="begin"/>
    </w:r>
    <w:r>
      <w:instrText> PAGE </w:instrText>
    </w:r>
    <w:r>
      <w:fldChar w:fldCharType="separate"/>
    </w:r>
    <w:r>
      <w:t>3</w:t>
    </w:r>
    <w:r>
      <w:fldChar w:fldCharType="end"/>
    </w:r>
  </w:p>
  <w:p>
    <w:pPr>
      <w:pStyle w:val="style39"/>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9"/>
      <w:jc w:val="center"/>
    </w:pPr>
    <w:r>
      <w:rPr/>
      <w:fldChar w:fldCharType="begin"/>
    </w:r>
    <w:r>
      <w:instrText> PAGE </w:instrText>
    </w:r>
    <w:r>
      <w:fldChar w:fldCharType="separate"/>
    </w:r>
    <w:r>
      <w:t>62</w:t>
    </w:r>
    <w:r>
      <w:fldChar w:fldCharType="end"/>
    </w:r>
  </w:p>
  <w:p>
    <w:pPr>
      <w:pStyle w:val="style39"/>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9"/>
      <w:jc w:val="center"/>
    </w:pPr>
    <w:r>
      <w:rPr/>
      <w:fldChar w:fldCharType="begin"/>
    </w:r>
    <w:r>
      <w:instrText> PAGE </w:instrText>
    </w:r>
    <w:r>
      <w:fldChar w:fldCharType="separate"/>
    </w:r>
    <w:r>
      <w:t>64</w:t>
    </w:r>
    <w:r>
      <w:fldChar w:fldCharType="end"/>
    </w:r>
  </w:p>
  <w:p>
    <w:pPr>
      <w:pStyle w:val="style44"/>
      <w:spacing w:after="120" w:before="0"/>
    </w:pPr>
    <w:r>
      <w:rPr/>
    </w:r>
  </w:p>
  <w:p>
    <w:pPr>
      <w:pStyle w:val="style39"/>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9"/>
      <w:jc w:val="center"/>
    </w:pPr>
    <w:r>
      <w:rPr/>
      <w:fldChar w:fldCharType="begin"/>
    </w:r>
    <w:r>
      <w:instrText> PAGE </w:instrText>
    </w:r>
    <w:r>
      <w:fldChar w:fldCharType="separate"/>
    </w:r>
    <w:r>
      <w:t>72</w:t>
    </w:r>
    <w:r>
      <w:fldChar w:fldCharType="end"/>
    </w:r>
  </w:p>
  <w:p>
    <w:pPr>
      <w:pStyle w:val="style39"/>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9"/>
      <w:jc w:val="center"/>
    </w:pPr>
    <w:r>
      <w:rPr/>
      <w:fldChar w:fldCharType="begin"/>
    </w:r>
    <w:r>
      <w:instrText> PAGE </w:instrText>
    </w:r>
    <w:r>
      <w:fldChar w:fldCharType="separate"/>
    </w:r>
    <w:r>
      <w:t>127</w:t>
    </w:r>
    <w:r>
      <w:fldChar w:fldCharType="end"/>
    </w:r>
  </w:p>
  <w:p>
    <w:pPr>
      <w:pStyle w:val="style39"/>
    </w:pPr>
    <w:r>
      <w:rPr/>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decimal"/>
      <w:lvlText w:val="%1."/>
      <w:lvlJc w:val="left"/>
      <w:pPr>
        <w:ind w:hanging="360" w:left="1287"/>
      </w:pPr>
    </w:lvl>
    <w:lvl w:ilvl="1">
      <w:start w:val="1"/>
      <w:numFmt w:val="lowerLetter"/>
      <w:lvlText w:val="%2."/>
      <w:lvlJc w:val="left"/>
      <w:pPr>
        <w:ind w:hanging="360" w:left="2007"/>
      </w:pPr>
    </w:lvl>
    <w:lvl w:ilvl="2">
      <w:start w:val="1"/>
      <w:numFmt w:val="lowerRoman"/>
      <w:lvlText w:val="%3."/>
      <w:lvlJc w:val="right"/>
      <w:pPr>
        <w:ind w:hanging="180" w:left="2727"/>
      </w:pPr>
    </w:lvl>
    <w:lvl w:ilvl="3">
      <w:start w:val="1"/>
      <w:numFmt w:val="decimal"/>
      <w:lvlText w:val="%4."/>
      <w:lvlJc w:val="left"/>
      <w:pPr>
        <w:ind w:hanging="360" w:left="3447"/>
      </w:pPr>
    </w:lvl>
    <w:lvl w:ilvl="4">
      <w:start w:val="1"/>
      <w:numFmt w:val="lowerLetter"/>
      <w:lvlText w:val="%5."/>
      <w:lvlJc w:val="left"/>
      <w:pPr>
        <w:ind w:hanging="360" w:left="4167"/>
      </w:pPr>
    </w:lvl>
    <w:lvl w:ilvl="5">
      <w:start w:val="1"/>
      <w:numFmt w:val="lowerRoman"/>
      <w:lvlText w:val="%6."/>
      <w:lvlJc w:val="right"/>
      <w:pPr>
        <w:ind w:hanging="180" w:left="4887"/>
      </w:pPr>
    </w:lvl>
    <w:lvl w:ilvl="6">
      <w:start w:val="1"/>
      <w:numFmt w:val="decimal"/>
      <w:lvlText w:val="%7."/>
      <w:lvlJc w:val="left"/>
      <w:pPr>
        <w:ind w:hanging="360" w:left="5607"/>
      </w:pPr>
    </w:lvl>
    <w:lvl w:ilvl="7">
      <w:start w:val="1"/>
      <w:numFmt w:val="lowerLetter"/>
      <w:lvlText w:val="%8."/>
      <w:lvlJc w:val="left"/>
      <w:pPr>
        <w:ind w:hanging="360" w:left="6327"/>
      </w:pPr>
    </w:lvl>
    <w:lvl w:ilvl="8">
      <w:start w:val="1"/>
      <w:numFmt w:val="lowerRoman"/>
      <w:lvlText w:val="%9."/>
      <w:lvlJc w:val="right"/>
      <w:pPr>
        <w:ind w:hanging="180" w:left="7047"/>
      </w:pPr>
    </w:lvl>
  </w:abstractNum>
  <w:abstractNum w:abstractNumId="3">
    <w:lvl w:ilvl="0">
      <w:start w:val="1"/>
      <w:numFmt w:val="bullet"/>
      <w:lvlText w:val="-"/>
      <w:lvlJc w:val="left"/>
      <w:pPr>
        <w:tabs>
          <w:tab w:pos="1347" w:val="num"/>
        </w:tabs>
        <w:ind w:hanging="780" w:left="1347"/>
      </w:pPr>
      <w:rPr>
        <w:rFonts w:ascii="Times New Roman" w:cs="Times New Roman" w:hAnsi="Times New Roman" w:hint="default"/>
      </w:rPr>
    </w:lvl>
    <w:lvl w:ilvl="1">
      <w:start w:val="1"/>
      <w:numFmt w:val="bullet"/>
      <w:lvlText w:val="o"/>
      <w:lvlJc w:val="left"/>
      <w:pPr>
        <w:tabs>
          <w:tab w:pos="1647" w:val="num"/>
        </w:tabs>
        <w:ind w:hanging="360" w:left="1647"/>
      </w:pPr>
      <w:rPr>
        <w:rFonts w:ascii="Courier New" w:cs="Courier New" w:hAnsi="Courier New" w:hint="default"/>
      </w:rPr>
    </w:lvl>
    <w:lvl w:ilvl="2">
      <w:start w:val="1"/>
      <w:numFmt w:val="bullet"/>
      <w:lvlText w:val=""/>
      <w:lvlJc w:val="left"/>
      <w:pPr>
        <w:tabs>
          <w:tab w:pos="2367" w:val="num"/>
        </w:tabs>
        <w:ind w:hanging="360" w:left="2367"/>
      </w:pPr>
      <w:rPr>
        <w:rFonts w:ascii="Wingdings" w:cs="Wingdings" w:hAnsi="Wingdings" w:hint="default"/>
      </w:rPr>
    </w:lvl>
    <w:lvl w:ilvl="3">
      <w:start w:val="1"/>
      <w:numFmt w:val="bullet"/>
      <w:lvlText w:val=""/>
      <w:lvlJc w:val="left"/>
      <w:pPr>
        <w:tabs>
          <w:tab w:pos="3087" w:val="num"/>
        </w:tabs>
        <w:ind w:hanging="360" w:left="3087"/>
      </w:pPr>
      <w:rPr>
        <w:rFonts w:ascii="Symbol" w:cs="Symbol" w:hAnsi="Symbol" w:hint="default"/>
      </w:rPr>
    </w:lvl>
    <w:lvl w:ilvl="4">
      <w:start w:val="1"/>
      <w:numFmt w:val="bullet"/>
      <w:lvlText w:val="o"/>
      <w:lvlJc w:val="left"/>
      <w:pPr>
        <w:tabs>
          <w:tab w:pos="3807" w:val="num"/>
        </w:tabs>
        <w:ind w:hanging="360" w:left="3807"/>
      </w:pPr>
      <w:rPr>
        <w:rFonts w:ascii="Courier New" w:cs="Courier New" w:hAnsi="Courier New" w:hint="default"/>
      </w:rPr>
    </w:lvl>
    <w:lvl w:ilvl="5">
      <w:start w:val="1"/>
      <w:numFmt w:val="bullet"/>
      <w:lvlText w:val=""/>
      <w:lvlJc w:val="left"/>
      <w:pPr>
        <w:tabs>
          <w:tab w:pos="4527" w:val="num"/>
        </w:tabs>
        <w:ind w:hanging="360" w:left="4527"/>
      </w:pPr>
      <w:rPr>
        <w:rFonts w:ascii="Wingdings" w:cs="Wingdings" w:hAnsi="Wingdings" w:hint="default"/>
      </w:rPr>
    </w:lvl>
    <w:lvl w:ilvl="6">
      <w:start w:val="1"/>
      <w:numFmt w:val="bullet"/>
      <w:lvlText w:val=""/>
      <w:lvlJc w:val="left"/>
      <w:pPr>
        <w:tabs>
          <w:tab w:pos="5247" w:val="num"/>
        </w:tabs>
        <w:ind w:hanging="360" w:left="5247"/>
      </w:pPr>
      <w:rPr>
        <w:rFonts w:ascii="Symbol" w:cs="Symbol" w:hAnsi="Symbol" w:hint="default"/>
      </w:rPr>
    </w:lvl>
    <w:lvl w:ilvl="7">
      <w:start w:val="1"/>
      <w:numFmt w:val="bullet"/>
      <w:lvlText w:val="o"/>
      <w:lvlJc w:val="left"/>
      <w:pPr>
        <w:tabs>
          <w:tab w:pos="5967" w:val="num"/>
        </w:tabs>
        <w:ind w:hanging="360" w:left="5967"/>
      </w:pPr>
      <w:rPr>
        <w:rFonts w:ascii="Courier New" w:cs="Courier New" w:hAnsi="Courier New" w:hint="default"/>
      </w:rPr>
    </w:lvl>
    <w:lvl w:ilvl="8">
      <w:start w:val="1"/>
      <w:numFmt w:val="bullet"/>
      <w:lvlText w:val=""/>
      <w:lvlJc w:val="left"/>
      <w:pPr>
        <w:tabs>
          <w:tab w:pos="6687" w:val="num"/>
        </w:tabs>
        <w:ind w:hanging="360" w:left="6687"/>
      </w:pPr>
      <w:rPr>
        <w:rFonts w:ascii="Wingdings" w:cs="Wingdings" w:hAnsi="Wingdings" w:hint="default"/>
      </w:rPr>
    </w:lvl>
  </w:abstractNum>
  <w:abstractNum w:abstractNumId="4">
    <w:lvl w:ilvl="0">
      <w:start w:val="1"/>
      <w:numFmt w:val="bullet"/>
      <w:lvlText w:val="-"/>
      <w:lvlJc w:val="left"/>
      <w:pPr>
        <w:ind w:hanging="360" w:left="720"/>
      </w:pPr>
      <w:rPr>
        <w:rFonts w:ascii="Times New Roman" w:cs="Times New Roman" w:hAnsi="Times New Roman"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5">
    <w:lvl w:ilvl="0">
      <w:start w:val="1"/>
      <w:numFmt w:val="bullet"/>
      <w:lvlText w:val="-"/>
      <w:lvlJc w:val="left"/>
      <w:pPr>
        <w:ind w:hanging="360" w:left="720"/>
      </w:pPr>
      <w:rPr>
        <w:rFonts w:ascii="Times New Roman" w:cs="Times New Roman" w:hAnsi="Times New Roman"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6">
    <w:lvl w:ilvl="0">
      <w:start w:val="1"/>
      <w:numFmt w:val="bullet"/>
      <w:lvlText w:val=""/>
      <w:lvlJc w:val="left"/>
      <w:pPr>
        <w:tabs>
          <w:tab w:pos="720" w:val="num"/>
        </w:tabs>
        <w:ind w:hanging="360" w:left="720"/>
      </w:pPr>
      <w:rPr>
        <w:rFonts w:ascii="Symbol" w:cs="Symbol" w:hAnsi="Symbol"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7">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8">
    <w:lvl w:ilvl="0">
      <w:start w:val="1"/>
      <w:numFmt w:val="decimal"/>
      <w:lvlText w:val="%1."/>
      <w:lvlJc w:val="left"/>
      <w:pPr>
        <w:ind w:hanging="405" w:left="405"/>
      </w:pPr>
    </w:lvl>
    <w:lvl w:ilvl="1">
      <w:start w:val="1"/>
      <w:numFmt w:val="decimal"/>
      <w:lvlText w:val="%1.%2."/>
      <w:lvlJc w:val="left"/>
      <w:pPr>
        <w:ind w:hanging="405" w:left="405"/>
      </w:pPr>
    </w:lvl>
    <w:lvl w:ilvl="2">
      <w:start w:val="1"/>
      <w:numFmt w:val="decimal"/>
      <w:lvlText w:val="%1.%2.%3."/>
      <w:lvlJc w:val="left"/>
      <w:pPr>
        <w:ind w:hanging="720" w:left="720"/>
      </w:pPr>
    </w:lvl>
    <w:lvl w:ilvl="3">
      <w:start w:val="1"/>
      <w:numFmt w:val="decimal"/>
      <w:lvlText w:val="%1.%2.%3.%4."/>
      <w:lvlJc w:val="left"/>
      <w:pPr>
        <w:ind w:hanging="720" w:left="720"/>
      </w:pPr>
    </w:lvl>
    <w:lvl w:ilvl="4">
      <w:start w:val="1"/>
      <w:numFmt w:val="decimal"/>
      <w:lvlText w:val="%1.%2.%3.%4.%5."/>
      <w:lvlJc w:val="left"/>
      <w:pPr>
        <w:ind w:hanging="720" w:left="720"/>
      </w:pPr>
    </w:lvl>
    <w:lvl w:ilvl="5">
      <w:start w:val="1"/>
      <w:numFmt w:val="decimal"/>
      <w:lvlText w:val="%1.%2.%3.%4.%5.%6."/>
      <w:lvlJc w:val="left"/>
      <w:pPr>
        <w:ind w:hanging="1080" w:left="1080"/>
      </w:pPr>
    </w:lvl>
    <w:lvl w:ilvl="6">
      <w:start w:val="1"/>
      <w:numFmt w:val="decimal"/>
      <w:lvlText w:val="%1.%2.%3.%4.%5.%6.%7."/>
      <w:lvlJc w:val="left"/>
      <w:pPr>
        <w:ind w:hanging="1080" w:left="1080"/>
      </w:pPr>
    </w:lvl>
    <w:lvl w:ilvl="7">
      <w:start w:val="1"/>
      <w:numFmt w:val="decimal"/>
      <w:lvlText w:val="%1.%2.%3.%4.%5.%6.%7.%8."/>
      <w:lvlJc w:val="left"/>
      <w:pPr>
        <w:ind w:hanging="1080" w:left="1080"/>
      </w:pPr>
    </w:lvl>
    <w:lvl w:ilvl="8">
      <w:start w:val="1"/>
      <w:numFmt w:val="decimal"/>
      <w:lvlText w:val="%1.%2.%3.%4.%5.%6.%7.%8.%9."/>
      <w:lvlJc w:val="left"/>
      <w:pPr>
        <w:ind w:hanging="1440" w:left="1440"/>
      </w:pPr>
    </w:lvl>
  </w:abstractNum>
  <w:abstractNum w:abstractNumId="9">
    <w:lvl w:ilvl="0">
      <w:start w:val="1"/>
      <w:numFmt w:val="decimal"/>
      <w:lvlText w:val="%1."/>
      <w:lvlJc w:val="left"/>
      <w:pPr>
        <w:ind w:hanging="360" w:left="360"/>
      </w:pPr>
    </w:lvl>
    <w:lvl w:ilvl="1">
      <w:start w:val="1"/>
      <w:numFmt w:val="decimal"/>
      <w:lvlText w:val="%1.%2."/>
      <w:lvlJc w:val="left"/>
      <w:pPr>
        <w:ind w:hanging="360" w:left="360"/>
      </w:pPr>
    </w:lvl>
    <w:lvl w:ilvl="2">
      <w:start w:val="1"/>
      <w:numFmt w:val="decimal"/>
      <w:lvlText w:val="%1.%2.%3."/>
      <w:lvlJc w:val="left"/>
      <w:pPr>
        <w:ind w:hanging="720" w:left="720"/>
      </w:pPr>
    </w:lvl>
    <w:lvl w:ilvl="3">
      <w:start w:val="1"/>
      <w:numFmt w:val="decimal"/>
      <w:lvlText w:val="%1.%2.%3.%4."/>
      <w:lvlJc w:val="left"/>
      <w:pPr>
        <w:ind w:hanging="720" w:left="720"/>
      </w:pPr>
    </w:lvl>
    <w:lvl w:ilvl="4">
      <w:start w:val="1"/>
      <w:numFmt w:val="decimal"/>
      <w:lvlText w:val="%1.%2.%3.%4.%5."/>
      <w:lvlJc w:val="left"/>
      <w:pPr>
        <w:ind w:hanging="720" w:left="720"/>
      </w:pPr>
    </w:lvl>
    <w:lvl w:ilvl="5">
      <w:start w:val="1"/>
      <w:numFmt w:val="decimal"/>
      <w:lvlText w:val="%1.%2.%3.%4.%5.%6."/>
      <w:lvlJc w:val="left"/>
      <w:pPr>
        <w:ind w:hanging="1080" w:left="1080"/>
      </w:pPr>
    </w:lvl>
    <w:lvl w:ilvl="6">
      <w:start w:val="1"/>
      <w:numFmt w:val="decimal"/>
      <w:lvlText w:val="%1.%2.%3.%4.%5.%6.%7."/>
      <w:lvlJc w:val="left"/>
      <w:pPr>
        <w:ind w:hanging="1080" w:left="1080"/>
      </w:pPr>
    </w:lvl>
    <w:lvl w:ilvl="7">
      <w:start w:val="1"/>
      <w:numFmt w:val="decimal"/>
      <w:lvlText w:val="%1.%2.%3.%4.%5.%6.%7.%8."/>
      <w:lvlJc w:val="left"/>
      <w:pPr>
        <w:ind w:hanging="1080" w:left="1080"/>
      </w:pPr>
    </w:lvl>
    <w:lvl w:ilvl="8">
      <w:start w:val="1"/>
      <w:numFmt w:val="decimal"/>
      <w:lvlText w:val="%1.%2.%3.%4.%5.%6.%7.%8.%9."/>
      <w:lvlJc w:val="left"/>
      <w:pPr>
        <w:ind w:hanging="1440" w:left="1440"/>
      </w:pPr>
    </w:lvl>
  </w:abstractNum>
  <w:abstractNum w:abstractNumId="10">
    <w:lvl w:ilvl="0">
      <w:start w:val="1"/>
      <w:numFmt w:val="decimal"/>
      <w:lvlText w:val="%1."/>
      <w:lvlJc w:val="left"/>
      <w:pPr>
        <w:ind w:hanging="360" w:left="720"/>
      </w:pPr>
    </w:lvl>
    <w:lvl w:ilvl="1">
      <w:start w:val="1"/>
      <w:numFmt w:val="decimal"/>
      <w:lvlText w:val="%1.%2."/>
      <w:lvlJc w:val="left"/>
      <w:pPr>
        <w:ind w:hanging="360" w:left="720"/>
      </w:pPr>
    </w:lvl>
    <w:lvl w:ilvl="2">
      <w:start w:val="1"/>
      <w:numFmt w:val="decimal"/>
      <w:lvlText w:val="%1.%2.%3."/>
      <w:lvlJc w:val="left"/>
      <w:pPr>
        <w:ind w:hanging="720" w:left="1080"/>
      </w:pPr>
    </w:lvl>
    <w:lvl w:ilvl="3">
      <w:start w:val="1"/>
      <w:numFmt w:val="decimal"/>
      <w:lvlText w:val="%1.%2.%3.%4."/>
      <w:lvlJc w:val="left"/>
      <w:pPr>
        <w:ind w:hanging="720" w:left="1080"/>
      </w:pPr>
    </w:lvl>
    <w:lvl w:ilvl="4">
      <w:start w:val="1"/>
      <w:numFmt w:val="decimal"/>
      <w:lvlText w:val="%1.%2.%3.%4.%5."/>
      <w:lvlJc w:val="left"/>
      <w:pPr>
        <w:ind w:hanging="720" w:left="1080"/>
      </w:pPr>
    </w:lvl>
    <w:lvl w:ilvl="5">
      <w:start w:val="1"/>
      <w:numFmt w:val="decimal"/>
      <w:lvlText w:val="%1.%2.%3.%4.%5.%6."/>
      <w:lvlJc w:val="left"/>
      <w:pPr>
        <w:ind w:hanging="1080" w:left="1440"/>
      </w:pPr>
    </w:lvl>
    <w:lvl w:ilvl="6">
      <w:start w:val="1"/>
      <w:numFmt w:val="decimal"/>
      <w:lvlText w:val="%1.%2.%3.%4.%5.%6.%7."/>
      <w:lvlJc w:val="left"/>
      <w:pPr>
        <w:ind w:hanging="1080" w:left="1440"/>
      </w:pPr>
    </w:lvl>
    <w:lvl w:ilvl="7">
      <w:start w:val="1"/>
      <w:numFmt w:val="decimal"/>
      <w:lvlText w:val="%1.%2.%3.%4.%5.%6.%7.%8."/>
      <w:lvlJc w:val="left"/>
      <w:pPr>
        <w:ind w:hanging="1080" w:left="1440"/>
      </w:pPr>
    </w:lvl>
    <w:lvl w:ilvl="8">
      <w:start w:val="1"/>
      <w:numFmt w:val="decimal"/>
      <w:lvlText w:val="%1.%2.%3.%4.%5.%6.%7.%8.%9."/>
      <w:lvlJc w:val="left"/>
      <w:pPr>
        <w:ind w:hanging="1440" w:left="1800"/>
      </w:pPr>
    </w:lvl>
  </w:abstractNum>
  <w:abstractNum w:abstractNumId="11">
    <w:lvl w:ilvl="0">
      <w:start w:val="2"/>
      <w:numFmt w:val="decimal"/>
      <w:lvlText w:val="%1"/>
      <w:lvlJc w:val="left"/>
      <w:pPr>
        <w:ind w:hanging="360" w:left="360"/>
      </w:pPr>
    </w:lvl>
    <w:lvl w:ilvl="1">
      <w:start w:val="1"/>
      <w:numFmt w:val="decimal"/>
      <w:lvlText w:val="%1.%2"/>
      <w:lvlJc w:val="left"/>
      <w:pPr>
        <w:ind w:hanging="360" w:left="360"/>
      </w:pPr>
    </w:lvl>
    <w:lvl w:ilvl="2">
      <w:start w:val="1"/>
      <w:numFmt w:val="decimal"/>
      <w:lvlText w:val="%1.%2.%3"/>
      <w:lvlJc w:val="left"/>
      <w:pPr>
        <w:ind w:hanging="360" w:left="360"/>
      </w:pPr>
    </w:lvl>
    <w:lvl w:ilvl="3">
      <w:start w:val="1"/>
      <w:numFmt w:val="decimal"/>
      <w:lvlText w:val="%1.%2.%3.%4"/>
      <w:lvlJc w:val="left"/>
      <w:pPr>
        <w:ind w:hanging="720" w:left="720"/>
      </w:pPr>
    </w:lvl>
    <w:lvl w:ilvl="4">
      <w:start w:val="1"/>
      <w:numFmt w:val="decimal"/>
      <w:lvlText w:val="%1.%2.%3.%4.%5"/>
      <w:lvlJc w:val="left"/>
      <w:pPr>
        <w:ind w:hanging="720" w:left="720"/>
      </w:pPr>
    </w:lvl>
    <w:lvl w:ilvl="5">
      <w:start w:val="1"/>
      <w:numFmt w:val="decimal"/>
      <w:lvlText w:val="%1.%2.%3.%4.%5.%6"/>
      <w:lvlJc w:val="left"/>
      <w:pPr>
        <w:ind w:hanging="1080" w:left="1080"/>
      </w:pPr>
    </w:lvl>
    <w:lvl w:ilvl="6">
      <w:start w:val="1"/>
      <w:numFmt w:val="decimal"/>
      <w:lvlText w:val="%1.%2.%3.%4.%5.%6.%7"/>
      <w:lvlJc w:val="left"/>
      <w:pPr>
        <w:ind w:hanging="1080" w:left="1080"/>
      </w:pPr>
    </w:lvl>
    <w:lvl w:ilvl="7">
      <w:start w:val="1"/>
      <w:numFmt w:val="decimal"/>
      <w:lvlText w:val="%1.%2.%3.%4.%5.%6.%7.%8"/>
      <w:lvlJc w:val="left"/>
      <w:pPr>
        <w:ind w:hanging="1080" w:left="1080"/>
      </w:pPr>
    </w:lvl>
    <w:lvl w:ilvl="8">
      <w:start w:val="1"/>
      <w:numFmt w:val="decimal"/>
      <w:lvlText w:val="%1.%2.%3.%4.%5.%6.%7.%8.%9"/>
      <w:lvlJc w:val="left"/>
      <w:pPr>
        <w:ind w:hanging="1440" w:left="1440"/>
      </w:pPr>
    </w:lvl>
  </w:abstractNum>
  <w:abstractNum w:abstractNumId="12">
    <w:lvl w:ilvl="0">
      <w:start w:val="2"/>
      <w:numFmt w:val="decimal"/>
      <w:lvlText w:val="%1."/>
      <w:lvlJc w:val="left"/>
      <w:pPr>
        <w:ind w:hanging="360" w:left="360"/>
      </w:pPr>
    </w:lvl>
    <w:lvl w:ilvl="1">
      <w:start w:val="1"/>
      <w:numFmt w:val="decimal"/>
      <w:lvlText w:val="%1.%2."/>
      <w:lvlJc w:val="left"/>
      <w:pPr>
        <w:ind w:hanging="360" w:left="360"/>
      </w:pPr>
    </w:lvl>
    <w:lvl w:ilvl="2">
      <w:start w:val="1"/>
      <w:numFmt w:val="decimal"/>
      <w:lvlText w:val="%1.%2.%3."/>
      <w:lvlJc w:val="left"/>
      <w:pPr>
        <w:ind w:hanging="720" w:left="720"/>
      </w:pPr>
    </w:lvl>
    <w:lvl w:ilvl="3">
      <w:start w:val="1"/>
      <w:numFmt w:val="decimal"/>
      <w:lvlText w:val="%1.%2.%3.%4."/>
      <w:lvlJc w:val="left"/>
      <w:pPr>
        <w:ind w:hanging="720" w:left="720"/>
      </w:pPr>
    </w:lvl>
    <w:lvl w:ilvl="4">
      <w:start w:val="1"/>
      <w:numFmt w:val="decimal"/>
      <w:lvlText w:val="%1.%2.%3.%4.%5."/>
      <w:lvlJc w:val="left"/>
      <w:pPr>
        <w:ind w:hanging="720" w:left="720"/>
      </w:pPr>
    </w:lvl>
    <w:lvl w:ilvl="5">
      <w:start w:val="1"/>
      <w:numFmt w:val="decimal"/>
      <w:lvlText w:val="%1.%2.%3.%4.%5.%6."/>
      <w:lvlJc w:val="left"/>
      <w:pPr>
        <w:ind w:hanging="1080" w:left="1080"/>
      </w:pPr>
    </w:lvl>
    <w:lvl w:ilvl="6">
      <w:start w:val="1"/>
      <w:numFmt w:val="decimal"/>
      <w:lvlText w:val="%1.%2.%3.%4.%5.%6.%7."/>
      <w:lvlJc w:val="left"/>
      <w:pPr>
        <w:ind w:hanging="1080" w:left="1080"/>
      </w:pPr>
    </w:lvl>
    <w:lvl w:ilvl="7">
      <w:start w:val="1"/>
      <w:numFmt w:val="decimal"/>
      <w:lvlText w:val="%1.%2.%3.%4.%5.%6.%7.%8."/>
      <w:lvlJc w:val="left"/>
      <w:pPr>
        <w:ind w:hanging="1080" w:left="1080"/>
      </w:pPr>
    </w:lvl>
    <w:lvl w:ilvl="8">
      <w:start w:val="1"/>
      <w:numFmt w:val="decimal"/>
      <w:lvlText w:val="%1.%2.%3.%4.%5.%6.%7.%8.%9."/>
      <w:lvlJc w:val="left"/>
      <w:pPr>
        <w:ind w:hanging="1440" w:left="1440"/>
      </w:pPr>
    </w:lvl>
  </w:abstractNum>
  <w:abstractNum w:abstractNumId="13">
    <w:lvl w:ilvl="0">
      <w:start w:val="3"/>
      <w:numFmt w:val="decimal"/>
      <w:lvlText w:val="%1"/>
      <w:lvlJc w:val="left"/>
      <w:pPr>
        <w:ind w:hanging="360" w:left="360"/>
      </w:pPr>
    </w:lvl>
    <w:lvl w:ilvl="1">
      <w:start w:val="1"/>
      <w:numFmt w:val="decimal"/>
      <w:lvlText w:val="%1.%2"/>
      <w:lvlJc w:val="left"/>
      <w:pPr>
        <w:ind w:hanging="360" w:left="671"/>
      </w:pPr>
    </w:lvl>
    <w:lvl w:ilvl="2">
      <w:start w:val="1"/>
      <w:numFmt w:val="decimal"/>
      <w:lvlText w:val="%1.%2.%3"/>
      <w:lvlJc w:val="left"/>
      <w:pPr>
        <w:ind w:hanging="720" w:left="1342"/>
      </w:pPr>
    </w:lvl>
    <w:lvl w:ilvl="3">
      <w:start w:val="1"/>
      <w:numFmt w:val="decimal"/>
      <w:lvlText w:val="%1.%2.%3.%4"/>
      <w:lvlJc w:val="left"/>
      <w:pPr>
        <w:ind w:hanging="720" w:left="1653"/>
      </w:pPr>
    </w:lvl>
    <w:lvl w:ilvl="4">
      <w:start w:val="1"/>
      <w:numFmt w:val="decimal"/>
      <w:lvlText w:val="%1.%2.%3.%4.%5"/>
      <w:lvlJc w:val="left"/>
      <w:pPr>
        <w:ind w:hanging="720" w:left="1964"/>
      </w:pPr>
    </w:lvl>
    <w:lvl w:ilvl="5">
      <w:start w:val="1"/>
      <w:numFmt w:val="decimal"/>
      <w:lvlText w:val="%1.%2.%3.%4.%5.%6"/>
      <w:lvlJc w:val="left"/>
      <w:pPr>
        <w:ind w:hanging="1080" w:left="2635"/>
      </w:pPr>
    </w:lvl>
    <w:lvl w:ilvl="6">
      <w:start w:val="1"/>
      <w:numFmt w:val="decimal"/>
      <w:lvlText w:val="%1.%2.%3.%4.%5.%6.%7"/>
      <w:lvlJc w:val="left"/>
      <w:pPr>
        <w:ind w:hanging="1080" w:left="2946"/>
      </w:pPr>
    </w:lvl>
    <w:lvl w:ilvl="7">
      <w:start w:val="1"/>
      <w:numFmt w:val="decimal"/>
      <w:lvlText w:val="%1.%2.%3.%4.%5.%6.%7.%8"/>
      <w:lvlJc w:val="left"/>
      <w:pPr>
        <w:ind w:hanging="1440" w:left="3617"/>
      </w:pPr>
    </w:lvl>
    <w:lvl w:ilvl="8">
      <w:start w:val="1"/>
      <w:numFmt w:val="decimal"/>
      <w:lvlText w:val="%1.%2.%3.%4.%5.%6.%7.%8.%9"/>
      <w:lvlJc w:val="left"/>
      <w:pPr>
        <w:ind w:hanging="1440" w:left="3928"/>
      </w:pPr>
    </w:lvl>
  </w:abstractNum>
  <w:abstractNum w:abstractNumId="14">
    <w:lvl w:ilvl="0">
      <w:start w:val="4"/>
      <w:numFmt w:val="decimal"/>
      <w:lvlText w:val="%1"/>
      <w:lvlJc w:val="left"/>
      <w:pPr>
        <w:ind w:hanging="360" w:left="360"/>
      </w:pPr>
    </w:lvl>
    <w:lvl w:ilvl="1">
      <w:start w:val="1"/>
      <w:numFmt w:val="decimal"/>
      <w:lvlText w:val="%1.%2"/>
      <w:lvlJc w:val="left"/>
      <w:pPr>
        <w:ind w:hanging="360" w:left="671"/>
      </w:pPr>
    </w:lvl>
    <w:lvl w:ilvl="2">
      <w:start w:val="1"/>
      <w:numFmt w:val="decimal"/>
      <w:lvlText w:val="%1.%2.%3"/>
      <w:lvlJc w:val="left"/>
      <w:pPr>
        <w:ind w:hanging="720" w:left="1342"/>
      </w:pPr>
    </w:lvl>
    <w:lvl w:ilvl="3">
      <w:start w:val="1"/>
      <w:numFmt w:val="decimal"/>
      <w:lvlText w:val="%1.%2.%3.%4"/>
      <w:lvlJc w:val="left"/>
      <w:pPr>
        <w:ind w:hanging="720" w:left="1653"/>
      </w:pPr>
    </w:lvl>
    <w:lvl w:ilvl="4">
      <w:start w:val="1"/>
      <w:numFmt w:val="decimal"/>
      <w:lvlText w:val="%1.%2.%3.%4.%5"/>
      <w:lvlJc w:val="left"/>
      <w:pPr>
        <w:ind w:hanging="720" w:left="1964"/>
      </w:pPr>
    </w:lvl>
    <w:lvl w:ilvl="5">
      <w:start w:val="1"/>
      <w:numFmt w:val="decimal"/>
      <w:lvlText w:val="%1.%2.%3.%4.%5.%6"/>
      <w:lvlJc w:val="left"/>
      <w:pPr>
        <w:ind w:hanging="1080" w:left="2635"/>
      </w:pPr>
    </w:lvl>
    <w:lvl w:ilvl="6">
      <w:start w:val="1"/>
      <w:numFmt w:val="decimal"/>
      <w:lvlText w:val="%1.%2.%3.%4.%5.%6.%7"/>
      <w:lvlJc w:val="left"/>
      <w:pPr>
        <w:ind w:hanging="1080" w:left="2946"/>
      </w:pPr>
    </w:lvl>
    <w:lvl w:ilvl="7">
      <w:start w:val="1"/>
      <w:numFmt w:val="decimal"/>
      <w:lvlText w:val="%1.%2.%3.%4.%5.%6.%7.%8"/>
      <w:lvlJc w:val="left"/>
      <w:pPr>
        <w:ind w:hanging="1440" w:left="3617"/>
      </w:pPr>
    </w:lvl>
    <w:lvl w:ilvl="8">
      <w:start w:val="1"/>
      <w:numFmt w:val="decimal"/>
      <w:lvlText w:val="%1.%2.%3.%4.%5.%6.%7.%8.%9"/>
      <w:lvlJc w:val="left"/>
      <w:pPr>
        <w:ind w:hanging="1440" w:left="3928"/>
      </w:pPr>
    </w:lvl>
  </w:abstractNum>
  <w:abstractNum w:abstractNumId="15">
    <w:lvl w:ilvl="0">
      <w:start w:val="3"/>
      <w:numFmt w:val="decimal"/>
      <w:lvlText w:val="%1"/>
      <w:lvlJc w:val="left"/>
      <w:pPr>
        <w:ind w:hanging="360" w:left="360"/>
      </w:pPr>
    </w:lvl>
    <w:lvl w:ilvl="1">
      <w:start w:val="1"/>
      <w:numFmt w:val="decimal"/>
      <w:lvlText w:val="%1.%2"/>
      <w:lvlJc w:val="left"/>
      <w:pPr>
        <w:ind w:hanging="360" w:left="360"/>
      </w:pPr>
    </w:lvl>
    <w:lvl w:ilvl="2">
      <w:start w:val="1"/>
      <w:numFmt w:val="decimal"/>
      <w:lvlText w:val="%1.%2.%3"/>
      <w:lvlJc w:val="left"/>
      <w:pPr>
        <w:ind w:hanging="720" w:left="720"/>
      </w:pPr>
    </w:lvl>
    <w:lvl w:ilvl="3">
      <w:start w:val="1"/>
      <w:numFmt w:val="decimal"/>
      <w:lvlText w:val="%1.%2.%3.%4"/>
      <w:lvlJc w:val="left"/>
      <w:pPr>
        <w:ind w:hanging="720" w:left="720"/>
      </w:pPr>
    </w:lvl>
    <w:lvl w:ilvl="4">
      <w:start w:val="1"/>
      <w:numFmt w:val="decimal"/>
      <w:lvlText w:val="%1.%2.%3.%4.%5"/>
      <w:lvlJc w:val="left"/>
      <w:pPr>
        <w:ind w:hanging="720" w:left="720"/>
      </w:pPr>
    </w:lvl>
    <w:lvl w:ilvl="5">
      <w:start w:val="1"/>
      <w:numFmt w:val="decimal"/>
      <w:lvlText w:val="%1.%2.%3.%4.%5.%6"/>
      <w:lvlJc w:val="left"/>
      <w:pPr>
        <w:ind w:hanging="1080" w:left="1080"/>
      </w:pPr>
    </w:lvl>
    <w:lvl w:ilvl="6">
      <w:start w:val="1"/>
      <w:numFmt w:val="decimal"/>
      <w:lvlText w:val="%1.%2.%3.%4.%5.%6.%7"/>
      <w:lvlJc w:val="left"/>
      <w:pPr>
        <w:ind w:hanging="1080" w:left="1080"/>
      </w:pPr>
    </w:lvl>
    <w:lvl w:ilvl="7">
      <w:start w:val="1"/>
      <w:numFmt w:val="decimal"/>
      <w:lvlText w:val="%1.%2.%3.%4.%5.%6.%7.%8"/>
      <w:lvlJc w:val="left"/>
      <w:pPr>
        <w:ind w:hanging="1440" w:left="1440"/>
      </w:pPr>
    </w:lvl>
    <w:lvl w:ilvl="8">
      <w:start w:val="1"/>
      <w:numFmt w:val="decimal"/>
      <w:lvlText w:val="%1.%2.%3.%4.%5.%6.%7.%8.%9"/>
      <w:lvlJc w:val="left"/>
      <w:pPr>
        <w:ind w:hanging="1440" w:left="1440"/>
      </w:pPr>
    </w:lvl>
  </w:abstractNum>
  <w:abstractNum w:abstractNumId="16">
    <w:lvl w:ilvl="0">
      <w:start w:val="4"/>
      <w:numFmt w:val="decimal"/>
      <w:lvlText w:val="%1"/>
      <w:lvlJc w:val="left"/>
      <w:pPr>
        <w:ind w:hanging="360" w:left="360"/>
      </w:pPr>
    </w:lvl>
    <w:lvl w:ilvl="1">
      <w:start w:val="1"/>
      <w:numFmt w:val="decimal"/>
      <w:lvlText w:val="%1.%2"/>
      <w:lvlJc w:val="left"/>
      <w:pPr>
        <w:ind w:hanging="360" w:left="671"/>
      </w:pPr>
    </w:lvl>
    <w:lvl w:ilvl="2">
      <w:start w:val="1"/>
      <w:numFmt w:val="decimal"/>
      <w:lvlText w:val="%1.%2.%3"/>
      <w:lvlJc w:val="left"/>
      <w:pPr>
        <w:ind w:hanging="720" w:left="1342"/>
      </w:pPr>
    </w:lvl>
    <w:lvl w:ilvl="3">
      <w:start w:val="1"/>
      <w:numFmt w:val="decimal"/>
      <w:lvlText w:val="%1.%2.%3.%4"/>
      <w:lvlJc w:val="left"/>
      <w:pPr>
        <w:ind w:hanging="720" w:left="1653"/>
      </w:pPr>
    </w:lvl>
    <w:lvl w:ilvl="4">
      <w:start w:val="1"/>
      <w:numFmt w:val="decimal"/>
      <w:lvlText w:val="%1.%2.%3.%4.%5"/>
      <w:lvlJc w:val="left"/>
      <w:pPr>
        <w:ind w:hanging="720" w:left="1964"/>
      </w:pPr>
    </w:lvl>
    <w:lvl w:ilvl="5">
      <w:start w:val="1"/>
      <w:numFmt w:val="decimal"/>
      <w:lvlText w:val="%1.%2.%3.%4.%5.%6"/>
      <w:lvlJc w:val="left"/>
      <w:pPr>
        <w:ind w:hanging="1080" w:left="2635"/>
      </w:pPr>
    </w:lvl>
    <w:lvl w:ilvl="6">
      <w:start w:val="1"/>
      <w:numFmt w:val="decimal"/>
      <w:lvlText w:val="%1.%2.%3.%4.%5.%6.%7"/>
      <w:lvlJc w:val="left"/>
      <w:pPr>
        <w:ind w:hanging="1080" w:left="2946"/>
      </w:pPr>
    </w:lvl>
    <w:lvl w:ilvl="7">
      <w:start w:val="1"/>
      <w:numFmt w:val="decimal"/>
      <w:lvlText w:val="%1.%2.%3.%4.%5.%6.%7.%8"/>
      <w:lvlJc w:val="left"/>
      <w:pPr>
        <w:ind w:hanging="1440" w:left="3617"/>
      </w:pPr>
    </w:lvl>
    <w:lvl w:ilvl="8">
      <w:start w:val="1"/>
      <w:numFmt w:val="decimal"/>
      <w:lvlText w:val="%1.%2.%3.%4.%5.%6.%7.%8.%9"/>
      <w:lvlJc w:val="left"/>
      <w:pPr>
        <w:ind w:hanging="1440" w:left="3928"/>
      </w:pPr>
    </w:lvl>
  </w:abstractNum>
  <w:abstractNum w:abstractNumId="17">
    <w:lvl w:ilvl="0">
      <w:start w:val="1"/>
      <w:numFmt w:val="decimal"/>
      <w:lvlText w:val="%1."/>
      <w:lvlJc w:val="left"/>
      <w:pPr>
        <w:ind w:hanging="360" w:left="720"/>
      </w:pPr>
    </w:lvl>
    <w:lvl w:ilvl="1">
      <w:start w:val="1"/>
      <w:numFmt w:val="decimal"/>
      <w:lvlText w:val="%1.%2"/>
      <w:lvlJc w:val="left"/>
      <w:pPr>
        <w:ind w:hanging="360" w:left="720"/>
      </w:pPr>
    </w:lvl>
    <w:lvl w:ilvl="2">
      <w:start w:val="1"/>
      <w:numFmt w:val="decimal"/>
      <w:lvlText w:val="%1.%2.%3"/>
      <w:lvlJc w:val="left"/>
      <w:pPr>
        <w:ind w:hanging="720" w:left="1080"/>
      </w:pPr>
    </w:lvl>
    <w:lvl w:ilvl="3">
      <w:start w:val="1"/>
      <w:numFmt w:val="decimal"/>
      <w:lvlText w:val="%1.%2.%3.%4"/>
      <w:lvlJc w:val="left"/>
      <w:pPr>
        <w:ind w:hanging="720" w:left="1080"/>
      </w:pPr>
    </w:lvl>
    <w:lvl w:ilvl="4">
      <w:start w:val="1"/>
      <w:numFmt w:val="decimal"/>
      <w:lvlText w:val="%1.%2.%3.%4.%5"/>
      <w:lvlJc w:val="left"/>
      <w:pPr>
        <w:ind w:hanging="720" w:left="1080"/>
      </w:pPr>
    </w:lvl>
    <w:lvl w:ilvl="5">
      <w:start w:val="1"/>
      <w:numFmt w:val="decimal"/>
      <w:lvlText w:val="%1.%2.%3.%4.%5.%6"/>
      <w:lvlJc w:val="left"/>
      <w:pPr>
        <w:ind w:hanging="1080" w:left="1440"/>
      </w:pPr>
    </w:lvl>
    <w:lvl w:ilvl="6">
      <w:start w:val="1"/>
      <w:numFmt w:val="decimal"/>
      <w:lvlText w:val="%1.%2.%3.%4.%5.%6.%7"/>
      <w:lvlJc w:val="left"/>
      <w:pPr>
        <w:ind w:hanging="1080" w:left="1440"/>
      </w:pPr>
    </w:lvl>
    <w:lvl w:ilvl="7">
      <w:start w:val="1"/>
      <w:numFmt w:val="decimal"/>
      <w:lvlText w:val="%1.%2.%3.%4.%5.%6.%7.%8"/>
      <w:lvlJc w:val="left"/>
      <w:pPr>
        <w:ind w:hanging="1440" w:left="1800"/>
      </w:pPr>
    </w:lvl>
    <w:lvl w:ilvl="8">
      <w:start w:val="1"/>
      <w:numFmt w:val="decimal"/>
      <w:lvlText w:val="%1.%2.%3.%4.%5.%6.%7.%8.%9"/>
      <w:lvlJc w:val="left"/>
      <w:pPr>
        <w:ind w:hanging="1440" w:left="1800"/>
      </w:pPr>
    </w:lvl>
  </w:abstractNum>
  <w:abstractNum w:abstractNumId="18">
    <w:lvl w:ilvl="0">
      <w:start w:val="1"/>
      <w:numFmt w:val="decimal"/>
      <w:lvlText w:val="%1"/>
      <w:lvlJc w:val="left"/>
      <w:pPr>
        <w:ind w:hanging="360" w:left="360"/>
      </w:pPr>
    </w:lvl>
    <w:lvl w:ilvl="1">
      <w:start w:val="1"/>
      <w:numFmt w:val="decimal"/>
      <w:lvlText w:val="%1.%2"/>
      <w:lvlJc w:val="left"/>
      <w:pPr>
        <w:ind w:hanging="360" w:left="678"/>
      </w:pPr>
    </w:lvl>
    <w:lvl w:ilvl="2">
      <w:start w:val="1"/>
      <w:numFmt w:val="decimal"/>
      <w:lvlText w:val="%1.%2.%3"/>
      <w:lvlJc w:val="left"/>
      <w:pPr>
        <w:ind w:hanging="720" w:left="1356"/>
      </w:pPr>
    </w:lvl>
    <w:lvl w:ilvl="3">
      <w:start w:val="1"/>
      <w:numFmt w:val="decimal"/>
      <w:lvlText w:val="%1.%2.%3.%4"/>
      <w:lvlJc w:val="left"/>
      <w:pPr>
        <w:ind w:hanging="720" w:left="1674"/>
      </w:pPr>
    </w:lvl>
    <w:lvl w:ilvl="4">
      <w:start w:val="1"/>
      <w:numFmt w:val="decimal"/>
      <w:lvlText w:val="%1.%2.%3.%4.%5"/>
      <w:lvlJc w:val="left"/>
      <w:pPr>
        <w:ind w:hanging="720" w:left="1992"/>
      </w:pPr>
    </w:lvl>
    <w:lvl w:ilvl="5">
      <w:start w:val="1"/>
      <w:numFmt w:val="decimal"/>
      <w:lvlText w:val="%1.%2.%3.%4.%5.%6"/>
      <w:lvlJc w:val="left"/>
      <w:pPr>
        <w:ind w:hanging="1080" w:left="2670"/>
      </w:pPr>
    </w:lvl>
    <w:lvl w:ilvl="6">
      <w:start w:val="1"/>
      <w:numFmt w:val="decimal"/>
      <w:lvlText w:val="%1.%2.%3.%4.%5.%6.%7"/>
      <w:lvlJc w:val="left"/>
      <w:pPr>
        <w:ind w:hanging="1080" w:left="2988"/>
      </w:pPr>
    </w:lvl>
    <w:lvl w:ilvl="7">
      <w:start w:val="1"/>
      <w:numFmt w:val="decimal"/>
      <w:lvlText w:val="%1.%2.%3.%4.%5.%6.%7.%8"/>
      <w:lvlJc w:val="left"/>
      <w:pPr>
        <w:ind w:hanging="1440" w:left="3666"/>
      </w:pPr>
    </w:lvl>
    <w:lvl w:ilvl="8">
      <w:start w:val="1"/>
      <w:numFmt w:val="decimal"/>
      <w:lvlText w:val="%1.%2.%3.%4.%5.%6.%7.%8.%9"/>
      <w:lvlJc w:val="left"/>
      <w:pPr>
        <w:ind w:hanging="1440" w:left="3984"/>
      </w:pPr>
    </w:lvl>
  </w:abstractNum>
  <w:abstractNum w:abstractNumId="19">
    <w:lvl w:ilvl="0">
      <w:start w:val="1"/>
      <w:numFmt w:val="lowerLetter"/>
      <w:lvlText w:val="%1)"/>
      <w:lvlJc w:val="left"/>
      <w:pPr>
        <w:ind w:hanging="360" w:left="360"/>
      </w:pPr>
    </w:lvl>
    <w:lvl w:ilvl="1">
      <w:start w:val="1"/>
      <w:numFmt w:val="lowerLetter"/>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tyles.xml><?xml version="1.0" encoding="utf-8"?>
<w:styles xmlns:w="http://schemas.openxmlformats.org/wordprocessingml/2006/main">
  <w:style w:styleId="style0" w:type="paragraph">
    <w:name w:val="Predeterminado"/>
    <w:next w:val="style0"/>
    <w:pPr>
      <w:widowControl/>
      <w:tabs>
        <w:tab w:leader="none" w:pos="708" w:val="left"/>
      </w:tabs>
      <w:suppressAutoHyphens w:val="true"/>
      <w:spacing w:line="256" w:lineRule="auto"/>
      <w:jc w:val="both"/>
    </w:pPr>
    <w:rPr>
      <w:rFonts w:ascii="Calibri" w:cs="Calibri" w:eastAsia="Droid Sans" w:hAnsi="Calibri"/>
      <w:color w:val="auto"/>
      <w:sz w:val="22"/>
      <w:szCs w:val="22"/>
      <w:lang w:bidi="ar-SA" w:eastAsia="en-US" w:val="es-VE"/>
    </w:rPr>
  </w:style>
  <w:style w:styleId="style1" w:type="paragraph">
    <w:name w:val="Encabezado 1"/>
    <w:basedOn w:val="style0"/>
    <w:next w:val="style31"/>
    <w:pPr>
      <w:keepNext/>
      <w:spacing w:after="60" w:before="240" w:line="100" w:lineRule="atLeast"/>
    </w:pPr>
    <w:rPr>
      <w:rFonts w:ascii="Arial" w:cs="Arial" w:eastAsia="Times New Roman" w:hAnsi="Arial"/>
      <w:b/>
      <w:bCs/>
      <w:sz w:val="32"/>
      <w:szCs w:val="32"/>
    </w:rPr>
  </w:style>
  <w:style w:styleId="style2" w:type="paragraph">
    <w:name w:val="Encabezado 2"/>
    <w:basedOn w:val="style0"/>
    <w:next w:val="style31"/>
    <w:pPr>
      <w:keepNext/>
      <w:numPr>
        <w:ilvl w:val="1"/>
        <w:numId w:val="1"/>
      </w:numPr>
      <w:spacing w:after="60" w:before="240" w:line="100" w:lineRule="atLeast"/>
      <w:outlineLvl w:val="1"/>
    </w:pPr>
    <w:rPr>
      <w:rFonts w:ascii="Arial" w:cs="Arial" w:eastAsia="Times New Roman" w:hAnsi="Arial"/>
      <w:b/>
      <w:bCs/>
      <w:i/>
      <w:iCs/>
      <w:sz w:val="28"/>
      <w:szCs w:val="28"/>
    </w:rPr>
  </w:style>
  <w:style w:styleId="style15" w:type="character">
    <w:name w:val="Default Paragraph Font"/>
    <w:next w:val="style15"/>
    <w:rPr/>
  </w:style>
  <w:style w:styleId="style16" w:type="character">
    <w:name w:val="Enlace de Internet"/>
    <w:basedOn w:val="style15"/>
    <w:next w:val="style16"/>
    <w:rPr>
      <w:color w:val="0000FF"/>
      <w:u w:val="single"/>
      <w:lang w:bidi="es-ES" w:eastAsia="es-ES" w:val="es-ES"/>
    </w:rPr>
  </w:style>
  <w:style w:styleId="style17" w:type="character">
    <w:name w:val="Texto de globo Car"/>
    <w:basedOn w:val="style15"/>
    <w:next w:val="style17"/>
    <w:rPr>
      <w:rFonts w:ascii="Segoe UI" w:cs="Segoe UI" w:hAnsi="Segoe UI"/>
      <w:sz w:val="18"/>
      <w:szCs w:val="18"/>
    </w:rPr>
  </w:style>
  <w:style w:styleId="style18" w:type="character">
    <w:name w:val="Texto independiente Car"/>
    <w:basedOn w:val="style15"/>
    <w:next w:val="style18"/>
    <w:rPr/>
  </w:style>
  <w:style w:styleId="style19" w:type="character">
    <w:name w:val="Texto independiente primera sangría Car"/>
    <w:basedOn w:val="style18"/>
    <w:next w:val="style19"/>
    <w:rPr>
      <w:rFonts w:ascii="Times New Roman" w:cs="Times New Roman" w:eastAsia="Times New Roman" w:hAnsi="Times New Roman"/>
      <w:sz w:val="24"/>
      <w:szCs w:val="24"/>
    </w:rPr>
  </w:style>
  <w:style w:styleId="style20" w:type="character">
    <w:name w:val="Título 1 Car"/>
    <w:basedOn w:val="style15"/>
    <w:next w:val="style20"/>
    <w:rPr>
      <w:rFonts w:ascii="Arial" w:cs="Arial" w:eastAsia="Times New Roman" w:hAnsi="Arial"/>
      <w:b/>
      <w:bCs/>
      <w:sz w:val="32"/>
      <w:szCs w:val="32"/>
    </w:rPr>
  </w:style>
  <w:style w:styleId="style21" w:type="character">
    <w:name w:val="Título 2 Car"/>
    <w:basedOn w:val="style15"/>
    <w:next w:val="style21"/>
    <w:rPr>
      <w:rFonts w:ascii="Arial" w:cs="Arial" w:eastAsia="Times New Roman" w:hAnsi="Arial"/>
      <w:b/>
      <w:bCs/>
      <w:i/>
      <w:iCs/>
      <w:sz w:val="28"/>
      <w:szCs w:val="28"/>
    </w:rPr>
  </w:style>
  <w:style w:styleId="style22" w:type="character">
    <w:name w:val="Pie de página Car"/>
    <w:basedOn w:val="style15"/>
    <w:next w:val="style22"/>
    <w:rPr>
      <w:rFonts w:ascii="Times New Roman" w:cs="Times New Roman" w:eastAsia="Times New Roman" w:hAnsi="Times New Roman"/>
      <w:sz w:val="24"/>
      <w:szCs w:val="24"/>
    </w:rPr>
  </w:style>
  <w:style w:styleId="style23" w:type="character">
    <w:name w:val="page number"/>
    <w:basedOn w:val="style15"/>
    <w:next w:val="style23"/>
    <w:rPr/>
  </w:style>
  <w:style w:styleId="style24" w:type="character">
    <w:name w:val="Sangría de texto normal Car"/>
    <w:basedOn w:val="style15"/>
    <w:next w:val="style24"/>
    <w:rPr>
      <w:rFonts w:ascii="Times New Roman" w:cs="Times New Roman" w:eastAsia="Times New Roman" w:hAnsi="Times New Roman"/>
      <w:sz w:val="24"/>
      <w:szCs w:val="24"/>
    </w:rPr>
  </w:style>
  <w:style w:styleId="style25" w:type="character">
    <w:name w:val="Texto independiente primera sangría 2 Car"/>
    <w:basedOn w:val="style24"/>
    <w:next w:val="style25"/>
    <w:rPr>
      <w:rFonts w:ascii="Times New Roman" w:cs="Times New Roman" w:eastAsia="Times New Roman" w:hAnsi="Times New Roman"/>
      <w:sz w:val="24"/>
      <w:szCs w:val="24"/>
    </w:rPr>
  </w:style>
  <w:style w:styleId="style26" w:type="character">
    <w:name w:val="Encabezado Car"/>
    <w:basedOn w:val="style15"/>
    <w:next w:val="style26"/>
    <w:rPr>
      <w:rFonts w:ascii="Times New Roman" w:cs="Times New Roman" w:eastAsia="Times New Roman" w:hAnsi="Times New Roman"/>
      <w:sz w:val="24"/>
      <w:szCs w:val="24"/>
    </w:rPr>
  </w:style>
  <w:style w:styleId="style27" w:type="character">
    <w:name w:val="apple-converted-space"/>
    <w:basedOn w:val="style15"/>
    <w:next w:val="style27"/>
    <w:rPr/>
  </w:style>
  <w:style w:styleId="style28" w:type="character">
    <w:name w:val="ListLabel 1"/>
    <w:next w:val="style28"/>
    <w:rPr>
      <w:rFonts w:cs="Times New Roman" w:eastAsia="Times New Roman"/>
    </w:rPr>
  </w:style>
  <w:style w:styleId="style29" w:type="character">
    <w:name w:val="ListLabel 2"/>
    <w:next w:val="style29"/>
    <w:rPr>
      <w:rFonts w:cs="Courier New"/>
    </w:rPr>
  </w:style>
  <w:style w:styleId="style30" w:type="paragraph">
    <w:name w:val="Encabezado"/>
    <w:basedOn w:val="style0"/>
    <w:next w:val="style31"/>
    <w:pPr>
      <w:keepNext/>
      <w:spacing w:after="120" w:before="240"/>
    </w:pPr>
    <w:rPr>
      <w:rFonts w:ascii="Liberation Sans" w:cs="Lohit Hindi" w:eastAsia="Droid Sans" w:hAnsi="Liberation Sans"/>
      <w:sz w:val="28"/>
      <w:szCs w:val="28"/>
    </w:rPr>
  </w:style>
  <w:style w:styleId="style31" w:type="paragraph">
    <w:name w:val="Cuerpo de texto"/>
    <w:basedOn w:val="style0"/>
    <w:next w:val="style31"/>
    <w:pPr>
      <w:spacing w:after="120" w:before="0"/>
    </w:pPr>
    <w:rPr/>
  </w:style>
  <w:style w:styleId="style32" w:type="paragraph">
    <w:name w:val="Lista"/>
    <w:basedOn w:val="style31"/>
    <w:next w:val="style32"/>
    <w:pPr/>
    <w:rPr>
      <w:rFonts w:cs="Lohit Hindi"/>
    </w:rPr>
  </w:style>
  <w:style w:styleId="style33" w:type="paragraph">
    <w:name w:val="Etiqueta"/>
    <w:basedOn w:val="style0"/>
    <w:next w:val="style33"/>
    <w:pPr>
      <w:suppressLineNumbers/>
      <w:spacing w:after="120" w:before="120"/>
    </w:pPr>
    <w:rPr>
      <w:rFonts w:cs="Lohit Hindi"/>
      <w:i/>
      <w:iCs/>
      <w:sz w:val="24"/>
      <w:szCs w:val="24"/>
    </w:rPr>
  </w:style>
  <w:style w:styleId="style34" w:type="paragraph">
    <w:name w:val="Índice"/>
    <w:basedOn w:val="style0"/>
    <w:next w:val="style34"/>
    <w:pPr>
      <w:suppressLineNumbers/>
    </w:pPr>
    <w:rPr>
      <w:rFonts w:cs="Lohit Hindi"/>
    </w:rPr>
  </w:style>
  <w:style w:styleId="style35" w:type="paragraph">
    <w:name w:val="List Paragraph"/>
    <w:basedOn w:val="style0"/>
    <w:next w:val="style35"/>
    <w:pPr>
      <w:ind w:hanging="0" w:left="720" w:right="0"/>
    </w:pPr>
    <w:rPr/>
  </w:style>
  <w:style w:styleId="style36" w:type="paragraph">
    <w:name w:val="Normal (Web)"/>
    <w:basedOn w:val="style0"/>
    <w:next w:val="style36"/>
    <w:pPr>
      <w:spacing w:after="28" w:before="28" w:line="100" w:lineRule="atLeast"/>
    </w:pPr>
    <w:rPr>
      <w:rFonts w:ascii="Times New Roman" w:cs="Times New Roman" w:eastAsia="Times New Roman" w:hAnsi="Times New Roman"/>
      <w:sz w:val="24"/>
      <w:szCs w:val="24"/>
      <w:lang w:eastAsia="es-VE"/>
    </w:rPr>
  </w:style>
  <w:style w:styleId="style37" w:type="paragraph">
    <w:name w:val="Balloon Text"/>
    <w:basedOn w:val="style0"/>
    <w:next w:val="style37"/>
    <w:pPr>
      <w:spacing w:line="100" w:lineRule="atLeast"/>
    </w:pPr>
    <w:rPr>
      <w:rFonts w:ascii="Segoe UI" w:cs="Segoe UI" w:hAnsi="Segoe UI"/>
      <w:sz w:val="18"/>
      <w:szCs w:val="18"/>
    </w:rPr>
  </w:style>
  <w:style w:styleId="style38" w:type="paragraph">
    <w:name w:val="Body Text Indent"/>
    <w:basedOn w:val="style31"/>
    <w:next w:val="style38"/>
    <w:pPr>
      <w:spacing w:line="100" w:lineRule="atLeast"/>
      <w:ind w:firstLine="210" w:left="0" w:right="0"/>
    </w:pPr>
    <w:rPr>
      <w:rFonts w:ascii="Times New Roman" w:cs="Times New Roman" w:eastAsia="Times New Roman" w:hAnsi="Times New Roman"/>
      <w:sz w:val="24"/>
      <w:szCs w:val="24"/>
    </w:rPr>
  </w:style>
  <w:style w:styleId="style39" w:type="paragraph">
    <w:name w:val="Pie de página"/>
    <w:basedOn w:val="style0"/>
    <w:next w:val="style39"/>
    <w:pPr>
      <w:suppressLineNumbers/>
      <w:tabs>
        <w:tab w:leader="none" w:pos="4252" w:val="center"/>
        <w:tab w:leader="none" w:pos="8504" w:val="right"/>
      </w:tabs>
      <w:spacing w:line="100" w:lineRule="atLeast"/>
    </w:pPr>
    <w:rPr>
      <w:rFonts w:ascii="Times New Roman" w:cs="Times New Roman" w:eastAsia="Times New Roman" w:hAnsi="Times New Roman"/>
      <w:sz w:val="24"/>
      <w:szCs w:val="24"/>
    </w:rPr>
  </w:style>
  <w:style w:styleId="style40" w:type="paragraph">
    <w:name w:val="Lista 2"/>
    <w:basedOn w:val="style0"/>
    <w:next w:val="style40"/>
    <w:pPr>
      <w:spacing w:after="120" w:before="0" w:line="100" w:lineRule="atLeast"/>
      <w:ind w:hanging="283" w:left="566" w:right="0"/>
    </w:pPr>
    <w:rPr>
      <w:rFonts w:ascii="Times New Roman" w:cs="Times New Roman" w:eastAsia="Times New Roman" w:hAnsi="Times New Roman"/>
      <w:sz w:val="24"/>
      <w:szCs w:val="24"/>
    </w:rPr>
  </w:style>
  <w:style w:styleId="style41" w:type="paragraph">
    <w:name w:val="Cuerpo de texto con sangría"/>
    <w:basedOn w:val="style0"/>
    <w:next w:val="style41"/>
    <w:pPr>
      <w:spacing w:after="120" w:before="0" w:line="100" w:lineRule="atLeast"/>
      <w:ind w:hanging="0" w:left="283" w:right="0"/>
    </w:pPr>
    <w:rPr>
      <w:rFonts w:ascii="Times New Roman" w:cs="Times New Roman" w:eastAsia="Times New Roman" w:hAnsi="Times New Roman"/>
      <w:sz w:val="24"/>
      <w:szCs w:val="24"/>
    </w:rPr>
  </w:style>
  <w:style w:styleId="style42" w:type="paragraph">
    <w:name w:val="Body Text First Indent 2"/>
    <w:basedOn w:val="style41"/>
    <w:next w:val="style42"/>
    <w:pPr>
      <w:ind w:firstLine="210" w:left="283" w:right="0"/>
    </w:pPr>
    <w:rPr/>
  </w:style>
  <w:style w:styleId="style43" w:type="paragraph">
    <w:name w:val="Encabezamiento"/>
    <w:basedOn w:val="style0"/>
    <w:next w:val="style43"/>
    <w:pPr>
      <w:suppressLineNumbers/>
      <w:tabs>
        <w:tab w:leader="none" w:pos="4419" w:val="center"/>
        <w:tab w:leader="none" w:pos="8838" w:val="right"/>
      </w:tabs>
      <w:spacing w:line="100" w:lineRule="atLeast"/>
    </w:pPr>
    <w:rPr>
      <w:rFonts w:ascii="Times New Roman" w:cs="Times New Roman" w:eastAsia="Times New Roman" w:hAnsi="Times New Roman"/>
      <w:sz w:val="24"/>
      <w:szCs w:val="24"/>
    </w:rPr>
  </w:style>
  <w:style w:styleId="style44" w:type="paragraph">
    <w:name w:val="Contenido del marco"/>
    <w:basedOn w:val="style31"/>
    <w:next w:val="style44"/>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34.jpeg"/><Relationship Id="rId3" Type="http://schemas.openxmlformats.org/officeDocument/2006/relationships/image" Target="media/image35.png"/><Relationship Id="rId4" Type="http://schemas.openxmlformats.org/officeDocument/2006/relationships/image" Target="media/image36.jpeg"/><Relationship Id="rId5" Type="http://schemas.openxmlformats.org/officeDocument/2006/relationships/image" Target="media/image37.png"/><Relationship Id="rId6" Type="http://schemas.openxmlformats.org/officeDocument/2006/relationships/image" Target="media/image38.jpeg"/><Relationship Id="rId7" Type="http://schemas.openxmlformats.org/officeDocument/2006/relationships/image" Target="media/image39.png"/><Relationship Id="rId8" Type="http://schemas.openxmlformats.org/officeDocument/2006/relationships/image" Target="media/image40.jpeg"/><Relationship Id="rId9" Type="http://schemas.openxmlformats.org/officeDocument/2006/relationships/image" Target="media/image41.png"/><Relationship Id="rId10" Type="http://schemas.openxmlformats.org/officeDocument/2006/relationships/footer" Target="footer1.xml"/><Relationship Id="rId11" Type="http://schemas.openxmlformats.org/officeDocument/2006/relationships/hyperlink" Target="http://es.wikipedia.org/wiki/Rector" TargetMode="External"/><Relationship Id="rId12" Type="http://schemas.openxmlformats.org/officeDocument/2006/relationships/hyperlink" Target="http://es.wikipedia.org/wiki/Reglamentaci&#243;n" TargetMode="Externa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numbering" Target="numbering.xml"/><Relationship Id="rId18"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95</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2015-10-27T15:02:00.00Z</dcterms:created>
  <dc:creator>Criseda Angulo</dc:creator>
  <cp:lastModifiedBy>OFICINA</cp:lastModifiedBy>
  <cp:lastPrinted>2015-08-31T18:24:00.00Z</cp:lastPrinted>
  <dcterms:modified xsi:type="dcterms:W3CDTF">2015-10-28T19:29:00.00Z</dcterms:modified>
  <cp:revision>61</cp:revision>
</cp:coreProperties>
</file>