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200" w:rsidRDefault="00D90200" w:rsidP="00B10105">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REPÚBLICA BOLIVARIANA DE VENEZUELA</w:t>
      </w:r>
    </w:p>
    <w:p w:rsidR="00005A75" w:rsidRPr="00DA3982" w:rsidRDefault="004F72BC" w:rsidP="00B10105">
      <w:pPr>
        <w:spacing w:after="0" w:line="240" w:lineRule="auto"/>
        <w:jc w:val="center"/>
        <w:rPr>
          <w:rFonts w:ascii="Times New Roman" w:hAnsi="Times New Roman" w:cs="Times New Roman"/>
          <w:sz w:val="24"/>
          <w:szCs w:val="24"/>
        </w:rPr>
      </w:pPr>
      <w:r w:rsidRPr="00DA3982">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685800" cy="933450"/>
            <wp:effectExtent l="19050" t="0" r="0" b="0"/>
            <wp:wrapSquare wrapText="bothSides"/>
            <wp:docPr id="6" name="Imagen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a:stretch>
                      <a:fillRect/>
                    </a:stretch>
                  </pic:blipFill>
                  <pic:spPr bwMode="auto">
                    <a:xfrm>
                      <a:off x="0" y="0"/>
                      <a:ext cx="685800" cy="933450"/>
                    </a:xfrm>
                    <a:prstGeom prst="rect">
                      <a:avLst/>
                    </a:prstGeom>
                    <a:noFill/>
                    <a:ln w="9525">
                      <a:noFill/>
                      <a:miter lim="800000"/>
                      <a:headEnd/>
                      <a:tailEnd/>
                    </a:ln>
                  </pic:spPr>
                </pic:pic>
              </a:graphicData>
            </a:graphic>
          </wp:anchor>
        </w:drawing>
      </w:r>
      <w:r w:rsidRPr="00DA3982">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align>right</wp:align>
            </wp:positionH>
            <wp:positionV relativeFrom="margin">
              <wp:align>top</wp:align>
            </wp:positionV>
            <wp:extent cx="796290" cy="876300"/>
            <wp:effectExtent l="19050" t="0" r="3810" b="0"/>
            <wp:wrapSquare wrapText="bothSides"/>
            <wp:docPr id="4" name="Imagen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cstate="print"/>
                    <a:srcRect/>
                    <a:stretch>
                      <a:fillRect/>
                    </a:stretch>
                  </pic:blipFill>
                  <pic:spPr bwMode="auto">
                    <a:xfrm>
                      <a:off x="0" y="0"/>
                      <a:ext cx="796290" cy="876300"/>
                    </a:xfrm>
                    <a:prstGeom prst="rect">
                      <a:avLst/>
                    </a:prstGeom>
                    <a:noFill/>
                    <a:ln w="9525">
                      <a:noFill/>
                      <a:miter lim="800000"/>
                      <a:headEnd/>
                      <a:tailEnd/>
                    </a:ln>
                  </pic:spPr>
                </pic:pic>
              </a:graphicData>
            </a:graphic>
          </wp:anchor>
        </w:drawing>
      </w:r>
      <w:r w:rsidR="00005A75" w:rsidRPr="00DA3982">
        <w:rPr>
          <w:rFonts w:ascii="Times New Roman" w:hAnsi="Times New Roman" w:cs="Times New Roman"/>
          <w:sz w:val="24"/>
          <w:szCs w:val="24"/>
        </w:rPr>
        <w:t>UNIVERSIDAD DE CARABOBO</w:t>
      </w:r>
    </w:p>
    <w:p w:rsidR="00EE50FF" w:rsidRPr="00DA3982" w:rsidRDefault="00005A75" w:rsidP="00B10105">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FACULTAD DE CIENCIAS DE LA EDUCACIÓ</w:t>
      </w:r>
      <w:r w:rsidR="00AD5C2E" w:rsidRPr="00DA3982">
        <w:rPr>
          <w:rFonts w:ascii="Times New Roman" w:hAnsi="Times New Roman" w:cs="Times New Roman"/>
          <w:sz w:val="24"/>
          <w:szCs w:val="24"/>
        </w:rPr>
        <w:t>N</w:t>
      </w:r>
    </w:p>
    <w:p w:rsidR="004A1FEC" w:rsidRPr="00DA3982" w:rsidRDefault="00254765" w:rsidP="00B10105">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ESCUELA DE EDUCACIÓN</w:t>
      </w:r>
    </w:p>
    <w:p w:rsidR="00EE50FF" w:rsidRPr="00DA3982" w:rsidRDefault="00F1596E" w:rsidP="00B10105">
      <w:pPr>
        <w:spacing w:after="0" w:line="240" w:lineRule="auto"/>
        <w:ind w:right="49"/>
        <w:jc w:val="center"/>
        <w:outlineLvl w:val="0"/>
        <w:rPr>
          <w:rFonts w:ascii="Times New Roman" w:hAnsi="Times New Roman" w:cs="Times New Roman"/>
          <w:sz w:val="24"/>
          <w:szCs w:val="24"/>
        </w:rPr>
      </w:pPr>
      <w:r w:rsidRPr="00DA3982">
        <w:rPr>
          <w:rFonts w:ascii="Times New Roman" w:hAnsi="Times New Roman" w:cs="Times New Roman"/>
          <w:sz w:val="24"/>
          <w:szCs w:val="24"/>
        </w:rPr>
        <w:t>DEPARTAMENTO DE MATEMÁTICA Y FÍ</w:t>
      </w:r>
      <w:r w:rsidR="00254765" w:rsidRPr="00DA3982">
        <w:rPr>
          <w:rFonts w:ascii="Times New Roman" w:hAnsi="Times New Roman" w:cs="Times New Roman"/>
          <w:sz w:val="24"/>
          <w:szCs w:val="24"/>
        </w:rPr>
        <w:t>SICA</w:t>
      </w:r>
    </w:p>
    <w:p w:rsidR="00005A75" w:rsidRPr="00DA3982" w:rsidRDefault="00496CDB" w:rsidP="00B101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MENCIÓ</w:t>
      </w:r>
      <w:r w:rsidR="00F1596E" w:rsidRPr="00DA3982">
        <w:rPr>
          <w:rFonts w:ascii="Times New Roman" w:hAnsi="Times New Roman" w:cs="Times New Roman"/>
          <w:sz w:val="24"/>
          <w:szCs w:val="24"/>
        </w:rPr>
        <w:t>N FÍSICA</w:t>
      </w:r>
    </w:p>
    <w:p w:rsidR="00F1596E" w:rsidRPr="00DA3982" w:rsidRDefault="00F1596E" w:rsidP="00B10105">
      <w:pPr>
        <w:spacing w:after="0" w:line="240" w:lineRule="auto"/>
        <w:jc w:val="center"/>
        <w:rPr>
          <w:rFonts w:ascii="Times New Roman" w:hAnsi="Times New Roman" w:cs="Times New Roman"/>
          <w:sz w:val="24"/>
          <w:szCs w:val="24"/>
        </w:rPr>
      </w:pPr>
    </w:p>
    <w:p w:rsidR="00005A75" w:rsidRPr="00DA3982" w:rsidRDefault="00005A75" w:rsidP="00C12333">
      <w:pPr>
        <w:spacing w:after="120" w:line="240" w:lineRule="auto"/>
        <w:ind w:firstLine="454"/>
        <w:jc w:val="both"/>
        <w:rPr>
          <w:rFonts w:ascii="Times New Roman" w:hAnsi="Times New Roman" w:cs="Times New Roman"/>
          <w:sz w:val="24"/>
          <w:szCs w:val="24"/>
        </w:rPr>
      </w:pPr>
    </w:p>
    <w:p w:rsidR="00005A75" w:rsidRPr="00DA3982" w:rsidRDefault="00005A75" w:rsidP="00C12333">
      <w:pPr>
        <w:spacing w:after="120" w:line="240" w:lineRule="auto"/>
        <w:ind w:firstLine="454"/>
        <w:jc w:val="both"/>
        <w:rPr>
          <w:rFonts w:ascii="Times New Roman" w:hAnsi="Times New Roman" w:cs="Times New Roman"/>
          <w:sz w:val="24"/>
          <w:szCs w:val="24"/>
        </w:rPr>
      </w:pPr>
    </w:p>
    <w:p w:rsidR="00005A75" w:rsidRDefault="00005A75" w:rsidP="00292CB0">
      <w:pPr>
        <w:spacing w:after="120" w:line="240" w:lineRule="auto"/>
        <w:jc w:val="both"/>
        <w:rPr>
          <w:rFonts w:ascii="Times New Roman" w:hAnsi="Times New Roman" w:cs="Times New Roman"/>
          <w:sz w:val="24"/>
          <w:szCs w:val="24"/>
        </w:rPr>
      </w:pPr>
    </w:p>
    <w:p w:rsidR="007328DB" w:rsidRDefault="007328DB" w:rsidP="00292CB0">
      <w:pPr>
        <w:spacing w:after="120" w:line="240" w:lineRule="auto"/>
        <w:jc w:val="both"/>
        <w:rPr>
          <w:rFonts w:ascii="Times New Roman" w:hAnsi="Times New Roman" w:cs="Times New Roman"/>
          <w:sz w:val="24"/>
          <w:szCs w:val="24"/>
        </w:rPr>
      </w:pPr>
    </w:p>
    <w:p w:rsidR="007328DB" w:rsidRDefault="007328DB" w:rsidP="00292CB0">
      <w:pPr>
        <w:spacing w:after="120" w:line="240" w:lineRule="auto"/>
        <w:jc w:val="both"/>
        <w:rPr>
          <w:rFonts w:ascii="Times New Roman" w:hAnsi="Times New Roman" w:cs="Times New Roman"/>
          <w:sz w:val="24"/>
          <w:szCs w:val="24"/>
        </w:rPr>
      </w:pPr>
    </w:p>
    <w:p w:rsidR="00005A75" w:rsidRPr="00DA3982" w:rsidRDefault="00005A75" w:rsidP="00C12333">
      <w:pPr>
        <w:spacing w:after="120" w:line="240" w:lineRule="auto"/>
        <w:ind w:firstLine="454"/>
        <w:jc w:val="both"/>
        <w:rPr>
          <w:rFonts w:ascii="Times New Roman" w:hAnsi="Times New Roman" w:cs="Times New Roman"/>
          <w:sz w:val="24"/>
          <w:szCs w:val="24"/>
        </w:rPr>
      </w:pPr>
    </w:p>
    <w:p w:rsidR="007D6AA1" w:rsidRPr="00DA3982" w:rsidRDefault="007D6AA1" w:rsidP="00C12333">
      <w:pPr>
        <w:spacing w:after="120" w:line="240" w:lineRule="auto"/>
        <w:ind w:firstLine="454"/>
        <w:jc w:val="both"/>
        <w:rPr>
          <w:rFonts w:ascii="Times New Roman" w:hAnsi="Times New Roman" w:cs="Times New Roman"/>
          <w:sz w:val="24"/>
          <w:szCs w:val="24"/>
        </w:rPr>
      </w:pPr>
    </w:p>
    <w:p w:rsidR="00005A75" w:rsidRPr="00DA3982" w:rsidRDefault="00005A75" w:rsidP="00D352A5">
      <w:pPr>
        <w:spacing w:after="0" w:line="240" w:lineRule="auto"/>
        <w:ind w:firstLine="454"/>
        <w:jc w:val="both"/>
        <w:rPr>
          <w:rFonts w:ascii="Times New Roman" w:hAnsi="Times New Roman" w:cs="Times New Roman"/>
          <w:sz w:val="24"/>
          <w:szCs w:val="24"/>
        </w:rPr>
      </w:pPr>
    </w:p>
    <w:p w:rsidR="00005A75" w:rsidRPr="00D96AD7" w:rsidRDefault="00D96AD7" w:rsidP="00655504">
      <w:pPr>
        <w:spacing w:after="120" w:line="240" w:lineRule="auto"/>
        <w:ind w:left="426" w:right="474"/>
        <w:jc w:val="both"/>
        <w:rPr>
          <w:rFonts w:ascii="Times New Roman" w:hAnsi="Times New Roman" w:cs="Times New Roman"/>
          <w:b/>
          <w:caps/>
          <w:sz w:val="24"/>
          <w:szCs w:val="24"/>
        </w:rPr>
      </w:pPr>
      <w:r w:rsidRPr="00D96AD7">
        <w:rPr>
          <w:rFonts w:ascii="Times New Roman" w:hAnsi="Times New Roman" w:cs="Times New Roman"/>
          <w:b/>
          <w:caps/>
          <w:sz w:val="24"/>
          <w:szCs w:val="24"/>
        </w:rPr>
        <w:t xml:space="preserve">representaciones </w:t>
      </w:r>
      <w:r w:rsidR="00F424EB">
        <w:rPr>
          <w:rFonts w:ascii="Times New Roman" w:hAnsi="Times New Roman" w:cs="Times New Roman"/>
          <w:b/>
          <w:caps/>
          <w:sz w:val="24"/>
          <w:szCs w:val="24"/>
        </w:rPr>
        <w:t>predominantes de</w:t>
      </w:r>
      <w:r w:rsidRPr="00D96AD7">
        <w:rPr>
          <w:rFonts w:ascii="Times New Roman" w:hAnsi="Times New Roman" w:cs="Times New Roman"/>
          <w:b/>
          <w:caps/>
          <w:sz w:val="24"/>
          <w:szCs w:val="24"/>
        </w:rPr>
        <w:t xml:space="preserve"> los </w:t>
      </w:r>
      <w:r w:rsidR="00393171">
        <w:rPr>
          <w:rFonts w:ascii="Times New Roman" w:hAnsi="Times New Roman" w:cs="Times New Roman"/>
          <w:b/>
          <w:caps/>
          <w:sz w:val="24"/>
          <w:szCs w:val="24"/>
        </w:rPr>
        <w:t xml:space="preserve">ESTUDIANTES </w:t>
      </w:r>
      <w:r w:rsidRPr="00D96AD7">
        <w:rPr>
          <w:rFonts w:ascii="Times New Roman" w:hAnsi="Times New Roman" w:cs="Times New Roman"/>
          <w:b/>
          <w:caps/>
          <w:sz w:val="24"/>
          <w:szCs w:val="24"/>
        </w:rPr>
        <w:t xml:space="preserve">de la Escuela Técnica Robinsoniana “Enrique Delgado Palacios” en el municipio Guacara del Estado Carabobo, en el </w:t>
      </w:r>
      <w:r w:rsidR="00536605">
        <w:rPr>
          <w:rFonts w:ascii="Times New Roman" w:hAnsi="Times New Roman" w:cs="Times New Roman"/>
          <w:b/>
          <w:caps/>
          <w:sz w:val="24"/>
          <w:szCs w:val="24"/>
        </w:rPr>
        <w:t>aprendizaje</w:t>
      </w:r>
      <w:r w:rsidRPr="00D96AD7">
        <w:rPr>
          <w:rFonts w:ascii="Times New Roman" w:hAnsi="Times New Roman" w:cs="Times New Roman"/>
          <w:b/>
          <w:caps/>
          <w:sz w:val="24"/>
          <w:szCs w:val="24"/>
        </w:rPr>
        <w:t xml:space="preserve"> de movimiento rectilíneo uniformemente acelerado</w:t>
      </w:r>
    </w:p>
    <w:p w:rsidR="00F345B7" w:rsidRDefault="00F345B7" w:rsidP="00C12333">
      <w:pPr>
        <w:spacing w:after="120"/>
        <w:ind w:firstLine="454"/>
        <w:jc w:val="both"/>
        <w:rPr>
          <w:rFonts w:ascii="Times New Roman" w:hAnsi="Times New Roman" w:cs="Times New Roman"/>
          <w:sz w:val="24"/>
          <w:szCs w:val="24"/>
        </w:rPr>
      </w:pPr>
    </w:p>
    <w:p w:rsidR="007328DB" w:rsidRPr="00DA3982" w:rsidRDefault="007328DB" w:rsidP="00C12333">
      <w:pPr>
        <w:spacing w:after="120"/>
        <w:ind w:firstLine="454"/>
        <w:jc w:val="both"/>
        <w:rPr>
          <w:rFonts w:ascii="Times New Roman" w:hAnsi="Times New Roman" w:cs="Times New Roman"/>
          <w:sz w:val="24"/>
          <w:szCs w:val="24"/>
        </w:rPr>
      </w:pPr>
    </w:p>
    <w:p w:rsidR="00F345B7" w:rsidRDefault="00F345B7" w:rsidP="00C12333">
      <w:pPr>
        <w:spacing w:after="120"/>
        <w:ind w:firstLine="454"/>
        <w:jc w:val="both"/>
        <w:rPr>
          <w:rFonts w:ascii="Times New Roman" w:hAnsi="Times New Roman" w:cs="Times New Roman"/>
          <w:sz w:val="24"/>
          <w:szCs w:val="24"/>
        </w:rPr>
      </w:pPr>
    </w:p>
    <w:p w:rsidR="0032321D" w:rsidRDefault="0032321D" w:rsidP="00C12333">
      <w:pPr>
        <w:spacing w:after="120"/>
        <w:ind w:firstLine="454"/>
        <w:jc w:val="both"/>
        <w:rPr>
          <w:rFonts w:ascii="Times New Roman" w:hAnsi="Times New Roman" w:cs="Times New Roman"/>
          <w:sz w:val="24"/>
          <w:szCs w:val="24"/>
        </w:rPr>
      </w:pPr>
    </w:p>
    <w:p w:rsidR="00D352A5" w:rsidRPr="00DA3982" w:rsidRDefault="00D352A5" w:rsidP="00C12333">
      <w:pPr>
        <w:spacing w:after="120"/>
        <w:ind w:firstLine="454"/>
        <w:jc w:val="both"/>
        <w:rPr>
          <w:rFonts w:ascii="Times New Roman" w:hAnsi="Times New Roman" w:cs="Times New Roman"/>
          <w:sz w:val="24"/>
          <w:szCs w:val="24"/>
        </w:rPr>
      </w:pPr>
    </w:p>
    <w:p w:rsidR="00005A75" w:rsidRPr="00DA3982" w:rsidRDefault="00005A75" w:rsidP="00C12333">
      <w:pPr>
        <w:spacing w:after="120"/>
        <w:ind w:firstLine="454"/>
        <w:jc w:val="both"/>
        <w:rPr>
          <w:rFonts w:ascii="Times New Roman" w:hAnsi="Times New Roman" w:cs="Times New Roman"/>
          <w:sz w:val="24"/>
          <w:szCs w:val="24"/>
        </w:rPr>
      </w:pPr>
    </w:p>
    <w:p w:rsidR="00DB738C" w:rsidRPr="00DA3982" w:rsidRDefault="00DB738C" w:rsidP="007328DB">
      <w:pPr>
        <w:spacing w:after="0" w:line="240" w:lineRule="auto"/>
        <w:ind w:firstLine="454"/>
        <w:jc w:val="center"/>
        <w:rPr>
          <w:rFonts w:ascii="Times New Roman" w:hAnsi="Times New Roman" w:cs="Times New Roman"/>
          <w:sz w:val="24"/>
          <w:szCs w:val="24"/>
        </w:rPr>
      </w:pPr>
      <w:r w:rsidRPr="00DA3982">
        <w:rPr>
          <w:rFonts w:ascii="Times New Roman" w:hAnsi="Times New Roman" w:cs="Times New Roman"/>
          <w:sz w:val="24"/>
          <w:szCs w:val="24"/>
        </w:rPr>
        <w:t xml:space="preserve">Tutora   </w:t>
      </w:r>
      <w:r w:rsidR="004B74DE">
        <w:rPr>
          <w:rFonts w:ascii="Times New Roman" w:hAnsi="Times New Roman" w:cs="Times New Roman"/>
          <w:sz w:val="24"/>
          <w:szCs w:val="24"/>
        </w:rPr>
        <w:t xml:space="preserve">                     </w:t>
      </w:r>
      <w:r w:rsidRPr="00DA3982">
        <w:rPr>
          <w:rFonts w:ascii="Times New Roman" w:hAnsi="Times New Roman" w:cs="Times New Roman"/>
          <w:sz w:val="24"/>
          <w:szCs w:val="24"/>
        </w:rPr>
        <w:t xml:space="preserve">  </w:t>
      </w:r>
      <w:r w:rsidR="004B74DE">
        <w:rPr>
          <w:rFonts w:ascii="Times New Roman" w:hAnsi="Times New Roman" w:cs="Times New Roman"/>
          <w:sz w:val="24"/>
          <w:szCs w:val="24"/>
        </w:rPr>
        <w:t xml:space="preserve">                       </w:t>
      </w:r>
      <w:r w:rsidRPr="00DA3982">
        <w:rPr>
          <w:rFonts w:ascii="Times New Roman" w:hAnsi="Times New Roman" w:cs="Times New Roman"/>
          <w:sz w:val="24"/>
          <w:szCs w:val="24"/>
        </w:rPr>
        <w:t xml:space="preserve">     </w:t>
      </w:r>
      <w:r w:rsidR="007F605E" w:rsidRPr="00DA3982">
        <w:rPr>
          <w:rFonts w:ascii="Times New Roman" w:hAnsi="Times New Roman" w:cs="Times New Roman"/>
          <w:sz w:val="24"/>
          <w:szCs w:val="24"/>
        </w:rPr>
        <w:t xml:space="preserve">   Autora</w:t>
      </w:r>
    </w:p>
    <w:p w:rsidR="00005A75" w:rsidRPr="00DA3982" w:rsidRDefault="00525D75" w:rsidP="004B74DE">
      <w:pPr>
        <w:spacing w:after="0" w:line="240" w:lineRule="auto"/>
        <w:ind w:left="142" w:firstLine="454"/>
        <w:rPr>
          <w:rFonts w:ascii="Times New Roman" w:hAnsi="Times New Roman" w:cs="Times New Roman"/>
          <w:sz w:val="24"/>
          <w:szCs w:val="24"/>
        </w:rPr>
      </w:pPr>
      <w:r>
        <w:rPr>
          <w:rFonts w:ascii="Times New Roman" w:hAnsi="Times New Roman" w:cs="Times New Roman"/>
          <w:sz w:val="24"/>
          <w:szCs w:val="24"/>
        </w:rPr>
        <w:t>María del Carmen Padrón</w:t>
      </w:r>
      <w:r w:rsidR="004B74DE">
        <w:rPr>
          <w:rFonts w:ascii="Times New Roman" w:hAnsi="Times New Roman" w:cs="Times New Roman"/>
          <w:sz w:val="24"/>
          <w:szCs w:val="24"/>
        </w:rPr>
        <w:t xml:space="preserve">                                           </w:t>
      </w:r>
      <w:r w:rsidR="00FD558A" w:rsidRPr="00DA3982">
        <w:rPr>
          <w:rFonts w:ascii="Times New Roman" w:hAnsi="Times New Roman" w:cs="Times New Roman"/>
          <w:sz w:val="24"/>
          <w:szCs w:val="24"/>
        </w:rPr>
        <w:t>María Eugenia</w:t>
      </w:r>
      <w:r>
        <w:rPr>
          <w:rFonts w:ascii="Times New Roman" w:hAnsi="Times New Roman" w:cs="Times New Roman"/>
          <w:sz w:val="24"/>
          <w:szCs w:val="24"/>
        </w:rPr>
        <w:t xml:space="preserve"> Rojas</w:t>
      </w:r>
    </w:p>
    <w:p w:rsidR="00A946C1" w:rsidRDefault="00A946C1" w:rsidP="00C12333">
      <w:pPr>
        <w:spacing w:after="120" w:line="360" w:lineRule="auto"/>
        <w:ind w:firstLine="454"/>
        <w:jc w:val="both"/>
        <w:rPr>
          <w:rFonts w:ascii="Times New Roman" w:hAnsi="Times New Roman" w:cs="Times New Roman"/>
          <w:sz w:val="24"/>
          <w:szCs w:val="24"/>
        </w:rPr>
      </w:pPr>
    </w:p>
    <w:p w:rsidR="00D352A5" w:rsidRPr="00DA3982" w:rsidRDefault="00D352A5" w:rsidP="00C12333">
      <w:pPr>
        <w:spacing w:after="120" w:line="360" w:lineRule="auto"/>
        <w:ind w:firstLine="454"/>
        <w:jc w:val="both"/>
        <w:rPr>
          <w:rFonts w:ascii="Times New Roman" w:hAnsi="Times New Roman" w:cs="Times New Roman"/>
          <w:sz w:val="24"/>
          <w:szCs w:val="24"/>
        </w:rPr>
      </w:pPr>
    </w:p>
    <w:p w:rsidR="00300710" w:rsidRPr="00DA3982" w:rsidRDefault="00DB738C" w:rsidP="00C12333">
      <w:pPr>
        <w:spacing w:after="120" w:line="360" w:lineRule="auto"/>
        <w:ind w:firstLine="454"/>
        <w:jc w:val="center"/>
        <w:rPr>
          <w:rFonts w:ascii="Times New Roman" w:hAnsi="Times New Roman" w:cs="Times New Roman"/>
          <w:sz w:val="24"/>
          <w:szCs w:val="24"/>
        </w:rPr>
      </w:pPr>
      <w:r w:rsidRPr="00DA3982">
        <w:rPr>
          <w:rFonts w:ascii="Times New Roman" w:hAnsi="Times New Roman" w:cs="Times New Roman"/>
          <w:sz w:val="24"/>
          <w:szCs w:val="24"/>
        </w:rPr>
        <w:t>Bárbula,</w:t>
      </w:r>
      <w:r w:rsidR="005936B8">
        <w:rPr>
          <w:rFonts w:ascii="Times New Roman" w:hAnsi="Times New Roman" w:cs="Times New Roman"/>
          <w:sz w:val="24"/>
          <w:szCs w:val="24"/>
        </w:rPr>
        <w:t xml:space="preserve"> </w:t>
      </w:r>
      <w:r w:rsidR="00681828">
        <w:rPr>
          <w:rFonts w:ascii="Times New Roman" w:hAnsi="Times New Roman" w:cs="Times New Roman"/>
          <w:sz w:val="24"/>
          <w:szCs w:val="24"/>
        </w:rPr>
        <w:t>marz</w:t>
      </w:r>
      <w:r w:rsidR="005A5568">
        <w:rPr>
          <w:rFonts w:ascii="Times New Roman" w:hAnsi="Times New Roman" w:cs="Times New Roman"/>
          <w:sz w:val="24"/>
          <w:szCs w:val="24"/>
        </w:rPr>
        <w:t>o</w:t>
      </w:r>
      <w:r w:rsidR="004B74DE">
        <w:rPr>
          <w:rFonts w:ascii="Times New Roman" w:hAnsi="Times New Roman" w:cs="Times New Roman"/>
          <w:sz w:val="24"/>
          <w:szCs w:val="24"/>
        </w:rPr>
        <w:t xml:space="preserve"> </w:t>
      </w:r>
      <w:r w:rsidR="005D0288">
        <w:rPr>
          <w:rFonts w:ascii="Times New Roman" w:hAnsi="Times New Roman" w:cs="Times New Roman"/>
          <w:sz w:val="24"/>
          <w:szCs w:val="24"/>
        </w:rPr>
        <w:t>de</w:t>
      </w:r>
      <w:r w:rsidR="005A5568">
        <w:rPr>
          <w:rFonts w:ascii="Times New Roman" w:hAnsi="Times New Roman" w:cs="Times New Roman"/>
          <w:sz w:val="24"/>
          <w:szCs w:val="24"/>
        </w:rPr>
        <w:t xml:space="preserve"> 2015</w:t>
      </w:r>
      <w:r w:rsidR="00252651" w:rsidRPr="00DA3982">
        <w:rPr>
          <w:rFonts w:ascii="Times New Roman" w:hAnsi="Times New Roman" w:cs="Times New Roman"/>
          <w:sz w:val="24"/>
          <w:szCs w:val="24"/>
        </w:rPr>
        <w:br w:type="page"/>
      </w:r>
    </w:p>
    <w:p w:rsidR="00D90200" w:rsidRDefault="00D90200" w:rsidP="007576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REPÚBLICA BOLIVARIANA DE VENEZUELA</w:t>
      </w:r>
    </w:p>
    <w:p w:rsidR="00757614" w:rsidRPr="00DA3982" w:rsidRDefault="00757614" w:rsidP="00757614">
      <w:pPr>
        <w:spacing w:after="0" w:line="240" w:lineRule="auto"/>
        <w:jc w:val="center"/>
        <w:rPr>
          <w:rFonts w:ascii="Times New Roman" w:hAnsi="Times New Roman" w:cs="Times New Roman"/>
          <w:sz w:val="24"/>
          <w:szCs w:val="24"/>
        </w:rPr>
      </w:pPr>
      <w:r w:rsidRPr="00DA3982">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margin">
              <wp:align>top</wp:align>
            </wp:positionV>
            <wp:extent cx="685800" cy="933450"/>
            <wp:effectExtent l="19050" t="0" r="0" b="0"/>
            <wp:wrapSquare wrapText="bothSides"/>
            <wp:docPr id="3" name="Imagen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a:stretch>
                      <a:fillRect/>
                    </a:stretch>
                  </pic:blipFill>
                  <pic:spPr bwMode="auto">
                    <a:xfrm>
                      <a:off x="0" y="0"/>
                      <a:ext cx="685800" cy="933450"/>
                    </a:xfrm>
                    <a:prstGeom prst="rect">
                      <a:avLst/>
                    </a:prstGeom>
                    <a:noFill/>
                    <a:ln w="9525">
                      <a:noFill/>
                      <a:miter lim="800000"/>
                      <a:headEnd/>
                      <a:tailEnd/>
                    </a:ln>
                  </pic:spPr>
                </pic:pic>
              </a:graphicData>
            </a:graphic>
          </wp:anchor>
        </w:drawing>
      </w:r>
      <w:r w:rsidRPr="00DA3982">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margin">
              <wp:align>right</wp:align>
            </wp:positionH>
            <wp:positionV relativeFrom="margin">
              <wp:align>top</wp:align>
            </wp:positionV>
            <wp:extent cx="796290" cy="876300"/>
            <wp:effectExtent l="19050" t="0" r="3810" b="0"/>
            <wp:wrapSquare wrapText="bothSides"/>
            <wp:docPr id="12" name="Imagen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cstate="print"/>
                    <a:srcRect/>
                    <a:stretch>
                      <a:fillRect/>
                    </a:stretch>
                  </pic:blipFill>
                  <pic:spPr bwMode="auto">
                    <a:xfrm>
                      <a:off x="0" y="0"/>
                      <a:ext cx="796290" cy="876300"/>
                    </a:xfrm>
                    <a:prstGeom prst="rect">
                      <a:avLst/>
                    </a:prstGeom>
                    <a:noFill/>
                    <a:ln w="9525">
                      <a:noFill/>
                      <a:miter lim="800000"/>
                      <a:headEnd/>
                      <a:tailEnd/>
                    </a:ln>
                  </pic:spPr>
                </pic:pic>
              </a:graphicData>
            </a:graphic>
          </wp:anchor>
        </w:drawing>
      </w:r>
      <w:r w:rsidRPr="00DA3982">
        <w:rPr>
          <w:rFonts w:ascii="Times New Roman" w:hAnsi="Times New Roman" w:cs="Times New Roman"/>
          <w:sz w:val="24"/>
          <w:szCs w:val="24"/>
        </w:rPr>
        <w:t>UNIVERSIDAD DE CARABOBO</w:t>
      </w:r>
    </w:p>
    <w:p w:rsidR="00757614" w:rsidRPr="00DA3982" w:rsidRDefault="00757614" w:rsidP="00757614">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FACULTAD DE CIENCIAS DE LA EDUCACIÓN</w:t>
      </w:r>
    </w:p>
    <w:p w:rsidR="00757614" w:rsidRPr="00DA3982" w:rsidRDefault="00757614" w:rsidP="00757614">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ESCUELA DE EDUCACIÓN</w:t>
      </w:r>
    </w:p>
    <w:p w:rsidR="00757614" w:rsidRPr="00DA3982" w:rsidRDefault="00757614" w:rsidP="00757614">
      <w:pPr>
        <w:spacing w:after="0" w:line="240" w:lineRule="auto"/>
        <w:ind w:right="49"/>
        <w:jc w:val="center"/>
        <w:outlineLvl w:val="0"/>
        <w:rPr>
          <w:rFonts w:ascii="Times New Roman" w:hAnsi="Times New Roman" w:cs="Times New Roman"/>
          <w:sz w:val="24"/>
          <w:szCs w:val="24"/>
        </w:rPr>
      </w:pPr>
      <w:r w:rsidRPr="00DA3982">
        <w:rPr>
          <w:rFonts w:ascii="Times New Roman" w:hAnsi="Times New Roman" w:cs="Times New Roman"/>
          <w:sz w:val="24"/>
          <w:szCs w:val="24"/>
        </w:rPr>
        <w:t>DEPARTAMENTO DE MATEMÁTICA Y FÍSICA</w:t>
      </w:r>
    </w:p>
    <w:p w:rsidR="00757614" w:rsidRPr="00DA3982" w:rsidRDefault="00757614" w:rsidP="007576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MENCIÓ</w:t>
      </w:r>
      <w:r w:rsidRPr="00DA3982">
        <w:rPr>
          <w:rFonts w:ascii="Times New Roman" w:hAnsi="Times New Roman" w:cs="Times New Roman"/>
          <w:sz w:val="24"/>
          <w:szCs w:val="24"/>
        </w:rPr>
        <w:t>N FÍSICA</w:t>
      </w:r>
    </w:p>
    <w:p w:rsidR="00757614" w:rsidRPr="00DA3982" w:rsidRDefault="00757614" w:rsidP="00757614">
      <w:pPr>
        <w:spacing w:after="0" w:line="240" w:lineRule="auto"/>
        <w:jc w:val="center"/>
        <w:rPr>
          <w:rFonts w:ascii="Times New Roman" w:hAnsi="Times New Roman" w:cs="Times New Roman"/>
          <w:sz w:val="24"/>
          <w:szCs w:val="24"/>
        </w:rPr>
      </w:pPr>
    </w:p>
    <w:p w:rsidR="00757614" w:rsidRPr="00DA3982" w:rsidRDefault="00757614" w:rsidP="00757614">
      <w:pPr>
        <w:spacing w:after="120" w:line="240" w:lineRule="auto"/>
        <w:ind w:firstLine="454"/>
        <w:jc w:val="both"/>
        <w:rPr>
          <w:rFonts w:ascii="Times New Roman" w:hAnsi="Times New Roman" w:cs="Times New Roman"/>
          <w:sz w:val="24"/>
          <w:szCs w:val="24"/>
        </w:rPr>
      </w:pPr>
    </w:p>
    <w:p w:rsidR="00757614" w:rsidRPr="00DA3982" w:rsidRDefault="00757614" w:rsidP="00757614">
      <w:pPr>
        <w:spacing w:after="120" w:line="240" w:lineRule="auto"/>
        <w:ind w:firstLine="454"/>
        <w:jc w:val="both"/>
        <w:rPr>
          <w:rFonts w:ascii="Times New Roman" w:hAnsi="Times New Roman" w:cs="Times New Roman"/>
          <w:sz w:val="24"/>
          <w:szCs w:val="24"/>
        </w:rPr>
      </w:pPr>
    </w:p>
    <w:p w:rsidR="00757614" w:rsidRDefault="00757614" w:rsidP="00757614">
      <w:pPr>
        <w:spacing w:after="120" w:line="240" w:lineRule="auto"/>
        <w:jc w:val="both"/>
        <w:rPr>
          <w:rFonts w:ascii="Times New Roman" w:hAnsi="Times New Roman" w:cs="Times New Roman"/>
          <w:sz w:val="24"/>
          <w:szCs w:val="24"/>
        </w:rPr>
      </w:pPr>
    </w:p>
    <w:p w:rsidR="00757614" w:rsidRDefault="00757614" w:rsidP="00757614">
      <w:pPr>
        <w:spacing w:after="120" w:line="240" w:lineRule="auto"/>
        <w:jc w:val="both"/>
        <w:rPr>
          <w:rFonts w:ascii="Times New Roman" w:hAnsi="Times New Roman" w:cs="Times New Roman"/>
          <w:sz w:val="24"/>
          <w:szCs w:val="24"/>
        </w:rPr>
      </w:pPr>
    </w:p>
    <w:p w:rsidR="00757614" w:rsidRPr="00DA3982" w:rsidRDefault="00757614" w:rsidP="00757614">
      <w:pPr>
        <w:spacing w:after="120" w:line="240" w:lineRule="auto"/>
        <w:jc w:val="both"/>
        <w:rPr>
          <w:rFonts w:ascii="Times New Roman" w:hAnsi="Times New Roman" w:cs="Times New Roman"/>
          <w:sz w:val="24"/>
          <w:szCs w:val="24"/>
        </w:rPr>
      </w:pPr>
    </w:p>
    <w:p w:rsidR="00757614" w:rsidRPr="00DA3982" w:rsidRDefault="00757614" w:rsidP="00757614">
      <w:pPr>
        <w:spacing w:after="120" w:line="240" w:lineRule="auto"/>
        <w:ind w:firstLine="454"/>
        <w:jc w:val="both"/>
        <w:rPr>
          <w:rFonts w:ascii="Times New Roman" w:hAnsi="Times New Roman" w:cs="Times New Roman"/>
          <w:sz w:val="24"/>
          <w:szCs w:val="24"/>
        </w:rPr>
      </w:pPr>
    </w:p>
    <w:p w:rsidR="00757614" w:rsidRPr="00DA3982" w:rsidRDefault="00757614" w:rsidP="00757614">
      <w:pPr>
        <w:spacing w:after="120" w:line="240" w:lineRule="auto"/>
        <w:ind w:firstLine="454"/>
        <w:jc w:val="both"/>
        <w:rPr>
          <w:rFonts w:ascii="Times New Roman" w:hAnsi="Times New Roman" w:cs="Times New Roman"/>
          <w:sz w:val="24"/>
          <w:szCs w:val="24"/>
        </w:rPr>
      </w:pPr>
    </w:p>
    <w:p w:rsidR="00757614" w:rsidRPr="00DA3982" w:rsidRDefault="00757614" w:rsidP="00757614">
      <w:pPr>
        <w:spacing w:after="0" w:line="240" w:lineRule="auto"/>
        <w:ind w:firstLine="454"/>
        <w:jc w:val="both"/>
        <w:rPr>
          <w:rFonts w:ascii="Times New Roman" w:hAnsi="Times New Roman" w:cs="Times New Roman"/>
          <w:sz w:val="24"/>
          <w:szCs w:val="24"/>
        </w:rPr>
      </w:pPr>
    </w:p>
    <w:p w:rsidR="00757614" w:rsidRPr="00D96AD7" w:rsidRDefault="00757614" w:rsidP="0063364F">
      <w:pPr>
        <w:spacing w:after="120" w:line="240" w:lineRule="auto"/>
        <w:ind w:left="426" w:right="474"/>
        <w:jc w:val="both"/>
        <w:rPr>
          <w:rFonts w:ascii="Times New Roman" w:hAnsi="Times New Roman" w:cs="Times New Roman"/>
          <w:b/>
          <w:caps/>
          <w:sz w:val="24"/>
          <w:szCs w:val="24"/>
        </w:rPr>
      </w:pPr>
      <w:r w:rsidRPr="00D96AD7">
        <w:rPr>
          <w:rFonts w:ascii="Times New Roman" w:hAnsi="Times New Roman" w:cs="Times New Roman"/>
          <w:b/>
          <w:caps/>
          <w:sz w:val="24"/>
          <w:szCs w:val="24"/>
        </w:rPr>
        <w:t xml:space="preserve">representaciones </w:t>
      </w:r>
      <w:r>
        <w:rPr>
          <w:rFonts w:ascii="Times New Roman" w:hAnsi="Times New Roman" w:cs="Times New Roman"/>
          <w:b/>
          <w:caps/>
          <w:sz w:val="24"/>
          <w:szCs w:val="24"/>
        </w:rPr>
        <w:t>predominantes de</w:t>
      </w:r>
      <w:r w:rsidRPr="00D96AD7">
        <w:rPr>
          <w:rFonts w:ascii="Times New Roman" w:hAnsi="Times New Roman" w:cs="Times New Roman"/>
          <w:b/>
          <w:caps/>
          <w:sz w:val="24"/>
          <w:szCs w:val="24"/>
        </w:rPr>
        <w:t xml:space="preserve"> los </w:t>
      </w:r>
      <w:r>
        <w:rPr>
          <w:rFonts w:ascii="Times New Roman" w:hAnsi="Times New Roman" w:cs="Times New Roman"/>
          <w:b/>
          <w:caps/>
          <w:sz w:val="24"/>
          <w:szCs w:val="24"/>
        </w:rPr>
        <w:t xml:space="preserve">ESTUDIANTES </w:t>
      </w:r>
      <w:r w:rsidRPr="00D96AD7">
        <w:rPr>
          <w:rFonts w:ascii="Times New Roman" w:hAnsi="Times New Roman" w:cs="Times New Roman"/>
          <w:b/>
          <w:caps/>
          <w:sz w:val="24"/>
          <w:szCs w:val="24"/>
        </w:rPr>
        <w:t xml:space="preserve">de la Escuela Técnica Robinsoniana “Enrique Delgado Palacios” en el municipio Guacara del Estado Carabobo, en el </w:t>
      </w:r>
      <w:r>
        <w:rPr>
          <w:rFonts w:ascii="Times New Roman" w:hAnsi="Times New Roman" w:cs="Times New Roman"/>
          <w:b/>
          <w:caps/>
          <w:sz w:val="24"/>
          <w:szCs w:val="24"/>
        </w:rPr>
        <w:t>aprendizaje</w:t>
      </w:r>
      <w:r w:rsidRPr="00D96AD7">
        <w:rPr>
          <w:rFonts w:ascii="Times New Roman" w:hAnsi="Times New Roman" w:cs="Times New Roman"/>
          <w:b/>
          <w:caps/>
          <w:sz w:val="24"/>
          <w:szCs w:val="24"/>
        </w:rPr>
        <w:t xml:space="preserve"> de movimiento rec</w:t>
      </w:r>
      <w:r w:rsidR="00725915">
        <w:rPr>
          <w:rFonts w:ascii="Times New Roman" w:hAnsi="Times New Roman" w:cs="Times New Roman"/>
          <w:b/>
          <w:caps/>
          <w:sz w:val="24"/>
          <w:szCs w:val="24"/>
        </w:rPr>
        <w:t>tilíneo uniformemente acelerado</w:t>
      </w:r>
    </w:p>
    <w:p w:rsidR="00757614" w:rsidRDefault="00757614" w:rsidP="00757614">
      <w:pPr>
        <w:spacing w:after="120"/>
        <w:ind w:firstLine="454"/>
        <w:jc w:val="both"/>
        <w:rPr>
          <w:rFonts w:ascii="Times New Roman" w:hAnsi="Times New Roman" w:cs="Times New Roman"/>
          <w:sz w:val="24"/>
          <w:szCs w:val="24"/>
        </w:rPr>
      </w:pPr>
    </w:p>
    <w:p w:rsidR="0063364F" w:rsidRPr="00DA3982" w:rsidRDefault="0063364F" w:rsidP="00757614">
      <w:pPr>
        <w:spacing w:after="120"/>
        <w:ind w:firstLine="454"/>
        <w:jc w:val="both"/>
        <w:rPr>
          <w:rFonts w:ascii="Times New Roman" w:hAnsi="Times New Roman" w:cs="Times New Roman"/>
          <w:sz w:val="24"/>
          <w:szCs w:val="24"/>
        </w:rPr>
      </w:pPr>
    </w:p>
    <w:p w:rsidR="00757614" w:rsidRDefault="00757614" w:rsidP="00757614">
      <w:pPr>
        <w:spacing w:after="120"/>
        <w:ind w:firstLine="454"/>
        <w:jc w:val="both"/>
        <w:rPr>
          <w:rFonts w:ascii="Times New Roman" w:hAnsi="Times New Roman" w:cs="Times New Roman"/>
          <w:sz w:val="24"/>
          <w:szCs w:val="24"/>
        </w:rPr>
      </w:pPr>
    </w:p>
    <w:p w:rsidR="0063364F" w:rsidRPr="00DA3982" w:rsidRDefault="0063364F" w:rsidP="00757614">
      <w:pPr>
        <w:spacing w:after="120"/>
        <w:ind w:firstLine="454"/>
        <w:jc w:val="both"/>
        <w:rPr>
          <w:rFonts w:ascii="Times New Roman" w:hAnsi="Times New Roman" w:cs="Times New Roman"/>
          <w:sz w:val="24"/>
          <w:szCs w:val="24"/>
        </w:rPr>
      </w:pPr>
    </w:p>
    <w:p w:rsidR="00757614" w:rsidRPr="00DA3982" w:rsidRDefault="00757614" w:rsidP="00757614">
      <w:pPr>
        <w:spacing w:after="0" w:line="240" w:lineRule="auto"/>
        <w:ind w:firstLine="454"/>
        <w:jc w:val="center"/>
        <w:rPr>
          <w:rFonts w:ascii="Times New Roman" w:hAnsi="Times New Roman" w:cs="Times New Roman"/>
          <w:sz w:val="24"/>
          <w:szCs w:val="24"/>
        </w:rPr>
      </w:pPr>
      <w:r w:rsidRPr="00DA3982">
        <w:rPr>
          <w:rFonts w:ascii="Times New Roman" w:hAnsi="Times New Roman" w:cs="Times New Roman"/>
          <w:sz w:val="24"/>
          <w:szCs w:val="24"/>
        </w:rPr>
        <w:t xml:space="preserve">Tutora                                   </w:t>
      </w:r>
      <w:r w:rsidR="00676C2E">
        <w:rPr>
          <w:rFonts w:ascii="Times New Roman" w:hAnsi="Times New Roman" w:cs="Times New Roman"/>
          <w:sz w:val="24"/>
          <w:szCs w:val="24"/>
        </w:rPr>
        <w:t xml:space="preserve">                 </w:t>
      </w:r>
      <w:r w:rsidRPr="00DA3982">
        <w:rPr>
          <w:rFonts w:ascii="Times New Roman" w:hAnsi="Times New Roman" w:cs="Times New Roman"/>
          <w:sz w:val="24"/>
          <w:szCs w:val="24"/>
        </w:rPr>
        <w:t xml:space="preserve">                 Autora</w:t>
      </w:r>
    </w:p>
    <w:p w:rsidR="00757614" w:rsidRDefault="00757614" w:rsidP="00757614">
      <w:pPr>
        <w:spacing w:after="0" w:line="240" w:lineRule="auto"/>
        <w:ind w:firstLine="454"/>
        <w:jc w:val="center"/>
        <w:rPr>
          <w:rFonts w:ascii="Times New Roman" w:hAnsi="Times New Roman" w:cs="Times New Roman"/>
          <w:sz w:val="24"/>
          <w:szCs w:val="24"/>
        </w:rPr>
      </w:pPr>
      <w:r>
        <w:rPr>
          <w:rFonts w:ascii="Times New Roman" w:hAnsi="Times New Roman" w:cs="Times New Roman"/>
          <w:sz w:val="24"/>
          <w:szCs w:val="24"/>
        </w:rPr>
        <w:t xml:space="preserve">María del Carmen Padrón                                               </w:t>
      </w:r>
      <w:r w:rsidRPr="00DA3982">
        <w:rPr>
          <w:rFonts w:ascii="Times New Roman" w:hAnsi="Times New Roman" w:cs="Times New Roman"/>
          <w:sz w:val="24"/>
          <w:szCs w:val="24"/>
        </w:rPr>
        <w:t>María Eugenia</w:t>
      </w:r>
      <w:r>
        <w:rPr>
          <w:rFonts w:ascii="Times New Roman" w:hAnsi="Times New Roman" w:cs="Times New Roman"/>
          <w:sz w:val="24"/>
          <w:szCs w:val="24"/>
        </w:rPr>
        <w:t xml:space="preserve"> Rojas</w:t>
      </w:r>
    </w:p>
    <w:p w:rsidR="00757614" w:rsidRDefault="00757614" w:rsidP="00757614">
      <w:pPr>
        <w:spacing w:after="0" w:line="240" w:lineRule="auto"/>
        <w:ind w:firstLine="454"/>
        <w:jc w:val="center"/>
        <w:rPr>
          <w:rFonts w:ascii="Times New Roman" w:hAnsi="Times New Roman" w:cs="Times New Roman"/>
          <w:sz w:val="24"/>
          <w:szCs w:val="24"/>
        </w:rPr>
      </w:pPr>
    </w:p>
    <w:p w:rsidR="00757614" w:rsidRPr="00DA3982" w:rsidRDefault="00757614" w:rsidP="00757614">
      <w:pPr>
        <w:spacing w:after="0" w:line="240" w:lineRule="auto"/>
        <w:ind w:left="5529"/>
        <w:jc w:val="both"/>
        <w:rPr>
          <w:rFonts w:ascii="Times New Roman" w:hAnsi="Times New Roman" w:cs="Times New Roman"/>
          <w:sz w:val="24"/>
          <w:szCs w:val="24"/>
        </w:rPr>
      </w:pPr>
      <w:r>
        <w:rPr>
          <w:rFonts w:ascii="Times New Roman" w:hAnsi="Times New Roman" w:cs="Times New Roman"/>
          <w:sz w:val="24"/>
          <w:szCs w:val="24"/>
        </w:rPr>
        <w:t>Trabajo Especial de Grado presentado para optar al título de Licenciada en Educación  mención Física</w:t>
      </w:r>
    </w:p>
    <w:p w:rsidR="00757614" w:rsidRPr="00DA3982" w:rsidRDefault="00757614" w:rsidP="00757614">
      <w:pPr>
        <w:spacing w:after="120" w:line="360" w:lineRule="auto"/>
        <w:ind w:firstLine="454"/>
        <w:jc w:val="both"/>
        <w:rPr>
          <w:rFonts w:ascii="Times New Roman" w:hAnsi="Times New Roman" w:cs="Times New Roman"/>
          <w:sz w:val="24"/>
          <w:szCs w:val="24"/>
        </w:rPr>
      </w:pPr>
    </w:p>
    <w:p w:rsidR="00757614" w:rsidRDefault="00757614" w:rsidP="00757614">
      <w:pPr>
        <w:spacing w:after="0" w:line="360" w:lineRule="auto"/>
        <w:ind w:firstLine="454"/>
        <w:jc w:val="center"/>
        <w:rPr>
          <w:rFonts w:ascii="Times New Roman" w:hAnsi="Times New Roman" w:cs="Times New Roman"/>
          <w:sz w:val="24"/>
          <w:szCs w:val="24"/>
        </w:rPr>
        <w:sectPr w:rsidR="00757614" w:rsidSect="0032321D">
          <w:pgSz w:w="12240" w:h="15840"/>
          <w:pgMar w:top="2835" w:right="1701" w:bottom="1701" w:left="1701" w:header="709" w:footer="709" w:gutter="0"/>
          <w:pgNumType w:fmt="lowerRoman"/>
          <w:cols w:space="708"/>
          <w:docGrid w:linePitch="360"/>
        </w:sectPr>
      </w:pPr>
      <w:r w:rsidRPr="00DA3982">
        <w:rPr>
          <w:rFonts w:ascii="Times New Roman" w:hAnsi="Times New Roman" w:cs="Times New Roman"/>
          <w:sz w:val="24"/>
          <w:szCs w:val="24"/>
        </w:rPr>
        <w:t>Bárbula,</w:t>
      </w:r>
      <w:r w:rsidR="00681828">
        <w:rPr>
          <w:rFonts w:ascii="Times New Roman" w:hAnsi="Times New Roman" w:cs="Times New Roman"/>
          <w:sz w:val="24"/>
          <w:szCs w:val="24"/>
        </w:rPr>
        <w:t xml:space="preserve"> ma</w:t>
      </w:r>
      <w:r>
        <w:rPr>
          <w:rFonts w:ascii="Times New Roman" w:hAnsi="Times New Roman" w:cs="Times New Roman"/>
          <w:sz w:val="24"/>
          <w:szCs w:val="24"/>
        </w:rPr>
        <w:t>r</w:t>
      </w:r>
      <w:r w:rsidR="00681828">
        <w:rPr>
          <w:rFonts w:ascii="Times New Roman" w:hAnsi="Times New Roman" w:cs="Times New Roman"/>
          <w:sz w:val="24"/>
          <w:szCs w:val="24"/>
        </w:rPr>
        <w:t>z</w:t>
      </w:r>
      <w:r>
        <w:rPr>
          <w:rFonts w:ascii="Times New Roman" w:hAnsi="Times New Roman" w:cs="Times New Roman"/>
          <w:sz w:val="24"/>
          <w:szCs w:val="24"/>
        </w:rPr>
        <w:t>o de 2015</w:t>
      </w:r>
    </w:p>
    <w:p w:rsidR="00757614" w:rsidRPr="009B679F" w:rsidRDefault="00757614" w:rsidP="00252B71">
      <w:pPr>
        <w:spacing w:after="0" w:line="240" w:lineRule="auto"/>
        <w:ind w:firstLine="454"/>
        <w:jc w:val="center"/>
        <w:rPr>
          <w:rFonts w:ascii="Times New Roman" w:hAnsi="Times New Roman" w:cs="Times New Roman"/>
          <w:b/>
          <w:sz w:val="24"/>
          <w:szCs w:val="24"/>
        </w:rPr>
      </w:pPr>
      <w:r w:rsidRPr="009B679F">
        <w:rPr>
          <w:rFonts w:ascii="Times New Roman" w:hAnsi="Times New Roman" w:cs="Times New Roman"/>
          <w:b/>
          <w:sz w:val="24"/>
          <w:szCs w:val="24"/>
        </w:rPr>
        <w:lastRenderedPageBreak/>
        <w:t>DEDICATORIA</w:t>
      </w:r>
    </w:p>
    <w:p w:rsidR="00757614" w:rsidRDefault="00757614" w:rsidP="00114D5D">
      <w:pPr>
        <w:spacing w:after="0" w:line="360" w:lineRule="auto"/>
        <w:ind w:left="851" w:firstLine="454"/>
        <w:jc w:val="center"/>
        <w:rPr>
          <w:rFonts w:ascii="Times New Roman" w:hAnsi="Times New Roman" w:cs="Times New Roman"/>
          <w:sz w:val="24"/>
          <w:szCs w:val="24"/>
        </w:rPr>
      </w:pPr>
    </w:p>
    <w:p w:rsidR="00252B71" w:rsidRDefault="00252B71" w:rsidP="00114D5D">
      <w:pPr>
        <w:spacing w:after="0" w:line="360" w:lineRule="auto"/>
        <w:ind w:left="851" w:firstLine="454"/>
        <w:jc w:val="center"/>
        <w:rPr>
          <w:rFonts w:ascii="Times New Roman" w:hAnsi="Times New Roman" w:cs="Times New Roman"/>
          <w:sz w:val="24"/>
          <w:szCs w:val="24"/>
        </w:rPr>
      </w:pPr>
    </w:p>
    <w:p w:rsidR="00252B71" w:rsidRDefault="00252B71" w:rsidP="00114D5D">
      <w:pPr>
        <w:spacing w:after="0" w:line="360" w:lineRule="auto"/>
        <w:ind w:left="851" w:firstLine="454"/>
        <w:jc w:val="center"/>
        <w:rPr>
          <w:rFonts w:ascii="Times New Roman" w:hAnsi="Times New Roman" w:cs="Times New Roman"/>
          <w:sz w:val="24"/>
          <w:szCs w:val="24"/>
        </w:rPr>
      </w:pPr>
    </w:p>
    <w:p w:rsidR="00757614" w:rsidRDefault="00757614" w:rsidP="00114D5D">
      <w:pPr>
        <w:spacing w:after="0" w:line="360" w:lineRule="auto"/>
        <w:ind w:left="851" w:firstLine="454"/>
        <w:rPr>
          <w:rFonts w:ascii="Times New Roman" w:hAnsi="Times New Roman" w:cs="Times New Roman"/>
          <w:sz w:val="24"/>
          <w:szCs w:val="24"/>
        </w:rPr>
      </w:pPr>
      <w:r>
        <w:rPr>
          <w:rFonts w:ascii="Times New Roman" w:hAnsi="Times New Roman" w:cs="Times New Roman"/>
          <w:sz w:val="24"/>
          <w:szCs w:val="24"/>
        </w:rPr>
        <w:t>A DIOS</w:t>
      </w:r>
    </w:p>
    <w:p w:rsidR="00757614" w:rsidRDefault="00757614" w:rsidP="00114D5D">
      <w:pPr>
        <w:spacing w:after="0" w:line="360" w:lineRule="auto"/>
        <w:ind w:left="851" w:firstLine="454"/>
        <w:rPr>
          <w:rFonts w:ascii="Times New Roman" w:hAnsi="Times New Roman" w:cs="Times New Roman"/>
          <w:sz w:val="24"/>
          <w:szCs w:val="24"/>
        </w:rPr>
      </w:pPr>
      <w:r>
        <w:rPr>
          <w:rFonts w:ascii="Times New Roman" w:hAnsi="Times New Roman" w:cs="Times New Roman"/>
          <w:sz w:val="24"/>
          <w:szCs w:val="24"/>
        </w:rPr>
        <w:t>A mis padres</w:t>
      </w:r>
      <w:r w:rsidR="007F12C3">
        <w:rPr>
          <w:rFonts w:ascii="Times New Roman" w:hAnsi="Times New Roman" w:cs="Times New Roman"/>
          <w:sz w:val="24"/>
          <w:szCs w:val="24"/>
        </w:rPr>
        <w:t xml:space="preserve"> Griselda y Carlos</w:t>
      </w:r>
    </w:p>
    <w:p w:rsidR="00757614" w:rsidRDefault="00757614" w:rsidP="00114D5D">
      <w:pPr>
        <w:spacing w:after="0" w:line="360" w:lineRule="auto"/>
        <w:ind w:left="851" w:firstLine="454"/>
        <w:rPr>
          <w:rFonts w:ascii="Times New Roman" w:hAnsi="Times New Roman" w:cs="Times New Roman"/>
          <w:sz w:val="24"/>
          <w:szCs w:val="24"/>
        </w:rPr>
      </w:pPr>
      <w:r>
        <w:rPr>
          <w:rFonts w:ascii="Times New Roman" w:hAnsi="Times New Roman" w:cs="Times New Roman"/>
          <w:sz w:val="24"/>
          <w:szCs w:val="24"/>
        </w:rPr>
        <w:t>A mis suegros</w:t>
      </w:r>
      <w:r w:rsidR="007F12C3">
        <w:rPr>
          <w:rFonts w:ascii="Times New Roman" w:hAnsi="Times New Roman" w:cs="Times New Roman"/>
          <w:sz w:val="24"/>
          <w:szCs w:val="24"/>
        </w:rPr>
        <w:t xml:space="preserve"> Ana y José</w:t>
      </w:r>
    </w:p>
    <w:p w:rsidR="00757614" w:rsidRDefault="00757614" w:rsidP="00114D5D">
      <w:pPr>
        <w:spacing w:after="0" w:line="360" w:lineRule="auto"/>
        <w:ind w:left="851" w:firstLine="454"/>
        <w:rPr>
          <w:rFonts w:ascii="Times New Roman" w:hAnsi="Times New Roman" w:cs="Times New Roman"/>
          <w:sz w:val="24"/>
          <w:szCs w:val="24"/>
        </w:rPr>
      </w:pPr>
      <w:r>
        <w:rPr>
          <w:rFonts w:ascii="Times New Roman" w:hAnsi="Times New Roman" w:cs="Times New Roman"/>
          <w:sz w:val="24"/>
          <w:szCs w:val="24"/>
        </w:rPr>
        <w:t>A Claudio</w:t>
      </w:r>
      <w:r w:rsidR="00AF67AD">
        <w:rPr>
          <w:rFonts w:ascii="Times New Roman" w:hAnsi="Times New Roman" w:cs="Times New Roman"/>
          <w:sz w:val="24"/>
          <w:szCs w:val="24"/>
        </w:rPr>
        <w:t xml:space="preserve"> mi compañero de aventuras.</w:t>
      </w:r>
    </w:p>
    <w:p w:rsidR="00757614" w:rsidRDefault="00757614" w:rsidP="00114D5D">
      <w:pPr>
        <w:spacing w:after="0" w:line="360" w:lineRule="auto"/>
        <w:ind w:left="851" w:firstLine="454"/>
        <w:jc w:val="both"/>
        <w:rPr>
          <w:rFonts w:ascii="Times New Roman" w:hAnsi="Times New Roman" w:cs="Times New Roman"/>
          <w:sz w:val="24"/>
          <w:szCs w:val="24"/>
        </w:rPr>
      </w:pPr>
      <w:r>
        <w:rPr>
          <w:rFonts w:ascii="Times New Roman" w:hAnsi="Times New Roman" w:cs="Times New Roman"/>
          <w:sz w:val="24"/>
          <w:szCs w:val="24"/>
        </w:rPr>
        <w:t xml:space="preserve">A mis hermanos Ernesto, </w:t>
      </w:r>
      <w:proofErr w:type="spellStart"/>
      <w:r>
        <w:rPr>
          <w:rFonts w:ascii="Times New Roman" w:hAnsi="Times New Roman" w:cs="Times New Roman"/>
          <w:sz w:val="24"/>
          <w:szCs w:val="24"/>
        </w:rPr>
        <w:t>Mayerling</w:t>
      </w:r>
      <w:proofErr w:type="spellEnd"/>
      <w:r>
        <w:rPr>
          <w:rFonts w:ascii="Times New Roman" w:hAnsi="Times New Roman" w:cs="Times New Roman"/>
          <w:sz w:val="24"/>
          <w:szCs w:val="24"/>
        </w:rPr>
        <w:t xml:space="preserve"> y Carlitos </w:t>
      </w:r>
    </w:p>
    <w:p w:rsidR="006C2BEA" w:rsidRDefault="00114D5D" w:rsidP="00114D5D">
      <w:pPr>
        <w:spacing w:after="0" w:line="360" w:lineRule="auto"/>
        <w:ind w:left="851" w:firstLine="454"/>
        <w:jc w:val="both"/>
        <w:rPr>
          <w:rFonts w:ascii="Times New Roman" w:hAnsi="Times New Roman" w:cs="Times New Roman"/>
          <w:sz w:val="24"/>
          <w:szCs w:val="24"/>
        </w:rPr>
      </w:pPr>
      <w:r>
        <w:rPr>
          <w:rFonts w:ascii="Times New Roman" w:hAnsi="Times New Roman" w:cs="Times New Roman"/>
          <w:sz w:val="24"/>
          <w:szCs w:val="24"/>
        </w:rPr>
        <w:t xml:space="preserve">A mis cuñados Luis, Carlos y </w:t>
      </w:r>
      <w:proofErr w:type="spellStart"/>
      <w:r>
        <w:rPr>
          <w:rFonts w:ascii="Times New Roman" w:hAnsi="Times New Roman" w:cs="Times New Roman"/>
          <w:sz w:val="24"/>
          <w:szCs w:val="24"/>
        </w:rPr>
        <w:t>Jorman</w:t>
      </w:r>
      <w:proofErr w:type="spellEnd"/>
    </w:p>
    <w:p w:rsidR="007F12C3" w:rsidRDefault="007F12C3" w:rsidP="00114D5D">
      <w:pPr>
        <w:spacing w:after="0" w:line="360" w:lineRule="auto"/>
        <w:ind w:left="851" w:firstLine="454"/>
        <w:jc w:val="both"/>
        <w:rPr>
          <w:rFonts w:ascii="Times New Roman" w:hAnsi="Times New Roman" w:cs="Times New Roman"/>
          <w:sz w:val="24"/>
          <w:szCs w:val="24"/>
        </w:rPr>
      </w:pPr>
      <w:r>
        <w:rPr>
          <w:rFonts w:ascii="Times New Roman" w:hAnsi="Times New Roman" w:cs="Times New Roman"/>
          <w:sz w:val="24"/>
          <w:szCs w:val="24"/>
        </w:rPr>
        <w:t>A mi sobrino Eduardo</w:t>
      </w:r>
    </w:p>
    <w:p w:rsidR="00114D5D" w:rsidRDefault="00114D5D" w:rsidP="00757614">
      <w:pPr>
        <w:spacing w:after="0" w:line="360" w:lineRule="auto"/>
        <w:ind w:firstLine="454"/>
        <w:jc w:val="both"/>
        <w:rPr>
          <w:rFonts w:ascii="Times New Roman" w:hAnsi="Times New Roman" w:cs="Times New Roman"/>
          <w:sz w:val="24"/>
          <w:szCs w:val="24"/>
        </w:rPr>
      </w:pPr>
    </w:p>
    <w:p w:rsidR="00757614" w:rsidRDefault="00757614" w:rsidP="00757614">
      <w:pPr>
        <w:spacing w:after="0" w:line="360" w:lineRule="auto"/>
        <w:ind w:firstLine="454"/>
        <w:jc w:val="both"/>
        <w:rPr>
          <w:rFonts w:ascii="Times New Roman" w:hAnsi="Times New Roman" w:cs="Times New Roman"/>
          <w:sz w:val="24"/>
          <w:szCs w:val="24"/>
        </w:rPr>
      </w:pPr>
    </w:p>
    <w:p w:rsidR="00114D5D" w:rsidRDefault="001869F0" w:rsidP="001869F0">
      <w:pPr>
        <w:spacing w:after="0" w:line="360" w:lineRule="auto"/>
        <w:ind w:firstLine="454"/>
        <w:jc w:val="right"/>
        <w:rPr>
          <w:rFonts w:ascii="Times New Roman" w:hAnsi="Times New Roman" w:cs="Times New Roman"/>
          <w:i/>
          <w:sz w:val="24"/>
          <w:szCs w:val="24"/>
        </w:rPr>
      </w:pPr>
      <w:r w:rsidRPr="001869F0">
        <w:rPr>
          <w:rFonts w:ascii="Times New Roman" w:hAnsi="Times New Roman" w:cs="Times New Roman"/>
          <w:i/>
          <w:sz w:val="24"/>
          <w:szCs w:val="24"/>
        </w:rPr>
        <w:t xml:space="preserve">“La perfección no existe, la excelencia sí” </w:t>
      </w:r>
    </w:p>
    <w:p w:rsidR="00757614" w:rsidRPr="001869F0" w:rsidRDefault="001869F0" w:rsidP="001869F0">
      <w:pPr>
        <w:spacing w:after="0" w:line="360" w:lineRule="auto"/>
        <w:ind w:firstLine="454"/>
        <w:jc w:val="right"/>
        <w:rPr>
          <w:rFonts w:ascii="Times New Roman" w:hAnsi="Times New Roman" w:cs="Times New Roman"/>
          <w:i/>
          <w:sz w:val="24"/>
          <w:szCs w:val="24"/>
        </w:rPr>
      </w:pPr>
      <w:r w:rsidRPr="001869F0">
        <w:rPr>
          <w:rFonts w:ascii="Times New Roman" w:hAnsi="Times New Roman" w:cs="Times New Roman"/>
          <w:b/>
          <w:i/>
          <w:sz w:val="24"/>
          <w:szCs w:val="24"/>
        </w:rPr>
        <w:t>Fidias G. Arias</w:t>
      </w:r>
    </w:p>
    <w:p w:rsidR="006F69B3" w:rsidRDefault="006F69B3">
      <w:pPr>
        <w:rPr>
          <w:rFonts w:ascii="Times New Roman" w:hAnsi="Times New Roman" w:cs="Times New Roman"/>
          <w:b/>
          <w:sz w:val="24"/>
          <w:szCs w:val="24"/>
        </w:rPr>
      </w:pPr>
      <w:r>
        <w:rPr>
          <w:rFonts w:ascii="Times New Roman" w:hAnsi="Times New Roman" w:cs="Times New Roman"/>
          <w:b/>
          <w:sz w:val="24"/>
          <w:szCs w:val="24"/>
        </w:rPr>
        <w:br w:type="page"/>
      </w:r>
    </w:p>
    <w:p w:rsidR="00252B71" w:rsidRPr="00403EA9" w:rsidRDefault="00560045" w:rsidP="0032321D">
      <w:pPr>
        <w:spacing w:after="240" w:line="360" w:lineRule="auto"/>
        <w:jc w:val="center"/>
        <w:rPr>
          <w:rFonts w:ascii="Times New Roman" w:hAnsi="Times New Roman" w:cs="Times New Roman"/>
          <w:b/>
          <w:sz w:val="24"/>
          <w:szCs w:val="24"/>
        </w:rPr>
      </w:pPr>
      <w:r w:rsidRPr="00560045">
        <w:rPr>
          <w:rFonts w:ascii="Times New Roman" w:hAnsi="Times New Roman" w:cs="Times New Roman"/>
          <w:b/>
          <w:sz w:val="24"/>
          <w:szCs w:val="24"/>
        </w:rPr>
        <w:lastRenderedPageBreak/>
        <w:t>AGRADECIMIENTO</w:t>
      </w:r>
    </w:p>
    <w:p w:rsidR="00560045" w:rsidRPr="00403EA9" w:rsidRDefault="00560045"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A DIOS</w:t>
      </w:r>
    </w:p>
    <w:p w:rsidR="00560045" w:rsidRPr="00403EA9" w:rsidRDefault="00560045"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 xml:space="preserve">A la </w:t>
      </w:r>
      <w:r w:rsidR="006C2BEA" w:rsidRPr="00403EA9">
        <w:rPr>
          <w:rFonts w:ascii="Times New Roman" w:hAnsi="Times New Roman" w:cs="Times New Roman"/>
          <w:sz w:val="24"/>
          <w:szCs w:val="24"/>
        </w:rPr>
        <w:t>U</w:t>
      </w:r>
      <w:r w:rsidR="006C2BEA">
        <w:rPr>
          <w:rFonts w:ascii="Times New Roman" w:hAnsi="Times New Roman" w:cs="Times New Roman"/>
          <w:sz w:val="24"/>
          <w:szCs w:val="24"/>
        </w:rPr>
        <w:t xml:space="preserve">niversidad de </w:t>
      </w:r>
      <w:r w:rsidRPr="00403EA9">
        <w:rPr>
          <w:rFonts w:ascii="Times New Roman" w:hAnsi="Times New Roman" w:cs="Times New Roman"/>
          <w:sz w:val="24"/>
          <w:szCs w:val="24"/>
        </w:rPr>
        <w:t>C</w:t>
      </w:r>
      <w:r w:rsidR="006C2BEA">
        <w:rPr>
          <w:rFonts w:ascii="Times New Roman" w:hAnsi="Times New Roman" w:cs="Times New Roman"/>
          <w:sz w:val="24"/>
          <w:szCs w:val="24"/>
        </w:rPr>
        <w:t>arabobo</w:t>
      </w:r>
    </w:p>
    <w:p w:rsidR="00560045" w:rsidRPr="00403EA9" w:rsidRDefault="007E21A5"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A la tutora María del Carmen Padrón por su guía</w:t>
      </w:r>
      <w:r w:rsidR="00B8476E" w:rsidRPr="00403EA9">
        <w:rPr>
          <w:rFonts w:ascii="Times New Roman" w:hAnsi="Times New Roman" w:cs="Times New Roman"/>
          <w:sz w:val="24"/>
          <w:szCs w:val="24"/>
        </w:rPr>
        <w:t>,</w:t>
      </w:r>
      <w:r w:rsidRPr="00403EA9">
        <w:rPr>
          <w:rFonts w:ascii="Times New Roman" w:hAnsi="Times New Roman" w:cs="Times New Roman"/>
          <w:sz w:val="24"/>
          <w:szCs w:val="24"/>
        </w:rPr>
        <w:t xml:space="preserve"> aporte</w:t>
      </w:r>
      <w:r w:rsidR="00B8476E" w:rsidRPr="00403EA9">
        <w:rPr>
          <w:rFonts w:ascii="Times New Roman" w:hAnsi="Times New Roman" w:cs="Times New Roman"/>
          <w:sz w:val="24"/>
          <w:szCs w:val="24"/>
        </w:rPr>
        <w:t xml:space="preserve">s pero sobre todo por creer en este tema de investigación. </w:t>
      </w:r>
    </w:p>
    <w:p w:rsidR="00560045" w:rsidRPr="00403EA9" w:rsidRDefault="00934D67"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A los profesores del D</w:t>
      </w:r>
      <w:r w:rsidR="00560045" w:rsidRPr="00403EA9">
        <w:rPr>
          <w:rFonts w:ascii="Times New Roman" w:hAnsi="Times New Roman" w:cs="Times New Roman"/>
          <w:sz w:val="24"/>
          <w:szCs w:val="24"/>
        </w:rPr>
        <w:t>epartamento</w:t>
      </w:r>
      <w:r w:rsidR="00630BCF" w:rsidRPr="00403EA9">
        <w:rPr>
          <w:rFonts w:ascii="Times New Roman" w:hAnsi="Times New Roman" w:cs="Times New Roman"/>
          <w:sz w:val="24"/>
          <w:szCs w:val="24"/>
        </w:rPr>
        <w:t xml:space="preserve"> de </w:t>
      </w:r>
      <w:r w:rsidRPr="00403EA9">
        <w:rPr>
          <w:rFonts w:ascii="Times New Roman" w:hAnsi="Times New Roman" w:cs="Times New Roman"/>
          <w:sz w:val="24"/>
          <w:szCs w:val="24"/>
        </w:rPr>
        <w:t>M</w:t>
      </w:r>
      <w:r w:rsidR="00630BCF" w:rsidRPr="00403EA9">
        <w:rPr>
          <w:rFonts w:ascii="Times New Roman" w:hAnsi="Times New Roman" w:cs="Times New Roman"/>
          <w:sz w:val="24"/>
          <w:szCs w:val="24"/>
        </w:rPr>
        <w:t xml:space="preserve">atemática y </w:t>
      </w:r>
      <w:r w:rsidRPr="00403EA9">
        <w:rPr>
          <w:rFonts w:ascii="Times New Roman" w:hAnsi="Times New Roman" w:cs="Times New Roman"/>
          <w:sz w:val="24"/>
          <w:szCs w:val="24"/>
        </w:rPr>
        <w:t>F</w:t>
      </w:r>
      <w:r w:rsidR="00630BCF" w:rsidRPr="00403EA9">
        <w:rPr>
          <w:rFonts w:ascii="Times New Roman" w:hAnsi="Times New Roman" w:cs="Times New Roman"/>
          <w:sz w:val="24"/>
          <w:szCs w:val="24"/>
        </w:rPr>
        <w:t>ísica</w:t>
      </w:r>
    </w:p>
    <w:p w:rsidR="00560045" w:rsidRPr="00403EA9" w:rsidRDefault="00560045"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 xml:space="preserve">A </w:t>
      </w:r>
      <w:r w:rsidR="00472A44">
        <w:rPr>
          <w:rFonts w:ascii="Times New Roman" w:hAnsi="Times New Roman" w:cs="Times New Roman"/>
          <w:sz w:val="24"/>
          <w:szCs w:val="24"/>
        </w:rPr>
        <w:t xml:space="preserve">los profesores: Néstor </w:t>
      </w:r>
      <w:proofErr w:type="spellStart"/>
      <w:r w:rsidR="00472A44">
        <w:rPr>
          <w:rFonts w:ascii="Times New Roman" w:hAnsi="Times New Roman" w:cs="Times New Roman"/>
          <w:sz w:val="24"/>
          <w:szCs w:val="24"/>
        </w:rPr>
        <w:t>Avilá</w:t>
      </w:r>
      <w:r w:rsidR="006F4895" w:rsidRPr="00403EA9">
        <w:rPr>
          <w:rFonts w:ascii="Times New Roman" w:hAnsi="Times New Roman" w:cs="Times New Roman"/>
          <w:sz w:val="24"/>
          <w:szCs w:val="24"/>
        </w:rPr>
        <w:t>n</w:t>
      </w:r>
      <w:proofErr w:type="spellEnd"/>
      <w:r w:rsidR="006F4895" w:rsidRPr="00403EA9">
        <w:rPr>
          <w:rFonts w:ascii="Times New Roman" w:hAnsi="Times New Roman" w:cs="Times New Roman"/>
          <w:sz w:val="24"/>
          <w:szCs w:val="24"/>
        </w:rPr>
        <w:t xml:space="preserve">, </w:t>
      </w:r>
      <w:proofErr w:type="spellStart"/>
      <w:r w:rsidR="006F4895" w:rsidRPr="00403EA9">
        <w:rPr>
          <w:rFonts w:ascii="Times New Roman" w:hAnsi="Times New Roman" w:cs="Times New Roman"/>
          <w:sz w:val="24"/>
          <w:szCs w:val="24"/>
        </w:rPr>
        <w:t>Yelitze</w:t>
      </w:r>
      <w:proofErr w:type="spellEnd"/>
      <w:r w:rsidR="006F4895" w:rsidRPr="00403EA9">
        <w:rPr>
          <w:rFonts w:ascii="Times New Roman" w:hAnsi="Times New Roman" w:cs="Times New Roman"/>
          <w:sz w:val="24"/>
          <w:szCs w:val="24"/>
        </w:rPr>
        <w:t xml:space="preserve"> Castillo, Álvaro Rodríguez, Félix Álvarez, Francisco Pérez, Iris Solórzano, Alejandro Contreras, </w:t>
      </w:r>
      <w:proofErr w:type="spellStart"/>
      <w:r w:rsidR="00975AA6">
        <w:rPr>
          <w:rFonts w:ascii="Times New Roman" w:hAnsi="Times New Roman" w:cs="Times New Roman"/>
          <w:sz w:val="24"/>
          <w:szCs w:val="24"/>
        </w:rPr>
        <w:t>Gaudis</w:t>
      </w:r>
      <w:proofErr w:type="spellEnd"/>
      <w:r w:rsidR="00975AA6">
        <w:rPr>
          <w:rFonts w:ascii="Times New Roman" w:hAnsi="Times New Roman" w:cs="Times New Roman"/>
          <w:sz w:val="24"/>
          <w:szCs w:val="24"/>
        </w:rPr>
        <w:t xml:space="preserve"> Mora, </w:t>
      </w:r>
      <w:proofErr w:type="spellStart"/>
      <w:r w:rsidR="00934D67" w:rsidRPr="00403EA9">
        <w:rPr>
          <w:rFonts w:ascii="Times New Roman" w:hAnsi="Times New Roman" w:cs="Times New Roman"/>
          <w:sz w:val="24"/>
          <w:szCs w:val="24"/>
        </w:rPr>
        <w:t>Eliéx</w:t>
      </w:r>
      <w:r w:rsidR="00630BCF" w:rsidRPr="00403EA9">
        <w:rPr>
          <w:rFonts w:ascii="Times New Roman" w:hAnsi="Times New Roman" w:cs="Times New Roman"/>
          <w:sz w:val="24"/>
          <w:szCs w:val="24"/>
        </w:rPr>
        <w:t>er</w:t>
      </w:r>
      <w:proofErr w:type="spellEnd"/>
      <w:r w:rsidR="00630BCF" w:rsidRPr="00403EA9">
        <w:rPr>
          <w:rFonts w:ascii="Times New Roman" w:hAnsi="Times New Roman" w:cs="Times New Roman"/>
          <w:sz w:val="24"/>
          <w:szCs w:val="24"/>
        </w:rPr>
        <w:t xml:space="preserve"> Pérez, </w:t>
      </w:r>
      <w:r w:rsidR="006F4895" w:rsidRPr="00403EA9">
        <w:rPr>
          <w:rFonts w:ascii="Times New Roman" w:hAnsi="Times New Roman" w:cs="Times New Roman"/>
          <w:sz w:val="24"/>
          <w:szCs w:val="24"/>
        </w:rPr>
        <w:t xml:space="preserve">Jesús </w:t>
      </w:r>
      <w:r w:rsidR="00472A44" w:rsidRPr="00403EA9">
        <w:rPr>
          <w:rFonts w:ascii="Times New Roman" w:hAnsi="Times New Roman" w:cs="Times New Roman"/>
          <w:sz w:val="24"/>
          <w:szCs w:val="24"/>
        </w:rPr>
        <w:t>Arráez</w:t>
      </w:r>
      <w:r w:rsidR="006F4895" w:rsidRPr="00403EA9">
        <w:rPr>
          <w:rFonts w:ascii="Times New Roman" w:hAnsi="Times New Roman" w:cs="Times New Roman"/>
          <w:sz w:val="24"/>
          <w:szCs w:val="24"/>
        </w:rPr>
        <w:t>, Alexander Barbera</w:t>
      </w:r>
      <w:r w:rsidR="00B8476E" w:rsidRPr="00403EA9">
        <w:rPr>
          <w:rFonts w:ascii="Times New Roman" w:hAnsi="Times New Roman" w:cs="Times New Roman"/>
          <w:sz w:val="24"/>
          <w:szCs w:val="24"/>
        </w:rPr>
        <w:t xml:space="preserve">, </w:t>
      </w:r>
      <w:proofErr w:type="spellStart"/>
      <w:r w:rsidR="006C2BEA">
        <w:rPr>
          <w:rFonts w:ascii="Times New Roman" w:hAnsi="Times New Roman" w:cs="Times New Roman"/>
          <w:sz w:val="24"/>
          <w:szCs w:val="24"/>
        </w:rPr>
        <w:t>Tibisay</w:t>
      </w:r>
      <w:proofErr w:type="spellEnd"/>
      <w:r w:rsidR="006C2BEA">
        <w:rPr>
          <w:rFonts w:ascii="Times New Roman" w:hAnsi="Times New Roman" w:cs="Times New Roman"/>
          <w:sz w:val="24"/>
          <w:szCs w:val="24"/>
        </w:rPr>
        <w:t xml:space="preserve"> González </w:t>
      </w:r>
      <w:r w:rsidR="00B8476E" w:rsidRPr="00403EA9">
        <w:rPr>
          <w:rFonts w:ascii="Times New Roman" w:hAnsi="Times New Roman" w:cs="Times New Roman"/>
          <w:sz w:val="24"/>
          <w:szCs w:val="24"/>
        </w:rPr>
        <w:t>por mostrar el camino ideal de un buen maestro.</w:t>
      </w:r>
    </w:p>
    <w:p w:rsidR="00560045" w:rsidRPr="00403EA9" w:rsidRDefault="00560045"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 xml:space="preserve">Al personal directivo </w:t>
      </w:r>
      <w:r w:rsidR="00AF3647" w:rsidRPr="00403EA9">
        <w:rPr>
          <w:rFonts w:ascii="Times New Roman" w:hAnsi="Times New Roman" w:cs="Times New Roman"/>
          <w:sz w:val="24"/>
          <w:szCs w:val="24"/>
        </w:rPr>
        <w:t xml:space="preserve">la Escuela Técnica </w:t>
      </w:r>
      <w:proofErr w:type="spellStart"/>
      <w:r w:rsidR="00AF3647" w:rsidRPr="00403EA9">
        <w:rPr>
          <w:rFonts w:ascii="Times New Roman" w:hAnsi="Times New Roman" w:cs="Times New Roman"/>
          <w:sz w:val="24"/>
          <w:szCs w:val="24"/>
        </w:rPr>
        <w:t>Robinsoniana</w:t>
      </w:r>
      <w:proofErr w:type="spellEnd"/>
      <w:r w:rsidR="006C2BEA">
        <w:rPr>
          <w:rFonts w:ascii="Times New Roman" w:hAnsi="Times New Roman" w:cs="Times New Roman"/>
          <w:sz w:val="24"/>
          <w:szCs w:val="24"/>
        </w:rPr>
        <w:t xml:space="preserve"> </w:t>
      </w:r>
      <w:r w:rsidRPr="00403EA9">
        <w:rPr>
          <w:rFonts w:ascii="Times New Roman" w:hAnsi="Times New Roman" w:cs="Times New Roman"/>
          <w:sz w:val="24"/>
          <w:szCs w:val="24"/>
        </w:rPr>
        <w:t>“Enrique Delgado Palacios”</w:t>
      </w:r>
      <w:r w:rsidR="00965A47" w:rsidRPr="00403EA9">
        <w:rPr>
          <w:rFonts w:ascii="Times New Roman" w:hAnsi="Times New Roman" w:cs="Times New Roman"/>
          <w:sz w:val="24"/>
          <w:szCs w:val="24"/>
        </w:rPr>
        <w:t xml:space="preserve"> de Guacara.</w:t>
      </w:r>
    </w:p>
    <w:p w:rsidR="00AF3647" w:rsidRPr="00403EA9" w:rsidRDefault="00560045" w:rsidP="00403EA9">
      <w:pPr>
        <w:tabs>
          <w:tab w:val="left" w:pos="6804"/>
        </w:tabs>
        <w:spacing w:after="0" w:line="360" w:lineRule="auto"/>
        <w:ind w:left="567" w:right="49" w:hanging="567"/>
        <w:jc w:val="both"/>
        <w:rPr>
          <w:rFonts w:ascii="Times New Roman" w:hAnsi="Times New Roman" w:cs="Times New Roman"/>
          <w:sz w:val="24"/>
          <w:szCs w:val="24"/>
        </w:rPr>
      </w:pPr>
      <w:r w:rsidRPr="00403EA9">
        <w:rPr>
          <w:rFonts w:ascii="Times New Roman" w:hAnsi="Times New Roman" w:cs="Times New Roman"/>
          <w:sz w:val="24"/>
          <w:szCs w:val="24"/>
        </w:rPr>
        <w:t xml:space="preserve">A los estudiantes de tercer año </w:t>
      </w:r>
      <w:r w:rsidR="00AF3647" w:rsidRPr="00403EA9">
        <w:rPr>
          <w:rFonts w:ascii="Times New Roman" w:hAnsi="Times New Roman" w:cs="Times New Roman"/>
          <w:sz w:val="24"/>
          <w:szCs w:val="24"/>
        </w:rPr>
        <w:t xml:space="preserve">de la Escuela Técnica </w:t>
      </w:r>
      <w:proofErr w:type="spellStart"/>
      <w:r w:rsidR="00AF3647" w:rsidRPr="00403EA9">
        <w:rPr>
          <w:rFonts w:ascii="Times New Roman" w:hAnsi="Times New Roman" w:cs="Times New Roman"/>
          <w:sz w:val="24"/>
          <w:szCs w:val="24"/>
        </w:rPr>
        <w:t>Robinsoniana</w:t>
      </w:r>
      <w:proofErr w:type="spellEnd"/>
      <w:r w:rsidR="00AF3647" w:rsidRPr="00403EA9">
        <w:rPr>
          <w:rFonts w:ascii="Times New Roman" w:hAnsi="Times New Roman" w:cs="Times New Roman"/>
          <w:sz w:val="24"/>
          <w:szCs w:val="24"/>
        </w:rPr>
        <w:t xml:space="preserve"> “Enrique Delgado Palacios”</w:t>
      </w:r>
      <w:r w:rsidR="00965A47" w:rsidRPr="00403EA9">
        <w:rPr>
          <w:rFonts w:ascii="Times New Roman" w:hAnsi="Times New Roman" w:cs="Times New Roman"/>
          <w:sz w:val="24"/>
          <w:szCs w:val="24"/>
        </w:rPr>
        <w:t xml:space="preserve"> de Guacara.</w:t>
      </w:r>
    </w:p>
    <w:p w:rsidR="00560045" w:rsidRPr="00403EA9" w:rsidRDefault="00560045" w:rsidP="00403EA9">
      <w:pPr>
        <w:spacing w:after="0" w:line="360" w:lineRule="auto"/>
        <w:ind w:left="567" w:right="49" w:firstLine="454"/>
        <w:rPr>
          <w:rFonts w:ascii="Times New Roman" w:hAnsi="Times New Roman" w:cs="Times New Roman"/>
          <w:sz w:val="24"/>
          <w:szCs w:val="24"/>
        </w:rPr>
      </w:pPr>
    </w:p>
    <w:p w:rsidR="0053751D" w:rsidRPr="00403EA9" w:rsidRDefault="0053751D" w:rsidP="00403EA9">
      <w:pPr>
        <w:spacing w:after="0" w:line="360" w:lineRule="auto"/>
        <w:ind w:left="567" w:right="49" w:firstLine="454"/>
        <w:rPr>
          <w:rFonts w:ascii="Times New Roman" w:hAnsi="Times New Roman" w:cs="Times New Roman"/>
          <w:sz w:val="24"/>
          <w:szCs w:val="24"/>
        </w:rPr>
      </w:pPr>
    </w:p>
    <w:p w:rsidR="0053751D" w:rsidRPr="00403EA9" w:rsidRDefault="0053751D" w:rsidP="00403EA9">
      <w:pPr>
        <w:spacing w:after="0" w:line="360" w:lineRule="auto"/>
        <w:ind w:left="567" w:right="49" w:firstLine="454"/>
        <w:jc w:val="right"/>
        <w:rPr>
          <w:rFonts w:ascii="Times New Roman" w:hAnsi="Times New Roman" w:cs="Times New Roman"/>
          <w:sz w:val="24"/>
          <w:szCs w:val="24"/>
        </w:rPr>
      </w:pPr>
      <w:r w:rsidRPr="00403EA9">
        <w:rPr>
          <w:rFonts w:ascii="Times New Roman" w:hAnsi="Times New Roman" w:cs="Times New Roman"/>
          <w:sz w:val="24"/>
          <w:szCs w:val="24"/>
        </w:rPr>
        <w:t>A todos… Mil Gracias…</w:t>
      </w:r>
      <w:proofErr w:type="gramStart"/>
      <w:r w:rsidRPr="00403EA9">
        <w:rPr>
          <w:rFonts w:ascii="Times New Roman" w:hAnsi="Times New Roman" w:cs="Times New Roman"/>
          <w:sz w:val="24"/>
          <w:szCs w:val="24"/>
        </w:rPr>
        <w:t>!</w:t>
      </w:r>
      <w:proofErr w:type="gramEnd"/>
    </w:p>
    <w:p w:rsidR="00935DAE" w:rsidRPr="00403EA9" w:rsidRDefault="00935DAE" w:rsidP="00403EA9">
      <w:pPr>
        <w:spacing w:after="0" w:line="360" w:lineRule="auto"/>
        <w:ind w:left="567" w:right="49" w:firstLine="454"/>
        <w:jc w:val="right"/>
        <w:rPr>
          <w:rFonts w:ascii="Times New Roman" w:hAnsi="Times New Roman" w:cs="Times New Roman"/>
          <w:sz w:val="24"/>
          <w:szCs w:val="24"/>
        </w:rPr>
      </w:pPr>
    </w:p>
    <w:p w:rsidR="00935DAE" w:rsidRPr="00403EA9" w:rsidRDefault="00935DAE" w:rsidP="00403EA9">
      <w:pPr>
        <w:spacing w:after="0" w:line="360" w:lineRule="auto"/>
        <w:ind w:left="567" w:right="49" w:firstLine="454"/>
        <w:jc w:val="center"/>
        <w:rPr>
          <w:rFonts w:ascii="Times New Roman" w:hAnsi="Times New Roman" w:cs="Times New Roman"/>
          <w:b/>
          <w:i/>
          <w:sz w:val="24"/>
          <w:szCs w:val="24"/>
        </w:rPr>
      </w:pPr>
      <w:r w:rsidRPr="00403EA9">
        <w:rPr>
          <w:rFonts w:ascii="Times New Roman" w:hAnsi="Times New Roman" w:cs="Times New Roman"/>
          <w:b/>
          <w:i/>
          <w:sz w:val="24"/>
          <w:szCs w:val="24"/>
        </w:rPr>
        <w:t>María Eugenia</w:t>
      </w:r>
    </w:p>
    <w:p w:rsidR="00A95127" w:rsidRPr="00252B71" w:rsidRDefault="00757614" w:rsidP="0032321D">
      <w:pPr>
        <w:spacing w:after="240" w:line="360" w:lineRule="auto"/>
        <w:ind w:firstLine="454"/>
        <w:jc w:val="center"/>
        <w:rPr>
          <w:rFonts w:ascii="Times New Roman" w:hAnsi="Times New Roman" w:cs="Times New Roman"/>
          <w:b/>
          <w:sz w:val="24"/>
          <w:szCs w:val="24"/>
        </w:rPr>
      </w:pPr>
      <w:r w:rsidRPr="00DA3982">
        <w:rPr>
          <w:rFonts w:ascii="Times New Roman" w:hAnsi="Times New Roman" w:cs="Times New Roman"/>
          <w:sz w:val="24"/>
          <w:szCs w:val="24"/>
        </w:rPr>
        <w:br w:type="page"/>
      </w:r>
      <w:r w:rsidR="00EA4F5C" w:rsidRPr="00252B71">
        <w:rPr>
          <w:rFonts w:ascii="Times New Roman" w:hAnsi="Times New Roman" w:cs="Times New Roman"/>
          <w:b/>
          <w:sz w:val="24"/>
          <w:szCs w:val="24"/>
        </w:rPr>
        <w:lastRenderedPageBreak/>
        <w:t>Í</w:t>
      </w:r>
      <w:r w:rsidR="002F664B" w:rsidRPr="00252B71">
        <w:rPr>
          <w:rFonts w:ascii="Times New Roman" w:hAnsi="Times New Roman" w:cs="Times New Roman"/>
          <w:b/>
          <w:sz w:val="24"/>
          <w:szCs w:val="24"/>
        </w:rPr>
        <w:t>NDICE</w:t>
      </w:r>
    </w:p>
    <w:p w:rsidR="00252B71" w:rsidRDefault="00252B71" w:rsidP="00A95127">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rPr>
      </w:pPr>
    </w:p>
    <w:p w:rsidR="00A95127" w:rsidRPr="00252B71" w:rsidRDefault="00A95127" w:rsidP="00A95127">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DEDICATORIA</w:t>
      </w:r>
      <w:r w:rsidR="006B6377" w:rsidRPr="00252B71">
        <w:rPr>
          <w:rFonts w:ascii="Times New Roman" w:eastAsia="Times New Roman" w:hAnsi="Times New Roman" w:cs="Times New Roman"/>
          <w:sz w:val="24"/>
          <w:szCs w:val="24"/>
        </w:rPr>
        <w:tab/>
        <w:t>i</w:t>
      </w:r>
      <w:r w:rsidR="00874C96" w:rsidRPr="00252B71">
        <w:rPr>
          <w:rFonts w:ascii="Times New Roman" w:eastAsia="Times New Roman" w:hAnsi="Times New Roman" w:cs="Times New Roman"/>
          <w:sz w:val="24"/>
          <w:szCs w:val="24"/>
        </w:rPr>
        <w:t>ii</w:t>
      </w:r>
    </w:p>
    <w:p w:rsidR="00DD7AED" w:rsidRPr="00252B71" w:rsidRDefault="00DD7AED" w:rsidP="00DD7AED">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AGRADECIMIENTO</w:t>
      </w:r>
      <w:r w:rsidR="006B6377" w:rsidRPr="00252B71">
        <w:rPr>
          <w:rFonts w:ascii="Times New Roman" w:eastAsia="Times New Roman" w:hAnsi="Times New Roman" w:cs="Times New Roman"/>
          <w:sz w:val="24"/>
          <w:szCs w:val="24"/>
        </w:rPr>
        <w:tab/>
      </w:r>
      <w:r w:rsidR="00874C96" w:rsidRPr="00252B71">
        <w:rPr>
          <w:rFonts w:ascii="Times New Roman" w:eastAsia="Times New Roman" w:hAnsi="Times New Roman" w:cs="Times New Roman"/>
          <w:sz w:val="24"/>
          <w:szCs w:val="24"/>
        </w:rPr>
        <w:t>iv</w:t>
      </w:r>
    </w:p>
    <w:p w:rsidR="00285AE7" w:rsidRPr="00252B71" w:rsidRDefault="00285AE7" w:rsidP="00611255">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R</w:t>
      </w:r>
      <w:r w:rsidR="00DD7AED" w:rsidRPr="00252B71">
        <w:rPr>
          <w:rFonts w:ascii="Times New Roman" w:hAnsi="Times New Roman" w:cs="Times New Roman"/>
          <w:sz w:val="24"/>
          <w:szCs w:val="24"/>
        </w:rPr>
        <w:t>ESUMEN</w:t>
      </w:r>
      <w:r w:rsidR="00B301D5" w:rsidRPr="00252B71">
        <w:rPr>
          <w:rFonts w:ascii="Times New Roman" w:hAnsi="Times New Roman" w:cs="Times New Roman"/>
          <w:sz w:val="24"/>
          <w:szCs w:val="24"/>
        </w:rPr>
        <w:tab/>
        <w:t>v</w:t>
      </w:r>
      <w:r w:rsidR="006B6377" w:rsidRPr="00252B71">
        <w:rPr>
          <w:rFonts w:ascii="Times New Roman" w:hAnsi="Times New Roman" w:cs="Times New Roman"/>
          <w:sz w:val="24"/>
          <w:szCs w:val="24"/>
        </w:rPr>
        <w:t>i</w:t>
      </w:r>
      <w:r w:rsidR="00874C96" w:rsidRPr="00252B71">
        <w:rPr>
          <w:rFonts w:ascii="Times New Roman" w:hAnsi="Times New Roman" w:cs="Times New Roman"/>
          <w:sz w:val="24"/>
          <w:szCs w:val="24"/>
        </w:rPr>
        <w:t>ii</w:t>
      </w:r>
    </w:p>
    <w:p w:rsidR="002F664B" w:rsidRPr="00252B71" w:rsidRDefault="00285AE7" w:rsidP="00496CDB">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I</w:t>
      </w:r>
      <w:r w:rsidR="00DD7AED" w:rsidRPr="00252B71">
        <w:rPr>
          <w:rFonts w:ascii="Times New Roman" w:hAnsi="Times New Roman" w:cs="Times New Roman"/>
          <w:sz w:val="24"/>
          <w:szCs w:val="24"/>
        </w:rPr>
        <w:t>NTRODUCCIÓN</w:t>
      </w:r>
      <w:r w:rsidRPr="00252B71">
        <w:rPr>
          <w:rFonts w:ascii="Times New Roman" w:hAnsi="Times New Roman" w:cs="Times New Roman"/>
          <w:sz w:val="24"/>
          <w:szCs w:val="24"/>
        </w:rPr>
        <w:tab/>
        <w:t>1</w:t>
      </w:r>
    </w:p>
    <w:p w:rsidR="00A95127" w:rsidRPr="00252B71" w:rsidRDefault="00A95127" w:rsidP="00496CDB">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p>
    <w:p w:rsidR="00285AE7" w:rsidRPr="00252B71" w:rsidRDefault="008E5695" w:rsidP="00496CDB">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 xml:space="preserve"> CAPÍ</w:t>
      </w:r>
      <w:r w:rsidR="00285AE7" w:rsidRPr="00252B71">
        <w:rPr>
          <w:rFonts w:ascii="Times New Roman" w:hAnsi="Times New Roman" w:cs="Times New Roman"/>
          <w:sz w:val="24"/>
          <w:szCs w:val="24"/>
        </w:rPr>
        <w:t xml:space="preserve">TULO </w:t>
      </w:r>
      <w:r w:rsidR="00C97BAF" w:rsidRPr="00252B71">
        <w:rPr>
          <w:rFonts w:ascii="Times New Roman" w:hAnsi="Times New Roman" w:cs="Times New Roman"/>
          <w:sz w:val="24"/>
          <w:szCs w:val="24"/>
        </w:rPr>
        <w:t>I</w:t>
      </w:r>
    </w:p>
    <w:p w:rsidR="00285AE7" w:rsidRPr="00252B71" w:rsidRDefault="008169C0" w:rsidP="006F2B54">
      <w:pPr>
        <w:tabs>
          <w:tab w:val="right" w:leader="dot" w:pos="8222"/>
          <w:tab w:val="right" w:pos="8838"/>
        </w:tabs>
        <w:autoSpaceDE w:val="0"/>
        <w:autoSpaceDN w:val="0"/>
        <w:adjustRightInd w:val="0"/>
        <w:spacing w:after="0" w:line="360" w:lineRule="auto"/>
        <w:ind w:firstLine="284"/>
        <w:jc w:val="both"/>
        <w:rPr>
          <w:rFonts w:ascii="Times New Roman" w:hAnsi="Times New Roman" w:cs="Times New Roman"/>
          <w:sz w:val="24"/>
          <w:szCs w:val="24"/>
        </w:rPr>
      </w:pPr>
      <w:r w:rsidRPr="00252B71">
        <w:rPr>
          <w:rFonts w:ascii="Times New Roman" w:hAnsi="Times New Roman" w:cs="Times New Roman"/>
          <w:sz w:val="24"/>
          <w:szCs w:val="24"/>
        </w:rPr>
        <w:t>1 EL PROBLEMA</w:t>
      </w:r>
      <w:r w:rsidR="00285AE7" w:rsidRPr="00252B71">
        <w:rPr>
          <w:rFonts w:ascii="Times New Roman" w:hAnsi="Times New Roman" w:cs="Times New Roman"/>
          <w:sz w:val="24"/>
          <w:szCs w:val="24"/>
        </w:rPr>
        <w:tab/>
        <w:t>2</w:t>
      </w:r>
    </w:p>
    <w:p w:rsidR="008169C0" w:rsidRPr="00252B71" w:rsidRDefault="008169C0" w:rsidP="00EA4F5C">
      <w:pPr>
        <w:tabs>
          <w:tab w:val="right" w:leader="dot" w:pos="8222"/>
          <w:tab w:val="right" w:pos="8838"/>
        </w:tabs>
        <w:autoSpaceDE w:val="0"/>
        <w:autoSpaceDN w:val="0"/>
        <w:adjustRightInd w:val="0"/>
        <w:spacing w:after="0" w:line="360" w:lineRule="auto"/>
        <w:ind w:firstLine="510"/>
        <w:jc w:val="both"/>
        <w:rPr>
          <w:rFonts w:ascii="Times New Roman" w:hAnsi="Times New Roman" w:cs="Times New Roman"/>
          <w:sz w:val="24"/>
          <w:szCs w:val="24"/>
        </w:rPr>
      </w:pPr>
      <w:r w:rsidRPr="00252B71">
        <w:rPr>
          <w:rFonts w:ascii="Times New Roman" w:hAnsi="Times New Roman" w:cs="Times New Roman"/>
          <w:sz w:val="24"/>
          <w:szCs w:val="24"/>
        </w:rPr>
        <w:t>1.1 Planteamiento y Formulación del Problema</w:t>
      </w:r>
      <w:r w:rsidRPr="00252B71">
        <w:rPr>
          <w:rFonts w:ascii="Times New Roman" w:hAnsi="Times New Roman" w:cs="Times New Roman"/>
          <w:sz w:val="24"/>
          <w:szCs w:val="24"/>
        </w:rPr>
        <w:tab/>
        <w:t>2</w:t>
      </w:r>
    </w:p>
    <w:p w:rsidR="00AB1B7C" w:rsidRPr="00252B71" w:rsidRDefault="00C97BAF" w:rsidP="00EA4F5C">
      <w:pPr>
        <w:tabs>
          <w:tab w:val="right" w:leader="dot" w:pos="8222"/>
          <w:tab w:val="right" w:pos="8838"/>
        </w:tabs>
        <w:autoSpaceDE w:val="0"/>
        <w:autoSpaceDN w:val="0"/>
        <w:adjustRightInd w:val="0"/>
        <w:spacing w:after="0" w:line="360" w:lineRule="auto"/>
        <w:ind w:firstLine="510"/>
        <w:jc w:val="both"/>
        <w:rPr>
          <w:rFonts w:ascii="Times New Roman" w:hAnsi="Times New Roman" w:cs="Times New Roman"/>
          <w:sz w:val="24"/>
          <w:szCs w:val="24"/>
        </w:rPr>
      </w:pPr>
      <w:r w:rsidRPr="00252B71">
        <w:rPr>
          <w:rFonts w:ascii="Times New Roman" w:hAnsi="Times New Roman" w:cs="Times New Roman"/>
          <w:sz w:val="24"/>
          <w:szCs w:val="24"/>
        </w:rPr>
        <w:t xml:space="preserve">1.2 </w:t>
      </w:r>
      <w:r w:rsidR="006337C4">
        <w:rPr>
          <w:rFonts w:ascii="Times New Roman" w:hAnsi="Times New Roman" w:cs="Times New Roman"/>
          <w:sz w:val="24"/>
          <w:szCs w:val="24"/>
        </w:rPr>
        <w:t xml:space="preserve">Objetivos de la investigación </w:t>
      </w:r>
      <w:r w:rsidR="006337C4">
        <w:rPr>
          <w:rFonts w:ascii="Times New Roman" w:hAnsi="Times New Roman" w:cs="Times New Roman"/>
          <w:sz w:val="24"/>
          <w:szCs w:val="24"/>
        </w:rPr>
        <w:tab/>
        <w:t>6</w:t>
      </w:r>
    </w:p>
    <w:p w:rsidR="00C97BAF" w:rsidRPr="00252B71" w:rsidRDefault="006337C4" w:rsidP="001701A9">
      <w:pPr>
        <w:tabs>
          <w:tab w:val="right" w:leader="dot" w:pos="8222"/>
          <w:tab w:val="right" w:pos="8838"/>
        </w:tabs>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1.2.1 Objetivo General</w:t>
      </w:r>
      <w:r>
        <w:rPr>
          <w:rFonts w:ascii="Times New Roman" w:hAnsi="Times New Roman" w:cs="Times New Roman"/>
          <w:sz w:val="24"/>
          <w:szCs w:val="24"/>
        </w:rPr>
        <w:tab/>
        <w:t>6</w:t>
      </w:r>
    </w:p>
    <w:p w:rsidR="00C97BAF" w:rsidRPr="00252B71" w:rsidRDefault="006337C4" w:rsidP="001701A9">
      <w:pPr>
        <w:tabs>
          <w:tab w:val="right" w:leader="dot" w:pos="8222"/>
          <w:tab w:val="right" w:pos="8838"/>
        </w:tabs>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1.2.2 Objetivos Específicos</w:t>
      </w:r>
      <w:r>
        <w:rPr>
          <w:rFonts w:ascii="Times New Roman" w:hAnsi="Times New Roman" w:cs="Times New Roman"/>
          <w:sz w:val="24"/>
          <w:szCs w:val="24"/>
        </w:rPr>
        <w:tab/>
        <w:t>6</w:t>
      </w:r>
    </w:p>
    <w:p w:rsidR="00AB1B7C" w:rsidRPr="00252B71" w:rsidRDefault="00C97BAF" w:rsidP="00EA4F5C">
      <w:pPr>
        <w:tabs>
          <w:tab w:val="right" w:leader="dot" w:pos="8222"/>
          <w:tab w:val="right" w:pos="8838"/>
        </w:tabs>
        <w:autoSpaceDE w:val="0"/>
        <w:autoSpaceDN w:val="0"/>
        <w:adjustRightInd w:val="0"/>
        <w:spacing w:after="0" w:line="360" w:lineRule="auto"/>
        <w:ind w:firstLine="510"/>
        <w:jc w:val="both"/>
        <w:rPr>
          <w:rFonts w:ascii="Times New Roman" w:hAnsi="Times New Roman" w:cs="Times New Roman"/>
          <w:sz w:val="24"/>
          <w:szCs w:val="24"/>
        </w:rPr>
      </w:pPr>
      <w:r w:rsidRPr="00252B71">
        <w:rPr>
          <w:rFonts w:ascii="Times New Roman" w:hAnsi="Times New Roman" w:cs="Times New Roman"/>
          <w:sz w:val="24"/>
          <w:szCs w:val="24"/>
        </w:rPr>
        <w:t xml:space="preserve">1.3 </w:t>
      </w:r>
      <w:r w:rsidR="00AB1B7C" w:rsidRPr="00252B71">
        <w:rPr>
          <w:rFonts w:ascii="Times New Roman" w:hAnsi="Times New Roman" w:cs="Times New Roman"/>
          <w:sz w:val="24"/>
          <w:szCs w:val="24"/>
        </w:rPr>
        <w:t>Jus</w:t>
      </w:r>
      <w:r w:rsidR="00285AE7" w:rsidRPr="00252B71">
        <w:rPr>
          <w:rFonts w:ascii="Times New Roman" w:hAnsi="Times New Roman" w:cs="Times New Roman"/>
          <w:sz w:val="24"/>
          <w:szCs w:val="24"/>
        </w:rPr>
        <w:t>tificación de la investigación</w:t>
      </w:r>
      <w:r w:rsidR="00285AE7" w:rsidRPr="00252B71">
        <w:rPr>
          <w:rFonts w:ascii="Times New Roman" w:hAnsi="Times New Roman" w:cs="Times New Roman"/>
          <w:sz w:val="24"/>
          <w:szCs w:val="24"/>
        </w:rPr>
        <w:tab/>
        <w:t>6</w:t>
      </w:r>
    </w:p>
    <w:p w:rsidR="00A95127" w:rsidRPr="00252B71" w:rsidRDefault="00A95127" w:rsidP="00496CDB">
      <w:pPr>
        <w:spacing w:after="0" w:line="360" w:lineRule="auto"/>
        <w:jc w:val="both"/>
        <w:rPr>
          <w:rFonts w:ascii="Times New Roman" w:eastAsia="Times New Roman" w:hAnsi="Times New Roman" w:cs="Times New Roman"/>
          <w:sz w:val="24"/>
          <w:szCs w:val="24"/>
        </w:rPr>
      </w:pPr>
    </w:p>
    <w:p w:rsidR="002F664B" w:rsidRPr="00252B71" w:rsidRDefault="008E5695" w:rsidP="00496CDB">
      <w:pPr>
        <w:spacing w:after="0" w:line="360" w:lineRule="auto"/>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CAPÍ</w:t>
      </w:r>
      <w:r w:rsidR="00C97BAF" w:rsidRPr="00252B71">
        <w:rPr>
          <w:rFonts w:ascii="Times New Roman" w:eastAsia="Times New Roman" w:hAnsi="Times New Roman" w:cs="Times New Roman"/>
          <w:sz w:val="24"/>
          <w:szCs w:val="24"/>
        </w:rPr>
        <w:t>TULO II</w:t>
      </w:r>
    </w:p>
    <w:p w:rsidR="002F664B" w:rsidRPr="00252B71" w:rsidRDefault="00C97BAF" w:rsidP="006F2B54">
      <w:pPr>
        <w:tabs>
          <w:tab w:val="right" w:leader="dot" w:pos="8222"/>
          <w:tab w:val="right" w:pos="8838"/>
        </w:tabs>
        <w:autoSpaceDE w:val="0"/>
        <w:autoSpaceDN w:val="0"/>
        <w:adjustRightInd w:val="0"/>
        <w:spacing w:after="0" w:line="360" w:lineRule="auto"/>
        <w:ind w:firstLine="284"/>
        <w:jc w:val="both"/>
        <w:rPr>
          <w:rFonts w:ascii="Times New Roman" w:eastAsia="Times New Roman" w:hAnsi="Times New Roman" w:cs="Times New Roman"/>
          <w:sz w:val="24"/>
          <w:szCs w:val="24"/>
        </w:rPr>
      </w:pPr>
      <w:r w:rsidRPr="00252B71">
        <w:rPr>
          <w:rFonts w:ascii="Times New Roman" w:hAnsi="Times New Roman" w:cs="Times New Roman"/>
          <w:sz w:val="24"/>
          <w:szCs w:val="24"/>
        </w:rPr>
        <w:t>2</w:t>
      </w:r>
      <w:r w:rsidR="008169C0" w:rsidRPr="00252B71">
        <w:rPr>
          <w:rFonts w:ascii="Times New Roman" w:hAnsi="Times New Roman" w:cs="Times New Roman"/>
          <w:sz w:val="24"/>
          <w:szCs w:val="24"/>
        </w:rPr>
        <w:t xml:space="preserve"> MARCO TEÓRICO</w:t>
      </w:r>
      <w:r w:rsidRPr="00252B71">
        <w:rPr>
          <w:rFonts w:ascii="Times New Roman" w:hAnsi="Times New Roman" w:cs="Times New Roman"/>
          <w:sz w:val="24"/>
          <w:szCs w:val="24"/>
        </w:rPr>
        <w:t>.</w:t>
      </w:r>
      <w:r w:rsidR="00B301D5" w:rsidRPr="00252B71">
        <w:rPr>
          <w:rFonts w:ascii="Times New Roman" w:eastAsia="Times New Roman" w:hAnsi="Times New Roman" w:cs="Times New Roman"/>
          <w:sz w:val="24"/>
          <w:szCs w:val="24"/>
        </w:rPr>
        <w:tab/>
        <w:t>8</w:t>
      </w:r>
    </w:p>
    <w:p w:rsidR="008169C0" w:rsidRPr="00252B71" w:rsidRDefault="008169C0" w:rsidP="00EA4F5C">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hAnsi="Times New Roman" w:cs="Times New Roman"/>
          <w:sz w:val="24"/>
          <w:szCs w:val="24"/>
        </w:rPr>
        <w:t>2.1 Antecedentes de la Investigación</w:t>
      </w:r>
      <w:r w:rsidRPr="00252B71">
        <w:rPr>
          <w:rFonts w:ascii="Times New Roman" w:eastAsia="Times New Roman" w:hAnsi="Times New Roman" w:cs="Times New Roman"/>
          <w:sz w:val="24"/>
          <w:szCs w:val="24"/>
        </w:rPr>
        <w:tab/>
        <w:t>8</w:t>
      </w:r>
    </w:p>
    <w:p w:rsidR="00191099" w:rsidRPr="00252B71" w:rsidRDefault="00C97BAF" w:rsidP="00EA4F5C">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2.2 </w:t>
      </w:r>
      <w:r w:rsidR="00A82538">
        <w:rPr>
          <w:rFonts w:ascii="Times New Roman" w:eastAsia="Times New Roman" w:hAnsi="Times New Roman" w:cs="Times New Roman"/>
          <w:sz w:val="24"/>
          <w:szCs w:val="24"/>
        </w:rPr>
        <w:t>Bases Teóricas</w:t>
      </w:r>
      <w:r w:rsidR="00A82538">
        <w:rPr>
          <w:rFonts w:ascii="Times New Roman" w:eastAsia="Times New Roman" w:hAnsi="Times New Roman" w:cs="Times New Roman"/>
          <w:sz w:val="24"/>
          <w:szCs w:val="24"/>
        </w:rPr>
        <w:tab/>
        <w:t>9</w:t>
      </w:r>
    </w:p>
    <w:p w:rsidR="00191099" w:rsidRPr="00252B71" w:rsidRDefault="00C97BAF" w:rsidP="00EA4F5C">
      <w:pPr>
        <w:tabs>
          <w:tab w:val="right" w:leader="dot" w:pos="8222"/>
          <w:tab w:val="right" w:pos="8838"/>
        </w:tabs>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2.2.1 </w:t>
      </w:r>
      <w:r w:rsidR="00285AE7" w:rsidRPr="00252B71">
        <w:rPr>
          <w:rFonts w:ascii="Times New Roman" w:eastAsia="Times New Roman" w:hAnsi="Times New Roman" w:cs="Times New Roman"/>
          <w:sz w:val="24"/>
          <w:szCs w:val="24"/>
        </w:rPr>
        <w:t>B</w:t>
      </w:r>
      <w:r w:rsidR="00A82538">
        <w:rPr>
          <w:rFonts w:ascii="Times New Roman" w:eastAsia="Times New Roman" w:hAnsi="Times New Roman" w:cs="Times New Roman"/>
          <w:sz w:val="24"/>
          <w:szCs w:val="24"/>
        </w:rPr>
        <w:t>ase Filosófica</w:t>
      </w:r>
      <w:r w:rsidR="00A82538">
        <w:rPr>
          <w:rFonts w:ascii="Times New Roman" w:eastAsia="Times New Roman" w:hAnsi="Times New Roman" w:cs="Times New Roman"/>
          <w:sz w:val="24"/>
          <w:szCs w:val="24"/>
        </w:rPr>
        <w:tab/>
        <w:t>9</w:t>
      </w:r>
    </w:p>
    <w:p w:rsidR="00191099" w:rsidRPr="00252B71" w:rsidRDefault="00C97BAF" w:rsidP="00EA4F5C">
      <w:pPr>
        <w:tabs>
          <w:tab w:val="right" w:leader="dot" w:pos="8222"/>
          <w:tab w:val="right" w:pos="8838"/>
        </w:tabs>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2.2.2 </w:t>
      </w:r>
      <w:r w:rsidR="00A82538">
        <w:rPr>
          <w:rFonts w:ascii="Times New Roman" w:eastAsia="Times New Roman" w:hAnsi="Times New Roman" w:cs="Times New Roman"/>
          <w:sz w:val="24"/>
          <w:szCs w:val="24"/>
        </w:rPr>
        <w:t>Base Sociológica</w:t>
      </w:r>
      <w:r w:rsidR="00A82538">
        <w:rPr>
          <w:rFonts w:ascii="Times New Roman" w:eastAsia="Times New Roman" w:hAnsi="Times New Roman" w:cs="Times New Roman"/>
          <w:sz w:val="24"/>
          <w:szCs w:val="24"/>
        </w:rPr>
        <w:tab/>
        <w:t>11</w:t>
      </w:r>
    </w:p>
    <w:p w:rsidR="00B679EE" w:rsidRPr="00252B71" w:rsidRDefault="00C97BAF" w:rsidP="00EA4F5C">
      <w:pPr>
        <w:tabs>
          <w:tab w:val="right" w:leader="dot" w:pos="8222"/>
          <w:tab w:val="right" w:pos="8838"/>
        </w:tabs>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2.2.3 </w:t>
      </w:r>
      <w:r w:rsidR="00B276FC">
        <w:rPr>
          <w:rFonts w:ascii="Times New Roman" w:eastAsia="Times New Roman" w:hAnsi="Times New Roman" w:cs="Times New Roman"/>
          <w:sz w:val="24"/>
          <w:szCs w:val="24"/>
        </w:rPr>
        <w:t xml:space="preserve">Base </w:t>
      </w:r>
      <w:proofErr w:type="spellStart"/>
      <w:r w:rsidR="00B276FC">
        <w:rPr>
          <w:rFonts w:ascii="Times New Roman" w:eastAsia="Times New Roman" w:hAnsi="Times New Roman" w:cs="Times New Roman"/>
          <w:sz w:val="24"/>
          <w:szCs w:val="24"/>
        </w:rPr>
        <w:t>Psico</w:t>
      </w:r>
      <w:proofErr w:type="spellEnd"/>
      <w:r w:rsidR="00B276FC">
        <w:rPr>
          <w:rFonts w:ascii="Times New Roman" w:eastAsia="Times New Roman" w:hAnsi="Times New Roman" w:cs="Times New Roman"/>
          <w:sz w:val="24"/>
          <w:szCs w:val="24"/>
        </w:rPr>
        <w:t xml:space="preserve"> – Pedagógica</w:t>
      </w:r>
      <w:r w:rsidR="00B276FC">
        <w:rPr>
          <w:rFonts w:ascii="Times New Roman" w:eastAsia="Times New Roman" w:hAnsi="Times New Roman" w:cs="Times New Roman"/>
          <w:sz w:val="24"/>
          <w:szCs w:val="24"/>
        </w:rPr>
        <w:tab/>
        <w:t>12</w:t>
      </w:r>
    </w:p>
    <w:p w:rsidR="00B679EE" w:rsidRPr="00252B71" w:rsidRDefault="00C97BAF" w:rsidP="00EA4F5C">
      <w:pPr>
        <w:tabs>
          <w:tab w:val="right" w:leader="dot" w:pos="8222"/>
          <w:tab w:val="right" w:pos="8838"/>
        </w:tabs>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2.2.4 </w:t>
      </w:r>
      <w:r w:rsidR="00B276FC">
        <w:rPr>
          <w:rFonts w:ascii="Times New Roman" w:eastAsia="Times New Roman" w:hAnsi="Times New Roman" w:cs="Times New Roman"/>
          <w:sz w:val="24"/>
          <w:szCs w:val="24"/>
        </w:rPr>
        <w:t>Base Legal</w:t>
      </w:r>
      <w:r w:rsidR="00B276FC">
        <w:rPr>
          <w:rFonts w:ascii="Times New Roman" w:eastAsia="Times New Roman" w:hAnsi="Times New Roman" w:cs="Times New Roman"/>
          <w:sz w:val="24"/>
          <w:szCs w:val="24"/>
        </w:rPr>
        <w:tab/>
        <w:t>15</w:t>
      </w:r>
    </w:p>
    <w:p w:rsidR="00AC20CB" w:rsidRPr="00252B71" w:rsidRDefault="00C97BAF" w:rsidP="00EA4F5C">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2.3 </w:t>
      </w:r>
      <w:r w:rsidR="00AC20CB" w:rsidRPr="00252B71">
        <w:rPr>
          <w:rFonts w:ascii="Times New Roman" w:eastAsia="Times New Roman" w:hAnsi="Times New Roman" w:cs="Times New Roman"/>
          <w:sz w:val="24"/>
          <w:szCs w:val="24"/>
        </w:rPr>
        <w:t>D</w:t>
      </w:r>
      <w:r w:rsidR="008D587A" w:rsidRPr="00252B71">
        <w:rPr>
          <w:rFonts w:ascii="Times New Roman" w:eastAsia="Times New Roman" w:hAnsi="Times New Roman" w:cs="Times New Roman"/>
          <w:sz w:val="24"/>
          <w:szCs w:val="24"/>
        </w:rPr>
        <w:t>efinición de Términos Básicos</w:t>
      </w:r>
      <w:r w:rsidR="008D587A" w:rsidRPr="00252B71">
        <w:rPr>
          <w:rFonts w:ascii="Times New Roman" w:eastAsia="Times New Roman" w:hAnsi="Times New Roman" w:cs="Times New Roman"/>
          <w:sz w:val="24"/>
          <w:szCs w:val="24"/>
        </w:rPr>
        <w:tab/>
        <w:t>17</w:t>
      </w:r>
    </w:p>
    <w:p w:rsidR="00A95127" w:rsidRPr="00252B71" w:rsidRDefault="00236111" w:rsidP="001A014F">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2.4 </w:t>
      </w:r>
      <w:r w:rsidR="004974BC" w:rsidRPr="00252B71">
        <w:rPr>
          <w:rFonts w:ascii="Times New Roman" w:eastAsia="Times New Roman" w:hAnsi="Times New Roman" w:cs="Times New Roman"/>
          <w:sz w:val="24"/>
          <w:szCs w:val="24"/>
        </w:rPr>
        <w:t>Sistema</w:t>
      </w:r>
      <w:r w:rsidRPr="00252B71">
        <w:rPr>
          <w:rFonts w:ascii="Times New Roman" w:eastAsia="Times New Roman" w:hAnsi="Times New Roman" w:cs="Times New Roman"/>
          <w:sz w:val="24"/>
          <w:szCs w:val="24"/>
        </w:rPr>
        <w:t xml:space="preserve"> de Variable</w:t>
      </w:r>
      <w:r w:rsidR="004974BC" w:rsidRPr="00252B71">
        <w:rPr>
          <w:rFonts w:ascii="Times New Roman" w:eastAsia="Times New Roman" w:hAnsi="Times New Roman" w:cs="Times New Roman"/>
          <w:sz w:val="24"/>
          <w:szCs w:val="24"/>
        </w:rPr>
        <w:t>s</w:t>
      </w:r>
      <w:r w:rsidRPr="00252B71">
        <w:rPr>
          <w:rFonts w:ascii="Times New Roman" w:eastAsia="Times New Roman" w:hAnsi="Times New Roman" w:cs="Times New Roman"/>
          <w:sz w:val="24"/>
          <w:szCs w:val="24"/>
        </w:rPr>
        <w:tab/>
      </w:r>
      <w:r w:rsidR="00B276FC">
        <w:rPr>
          <w:rFonts w:ascii="Times New Roman" w:eastAsia="Times New Roman" w:hAnsi="Times New Roman" w:cs="Times New Roman"/>
          <w:sz w:val="24"/>
          <w:szCs w:val="24"/>
        </w:rPr>
        <w:t>17</w:t>
      </w:r>
    </w:p>
    <w:p w:rsidR="00252B71" w:rsidRDefault="00252B71" w:rsidP="000B30D4">
      <w:pPr>
        <w:spacing w:after="0" w:line="360" w:lineRule="auto"/>
        <w:jc w:val="both"/>
        <w:rPr>
          <w:rFonts w:ascii="Times New Roman" w:eastAsia="Times New Roman" w:hAnsi="Times New Roman" w:cs="Times New Roman"/>
          <w:sz w:val="24"/>
          <w:szCs w:val="24"/>
        </w:rPr>
        <w:sectPr w:rsidR="00252B71" w:rsidSect="0032321D">
          <w:footerReference w:type="default" r:id="rId11"/>
          <w:pgSz w:w="12240" w:h="15840"/>
          <w:pgMar w:top="2835" w:right="1701" w:bottom="1701" w:left="1701" w:header="709" w:footer="709" w:gutter="0"/>
          <w:pgNumType w:fmt="lowerRoman"/>
          <w:cols w:space="708"/>
          <w:docGrid w:linePitch="360"/>
        </w:sectPr>
      </w:pPr>
    </w:p>
    <w:p w:rsidR="000B30D4" w:rsidRPr="00252B71" w:rsidRDefault="008E5695" w:rsidP="000B30D4">
      <w:pPr>
        <w:spacing w:after="0" w:line="360" w:lineRule="auto"/>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lastRenderedPageBreak/>
        <w:t>CAPÍ</w:t>
      </w:r>
      <w:r w:rsidR="000B30D4" w:rsidRPr="00252B71">
        <w:rPr>
          <w:rFonts w:ascii="Times New Roman" w:eastAsia="Times New Roman" w:hAnsi="Times New Roman" w:cs="Times New Roman"/>
          <w:sz w:val="24"/>
          <w:szCs w:val="24"/>
        </w:rPr>
        <w:t>TULO III</w:t>
      </w:r>
    </w:p>
    <w:p w:rsidR="000B30D4" w:rsidRPr="00252B71" w:rsidRDefault="000B30D4" w:rsidP="007050E8">
      <w:pPr>
        <w:tabs>
          <w:tab w:val="right" w:leader="dot" w:pos="8222"/>
          <w:tab w:val="right" w:pos="8838"/>
        </w:tabs>
        <w:autoSpaceDE w:val="0"/>
        <w:autoSpaceDN w:val="0"/>
        <w:adjustRightInd w:val="0"/>
        <w:spacing w:after="0" w:line="360" w:lineRule="auto"/>
        <w:ind w:firstLine="284"/>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w:t>
      </w:r>
      <w:r w:rsidR="008169C0" w:rsidRPr="00252B71">
        <w:rPr>
          <w:rFonts w:ascii="Times New Roman" w:eastAsia="Times New Roman" w:hAnsi="Times New Roman" w:cs="Times New Roman"/>
          <w:sz w:val="24"/>
          <w:szCs w:val="24"/>
        </w:rPr>
        <w:t xml:space="preserve"> MARCO METODOLÓGICO</w:t>
      </w:r>
      <w:r w:rsidR="007E2046" w:rsidRPr="00252B71">
        <w:rPr>
          <w:rFonts w:ascii="Times New Roman" w:eastAsia="Times New Roman" w:hAnsi="Times New Roman" w:cs="Times New Roman"/>
          <w:sz w:val="24"/>
          <w:szCs w:val="24"/>
        </w:rPr>
        <w:tab/>
        <w:t>20</w:t>
      </w:r>
    </w:p>
    <w:p w:rsidR="008169C0" w:rsidRPr="00252B71" w:rsidRDefault="008169C0" w:rsidP="007A5604">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3.1</w:t>
      </w:r>
      <w:r w:rsidR="008E5695" w:rsidRPr="00252B71">
        <w:rPr>
          <w:rFonts w:ascii="Times New Roman" w:eastAsia="Times New Roman" w:hAnsi="Times New Roman" w:cs="Times New Roman"/>
          <w:sz w:val="24"/>
          <w:szCs w:val="24"/>
        </w:rPr>
        <w:t xml:space="preserve"> </w:t>
      </w:r>
      <w:r w:rsidRPr="00252B71">
        <w:rPr>
          <w:rFonts w:ascii="Times New Roman" w:eastAsia="Times New Roman" w:hAnsi="Times New Roman" w:cs="Times New Roman"/>
          <w:sz w:val="24"/>
          <w:szCs w:val="24"/>
        </w:rPr>
        <w:t>Tipo de Investi</w:t>
      </w:r>
      <w:r w:rsidR="007E2046" w:rsidRPr="00252B71">
        <w:rPr>
          <w:rFonts w:ascii="Times New Roman" w:eastAsia="Times New Roman" w:hAnsi="Times New Roman" w:cs="Times New Roman"/>
          <w:sz w:val="24"/>
          <w:szCs w:val="24"/>
        </w:rPr>
        <w:t>gación</w:t>
      </w:r>
      <w:r w:rsidR="007E2046" w:rsidRPr="00252B71">
        <w:rPr>
          <w:rFonts w:ascii="Times New Roman" w:eastAsia="Times New Roman" w:hAnsi="Times New Roman" w:cs="Times New Roman"/>
          <w:sz w:val="24"/>
          <w:szCs w:val="24"/>
        </w:rPr>
        <w:tab/>
        <w:t>2</w:t>
      </w:r>
      <w:r w:rsidR="00B276FC">
        <w:rPr>
          <w:rFonts w:ascii="Times New Roman" w:eastAsia="Times New Roman" w:hAnsi="Times New Roman" w:cs="Times New Roman"/>
          <w:sz w:val="24"/>
          <w:szCs w:val="24"/>
        </w:rPr>
        <w:t>0</w:t>
      </w:r>
    </w:p>
    <w:p w:rsidR="00A12BBC" w:rsidRPr="00252B71" w:rsidRDefault="00A12BBC" w:rsidP="00A12BBC">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3.2 Diseño de la Investigación</w:t>
      </w:r>
      <w:r w:rsidRPr="00252B71">
        <w:rPr>
          <w:rFonts w:ascii="Times New Roman" w:eastAsia="Times New Roman" w:hAnsi="Times New Roman" w:cs="Times New Roman"/>
          <w:sz w:val="24"/>
          <w:szCs w:val="24"/>
        </w:rPr>
        <w:tab/>
        <w:t>21</w:t>
      </w:r>
    </w:p>
    <w:p w:rsidR="00AC20CB" w:rsidRPr="00252B71" w:rsidRDefault="00C97BAF" w:rsidP="007A5604">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w:t>
      </w:r>
      <w:r w:rsidR="00A12BBC" w:rsidRPr="00252B71">
        <w:rPr>
          <w:rFonts w:ascii="Times New Roman" w:eastAsia="Times New Roman" w:hAnsi="Times New Roman" w:cs="Times New Roman"/>
          <w:sz w:val="24"/>
          <w:szCs w:val="24"/>
        </w:rPr>
        <w:t>3</w:t>
      </w:r>
      <w:r w:rsidR="008E5695" w:rsidRPr="00252B71">
        <w:rPr>
          <w:rFonts w:ascii="Times New Roman" w:eastAsia="Times New Roman" w:hAnsi="Times New Roman" w:cs="Times New Roman"/>
          <w:sz w:val="24"/>
          <w:szCs w:val="24"/>
        </w:rPr>
        <w:t xml:space="preserve"> </w:t>
      </w:r>
      <w:r w:rsidR="007E2046" w:rsidRPr="00252B71">
        <w:rPr>
          <w:rFonts w:ascii="Times New Roman" w:eastAsia="Times New Roman" w:hAnsi="Times New Roman" w:cs="Times New Roman"/>
          <w:sz w:val="24"/>
          <w:szCs w:val="24"/>
        </w:rPr>
        <w:t>Sujetos de la investigación</w:t>
      </w:r>
      <w:r w:rsidR="007E2046" w:rsidRPr="00252B71">
        <w:rPr>
          <w:rFonts w:ascii="Times New Roman" w:eastAsia="Times New Roman" w:hAnsi="Times New Roman" w:cs="Times New Roman"/>
          <w:sz w:val="24"/>
          <w:szCs w:val="24"/>
        </w:rPr>
        <w:tab/>
        <w:t>2</w:t>
      </w:r>
      <w:r w:rsidR="00B276FC">
        <w:rPr>
          <w:rFonts w:ascii="Times New Roman" w:eastAsia="Times New Roman" w:hAnsi="Times New Roman" w:cs="Times New Roman"/>
          <w:sz w:val="24"/>
          <w:szCs w:val="24"/>
        </w:rPr>
        <w:t>1</w:t>
      </w:r>
    </w:p>
    <w:p w:rsidR="00AC20CB" w:rsidRPr="00252B71" w:rsidRDefault="007E2046" w:rsidP="007A5604">
      <w:pPr>
        <w:tabs>
          <w:tab w:val="right" w:leader="dot" w:pos="8222"/>
          <w:tab w:val="right" w:pos="8838"/>
        </w:tabs>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w:t>
      </w:r>
      <w:r w:rsidR="00A12BBC" w:rsidRPr="00252B71">
        <w:rPr>
          <w:rFonts w:ascii="Times New Roman" w:eastAsia="Times New Roman" w:hAnsi="Times New Roman" w:cs="Times New Roman"/>
          <w:sz w:val="24"/>
          <w:szCs w:val="24"/>
        </w:rPr>
        <w:t>3</w:t>
      </w:r>
      <w:r w:rsidRPr="00252B71">
        <w:rPr>
          <w:rFonts w:ascii="Times New Roman" w:eastAsia="Times New Roman" w:hAnsi="Times New Roman" w:cs="Times New Roman"/>
          <w:sz w:val="24"/>
          <w:szCs w:val="24"/>
        </w:rPr>
        <w:t>.1</w:t>
      </w:r>
      <w:r w:rsidR="008E5695" w:rsidRPr="00252B71">
        <w:rPr>
          <w:rFonts w:ascii="Times New Roman" w:eastAsia="Times New Roman" w:hAnsi="Times New Roman" w:cs="Times New Roman"/>
          <w:sz w:val="24"/>
          <w:szCs w:val="24"/>
        </w:rPr>
        <w:t xml:space="preserve"> </w:t>
      </w:r>
      <w:r w:rsidRPr="00252B71">
        <w:rPr>
          <w:rFonts w:ascii="Times New Roman" w:eastAsia="Times New Roman" w:hAnsi="Times New Roman" w:cs="Times New Roman"/>
          <w:sz w:val="24"/>
          <w:szCs w:val="24"/>
        </w:rPr>
        <w:t>Población</w:t>
      </w:r>
      <w:r w:rsidRPr="00252B71">
        <w:rPr>
          <w:rFonts w:ascii="Times New Roman" w:eastAsia="Times New Roman" w:hAnsi="Times New Roman" w:cs="Times New Roman"/>
          <w:sz w:val="24"/>
          <w:szCs w:val="24"/>
        </w:rPr>
        <w:tab/>
        <w:t>21</w:t>
      </w:r>
    </w:p>
    <w:p w:rsidR="00A12BBC" w:rsidRPr="00252B71" w:rsidRDefault="007E2046" w:rsidP="000826BB">
      <w:pPr>
        <w:tabs>
          <w:tab w:val="right" w:leader="dot" w:pos="8222"/>
          <w:tab w:val="right" w:pos="8838"/>
        </w:tabs>
        <w:autoSpaceDE w:val="0"/>
        <w:autoSpaceDN w:val="0"/>
        <w:adjustRightInd w:val="0"/>
        <w:spacing w:after="0" w:line="360" w:lineRule="auto"/>
        <w:ind w:firstLine="851"/>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w:t>
      </w:r>
      <w:r w:rsidR="00A12BBC" w:rsidRPr="00252B71">
        <w:rPr>
          <w:rFonts w:ascii="Times New Roman" w:eastAsia="Times New Roman" w:hAnsi="Times New Roman" w:cs="Times New Roman"/>
          <w:sz w:val="24"/>
          <w:szCs w:val="24"/>
        </w:rPr>
        <w:t>3.</w:t>
      </w:r>
      <w:r w:rsidRPr="00252B71">
        <w:rPr>
          <w:rFonts w:ascii="Times New Roman" w:eastAsia="Times New Roman" w:hAnsi="Times New Roman" w:cs="Times New Roman"/>
          <w:sz w:val="24"/>
          <w:szCs w:val="24"/>
        </w:rPr>
        <w:t>2</w:t>
      </w:r>
      <w:r w:rsidR="008E5695" w:rsidRPr="00252B71">
        <w:rPr>
          <w:rFonts w:ascii="Times New Roman" w:eastAsia="Times New Roman" w:hAnsi="Times New Roman" w:cs="Times New Roman"/>
          <w:sz w:val="24"/>
          <w:szCs w:val="24"/>
        </w:rPr>
        <w:t xml:space="preserve"> </w:t>
      </w:r>
      <w:r w:rsidRPr="00252B71">
        <w:rPr>
          <w:rFonts w:ascii="Times New Roman" w:eastAsia="Times New Roman" w:hAnsi="Times New Roman" w:cs="Times New Roman"/>
          <w:sz w:val="24"/>
          <w:szCs w:val="24"/>
        </w:rPr>
        <w:t>Muestra</w:t>
      </w:r>
      <w:r w:rsidRPr="00252B71">
        <w:rPr>
          <w:rFonts w:ascii="Times New Roman" w:eastAsia="Times New Roman" w:hAnsi="Times New Roman" w:cs="Times New Roman"/>
          <w:sz w:val="24"/>
          <w:szCs w:val="24"/>
        </w:rPr>
        <w:tab/>
        <w:t>22</w:t>
      </w:r>
    </w:p>
    <w:p w:rsidR="002F664B" w:rsidRPr="00252B71" w:rsidRDefault="007E2046" w:rsidP="007A5604">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w:t>
      </w:r>
      <w:r w:rsidR="000826BB" w:rsidRPr="00252B71">
        <w:rPr>
          <w:rFonts w:ascii="Times New Roman" w:eastAsia="Times New Roman" w:hAnsi="Times New Roman" w:cs="Times New Roman"/>
          <w:sz w:val="24"/>
          <w:szCs w:val="24"/>
        </w:rPr>
        <w:t>4</w:t>
      </w:r>
      <w:r w:rsidR="008E5695" w:rsidRPr="00252B71">
        <w:rPr>
          <w:rFonts w:ascii="Times New Roman" w:eastAsia="Times New Roman" w:hAnsi="Times New Roman" w:cs="Times New Roman"/>
          <w:sz w:val="24"/>
          <w:szCs w:val="24"/>
        </w:rPr>
        <w:t xml:space="preserve"> </w:t>
      </w:r>
      <w:r w:rsidRPr="00252B71">
        <w:rPr>
          <w:rFonts w:ascii="Times New Roman" w:eastAsia="Times New Roman" w:hAnsi="Times New Roman" w:cs="Times New Roman"/>
          <w:sz w:val="24"/>
          <w:szCs w:val="24"/>
        </w:rPr>
        <w:t>Técnicas e Instrumentos de Recolección de Datos</w:t>
      </w:r>
      <w:r w:rsidR="00A860B4">
        <w:rPr>
          <w:rFonts w:ascii="Times New Roman" w:eastAsia="Times New Roman" w:hAnsi="Times New Roman" w:cs="Times New Roman"/>
          <w:sz w:val="24"/>
          <w:szCs w:val="24"/>
        </w:rPr>
        <w:tab/>
        <w:t>22</w:t>
      </w:r>
    </w:p>
    <w:p w:rsidR="007E2046" w:rsidRPr="00252B71" w:rsidRDefault="007E2046" w:rsidP="007A5604">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3.</w:t>
      </w:r>
      <w:r w:rsidR="000826BB" w:rsidRPr="00252B71">
        <w:rPr>
          <w:rFonts w:ascii="Times New Roman" w:eastAsia="Times New Roman" w:hAnsi="Times New Roman" w:cs="Times New Roman"/>
          <w:sz w:val="24"/>
          <w:szCs w:val="24"/>
        </w:rPr>
        <w:t>5</w:t>
      </w:r>
      <w:r w:rsidR="00A860B4">
        <w:rPr>
          <w:rFonts w:ascii="Times New Roman" w:eastAsia="Times New Roman" w:hAnsi="Times New Roman" w:cs="Times New Roman"/>
          <w:sz w:val="24"/>
          <w:szCs w:val="24"/>
        </w:rPr>
        <w:t xml:space="preserve"> Validez y Confiabilidad</w:t>
      </w:r>
      <w:r w:rsidR="00A860B4">
        <w:rPr>
          <w:rFonts w:ascii="Times New Roman" w:eastAsia="Times New Roman" w:hAnsi="Times New Roman" w:cs="Times New Roman"/>
          <w:sz w:val="24"/>
          <w:szCs w:val="24"/>
        </w:rPr>
        <w:tab/>
        <w:t>23</w:t>
      </w:r>
    </w:p>
    <w:p w:rsidR="002C70C3" w:rsidRPr="00A860B4" w:rsidRDefault="000826BB" w:rsidP="00A860B4">
      <w:pPr>
        <w:tabs>
          <w:tab w:val="right" w:leader="dot" w:pos="8222"/>
          <w:tab w:val="right" w:pos="8838"/>
        </w:tabs>
        <w:autoSpaceDE w:val="0"/>
        <w:autoSpaceDN w:val="0"/>
        <w:adjustRightInd w:val="0"/>
        <w:spacing w:after="0" w:line="360" w:lineRule="auto"/>
        <w:ind w:firstLine="510"/>
        <w:jc w:val="both"/>
        <w:rPr>
          <w:rFonts w:ascii="Times New Roman" w:hAnsi="Times New Roman" w:cs="Times New Roman"/>
          <w:sz w:val="24"/>
          <w:szCs w:val="24"/>
        </w:rPr>
      </w:pPr>
      <w:r w:rsidRPr="00252B71">
        <w:rPr>
          <w:rFonts w:ascii="Times New Roman" w:hAnsi="Times New Roman" w:cs="Times New Roman"/>
          <w:sz w:val="24"/>
          <w:szCs w:val="24"/>
        </w:rPr>
        <w:t>3.6</w:t>
      </w:r>
      <w:r w:rsidR="00A12BBC" w:rsidRPr="00252B71">
        <w:rPr>
          <w:rFonts w:ascii="Times New Roman" w:hAnsi="Times New Roman" w:cs="Times New Roman"/>
          <w:sz w:val="24"/>
          <w:szCs w:val="24"/>
        </w:rPr>
        <w:t xml:space="preserve"> Técnica de proc</w:t>
      </w:r>
      <w:r w:rsidR="00A860B4">
        <w:rPr>
          <w:rFonts w:ascii="Times New Roman" w:hAnsi="Times New Roman" w:cs="Times New Roman"/>
          <w:sz w:val="24"/>
          <w:szCs w:val="24"/>
        </w:rPr>
        <w:t>esamiento y análisis de datos</w:t>
      </w:r>
      <w:r w:rsidR="00A860B4">
        <w:rPr>
          <w:rFonts w:ascii="Times New Roman" w:hAnsi="Times New Roman" w:cs="Times New Roman"/>
          <w:sz w:val="24"/>
          <w:szCs w:val="24"/>
        </w:rPr>
        <w:tab/>
        <w:t>25</w:t>
      </w:r>
    </w:p>
    <w:p w:rsidR="00A860B4" w:rsidRDefault="00A860B4" w:rsidP="00496CDB">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p>
    <w:p w:rsidR="008169C0" w:rsidRPr="00252B71" w:rsidRDefault="008E5695" w:rsidP="00496CDB">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CAPÍ</w:t>
      </w:r>
      <w:r w:rsidR="008169C0" w:rsidRPr="00252B71">
        <w:rPr>
          <w:rFonts w:ascii="Times New Roman" w:eastAsia="Times New Roman" w:hAnsi="Times New Roman" w:cs="Times New Roman"/>
          <w:sz w:val="24"/>
          <w:szCs w:val="24"/>
        </w:rPr>
        <w:t>TULO IV</w:t>
      </w:r>
    </w:p>
    <w:p w:rsidR="008169C0" w:rsidRPr="00252B71" w:rsidRDefault="007E2046" w:rsidP="007050E8">
      <w:pPr>
        <w:tabs>
          <w:tab w:val="right" w:leader="dot" w:pos="8222"/>
          <w:tab w:val="right" w:pos="8838"/>
        </w:tabs>
        <w:autoSpaceDE w:val="0"/>
        <w:autoSpaceDN w:val="0"/>
        <w:adjustRightInd w:val="0"/>
        <w:spacing w:after="0" w:line="360" w:lineRule="auto"/>
        <w:ind w:firstLine="284"/>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4 ANÁLISIS DE </w:t>
      </w:r>
      <w:r w:rsidR="00B276FC">
        <w:rPr>
          <w:rFonts w:ascii="Times New Roman" w:eastAsia="Times New Roman" w:hAnsi="Times New Roman" w:cs="Times New Roman"/>
          <w:sz w:val="24"/>
          <w:szCs w:val="24"/>
        </w:rPr>
        <w:t>LOS RESULTADOS</w:t>
      </w:r>
      <w:r w:rsidR="00B276FC">
        <w:rPr>
          <w:rFonts w:ascii="Times New Roman" w:eastAsia="Times New Roman" w:hAnsi="Times New Roman" w:cs="Times New Roman"/>
          <w:sz w:val="24"/>
          <w:szCs w:val="24"/>
        </w:rPr>
        <w:tab/>
        <w:t>26</w:t>
      </w:r>
    </w:p>
    <w:p w:rsidR="008169C0" w:rsidRPr="00252B71" w:rsidRDefault="00741CBC" w:rsidP="009D5138">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4</w:t>
      </w:r>
      <w:r w:rsidR="00990192" w:rsidRPr="00252B71">
        <w:rPr>
          <w:rFonts w:ascii="Times New Roman" w:eastAsia="Times New Roman" w:hAnsi="Times New Roman" w:cs="Times New Roman"/>
          <w:sz w:val="24"/>
          <w:szCs w:val="24"/>
        </w:rPr>
        <w:t>.1 Presentación de los datos</w:t>
      </w:r>
      <w:r w:rsidR="008F369D" w:rsidRPr="00252B71">
        <w:rPr>
          <w:rFonts w:ascii="Times New Roman" w:eastAsia="Times New Roman" w:hAnsi="Times New Roman" w:cs="Times New Roman"/>
          <w:sz w:val="24"/>
          <w:szCs w:val="24"/>
        </w:rPr>
        <w:tab/>
        <w:t>31</w:t>
      </w:r>
    </w:p>
    <w:p w:rsidR="008169C0" w:rsidRPr="00252B71" w:rsidRDefault="008F369D" w:rsidP="009D5138">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4.2 Análisis por Dimensión</w:t>
      </w:r>
      <w:r w:rsidRPr="00252B71">
        <w:rPr>
          <w:rFonts w:ascii="Times New Roman" w:eastAsia="Times New Roman" w:hAnsi="Times New Roman" w:cs="Times New Roman"/>
          <w:sz w:val="24"/>
          <w:szCs w:val="24"/>
        </w:rPr>
        <w:tab/>
        <w:t>32</w:t>
      </w:r>
    </w:p>
    <w:p w:rsidR="008169C0" w:rsidRDefault="008F369D" w:rsidP="009D5138">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4.3. Análisis por contenido</w:t>
      </w:r>
      <w:r w:rsidRPr="00252B71">
        <w:rPr>
          <w:rFonts w:ascii="Times New Roman" w:eastAsia="Times New Roman" w:hAnsi="Times New Roman" w:cs="Times New Roman"/>
          <w:sz w:val="24"/>
          <w:szCs w:val="24"/>
        </w:rPr>
        <w:tab/>
        <w:t>36</w:t>
      </w:r>
    </w:p>
    <w:p w:rsidR="00D00A0C" w:rsidRPr="00252B71" w:rsidRDefault="00D00A0C" w:rsidP="009D5138">
      <w:pPr>
        <w:tabs>
          <w:tab w:val="right" w:leader="dot" w:pos="8222"/>
          <w:tab w:val="right" w:pos="8838"/>
        </w:tabs>
        <w:autoSpaceDE w:val="0"/>
        <w:autoSpaceDN w:val="0"/>
        <w:adjustRightInd w:val="0"/>
        <w:spacing w:after="0" w:line="360" w:lineRule="auto"/>
        <w:ind w:firstLine="510"/>
        <w:jc w:val="both"/>
        <w:rPr>
          <w:rFonts w:ascii="Times New Roman" w:eastAsia="Times New Roman" w:hAnsi="Times New Roman" w:cs="Times New Roman"/>
          <w:sz w:val="24"/>
          <w:szCs w:val="24"/>
        </w:rPr>
      </w:pPr>
    </w:p>
    <w:p w:rsidR="00990192" w:rsidRDefault="00D00A0C" w:rsidP="00D00A0C">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F1141D">
        <w:rPr>
          <w:rFonts w:ascii="Times New Roman" w:eastAsia="Times New Roman" w:hAnsi="Times New Roman" w:cs="Times New Roman"/>
          <w:caps/>
          <w:sz w:val="24"/>
          <w:szCs w:val="24"/>
        </w:rPr>
        <w:t>Conclusiones y Recomendaciones</w:t>
      </w:r>
      <w:r w:rsidR="002C0BFF">
        <w:rPr>
          <w:rFonts w:ascii="Times New Roman" w:eastAsia="Times New Roman" w:hAnsi="Times New Roman" w:cs="Times New Roman"/>
          <w:sz w:val="24"/>
          <w:szCs w:val="24"/>
        </w:rPr>
        <w:tab/>
        <w:t>38</w:t>
      </w:r>
    </w:p>
    <w:p w:rsidR="002C70C3" w:rsidRPr="00252B71" w:rsidRDefault="002C70C3" w:rsidP="00496CDB">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p>
    <w:p w:rsidR="002F664B" w:rsidRPr="00252B71" w:rsidRDefault="000116C6" w:rsidP="00496CDB">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eastAsia="Times New Roman" w:hAnsi="Times New Roman" w:cs="Times New Roman"/>
          <w:sz w:val="24"/>
          <w:szCs w:val="24"/>
        </w:rPr>
        <w:t>REFERENCIAS</w:t>
      </w:r>
      <w:r w:rsidR="002C0BFF">
        <w:rPr>
          <w:rFonts w:ascii="Times New Roman" w:hAnsi="Times New Roman" w:cs="Times New Roman"/>
          <w:sz w:val="24"/>
          <w:szCs w:val="24"/>
        </w:rPr>
        <w:tab/>
        <w:t>41</w:t>
      </w:r>
    </w:p>
    <w:p w:rsidR="00F723B1" w:rsidRPr="00252B71" w:rsidRDefault="00F723B1" w:rsidP="00C30187">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p>
    <w:p w:rsidR="00C30187" w:rsidRPr="00252B71" w:rsidRDefault="00C30187" w:rsidP="00C30187">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eastAsia="Times New Roman" w:hAnsi="Times New Roman" w:cs="Times New Roman"/>
          <w:sz w:val="24"/>
          <w:szCs w:val="24"/>
        </w:rPr>
        <w:t xml:space="preserve">ANEXOS </w:t>
      </w:r>
    </w:p>
    <w:p w:rsidR="001A014F" w:rsidRPr="00252B71" w:rsidRDefault="001A014F" w:rsidP="00F723B1">
      <w:pPr>
        <w:tabs>
          <w:tab w:val="right" w:leader="dot" w:pos="8222"/>
          <w:tab w:val="right" w:pos="8838"/>
        </w:tabs>
        <w:autoSpaceDE w:val="0"/>
        <w:autoSpaceDN w:val="0"/>
        <w:adjustRightInd w:val="0"/>
        <w:spacing w:after="0" w:line="360" w:lineRule="auto"/>
        <w:ind w:firstLine="284"/>
        <w:jc w:val="both"/>
        <w:rPr>
          <w:rFonts w:ascii="Times New Roman" w:hAnsi="Times New Roman" w:cs="Times New Roman"/>
          <w:sz w:val="24"/>
          <w:szCs w:val="24"/>
        </w:rPr>
      </w:pPr>
      <w:r w:rsidRPr="00252B71">
        <w:rPr>
          <w:rFonts w:ascii="Times New Roman" w:eastAsia="Times New Roman" w:hAnsi="Times New Roman" w:cs="Times New Roman"/>
          <w:sz w:val="24"/>
          <w:szCs w:val="24"/>
        </w:rPr>
        <w:t>Anexo A Carta a los expertos</w:t>
      </w:r>
      <w:r w:rsidR="002C0BFF">
        <w:rPr>
          <w:rFonts w:ascii="Times New Roman" w:hAnsi="Times New Roman" w:cs="Times New Roman"/>
          <w:sz w:val="24"/>
          <w:szCs w:val="24"/>
        </w:rPr>
        <w:tab/>
        <w:t>46</w:t>
      </w:r>
    </w:p>
    <w:p w:rsidR="001A014F" w:rsidRPr="00252B71" w:rsidRDefault="00F723B1" w:rsidP="00F723B1">
      <w:pPr>
        <w:tabs>
          <w:tab w:val="right" w:leader="dot" w:pos="8222"/>
          <w:tab w:val="right" w:pos="8838"/>
        </w:tabs>
        <w:autoSpaceDE w:val="0"/>
        <w:autoSpaceDN w:val="0"/>
        <w:adjustRightInd w:val="0"/>
        <w:spacing w:after="0" w:line="360" w:lineRule="auto"/>
        <w:ind w:firstLine="284"/>
        <w:jc w:val="both"/>
        <w:rPr>
          <w:rFonts w:ascii="Times New Roman" w:hAnsi="Times New Roman" w:cs="Times New Roman"/>
          <w:sz w:val="24"/>
          <w:szCs w:val="24"/>
        </w:rPr>
      </w:pPr>
      <w:r w:rsidRPr="00252B71">
        <w:rPr>
          <w:rFonts w:ascii="Times New Roman" w:eastAsia="Times New Roman" w:hAnsi="Times New Roman" w:cs="Times New Roman"/>
          <w:sz w:val="24"/>
          <w:szCs w:val="24"/>
        </w:rPr>
        <w:t>Anexo B</w:t>
      </w:r>
      <w:r w:rsidR="001A014F" w:rsidRPr="00252B71">
        <w:rPr>
          <w:rFonts w:ascii="Times New Roman" w:eastAsia="Times New Roman" w:hAnsi="Times New Roman" w:cs="Times New Roman"/>
          <w:sz w:val="24"/>
          <w:szCs w:val="24"/>
        </w:rPr>
        <w:t xml:space="preserve"> Validación de los expertos</w:t>
      </w:r>
      <w:r w:rsidRPr="00252B71">
        <w:rPr>
          <w:rFonts w:ascii="Times New Roman" w:hAnsi="Times New Roman" w:cs="Times New Roman"/>
          <w:sz w:val="24"/>
          <w:szCs w:val="24"/>
        </w:rPr>
        <w:tab/>
      </w:r>
      <w:r w:rsidR="001A014F" w:rsidRPr="00252B71">
        <w:rPr>
          <w:rFonts w:ascii="Times New Roman" w:hAnsi="Times New Roman" w:cs="Times New Roman"/>
          <w:sz w:val="24"/>
          <w:szCs w:val="24"/>
        </w:rPr>
        <w:t>5</w:t>
      </w:r>
      <w:r w:rsidR="002C0BFF">
        <w:rPr>
          <w:rFonts w:ascii="Times New Roman" w:hAnsi="Times New Roman" w:cs="Times New Roman"/>
          <w:sz w:val="24"/>
          <w:szCs w:val="24"/>
        </w:rPr>
        <w:t>3</w:t>
      </w:r>
    </w:p>
    <w:p w:rsidR="001A014F" w:rsidRPr="00252B71" w:rsidRDefault="001A014F" w:rsidP="00F723B1">
      <w:pPr>
        <w:tabs>
          <w:tab w:val="right" w:leader="dot" w:pos="8222"/>
          <w:tab w:val="right" w:pos="8838"/>
        </w:tabs>
        <w:autoSpaceDE w:val="0"/>
        <w:autoSpaceDN w:val="0"/>
        <w:adjustRightInd w:val="0"/>
        <w:spacing w:after="0" w:line="360" w:lineRule="auto"/>
        <w:ind w:firstLine="284"/>
        <w:jc w:val="both"/>
        <w:rPr>
          <w:rFonts w:ascii="Times New Roman" w:hAnsi="Times New Roman" w:cs="Times New Roman"/>
          <w:sz w:val="24"/>
          <w:szCs w:val="24"/>
        </w:rPr>
      </w:pPr>
      <w:r w:rsidRPr="00252B71">
        <w:rPr>
          <w:rFonts w:ascii="Times New Roman" w:eastAsia="Times New Roman" w:hAnsi="Times New Roman" w:cs="Times New Roman"/>
          <w:sz w:val="24"/>
          <w:szCs w:val="24"/>
        </w:rPr>
        <w:t xml:space="preserve">Anexo C Modelo de </w:t>
      </w:r>
      <w:r w:rsidR="00735FD1" w:rsidRPr="00252B71">
        <w:rPr>
          <w:rFonts w:ascii="Times New Roman" w:eastAsia="Times New Roman" w:hAnsi="Times New Roman" w:cs="Times New Roman"/>
          <w:sz w:val="24"/>
          <w:szCs w:val="24"/>
        </w:rPr>
        <w:t>carta de petición de colaboración</w:t>
      </w:r>
      <w:r w:rsidR="00F723B1" w:rsidRPr="00252B71">
        <w:rPr>
          <w:rFonts w:ascii="Times New Roman" w:hAnsi="Times New Roman" w:cs="Times New Roman"/>
          <w:sz w:val="24"/>
          <w:szCs w:val="24"/>
        </w:rPr>
        <w:tab/>
      </w:r>
      <w:r w:rsidR="002C0BFF">
        <w:rPr>
          <w:rFonts w:ascii="Times New Roman" w:hAnsi="Times New Roman" w:cs="Times New Roman"/>
          <w:sz w:val="24"/>
          <w:szCs w:val="24"/>
        </w:rPr>
        <w:t>60</w:t>
      </w:r>
    </w:p>
    <w:p w:rsidR="00C30187" w:rsidRPr="00252B71" w:rsidRDefault="00735FD1" w:rsidP="00F723B1">
      <w:pPr>
        <w:tabs>
          <w:tab w:val="right" w:leader="dot" w:pos="8222"/>
          <w:tab w:val="right" w:pos="8838"/>
        </w:tabs>
        <w:autoSpaceDE w:val="0"/>
        <w:autoSpaceDN w:val="0"/>
        <w:adjustRightInd w:val="0"/>
        <w:spacing w:after="0" w:line="360" w:lineRule="auto"/>
        <w:ind w:firstLine="284"/>
        <w:jc w:val="both"/>
        <w:rPr>
          <w:rFonts w:ascii="Times New Roman" w:hAnsi="Times New Roman" w:cs="Times New Roman"/>
          <w:sz w:val="24"/>
          <w:szCs w:val="24"/>
        </w:rPr>
      </w:pPr>
      <w:r w:rsidRPr="00252B71">
        <w:rPr>
          <w:rFonts w:ascii="Times New Roman" w:eastAsia="Times New Roman" w:hAnsi="Times New Roman" w:cs="Times New Roman"/>
          <w:sz w:val="24"/>
          <w:szCs w:val="24"/>
        </w:rPr>
        <w:t>Anexo D</w:t>
      </w:r>
      <w:r w:rsidR="008E5695" w:rsidRPr="00252B71">
        <w:rPr>
          <w:rFonts w:ascii="Times New Roman" w:eastAsia="Times New Roman" w:hAnsi="Times New Roman" w:cs="Times New Roman"/>
          <w:sz w:val="24"/>
          <w:szCs w:val="24"/>
        </w:rPr>
        <w:t xml:space="preserve"> </w:t>
      </w:r>
      <w:r w:rsidRPr="00252B71">
        <w:rPr>
          <w:rFonts w:ascii="Times New Roman" w:eastAsia="Times New Roman" w:hAnsi="Times New Roman" w:cs="Times New Roman"/>
          <w:sz w:val="24"/>
          <w:szCs w:val="24"/>
        </w:rPr>
        <w:t>Constancia de Asistencia a la institución</w:t>
      </w:r>
      <w:r w:rsidR="002C0BFF">
        <w:rPr>
          <w:rFonts w:ascii="Times New Roman" w:hAnsi="Times New Roman" w:cs="Times New Roman"/>
          <w:sz w:val="24"/>
          <w:szCs w:val="24"/>
        </w:rPr>
        <w:tab/>
        <w:t>61</w:t>
      </w:r>
    </w:p>
    <w:p w:rsidR="00252B71" w:rsidRDefault="00735FD1" w:rsidP="00252B71">
      <w:pPr>
        <w:tabs>
          <w:tab w:val="right" w:leader="dot" w:pos="8222"/>
          <w:tab w:val="right" w:pos="8838"/>
        </w:tabs>
        <w:autoSpaceDE w:val="0"/>
        <w:autoSpaceDN w:val="0"/>
        <w:adjustRightInd w:val="0"/>
        <w:spacing w:after="0" w:line="360" w:lineRule="auto"/>
        <w:ind w:firstLine="284"/>
        <w:jc w:val="both"/>
        <w:rPr>
          <w:rFonts w:ascii="Times New Roman" w:hAnsi="Times New Roman" w:cs="Times New Roman"/>
          <w:sz w:val="24"/>
          <w:szCs w:val="24"/>
        </w:rPr>
        <w:sectPr w:rsidR="00252B71" w:rsidSect="00371029">
          <w:pgSz w:w="12240" w:h="15840"/>
          <w:pgMar w:top="1701" w:right="1701" w:bottom="1701" w:left="1701" w:header="709" w:footer="709" w:gutter="0"/>
          <w:pgNumType w:fmt="lowerRoman"/>
          <w:cols w:space="708"/>
          <w:docGrid w:linePitch="360"/>
        </w:sectPr>
      </w:pPr>
      <w:r w:rsidRPr="00252B71">
        <w:rPr>
          <w:rFonts w:ascii="Times New Roman" w:eastAsia="Times New Roman" w:hAnsi="Times New Roman" w:cs="Times New Roman"/>
          <w:sz w:val="24"/>
          <w:szCs w:val="24"/>
        </w:rPr>
        <w:t xml:space="preserve">Anexo </w:t>
      </w:r>
      <w:r w:rsidR="00F723B1" w:rsidRPr="00252B71">
        <w:rPr>
          <w:rFonts w:ascii="Times New Roman" w:eastAsia="Times New Roman" w:hAnsi="Times New Roman" w:cs="Times New Roman"/>
          <w:sz w:val="24"/>
          <w:szCs w:val="24"/>
        </w:rPr>
        <w:t>E Modelo de Instrumento</w:t>
      </w:r>
      <w:r w:rsidR="002C0BFF">
        <w:rPr>
          <w:rFonts w:ascii="Times New Roman" w:hAnsi="Times New Roman" w:cs="Times New Roman"/>
          <w:sz w:val="24"/>
          <w:szCs w:val="24"/>
        </w:rPr>
        <w:tab/>
        <w:t>62</w:t>
      </w:r>
    </w:p>
    <w:p w:rsidR="00C30187" w:rsidRDefault="007E066B" w:rsidP="00252B71">
      <w:pPr>
        <w:spacing w:after="0" w:line="240" w:lineRule="auto"/>
        <w:ind w:firstLine="454"/>
        <w:jc w:val="center"/>
        <w:rPr>
          <w:rFonts w:ascii="Times New Roman" w:hAnsi="Times New Roman" w:cs="Times New Roman"/>
          <w:b/>
          <w:caps/>
          <w:sz w:val="24"/>
          <w:szCs w:val="24"/>
        </w:rPr>
      </w:pPr>
      <w:r w:rsidRPr="00252B71">
        <w:rPr>
          <w:rFonts w:ascii="Times New Roman" w:hAnsi="Times New Roman" w:cs="Times New Roman"/>
          <w:b/>
          <w:caps/>
          <w:sz w:val="24"/>
          <w:szCs w:val="24"/>
        </w:rPr>
        <w:lastRenderedPageBreak/>
        <w:t>Lista de Tablas</w:t>
      </w:r>
    </w:p>
    <w:p w:rsidR="00252B71" w:rsidRDefault="00252B71" w:rsidP="00252B71">
      <w:pPr>
        <w:spacing w:after="0" w:line="240" w:lineRule="auto"/>
        <w:ind w:firstLine="454"/>
        <w:jc w:val="center"/>
        <w:rPr>
          <w:rFonts w:ascii="Times New Roman" w:hAnsi="Times New Roman" w:cs="Times New Roman"/>
          <w:b/>
          <w:caps/>
          <w:sz w:val="24"/>
          <w:szCs w:val="24"/>
        </w:rPr>
      </w:pPr>
    </w:p>
    <w:p w:rsidR="00252B71" w:rsidRDefault="00252B71" w:rsidP="00252B71">
      <w:pPr>
        <w:spacing w:after="0" w:line="240" w:lineRule="auto"/>
        <w:ind w:firstLine="454"/>
        <w:jc w:val="center"/>
        <w:rPr>
          <w:rFonts w:ascii="Times New Roman" w:hAnsi="Times New Roman" w:cs="Times New Roman"/>
          <w:b/>
          <w:caps/>
          <w:sz w:val="24"/>
          <w:szCs w:val="24"/>
        </w:rPr>
      </w:pPr>
    </w:p>
    <w:p w:rsidR="00252B71" w:rsidRPr="00252B71" w:rsidRDefault="00252B71" w:rsidP="00252B71">
      <w:pPr>
        <w:spacing w:after="0" w:line="240" w:lineRule="auto"/>
        <w:ind w:firstLine="454"/>
        <w:jc w:val="center"/>
        <w:rPr>
          <w:rFonts w:ascii="Times New Roman" w:hAnsi="Times New Roman" w:cs="Times New Roman"/>
          <w:b/>
          <w:caps/>
          <w:sz w:val="24"/>
          <w:szCs w:val="24"/>
        </w:rPr>
      </w:pPr>
    </w:p>
    <w:p w:rsidR="007E066B" w:rsidRPr="00252B71" w:rsidRDefault="007E066B" w:rsidP="007E066B">
      <w:pPr>
        <w:spacing w:after="0" w:line="360" w:lineRule="auto"/>
        <w:jc w:val="both"/>
        <w:rPr>
          <w:rFonts w:ascii="Times New Roman" w:hAnsi="Times New Roman" w:cs="Times New Roman"/>
          <w:b/>
          <w:sz w:val="24"/>
          <w:szCs w:val="24"/>
        </w:rPr>
      </w:pPr>
      <w:r w:rsidRPr="00252B71">
        <w:rPr>
          <w:rFonts w:ascii="Times New Roman" w:hAnsi="Times New Roman" w:cs="Times New Roman"/>
          <w:b/>
          <w:sz w:val="24"/>
          <w:szCs w:val="24"/>
        </w:rPr>
        <w:t>Tabla N°</w:t>
      </w:r>
    </w:p>
    <w:p w:rsidR="006121C9" w:rsidRDefault="0089259C" w:rsidP="00C30187">
      <w:pPr>
        <w:tabs>
          <w:tab w:val="right" w:leader="dot" w:pos="8222"/>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1</w:t>
      </w:r>
      <w:r w:rsidR="007007C7" w:rsidRPr="00252B71">
        <w:rPr>
          <w:rFonts w:ascii="Times New Roman" w:hAnsi="Times New Roman" w:cs="Times New Roman"/>
          <w:sz w:val="24"/>
          <w:szCs w:val="24"/>
        </w:rPr>
        <w:t xml:space="preserve"> </w:t>
      </w:r>
      <w:r w:rsidR="00083A06" w:rsidRPr="00252B71">
        <w:rPr>
          <w:rFonts w:ascii="Times New Roman" w:hAnsi="Times New Roman" w:cs="Times New Roman"/>
          <w:sz w:val="24"/>
          <w:szCs w:val="24"/>
        </w:rPr>
        <w:t xml:space="preserve">Resultados y operaciones de cálculo del coeficiente de </w:t>
      </w:r>
    </w:p>
    <w:p w:rsidR="00496D86" w:rsidRPr="00252B71" w:rsidRDefault="00083A06" w:rsidP="00C30187">
      <w:pPr>
        <w:tabs>
          <w:tab w:val="right" w:leader="dot" w:pos="8222"/>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 xml:space="preserve">Confiabilidad </w:t>
      </w:r>
      <w:proofErr w:type="spellStart"/>
      <w:r w:rsidRPr="00252B71">
        <w:rPr>
          <w:rFonts w:ascii="Times New Roman" w:hAnsi="Times New Roman" w:cs="Times New Roman"/>
          <w:sz w:val="24"/>
          <w:szCs w:val="24"/>
        </w:rPr>
        <w:t>Kuder-Richarson</w:t>
      </w:r>
      <w:proofErr w:type="spellEnd"/>
      <w:r w:rsidR="006C7CA8" w:rsidRPr="00252B71">
        <w:rPr>
          <w:rFonts w:ascii="Times New Roman" w:hAnsi="Times New Roman" w:cs="Times New Roman"/>
          <w:sz w:val="24"/>
          <w:szCs w:val="24"/>
        </w:rPr>
        <w:tab/>
        <w:t>2</w:t>
      </w:r>
      <w:r w:rsidR="00A860B4">
        <w:rPr>
          <w:rFonts w:ascii="Times New Roman" w:hAnsi="Times New Roman" w:cs="Times New Roman"/>
          <w:sz w:val="24"/>
          <w:szCs w:val="24"/>
        </w:rPr>
        <w:t>4</w:t>
      </w:r>
    </w:p>
    <w:p w:rsidR="00C95608" w:rsidRPr="00252B71" w:rsidRDefault="00C95608" w:rsidP="00C95608">
      <w:pPr>
        <w:tabs>
          <w:tab w:val="right" w:leader="dot" w:pos="8222"/>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2 Distribución de Respuestas correctas</w:t>
      </w:r>
      <w:r w:rsidR="008E5695" w:rsidRPr="00252B71">
        <w:rPr>
          <w:rFonts w:ascii="Times New Roman" w:hAnsi="Times New Roman" w:cs="Times New Roman"/>
          <w:sz w:val="24"/>
          <w:szCs w:val="24"/>
        </w:rPr>
        <w:t xml:space="preserve"> </w:t>
      </w:r>
      <w:r w:rsidR="00CE7C3D">
        <w:rPr>
          <w:rFonts w:ascii="Times New Roman" w:hAnsi="Times New Roman" w:cs="Times New Roman"/>
          <w:sz w:val="24"/>
          <w:szCs w:val="24"/>
        </w:rPr>
        <w:t>por ítem</w:t>
      </w:r>
      <w:r w:rsidR="00CE7C3D">
        <w:rPr>
          <w:rFonts w:ascii="Times New Roman" w:hAnsi="Times New Roman" w:cs="Times New Roman"/>
          <w:sz w:val="24"/>
          <w:szCs w:val="24"/>
        </w:rPr>
        <w:tab/>
        <w:t>26</w:t>
      </w:r>
    </w:p>
    <w:p w:rsidR="0089259C" w:rsidRPr="00252B71" w:rsidRDefault="0089259C" w:rsidP="0089259C">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3 Distribución de frecue</w:t>
      </w:r>
      <w:r w:rsidR="00CE7C3D">
        <w:rPr>
          <w:rFonts w:ascii="Times New Roman" w:hAnsi="Times New Roman" w:cs="Times New Roman"/>
          <w:sz w:val="24"/>
          <w:szCs w:val="24"/>
        </w:rPr>
        <w:t xml:space="preserve">ncias Representación </w:t>
      </w:r>
      <w:proofErr w:type="spellStart"/>
      <w:r w:rsidR="00CE7C3D">
        <w:rPr>
          <w:rFonts w:ascii="Times New Roman" w:hAnsi="Times New Roman" w:cs="Times New Roman"/>
          <w:sz w:val="24"/>
          <w:szCs w:val="24"/>
        </w:rPr>
        <w:t>Enactiva</w:t>
      </w:r>
      <w:proofErr w:type="spellEnd"/>
      <w:r w:rsidR="00CE7C3D">
        <w:rPr>
          <w:rFonts w:ascii="Times New Roman" w:hAnsi="Times New Roman" w:cs="Times New Roman"/>
          <w:sz w:val="24"/>
          <w:szCs w:val="24"/>
        </w:rPr>
        <w:tab/>
        <w:t>30</w:t>
      </w:r>
    </w:p>
    <w:p w:rsidR="0089259C" w:rsidRPr="00252B71" w:rsidRDefault="0089259C" w:rsidP="0089259C">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4 Distribución de frecu</w:t>
      </w:r>
      <w:r w:rsidR="00CE7C3D">
        <w:rPr>
          <w:rFonts w:ascii="Times New Roman" w:hAnsi="Times New Roman" w:cs="Times New Roman"/>
          <w:sz w:val="24"/>
          <w:szCs w:val="24"/>
        </w:rPr>
        <w:t>encias Representación Icónica</w:t>
      </w:r>
      <w:r w:rsidR="00CE7C3D">
        <w:rPr>
          <w:rFonts w:ascii="Times New Roman" w:hAnsi="Times New Roman" w:cs="Times New Roman"/>
          <w:sz w:val="24"/>
          <w:szCs w:val="24"/>
        </w:rPr>
        <w:tab/>
        <w:t>31</w:t>
      </w:r>
    </w:p>
    <w:p w:rsidR="0089259C" w:rsidRPr="00252B71" w:rsidRDefault="0089259C" w:rsidP="0089259C">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5 Distribución de frecuen</w:t>
      </w:r>
      <w:r w:rsidR="00CE7C3D">
        <w:rPr>
          <w:rFonts w:ascii="Times New Roman" w:hAnsi="Times New Roman" w:cs="Times New Roman"/>
          <w:sz w:val="24"/>
          <w:szCs w:val="24"/>
        </w:rPr>
        <w:t>cias Representación Simbólica</w:t>
      </w:r>
      <w:r w:rsidR="00CE7C3D">
        <w:rPr>
          <w:rFonts w:ascii="Times New Roman" w:hAnsi="Times New Roman" w:cs="Times New Roman"/>
          <w:sz w:val="24"/>
          <w:szCs w:val="24"/>
        </w:rPr>
        <w:tab/>
        <w:t>32</w:t>
      </w:r>
    </w:p>
    <w:p w:rsidR="00C30187" w:rsidRPr="00252B71" w:rsidRDefault="0089259C" w:rsidP="00345E8C">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6</w:t>
      </w:r>
      <w:r w:rsidR="000710FA">
        <w:rPr>
          <w:rFonts w:ascii="Times New Roman" w:hAnsi="Times New Roman" w:cs="Times New Roman"/>
          <w:sz w:val="24"/>
          <w:szCs w:val="24"/>
        </w:rPr>
        <w:t xml:space="preserve"> Distribución de promedio de r</w:t>
      </w:r>
      <w:r w:rsidR="00345E8C" w:rsidRPr="00252B71">
        <w:rPr>
          <w:rFonts w:ascii="Times New Roman" w:hAnsi="Times New Roman" w:cs="Times New Roman"/>
          <w:sz w:val="24"/>
          <w:szCs w:val="24"/>
        </w:rPr>
        <w:t xml:space="preserve">espuestas correctas por </w:t>
      </w:r>
      <w:r w:rsidRPr="00252B71">
        <w:rPr>
          <w:rFonts w:ascii="Times New Roman" w:hAnsi="Times New Roman" w:cs="Times New Roman"/>
          <w:sz w:val="24"/>
          <w:szCs w:val="24"/>
        </w:rPr>
        <w:t>D</w:t>
      </w:r>
      <w:r w:rsidR="00345E8C" w:rsidRPr="00252B71">
        <w:rPr>
          <w:rFonts w:ascii="Times New Roman" w:hAnsi="Times New Roman" w:cs="Times New Roman"/>
          <w:sz w:val="24"/>
          <w:szCs w:val="24"/>
        </w:rPr>
        <w:t>imensión</w:t>
      </w:r>
      <w:r w:rsidR="00CE7C3D">
        <w:rPr>
          <w:rFonts w:ascii="Times New Roman" w:hAnsi="Times New Roman" w:cs="Times New Roman"/>
          <w:sz w:val="24"/>
          <w:szCs w:val="24"/>
        </w:rPr>
        <w:tab/>
        <w:t>34</w:t>
      </w:r>
    </w:p>
    <w:p w:rsidR="00C30187" w:rsidRPr="00252B71" w:rsidRDefault="006C7CA8" w:rsidP="00C30187">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7</w:t>
      </w:r>
      <w:r w:rsidR="00E0027A" w:rsidRPr="00252B71">
        <w:rPr>
          <w:rFonts w:ascii="Times New Roman" w:hAnsi="Times New Roman" w:cs="Times New Roman"/>
          <w:sz w:val="24"/>
          <w:szCs w:val="24"/>
        </w:rPr>
        <w:t xml:space="preserve"> Distribución de frecuencias Velocidad</w:t>
      </w:r>
      <w:r w:rsidR="00F17561">
        <w:rPr>
          <w:rFonts w:ascii="Times New Roman" w:hAnsi="Times New Roman" w:cs="Times New Roman"/>
          <w:sz w:val="24"/>
          <w:szCs w:val="24"/>
        </w:rPr>
        <w:tab/>
        <w:t>35</w:t>
      </w:r>
    </w:p>
    <w:p w:rsidR="00C30187" w:rsidRPr="00252B71" w:rsidRDefault="006C7CA8" w:rsidP="00C30187">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8</w:t>
      </w:r>
      <w:r w:rsidR="00E0027A" w:rsidRPr="00252B71">
        <w:rPr>
          <w:rFonts w:ascii="Times New Roman" w:hAnsi="Times New Roman" w:cs="Times New Roman"/>
          <w:sz w:val="24"/>
          <w:szCs w:val="24"/>
        </w:rPr>
        <w:t xml:space="preserve"> Distribución de frecuencias Aceleración</w:t>
      </w:r>
      <w:r w:rsidR="00F17561">
        <w:rPr>
          <w:rFonts w:ascii="Times New Roman" w:hAnsi="Times New Roman" w:cs="Times New Roman"/>
          <w:sz w:val="24"/>
          <w:szCs w:val="24"/>
        </w:rPr>
        <w:tab/>
        <w:t>36</w:t>
      </w:r>
    </w:p>
    <w:p w:rsidR="00E0027A" w:rsidRPr="00252B71" w:rsidRDefault="003878DD" w:rsidP="00E0027A">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9</w:t>
      </w:r>
      <w:r w:rsidR="00E0027A" w:rsidRPr="00252B71">
        <w:rPr>
          <w:rFonts w:ascii="Times New Roman" w:hAnsi="Times New Roman" w:cs="Times New Roman"/>
          <w:sz w:val="24"/>
          <w:szCs w:val="24"/>
        </w:rPr>
        <w:t xml:space="preserve"> Distribuc</w:t>
      </w:r>
      <w:r w:rsidR="00C2071C" w:rsidRPr="00252B71">
        <w:rPr>
          <w:rFonts w:ascii="Times New Roman" w:hAnsi="Times New Roman" w:cs="Times New Roman"/>
          <w:sz w:val="24"/>
          <w:szCs w:val="24"/>
        </w:rPr>
        <w:t>i</w:t>
      </w:r>
      <w:r w:rsidR="00F17561">
        <w:rPr>
          <w:rFonts w:ascii="Times New Roman" w:hAnsi="Times New Roman" w:cs="Times New Roman"/>
          <w:sz w:val="24"/>
          <w:szCs w:val="24"/>
        </w:rPr>
        <w:t>ón de frecuencias Caída Libre</w:t>
      </w:r>
      <w:r w:rsidR="00F17561">
        <w:rPr>
          <w:rFonts w:ascii="Times New Roman" w:hAnsi="Times New Roman" w:cs="Times New Roman"/>
          <w:sz w:val="24"/>
          <w:szCs w:val="24"/>
        </w:rPr>
        <w:tab/>
        <w:t>37</w:t>
      </w:r>
    </w:p>
    <w:p w:rsidR="00E0027A" w:rsidRPr="00252B71" w:rsidRDefault="00E0027A" w:rsidP="00C30187">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p>
    <w:p w:rsidR="00C30187" w:rsidRPr="00252B71" w:rsidRDefault="007E066B" w:rsidP="007E066B">
      <w:pPr>
        <w:spacing w:after="0" w:line="360" w:lineRule="auto"/>
        <w:jc w:val="center"/>
        <w:rPr>
          <w:rFonts w:ascii="Times New Roman" w:eastAsia="Times New Roman" w:hAnsi="Times New Roman" w:cs="Times New Roman"/>
          <w:b/>
          <w:caps/>
          <w:sz w:val="24"/>
          <w:szCs w:val="24"/>
        </w:rPr>
      </w:pPr>
      <w:r w:rsidRPr="00252B71">
        <w:rPr>
          <w:rFonts w:ascii="Times New Roman" w:eastAsia="Times New Roman" w:hAnsi="Times New Roman" w:cs="Times New Roman"/>
          <w:b/>
          <w:caps/>
          <w:sz w:val="24"/>
          <w:szCs w:val="24"/>
        </w:rPr>
        <w:t>Lista de Gráficos</w:t>
      </w:r>
    </w:p>
    <w:p w:rsidR="00C30187" w:rsidRPr="00252B71" w:rsidRDefault="00345E8C" w:rsidP="00C30187">
      <w:pPr>
        <w:spacing w:after="0" w:line="360" w:lineRule="auto"/>
        <w:jc w:val="both"/>
        <w:rPr>
          <w:rFonts w:ascii="Times New Roman" w:eastAsia="Times New Roman" w:hAnsi="Times New Roman" w:cs="Times New Roman"/>
          <w:b/>
          <w:sz w:val="24"/>
          <w:szCs w:val="24"/>
        </w:rPr>
      </w:pPr>
      <w:r w:rsidRPr="00252B71">
        <w:rPr>
          <w:rFonts w:ascii="Times New Roman" w:eastAsia="Times New Roman" w:hAnsi="Times New Roman" w:cs="Times New Roman"/>
          <w:b/>
          <w:sz w:val="24"/>
          <w:szCs w:val="24"/>
        </w:rPr>
        <w:t>Gráfico N°</w:t>
      </w:r>
    </w:p>
    <w:p w:rsidR="00C2071C" w:rsidRPr="00252B71" w:rsidRDefault="00C2071C" w:rsidP="00C2071C">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252B71">
        <w:rPr>
          <w:rFonts w:ascii="Times New Roman" w:hAnsi="Times New Roman" w:cs="Times New Roman"/>
          <w:sz w:val="24"/>
          <w:szCs w:val="24"/>
        </w:rPr>
        <w:t xml:space="preserve">1 Representación </w:t>
      </w:r>
      <w:proofErr w:type="spellStart"/>
      <w:r w:rsidRPr="00252B71">
        <w:rPr>
          <w:rFonts w:ascii="Times New Roman" w:hAnsi="Times New Roman" w:cs="Times New Roman"/>
          <w:sz w:val="24"/>
          <w:szCs w:val="24"/>
        </w:rPr>
        <w:t>Enactiva</w:t>
      </w:r>
      <w:proofErr w:type="spellEnd"/>
      <w:r w:rsidR="00F17561">
        <w:rPr>
          <w:rFonts w:ascii="Times New Roman" w:eastAsia="Times New Roman" w:hAnsi="Times New Roman" w:cs="Times New Roman"/>
          <w:sz w:val="24"/>
          <w:szCs w:val="24"/>
        </w:rPr>
        <w:tab/>
        <w:t>30</w:t>
      </w:r>
    </w:p>
    <w:p w:rsidR="00C2071C" w:rsidRPr="00252B71" w:rsidRDefault="00C2071C" w:rsidP="00C2071C">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252B71">
        <w:rPr>
          <w:rFonts w:ascii="Times New Roman" w:hAnsi="Times New Roman" w:cs="Times New Roman"/>
          <w:sz w:val="24"/>
          <w:szCs w:val="24"/>
        </w:rPr>
        <w:t>2 Representación Icónica</w:t>
      </w:r>
      <w:r w:rsidR="00F17561">
        <w:rPr>
          <w:rFonts w:ascii="Times New Roman" w:eastAsia="Times New Roman" w:hAnsi="Times New Roman" w:cs="Times New Roman"/>
          <w:sz w:val="24"/>
          <w:szCs w:val="24"/>
        </w:rPr>
        <w:tab/>
        <w:t>31</w:t>
      </w:r>
    </w:p>
    <w:p w:rsidR="00C2071C" w:rsidRPr="00252B71" w:rsidRDefault="00F17561" w:rsidP="00C2071C">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3 Representación Simbólica</w:t>
      </w:r>
      <w:r>
        <w:rPr>
          <w:rFonts w:ascii="Times New Roman" w:hAnsi="Times New Roman" w:cs="Times New Roman"/>
          <w:sz w:val="24"/>
          <w:szCs w:val="24"/>
        </w:rPr>
        <w:tab/>
        <w:t>33</w:t>
      </w:r>
    </w:p>
    <w:p w:rsidR="00C2071C" w:rsidRPr="00252B71" w:rsidRDefault="00C2071C" w:rsidP="00C2071C">
      <w:pPr>
        <w:tabs>
          <w:tab w:val="right" w:leader="dot" w:pos="8222"/>
          <w:tab w:val="right" w:pos="8838"/>
        </w:tabs>
        <w:autoSpaceDE w:val="0"/>
        <w:autoSpaceDN w:val="0"/>
        <w:adjustRightInd w:val="0"/>
        <w:spacing w:after="0" w:line="360" w:lineRule="auto"/>
        <w:jc w:val="both"/>
        <w:rPr>
          <w:rFonts w:ascii="Times New Roman" w:eastAsia="Times New Roman" w:hAnsi="Times New Roman" w:cs="Times New Roman"/>
          <w:sz w:val="24"/>
          <w:szCs w:val="24"/>
        </w:rPr>
      </w:pPr>
      <w:r w:rsidRPr="00252B71">
        <w:rPr>
          <w:rFonts w:ascii="Times New Roman" w:eastAsia="Times New Roman" w:hAnsi="Times New Roman" w:cs="Times New Roman"/>
          <w:sz w:val="24"/>
          <w:szCs w:val="24"/>
        </w:rPr>
        <w:t xml:space="preserve">4 Distribución </w:t>
      </w:r>
      <w:r w:rsidR="000710FA">
        <w:rPr>
          <w:rFonts w:ascii="Times New Roman" w:eastAsia="Times New Roman" w:hAnsi="Times New Roman" w:cs="Times New Roman"/>
          <w:sz w:val="24"/>
          <w:szCs w:val="24"/>
        </w:rPr>
        <w:t xml:space="preserve">de promedio de respuestas </w:t>
      </w:r>
      <w:r w:rsidR="00F17561">
        <w:rPr>
          <w:rFonts w:ascii="Times New Roman" w:eastAsia="Times New Roman" w:hAnsi="Times New Roman" w:cs="Times New Roman"/>
          <w:sz w:val="24"/>
          <w:szCs w:val="24"/>
        </w:rPr>
        <w:t>por Dimensión</w:t>
      </w:r>
      <w:r w:rsidR="00F17561">
        <w:rPr>
          <w:rFonts w:ascii="Times New Roman" w:eastAsia="Times New Roman" w:hAnsi="Times New Roman" w:cs="Times New Roman"/>
          <w:sz w:val="24"/>
          <w:szCs w:val="24"/>
        </w:rPr>
        <w:tab/>
        <w:t>34</w:t>
      </w:r>
    </w:p>
    <w:p w:rsidR="00E0027A" w:rsidRPr="00252B71" w:rsidRDefault="00F17561" w:rsidP="00E0027A">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 Velocidad</w:t>
      </w:r>
      <w:r>
        <w:rPr>
          <w:rFonts w:ascii="Times New Roman" w:hAnsi="Times New Roman" w:cs="Times New Roman"/>
          <w:sz w:val="24"/>
          <w:szCs w:val="24"/>
        </w:rPr>
        <w:tab/>
        <w:t>35</w:t>
      </w:r>
    </w:p>
    <w:p w:rsidR="00E0027A" w:rsidRPr="00252B71" w:rsidRDefault="00F17561" w:rsidP="00E0027A">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6 Aceleración</w:t>
      </w:r>
      <w:r>
        <w:rPr>
          <w:rFonts w:ascii="Times New Roman" w:hAnsi="Times New Roman" w:cs="Times New Roman"/>
          <w:sz w:val="24"/>
          <w:szCs w:val="24"/>
        </w:rPr>
        <w:tab/>
        <w:t>36</w:t>
      </w:r>
    </w:p>
    <w:p w:rsidR="00F2759B" w:rsidRPr="00252B71" w:rsidRDefault="00C2071C" w:rsidP="00E0027A">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r w:rsidRPr="00252B71">
        <w:rPr>
          <w:rFonts w:ascii="Times New Roman" w:hAnsi="Times New Roman" w:cs="Times New Roman"/>
          <w:sz w:val="24"/>
          <w:szCs w:val="24"/>
        </w:rPr>
        <w:t>7 Caída Libre</w:t>
      </w:r>
      <w:r w:rsidRPr="00252B71">
        <w:rPr>
          <w:rFonts w:ascii="Times New Roman" w:hAnsi="Times New Roman" w:cs="Times New Roman"/>
          <w:sz w:val="24"/>
          <w:szCs w:val="24"/>
        </w:rPr>
        <w:tab/>
        <w:t>3</w:t>
      </w:r>
      <w:r w:rsidR="00F17561">
        <w:rPr>
          <w:rFonts w:ascii="Times New Roman" w:hAnsi="Times New Roman" w:cs="Times New Roman"/>
          <w:sz w:val="24"/>
          <w:szCs w:val="24"/>
        </w:rPr>
        <w:t>7</w:t>
      </w:r>
    </w:p>
    <w:p w:rsidR="00F2759B" w:rsidRPr="00252B71" w:rsidRDefault="00F2759B" w:rsidP="00E0027A">
      <w:pPr>
        <w:tabs>
          <w:tab w:val="right" w:leader="dot" w:pos="8222"/>
          <w:tab w:val="right" w:pos="8838"/>
        </w:tabs>
        <w:autoSpaceDE w:val="0"/>
        <w:autoSpaceDN w:val="0"/>
        <w:adjustRightInd w:val="0"/>
        <w:spacing w:after="0" w:line="360" w:lineRule="auto"/>
        <w:jc w:val="both"/>
        <w:rPr>
          <w:rFonts w:ascii="Times New Roman" w:hAnsi="Times New Roman" w:cs="Times New Roman"/>
          <w:sz w:val="24"/>
          <w:szCs w:val="24"/>
        </w:rPr>
      </w:pPr>
    </w:p>
    <w:p w:rsidR="00C30187" w:rsidRDefault="00C30187" w:rsidP="00B10105">
      <w:pPr>
        <w:spacing w:after="0" w:line="240" w:lineRule="auto"/>
        <w:jc w:val="center"/>
        <w:rPr>
          <w:rFonts w:ascii="Times New Roman" w:hAnsi="Times New Roman" w:cs="Times New Roman"/>
          <w:sz w:val="24"/>
          <w:szCs w:val="24"/>
        </w:rPr>
        <w:sectPr w:rsidR="00C30187" w:rsidSect="00371029">
          <w:pgSz w:w="12240" w:h="15840"/>
          <w:pgMar w:top="2835" w:right="1701" w:bottom="1701" w:left="1701" w:header="709" w:footer="709" w:gutter="0"/>
          <w:pgNumType w:fmt="lowerRoman"/>
          <w:cols w:space="708"/>
          <w:docGrid w:linePitch="360"/>
        </w:sectPr>
      </w:pPr>
    </w:p>
    <w:p w:rsidR="00D90200" w:rsidRDefault="00D90200" w:rsidP="00B101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REPÚBLICA BOLIVARIANA DE VENEZUELA</w:t>
      </w:r>
    </w:p>
    <w:p w:rsidR="00B10105" w:rsidRPr="00DA3982" w:rsidRDefault="00B10105" w:rsidP="00B10105">
      <w:pPr>
        <w:spacing w:after="0" w:line="240" w:lineRule="auto"/>
        <w:jc w:val="center"/>
        <w:rPr>
          <w:rFonts w:ascii="Times New Roman" w:hAnsi="Times New Roman" w:cs="Times New Roman"/>
          <w:sz w:val="24"/>
          <w:szCs w:val="24"/>
        </w:rPr>
      </w:pPr>
      <w:r w:rsidRPr="00DA3982">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margin">
              <wp:align>left</wp:align>
            </wp:positionH>
            <wp:positionV relativeFrom="margin">
              <wp:align>top</wp:align>
            </wp:positionV>
            <wp:extent cx="685800" cy="933450"/>
            <wp:effectExtent l="19050" t="0" r="0" b="0"/>
            <wp:wrapSquare wrapText="bothSides"/>
            <wp:docPr id="1" name="Imagen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a:stretch>
                      <a:fillRect/>
                    </a:stretch>
                  </pic:blipFill>
                  <pic:spPr bwMode="auto">
                    <a:xfrm>
                      <a:off x="0" y="0"/>
                      <a:ext cx="685800" cy="933450"/>
                    </a:xfrm>
                    <a:prstGeom prst="rect">
                      <a:avLst/>
                    </a:prstGeom>
                    <a:noFill/>
                    <a:ln w="9525">
                      <a:noFill/>
                      <a:miter lim="800000"/>
                      <a:headEnd/>
                      <a:tailEnd/>
                    </a:ln>
                  </pic:spPr>
                </pic:pic>
              </a:graphicData>
            </a:graphic>
          </wp:anchor>
        </w:drawing>
      </w:r>
      <w:r w:rsidRPr="00DA3982">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margin">
              <wp:align>right</wp:align>
            </wp:positionH>
            <wp:positionV relativeFrom="margin">
              <wp:align>top</wp:align>
            </wp:positionV>
            <wp:extent cx="796290" cy="876300"/>
            <wp:effectExtent l="19050" t="0" r="3810" b="0"/>
            <wp:wrapSquare wrapText="bothSides"/>
            <wp:docPr id="2" name="Imagen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cstate="print"/>
                    <a:srcRect/>
                    <a:stretch>
                      <a:fillRect/>
                    </a:stretch>
                  </pic:blipFill>
                  <pic:spPr bwMode="auto">
                    <a:xfrm>
                      <a:off x="0" y="0"/>
                      <a:ext cx="796290" cy="876300"/>
                    </a:xfrm>
                    <a:prstGeom prst="rect">
                      <a:avLst/>
                    </a:prstGeom>
                    <a:noFill/>
                    <a:ln w="9525">
                      <a:noFill/>
                      <a:miter lim="800000"/>
                      <a:headEnd/>
                      <a:tailEnd/>
                    </a:ln>
                  </pic:spPr>
                </pic:pic>
              </a:graphicData>
            </a:graphic>
          </wp:anchor>
        </w:drawing>
      </w:r>
      <w:r w:rsidRPr="00DA3982">
        <w:rPr>
          <w:rFonts w:ascii="Times New Roman" w:hAnsi="Times New Roman" w:cs="Times New Roman"/>
          <w:sz w:val="24"/>
          <w:szCs w:val="24"/>
        </w:rPr>
        <w:t>UNIVERSIDAD DE CARABOBO</w:t>
      </w:r>
    </w:p>
    <w:p w:rsidR="00B10105" w:rsidRPr="00DA3982" w:rsidRDefault="00B10105" w:rsidP="00B10105">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FACULTAD DE CIENCIAS DE LA EDUCACIÓN</w:t>
      </w:r>
    </w:p>
    <w:p w:rsidR="00B10105" w:rsidRPr="00DA3982" w:rsidRDefault="00B10105" w:rsidP="00B10105">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ESCUELA DE EDUCACIÓN</w:t>
      </w:r>
    </w:p>
    <w:p w:rsidR="00B10105" w:rsidRPr="00DA3982" w:rsidRDefault="00B10105" w:rsidP="00B10105">
      <w:pPr>
        <w:spacing w:after="0" w:line="240" w:lineRule="auto"/>
        <w:ind w:right="49"/>
        <w:jc w:val="center"/>
        <w:outlineLvl w:val="0"/>
        <w:rPr>
          <w:rFonts w:ascii="Times New Roman" w:hAnsi="Times New Roman" w:cs="Times New Roman"/>
          <w:sz w:val="24"/>
          <w:szCs w:val="24"/>
        </w:rPr>
      </w:pPr>
      <w:r w:rsidRPr="00DA3982">
        <w:rPr>
          <w:rFonts w:ascii="Times New Roman" w:hAnsi="Times New Roman" w:cs="Times New Roman"/>
          <w:sz w:val="24"/>
          <w:szCs w:val="24"/>
        </w:rPr>
        <w:t>DEPARTAMENTO DE MATEMÁTICA Y FÍSICA</w:t>
      </w:r>
    </w:p>
    <w:p w:rsidR="00B10105" w:rsidRPr="00DA3982" w:rsidRDefault="00B10105" w:rsidP="00B10105">
      <w:pPr>
        <w:spacing w:after="0" w:line="240" w:lineRule="auto"/>
        <w:jc w:val="center"/>
        <w:rPr>
          <w:rFonts w:ascii="Times New Roman" w:hAnsi="Times New Roman" w:cs="Times New Roman"/>
          <w:sz w:val="24"/>
          <w:szCs w:val="24"/>
        </w:rPr>
      </w:pPr>
      <w:r w:rsidRPr="00DA3982">
        <w:rPr>
          <w:rFonts w:ascii="Times New Roman" w:hAnsi="Times New Roman" w:cs="Times New Roman"/>
          <w:sz w:val="24"/>
          <w:szCs w:val="24"/>
        </w:rPr>
        <w:t>MENCION FÍSICA</w:t>
      </w:r>
    </w:p>
    <w:p w:rsidR="00B10105" w:rsidRDefault="00B10105" w:rsidP="00586A8F">
      <w:pPr>
        <w:spacing w:after="0" w:line="360" w:lineRule="auto"/>
        <w:ind w:firstLine="454"/>
        <w:jc w:val="center"/>
        <w:rPr>
          <w:rFonts w:ascii="Times New Roman" w:eastAsia="Times New Roman" w:hAnsi="Times New Roman" w:cs="Times New Roman"/>
          <w:b/>
        </w:rPr>
      </w:pPr>
    </w:p>
    <w:p w:rsidR="00973EAB" w:rsidRDefault="00BC2EEB" w:rsidP="00252B71">
      <w:pPr>
        <w:spacing w:after="0" w:line="240" w:lineRule="auto"/>
        <w:ind w:left="142" w:right="333"/>
        <w:jc w:val="both"/>
        <w:rPr>
          <w:rFonts w:ascii="Times New Roman" w:eastAsia="Times New Roman" w:hAnsi="Times New Roman" w:cs="Times New Roman"/>
          <w:b/>
        </w:rPr>
      </w:pPr>
      <w:r w:rsidRPr="00D96AD7">
        <w:rPr>
          <w:rFonts w:ascii="Times New Roman" w:hAnsi="Times New Roman" w:cs="Times New Roman"/>
          <w:b/>
          <w:caps/>
          <w:sz w:val="24"/>
          <w:szCs w:val="24"/>
        </w:rPr>
        <w:t xml:space="preserve">representaciones </w:t>
      </w:r>
      <w:r w:rsidR="00F424EB">
        <w:rPr>
          <w:rFonts w:ascii="Times New Roman" w:hAnsi="Times New Roman" w:cs="Times New Roman"/>
          <w:b/>
          <w:caps/>
          <w:sz w:val="24"/>
          <w:szCs w:val="24"/>
        </w:rPr>
        <w:t>predominantes de</w:t>
      </w:r>
      <w:r w:rsidRPr="00D96AD7">
        <w:rPr>
          <w:rFonts w:ascii="Times New Roman" w:hAnsi="Times New Roman" w:cs="Times New Roman"/>
          <w:b/>
          <w:caps/>
          <w:sz w:val="24"/>
          <w:szCs w:val="24"/>
        </w:rPr>
        <w:t xml:space="preserve"> los estudiantes </w:t>
      </w:r>
      <w:r w:rsidR="00393171">
        <w:rPr>
          <w:rFonts w:ascii="Times New Roman" w:hAnsi="Times New Roman" w:cs="Times New Roman"/>
          <w:b/>
          <w:caps/>
          <w:sz w:val="24"/>
          <w:szCs w:val="24"/>
        </w:rPr>
        <w:t xml:space="preserve">DE </w:t>
      </w:r>
      <w:r w:rsidRPr="00D96AD7">
        <w:rPr>
          <w:rFonts w:ascii="Times New Roman" w:hAnsi="Times New Roman" w:cs="Times New Roman"/>
          <w:b/>
          <w:caps/>
          <w:sz w:val="24"/>
          <w:szCs w:val="24"/>
        </w:rPr>
        <w:t xml:space="preserve">la Escuela Técnica Robinsoniana “Enrique Delgado Palacios” en el municipio Guacara del Estado Carabobo, en el </w:t>
      </w:r>
      <w:r>
        <w:rPr>
          <w:rFonts w:ascii="Times New Roman" w:hAnsi="Times New Roman" w:cs="Times New Roman"/>
          <w:b/>
          <w:caps/>
          <w:sz w:val="24"/>
          <w:szCs w:val="24"/>
        </w:rPr>
        <w:t>aprendizaje</w:t>
      </w:r>
      <w:r w:rsidRPr="00D96AD7">
        <w:rPr>
          <w:rFonts w:ascii="Times New Roman" w:hAnsi="Times New Roman" w:cs="Times New Roman"/>
          <w:b/>
          <w:caps/>
          <w:sz w:val="24"/>
          <w:szCs w:val="24"/>
        </w:rPr>
        <w:t xml:space="preserve"> de movimiento rectilíneo uniformemente acelerado</w:t>
      </w:r>
    </w:p>
    <w:p w:rsidR="00973EAB" w:rsidRPr="000E44BD" w:rsidRDefault="00973EAB" w:rsidP="005A1A8F">
      <w:pPr>
        <w:spacing w:after="0" w:line="240" w:lineRule="auto"/>
        <w:ind w:left="142" w:right="49" w:firstLine="454"/>
        <w:jc w:val="right"/>
        <w:rPr>
          <w:rFonts w:ascii="Times New Roman" w:eastAsia="Times New Roman" w:hAnsi="Times New Roman" w:cs="Times New Roman"/>
          <w:b/>
          <w:sz w:val="24"/>
          <w:szCs w:val="24"/>
        </w:rPr>
      </w:pPr>
      <w:r w:rsidRPr="000E44BD">
        <w:rPr>
          <w:rFonts w:ascii="Times New Roman" w:eastAsia="Times New Roman" w:hAnsi="Times New Roman" w:cs="Times New Roman"/>
          <w:b/>
          <w:sz w:val="24"/>
          <w:szCs w:val="24"/>
        </w:rPr>
        <w:t>Autor</w:t>
      </w:r>
      <w:r w:rsidR="00525D75" w:rsidRPr="000E44BD">
        <w:rPr>
          <w:rFonts w:ascii="Times New Roman" w:eastAsia="Times New Roman" w:hAnsi="Times New Roman" w:cs="Times New Roman"/>
          <w:b/>
          <w:sz w:val="24"/>
          <w:szCs w:val="24"/>
        </w:rPr>
        <w:t>a</w:t>
      </w:r>
      <w:r w:rsidRPr="000E44BD">
        <w:rPr>
          <w:rFonts w:ascii="Times New Roman" w:eastAsia="Times New Roman" w:hAnsi="Times New Roman" w:cs="Times New Roman"/>
          <w:b/>
          <w:sz w:val="24"/>
          <w:szCs w:val="24"/>
        </w:rPr>
        <w:t xml:space="preserve">: </w:t>
      </w:r>
      <w:r w:rsidRPr="000E44BD">
        <w:rPr>
          <w:rFonts w:ascii="Times New Roman" w:eastAsia="Times New Roman" w:hAnsi="Times New Roman" w:cs="Times New Roman"/>
          <w:sz w:val="24"/>
          <w:szCs w:val="24"/>
        </w:rPr>
        <w:t>María Eugenia Rojas</w:t>
      </w:r>
    </w:p>
    <w:p w:rsidR="00973EAB" w:rsidRPr="000E44BD" w:rsidRDefault="00973EAB" w:rsidP="005A1A8F">
      <w:pPr>
        <w:spacing w:after="0" w:line="240" w:lineRule="auto"/>
        <w:ind w:left="142" w:right="49" w:firstLine="454"/>
        <w:jc w:val="right"/>
        <w:rPr>
          <w:rFonts w:ascii="Times New Roman" w:eastAsia="Times New Roman" w:hAnsi="Times New Roman" w:cs="Times New Roman"/>
          <w:b/>
          <w:sz w:val="24"/>
          <w:szCs w:val="24"/>
        </w:rPr>
      </w:pPr>
      <w:r w:rsidRPr="000E44BD">
        <w:rPr>
          <w:rFonts w:ascii="Times New Roman" w:eastAsia="Times New Roman" w:hAnsi="Times New Roman" w:cs="Times New Roman"/>
          <w:b/>
          <w:sz w:val="24"/>
          <w:szCs w:val="24"/>
        </w:rPr>
        <w:t>Tutor</w:t>
      </w:r>
      <w:r w:rsidR="00525D75" w:rsidRPr="000E44BD">
        <w:rPr>
          <w:rFonts w:ascii="Times New Roman" w:eastAsia="Times New Roman" w:hAnsi="Times New Roman" w:cs="Times New Roman"/>
          <w:b/>
          <w:sz w:val="24"/>
          <w:szCs w:val="24"/>
        </w:rPr>
        <w:t>a</w:t>
      </w:r>
      <w:r w:rsidRPr="000E44BD">
        <w:rPr>
          <w:rFonts w:ascii="Times New Roman" w:eastAsia="Times New Roman" w:hAnsi="Times New Roman" w:cs="Times New Roman"/>
          <w:b/>
          <w:sz w:val="24"/>
          <w:szCs w:val="24"/>
        </w:rPr>
        <w:t xml:space="preserve">: </w:t>
      </w:r>
      <w:r w:rsidR="00525D75" w:rsidRPr="000E44BD">
        <w:rPr>
          <w:rFonts w:ascii="Times New Roman" w:eastAsia="Times New Roman" w:hAnsi="Times New Roman" w:cs="Times New Roman"/>
          <w:sz w:val="24"/>
          <w:szCs w:val="24"/>
        </w:rPr>
        <w:t>María del Carmen Padrón</w:t>
      </w:r>
    </w:p>
    <w:p w:rsidR="00973EAB" w:rsidRDefault="00973EAB" w:rsidP="005A1A8F">
      <w:pPr>
        <w:spacing w:after="0" w:line="240" w:lineRule="auto"/>
        <w:ind w:left="142" w:right="49" w:firstLine="454"/>
        <w:jc w:val="right"/>
        <w:rPr>
          <w:rFonts w:ascii="Times New Roman" w:eastAsia="Times New Roman" w:hAnsi="Times New Roman" w:cs="Times New Roman"/>
          <w:sz w:val="24"/>
          <w:szCs w:val="24"/>
        </w:rPr>
      </w:pPr>
      <w:r w:rsidRPr="000E44BD">
        <w:rPr>
          <w:rFonts w:ascii="Times New Roman" w:eastAsia="Times New Roman" w:hAnsi="Times New Roman" w:cs="Times New Roman"/>
          <w:b/>
          <w:sz w:val="24"/>
          <w:szCs w:val="24"/>
        </w:rPr>
        <w:t xml:space="preserve">Año: </w:t>
      </w:r>
      <w:r w:rsidRPr="000E44BD">
        <w:rPr>
          <w:rFonts w:ascii="Times New Roman" w:eastAsia="Times New Roman" w:hAnsi="Times New Roman" w:cs="Times New Roman"/>
          <w:sz w:val="24"/>
          <w:szCs w:val="24"/>
        </w:rPr>
        <w:t>201</w:t>
      </w:r>
      <w:r w:rsidR="00AF67AD">
        <w:rPr>
          <w:rFonts w:ascii="Times New Roman" w:eastAsia="Times New Roman" w:hAnsi="Times New Roman" w:cs="Times New Roman"/>
          <w:sz w:val="24"/>
          <w:szCs w:val="24"/>
        </w:rPr>
        <w:t>5</w:t>
      </w:r>
    </w:p>
    <w:p w:rsidR="00371029" w:rsidRDefault="00371029" w:rsidP="005A1A8F">
      <w:pPr>
        <w:spacing w:after="0" w:line="240" w:lineRule="auto"/>
        <w:ind w:left="142" w:right="49" w:firstLine="454"/>
        <w:jc w:val="right"/>
        <w:rPr>
          <w:rFonts w:ascii="Times New Roman" w:eastAsia="Times New Roman" w:hAnsi="Times New Roman" w:cs="Times New Roman"/>
          <w:b/>
        </w:rPr>
      </w:pPr>
    </w:p>
    <w:p w:rsidR="002F664B" w:rsidRPr="000E44BD" w:rsidRDefault="00586A8F" w:rsidP="005A1A8F">
      <w:pPr>
        <w:spacing w:after="0" w:line="240" w:lineRule="auto"/>
        <w:ind w:firstLine="454"/>
        <w:jc w:val="center"/>
        <w:rPr>
          <w:rFonts w:ascii="Times New Roman" w:eastAsia="Times New Roman" w:hAnsi="Times New Roman" w:cs="Times New Roman"/>
          <w:b/>
          <w:sz w:val="24"/>
          <w:szCs w:val="24"/>
        </w:rPr>
      </w:pPr>
      <w:r w:rsidRPr="000E44BD">
        <w:rPr>
          <w:rFonts w:ascii="Times New Roman" w:eastAsia="Times New Roman" w:hAnsi="Times New Roman" w:cs="Times New Roman"/>
          <w:b/>
          <w:sz w:val="24"/>
          <w:szCs w:val="24"/>
        </w:rPr>
        <w:t>RESUMEN</w:t>
      </w:r>
    </w:p>
    <w:p w:rsidR="00344207" w:rsidRPr="00DA3982" w:rsidRDefault="00344207" w:rsidP="005A1A8F">
      <w:pPr>
        <w:spacing w:after="0" w:line="240" w:lineRule="auto"/>
        <w:ind w:firstLine="454"/>
        <w:jc w:val="center"/>
        <w:rPr>
          <w:rFonts w:ascii="Times New Roman" w:eastAsia="Times New Roman" w:hAnsi="Times New Roman" w:cs="Times New Roman"/>
          <w:b/>
        </w:rPr>
      </w:pPr>
    </w:p>
    <w:p w:rsidR="006C609A" w:rsidRPr="00371029" w:rsidRDefault="00AF67AD" w:rsidP="00371029">
      <w:pPr>
        <w:spacing w:after="240" w:line="240" w:lineRule="auto"/>
        <w:ind w:firstLine="454"/>
        <w:jc w:val="both"/>
        <w:rPr>
          <w:rFonts w:ascii="Times New Roman" w:hAnsi="Times New Roman" w:cs="Times New Roman"/>
          <w:sz w:val="24"/>
          <w:szCs w:val="24"/>
          <w:highlight w:val="yellow"/>
        </w:rPr>
      </w:pPr>
      <w:r>
        <w:rPr>
          <w:rFonts w:ascii="Times New Roman" w:eastAsia="Times New Roman" w:hAnsi="Times New Roman" w:cs="Times New Roman"/>
          <w:sz w:val="24"/>
          <w:szCs w:val="24"/>
        </w:rPr>
        <w:t xml:space="preserve">El objetivo del estudio </w:t>
      </w:r>
      <w:r w:rsidR="00A1442A">
        <w:rPr>
          <w:rFonts w:ascii="Times New Roman" w:eastAsia="Times New Roman" w:hAnsi="Times New Roman" w:cs="Times New Roman"/>
          <w:sz w:val="24"/>
          <w:szCs w:val="24"/>
        </w:rPr>
        <w:t xml:space="preserve">fue el </w:t>
      </w:r>
      <w:r>
        <w:rPr>
          <w:rFonts w:ascii="Times New Roman" w:eastAsia="Times New Roman" w:hAnsi="Times New Roman" w:cs="Times New Roman"/>
          <w:sz w:val="24"/>
          <w:szCs w:val="24"/>
        </w:rPr>
        <w:t xml:space="preserve">describir las representaciones predominantes de los estudiantes </w:t>
      </w:r>
      <w:r w:rsidRPr="00C2150D">
        <w:rPr>
          <w:rFonts w:ascii="Times New Roman" w:hAnsi="Times New Roman" w:cs="Times New Roman"/>
          <w:sz w:val="24"/>
          <w:szCs w:val="24"/>
        </w:rPr>
        <w:t xml:space="preserve">de la Escuela Técnica </w:t>
      </w:r>
      <w:proofErr w:type="spellStart"/>
      <w:r w:rsidRPr="00C2150D">
        <w:rPr>
          <w:rFonts w:ascii="Times New Roman" w:hAnsi="Times New Roman" w:cs="Times New Roman"/>
          <w:sz w:val="24"/>
          <w:szCs w:val="24"/>
        </w:rPr>
        <w:t>Robinsoniana</w:t>
      </w:r>
      <w:proofErr w:type="spellEnd"/>
      <w:r w:rsidRPr="00C2150D">
        <w:rPr>
          <w:rFonts w:ascii="Times New Roman" w:hAnsi="Times New Roman" w:cs="Times New Roman"/>
          <w:sz w:val="24"/>
          <w:szCs w:val="24"/>
        </w:rPr>
        <w:t xml:space="preserve"> “E</w:t>
      </w:r>
      <w:r>
        <w:rPr>
          <w:rFonts w:ascii="Times New Roman" w:hAnsi="Times New Roman" w:cs="Times New Roman"/>
          <w:sz w:val="24"/>
          <w:szCs w:val="24"/>
        </w:rPr>
        <w:t>nrique Delgado Palacios” en el M</w:t>
      </w:r>
      <w:r w:rsidRPr="00C2150D">
        <w:rPr>
          <w:rFonts w:ascii="Times New Roman" w:hAnsi="Times New Roman" w:cs="Times New Roman"/>
          <w:sz w:val="24"/>
          <w:szCs w:val="24"/>
        </w:rPr>
        <w:t>unici</w:t>
      </w:r>
      <w:r>
        <w:rPr>
          <w:rFonts w:ascii="Times New Roman" w:hAnsi="Times New Roman" w:cs="Times New Roman"/>
          <w:sz w:val="24"/>
          <w:szCs w:val="24"/>
        </w:rPr>
        <w:t>pio Guacara del estado Carabobo, en el contenido de Movimiento Rectilíneo U</w:t>
      </w:r>
      <w:r w:rsidRPr="00C2150D">
        <w:rPr>
          <w:rFonts w:ascii="Times New Roman" w:hAnsi="Times New Roman" w:cs="Times New Roman"/>
          <w:sz w:val="24"/>
          <w:szCs w:val="24"/>
        </w:rPr>
        <w:t>niform</w:t>
      </w:r>
      <w:r>
        <w:rPr>
          <w:rFonts w:ascii="Times New Roman" w:hAnsi="Times New Roman" w:cs="Times New Roman"/>
          <w:sz w:val="24"/>
          <w:szCs w:val="24"/>
        </w:rPr>
        <w:t>emente Acelerado, fundamentado</w:t>
      </w:r>
      <w:r w:rsidRPr="00C2150D">
        <w:rPr>
          <w:rFonts w:ascii="Times New Roman" w:hAnsi="Times New Roman" w:cs="Times New Roman"/>
          <w:sz w:val="24"/>
          <w:szCs w:val="24"/>
        </w:rPr>
        <w:t xml:space="preserve"> en los sistemas de representación mental de </w:t>
      </w:r>
      <w:r w:rsidRPr="00290E14">
        <w:rPr>
          <w:rFonts w:ascii="Times New Roman" w:hAnsi="Times New Roman" w:cs="Times New Roman"/>
          <w:sz w:val="24"/>
          <w:szCs w:val="24"/>
        </w:rPr>
        <w:t>Bruner</w:t>
      </w:r>
      <w:r w:rsidR="00984AB1">
        <w:rPr>
          <w:rFonts w:ascii="Times New Roman" w:hAnsi="Times New Roman" w:cs="Times New Roman"/>
          <w:sz w:val="24"/>
          <w:szCs w:val="24"/>
        </w:rPr>
        <w:t xml:space="preserve"> (19</w:t>
      </w:r>
      <w:r>
        <w:rPr>
          <w:rFonts w:ascii="Times New Roman" w:hAnsi="Times New Roman" w:cs="Times New Roman"/>
          <w:sz w:val="24"/>
          <w:szCs w:val="24"/>
        </w:rPr>
        <w:t>7</w:t>
      </w:r>
      <w:r w:rsidR="00984AB1">
        <w:rPr>
          <w:rFonts w:ascii="Times New Roman" w:hAnsi="Times New Roman" w:cs="Times New Roman"/>
          <w:sz w:val="24"/>
          <w:szCs w:val="24"/>
        </w:rPr>
        <w:t>1</w:t>
      </w:r>
      <w:r>
        <w:rPr>
          <w:rFonts w:ascii="Times New Roman" w:hAnsi="Times New Roman" w:cs="Times New Roman"/>
          <w:sz w:val="24"/>
          <w:szCs w:val="24"/>
        </w:rPr>
        <w:t>). El estudio de tipo</w:t>
      </w:r>
      <w:r w:rsidRPr="00C2150D">
        <w:rPr>
          <w:rFonts w:ascii="Times New Roman" w:hAnsi="Times New Roman" w:cs="Times New Roman"/>
          <w:sz w:val="24"/>
          <w:szCs w:val="24"/>
        </w:rPr>
        <w:t xml:space="preserve"> descriptivo, estuvo sustentado en una investigación de campo no experim</w:t>
      </w:r>
      <w:r>
        <w:rPr>
          <w:rFonts w:ascii="Times New Roman" w:hAnsi="Times New Roman" w:cs="Times New Roman"/>
          <w:sz w:val="24"/>
          <w:szCs w:val="24"/>
        </w:rPr>
        <w:t>ental transeccional</w:t>
      </w:r>
      <w:r w:rsidRPr="00C2150D">
        <w:rPr>
          <w:rFonts w:ascii="Times New Roman" w:hAnsi="Times New Roman" w:cs="Times New Roman"/>
          <w:sz w:val="24"/>
          <w:szCs w:val="24"/>
        </w:rPr>
        <w:t xml:space="preserve">. </w:t>
      </w:r>
      <w:r>
        <w:rPr>
          <w:rFonts w:ascii="Times New Roman" w:hAnsi="Times New Roman" w:cs="Times New Roman"/>
          <w:sz w:val="24"/>
          <w:szCs w:val="24"/>
        </w:rPr>
        <w:t>La población estuvo conformada por 137 estudiantes, y una muestra de 30 estudiantes. La</w:t>
      </w:r>
      <w:r w:rsidRPr="00C2150D">
        <w:rPr>
          <w:rFonts w:ascii="Times New Roman" w:hAnsi="Times New Roman" w:cs="Times New Roman"/>
          <w:sz w:val="24"/>
          <w:szCs w:val="24"/>
        </w:rPr>
        <w:t xml:space="preserve"> técnica de </w:t>
      </w:r>
      <w:r>
        <w:rPr>
          <w:rFonts w:ascii="Times New Roman" w:hAnsi="Times New Roman" w:cs="Times New Roman"/>
          <w:sz w:val="24"/>
          <w:szCs w:val="24"/>
        </w:rPr>
        <w:t>recolección de datos empleada fue</w:t>
      </w:r>
      <w:r w:rsidRPr="00C2150D">
        <w:rPr>
          <w:rFonts w:ascii="Times New Roman" w:hAnsi="Times New Roman" w:cs="Times New Roman"/>
          <w:sz w:val="24"/>
          <w:szCs w:val="24"/>
        </w:rPr>
        <w:t xml:space="preserve"> la encuesta </w:t>
      </w:r>
      <w:r>
        <w:rPr>
          <w:rFonts w:ascii="Times New Roman" w:hAnsi="Times New Roman" w:cs="Times New Roman"/>
          <w:sz w:val="24"/>
          <w:szCs w:val="24"/>
        </w:rPr>
        <w:t xml:space="preserve">y como instrumento un </w:t>
      </w:r>
      <w:r w:rsidRPr="00C2150D">
        <w:rPr>
          <w:rFonts w:ascii="Times New Roman" w:hAnsi="Times New Roman" w:cs="Times New Roman"/>
          <w:sz w:val="24"/>
          <w:szCs w:val="24"/>
        </w:rPr>
        <w:t>cuestionario</w:t>
      </w:r>
      <w:r>
        <w:rPr>
          <w:rFonts w:ascii="Times New Roman" w:hAnsi="Times New Roman" w:cs="Times New Roman"/>
          <w:sz w:val="24"/>
          <w:szCs w:val="24"/>
        </w:rPr>
        <w:t xml:space="preserve"> del tipo cerrado, el cual fue validado por siete (7) expertos, en la prueba piloto se obtuvo un coeficiente de confiabilidad de </w:t>
      </w:r>
      <w:proofErr w:type="spellStart"/>
      <w:r>
        <w:rPr>
          <w:rFonts w:ascii="Times New Roman" w:hAnsi="Times New Roman" w:cs="Times New Roman"/>
          <w:sz w:val="24"/>
          <w:szCs w:val="24"/>
        </w:rPr>
        <w:t>Kuder</w:t>
      </w:r>
      <w:proofErr w:type="spellEnd"/>
      <w:r>
        <w:rPr>
          <w:rFonts w:ascii="Times New Roman" w:hAnsi="Times New Roman" w:cs="Times New Roman"/>
          <w:sz w:val="24"/>
          <w:szCs w:val="24"/>
        </w:rPr>
        <w:t xml:space="preserve">-Richardson con 0,69, considerada como alta según escala de </w:t>
      </w:r>
      <w:r w:rsidRPr="008F742C">
        <w:rPr>
          <w:rFonts w:ascii="Times New Roman" w:hAnsi="Times New Roman" w:cs="Times New Roman"/>
          <w:sz w:val="24"/>
          <w:szCs w:val="24"/>
        </w:rPr>
        <w:t>estimación (Ruiz, 2000);</w:t>
      </w:r>
      <w:r>
        <w:rPr>
          <w:rFonts w:ascii="Times New Roman" w:hAnsi="Times New Roman" w:cs="Times New Roman"/>
          <w:sz w:val="24"/>
          <w:szCs w:val="24"/>
        </w:rPr>
        <w:t xml:space="preserve"> los datos recabados se organizaron en tablas de información y gráficos permitiendo concluir que las representaciones predominantes en lo relacionado al Movimiento Rectilíneo Uniformemente Acelerado son las Icónicas y en menor porcentaje las </w:t>
      </w:r>
      <w:proofErr w:type="spellStart"/>
      <w:r>
        <w:rPr>
          <w:rFonts w:ascii="Times New Roman" w:hAnsi="Times New Roman" w:cs="Times New Roman"/>
          <w:sz w:val="24"/>
          <w:szCs w:val="24"/>
        </w:rPr>
        <w:t>Enactivas</w:t>
      </w:r>
      <w:proofErr w:type="spellEnd"/>
      <w:r>
        <w:rPr>
          <w:rFonts w:ascii="Times New Roman" w:hAnsi="Times New Roman" w:cs="Times New Roman"/>
          <w:sz w:val="24"/>
          <w:szCs w:val="24"/>
        </w:rPr>
        <w:t>, y se recomienda la implementación de estas en la planificación de las clases.</w:t>
      </w:r>
    </w:p>
    <w:p w:rsidR="00525D75" w:rsidRPr="000E44BD" w:rsidRDefault="00B51A09" w:rsidP="000E44BD">
      <w:pPr>
        <w:spacing w:after="0" w:line="240" w:lineRule="auto"/>
        <w:ind w:left="1701" w:hanging="1701"/>
        <w:jc w:val="both"/>
        <w:rPr>
          <w:rFonts w:ascii="Times New Roman" w:eastAsia="Times New Roman" w:hAnsi="Times New Roman" w:cs="Times New Roman"/>
          <w:sz w:val="24"/>
          <w:szCs w:val="24"/>
        </w:rPr>
      </w:pPr>
      <w:r w:rsidRPr="000E44BD">
        <w:rPr>
          <w:rFonts w:ascii="Times New Roman" w:eastAsia="Times New Roman" w:hAnsi="Times New Roman" w:cs="Times New Roman"/>
          <w:b/>
          <w:sz w:val="24"/>
          <w:szCs w:val="24"/>
        </w:rPr>
        <w:t>Palabras Clave:</w:t>
      </w:r>
      <w:r w:rsidRPr="000E44BD">
        <w:rPr>
          <w:rFonts w:ascii="Times New Roman" w:eastAsia="Times New Roman" w:hAnsi="Times New Roman" w:cs="Times New Roman"/>
          <w:sz w:val="24"/>
          <w:szCs w:val="24"/>
        </w:rPr>
        <w:t xml:space="preserve"> </w:t>
      </w:r>
      <w:r w:rsidR="00AF67AD" w:rsidRPr="000E44BD">
        <w:rPr>
          <w:rFonts w:ascii="Times New Roman" w:eastAsia="Times New Roman" w:hAnsi="Times New Roman" w:cs="Times New Roman"/>
          <w:sz w:val="24"/>
          <w:szCs w:val="24"/>
        </w:rPr>
        <w:t>Movimiento Rectilíneo Uniformemente Acelerado,</w:t>
      </w:r>
      <w:r w:rsidR="00AF67AD" w:rsidRPr="004457C0">
        <w:rPr>
          <w:rFonts w:ascii="Times New Roman" w:eastAsia="Times New Roman" w:hAnsi="Times New Roman" w:cs="Times New Roman"/>
          <w:sz w:val="24"/>
          <w:szCs w:val="24"/>
        </w:rPr>
        <w:t xml:space="preserve"> </w:t>
      </w:r>
      <w:r w:rsidR="003D4F79">
        <w:rPr>
          <w:rFonts w:ascii="Times New Roman" w:eastAsia="Times New Roman" w:hAnsi="Times New Roman" w:cs="Times New Roman"/>
          <w:sz w:val="24"/>
          <w:szCs w:val="24"/>
        </w:rPr>
        <w:t xml:space="preserve">Enseñanza, </w:t>
      </w:r>
      <w:r w:rsidR="00AF67AD">
        <w:rPr>
          <w:rFonts w:ascii="Times New Roman" w:eastAsia="Times New Roman" w:hAnsi="Times New Roman" w:cs="Times New Roman"/>
          <w:sz w:val="24"/>
          <w:szCs w:val="24"/>
        </w:rPr>
        <w:t>R</w:t>
      </w:r>
      <w:r w:rsidR="00AF67AD" w:rsidRPr="000E44BD">
        <w:rPr>
          <w:rFonts w:ascii="Times New Roman" w:eastAsia="Times New Roman" w:hAnsi="Times New Roman" w:cs="Times New Roman"/>
          <w:sz w:val="24"/>
          <w:szCs w:val="24"/>
        </w:rPr>
        <w:t>epresentación men</w:t>
      </w:r>
      <w:r w:rsidR="00AF67AD">
        <w:rPr>
          <w:rFonts w:ascii="Times New Roman" w:eastAsia="Times New Roman" w:hAnsi="Times New Roman" w:cs="Times New Roman"/>
          <w:sz w:val="24"/>
          <w:szCs w:val="24"/>
        </w:rPr>
        <w:t>tal</w:t>
      </w:r>
      <w:r w:rsidR="00AF67AD" w:rsidRPr="000E44BD">
        <w:rPr>
          <w:rFonts w:ascii="Times New Roman" w:eastAsia="Times New Roman" w:hAnsi="Times New Roman" w:cs="Times New Roman"/>
          <w:sz w:val="24"/>
          <w:szCs w:val="24"/>
        </w:rPr>
        <w:t>.</w:t>
      </w:r>
    </w:p>
    <w:p w:rsidR="006C609A" w:rsidRPr="000E44BD" w:rsidRDefault="006C609A" w:rsidP="000E44BD">
      <w:pPr>
        <w:spacing w:after="0" w:line="240" w:lineRule="auto"/>
        <w:ind w:left="2552" w:hanging="2552"/>
        <w:jc w:val="both"/>
        <w:rPr>
          <w:rFonts w:ascii="Times New Roman" w:hAnsi="Times New Roman" w:cs="Times New Roman"/>
          <w:sz w:val="24"/>
          <w:szCs w:val="24"/>
        </w:rPr>
      </w:pPr>
      <w:r w:rsidRPr="000E44BD">
        <w:rPr>
          <w:rFonts w:ascii="Times New Roman" w:hAnsi="Times New Roman" w:cs="Times New Roman"/>
          <w:b/>
          <w:sz w:val="24"/>
          <w:szCs w:val="24"/>
        </w:rPr>
        <w:t>Línea de investigación:</w:t>
      </w:r>
      <w:r w:rsidR="00371029">
        <w:rPr>
          <w:rFonts w:ascii="Times New Roman" w:hAnsi="Times New Roman" w:cs="Times New Roman"/>
          <w:sz w:val="24"/>
          <w:szCs w:val="24"/>
        </w:rPr>
        <w:t xml:space="preserve"> Enseñanza, Aprendizaje y Evaluación de la Educación en F</w:t>
      </w:r>
      <w:r w:rsidRPr="000E44BD">
        <w:rPr>
          <w:rFonts w:ascii="Times New Roman" w:hAnsi="Times New Roman" w:cs="Times New Roman"/>
          <w:sz w:val="24"/>
          <w:szCs w:val="24"/>
        </w:rPr>
        <w:t>ísica</w:t>
      </w:r>
    </w:p>
    <w:p w:rsidR="006C609A" w:rsidRPr="000E44BD" w:rsidRDefault="006C609A" w:rsidP="000E44BD">
      <w:pPr>
        <w:spacing w:after="0" w:line="240" w:lineRule="auto"/>
        <w:ind w:left="1134" w:hanging="1134"/>
        <w:jc w:val="both"/>
        <w:rPr>
          <w:rFonts w:ascii="Times New Roman" w:hAnsi="Times New Roman" w:cs="Times New Roman"/>
          <w:sz w:val="24"/>
          <w:szCs w:val="24"/>
        </w:rPr>
      </w:pPr>
      <w:r w:rsidRPr="000E44BD">
        <w:rPr>
          <w:rFonts w:ascii="Times New Roman" w:hAnsi="Times New Roman" w:cs="Times New Roman"/>
          <w:b/>
          <w:sz w:val="24"/>
          <w:szCs w:val="24"/>
        </w:rPr>
        <w:t>Temática:</w:t>
      </w:r>
      <w:r w:rsidR="00371029">
        <w:rPr>
          <w:rFonts w:ascii="Times New Roman" w:hAnsi="Times New Roman" w:cs="Times New Roman"/>
          <w:sz w:val="24"/>
          <w:szCs w:val="24"/>
        </w:rPr>
        <w:t xml:space="preserve"> Procesos de Enseñanza y A</w:t>
      </w:r>
      <w:r w:rsidRPr="000E44BD">
        <w:rPr>
          <w:rFonts w:ascii="Times New Roman" w:hAnsi="Times New Roman" w:cs="Times New Roman"/>
          <w:sz w:val="24"/>
          <w:szCs w:val="24"/>
        </w:rPr>
        <w:t>prendizaje en los diferentes niveles y modalidades de la Educación en Física</w:t>
      </w:r>
    </w:p>
    <w:p w:rsidR="00586A8F" w:rsidRPr="00C54F10" w:rsidRDefault="006C609A" w:rsidP="00C54F10">
      <w:pPr>
        <w:spacing w:after="0" w:line="240" w:lineRule="auto"/>
        <w:ind w:left="1588" w:hanging="1588"/>
        <w:jc w:val="both"/>
        <w:rPr>
          <w:rFonts w:ascii="Times New Roman" w:hAnsi="Times New Roman" w:cs="Times New Roman"/>
          <w:sz w:val="24"/>
          <w:szCs w:val="24"/>
        </w:rPr>
      </w:pPr>
      <w:r w:rsidRPr="000E44BD">
        <w:rPr>
          <w:rFonts w:ascii="Times New Roman" w:hAnsi="Times New Roman" w:cs="Times New Roman"/>
          <w:b/>
          <w:sz w:val="24"/>
          <w:szCs w:val="24"/>
        </w:rPr>
        <w:t>Sub-Temática:</w:t>
      </w:r>
      <w:r w:rsidRPr="000E44BD">
        <w:rPr>
          <w:rFonts w:ascii="Times New Roman" w:hAnsi="Times New Roman" w:cs="Times New Roman"/>
          <w:sz w:val="24"/>
          <w:szCs w:val="24"/>
        </w:rPr>
        <w:t xml:space="preserve"> Las teorías psicológ</w:t>
      </w:r>
      <w:r w:rsidR="00371029">
        <w:rPr>
          <w:rFonts w:ascii="Times New Roman" w:hAnsi="Times New Roman" w:cs="Times New Roman"/>
          <w:sz w:val="24"/>
          <w:szCs w:val="24"/>
        </w:rPr>
        <w:t>icas y sus implicaciones en la Enseñanza y A</w:t>
      </w:r>
      <w:r w:rsidRPr="000E44BD">
        <w:rPr>
          <w:rFonts w:ascii="Times New Roman" w:hAnsi="Times New Roman" w:cs="Times New Roman"/>
          <w:sz w:val="24"/>
          <w:szCs w:val="24"/>
        </w:rPr>
        <w:t>prendizaje de la Física</w:t>
      </w:r>
      <w:r w:rsidR="00C54F10">
        <w:rPr>
          <w:rFonts w:ascii="Times New Roman" w:hAnsi="Times New Roman" w:cs="Times New Roman"/>
          <w:sz w:val="24"/>
          <w:szCs w:val="24"/>
        </w:rPr>
        <w:t>.</w:t>
      </w:r>
    </w:p>
    <w:p w:rsidR="00586A8F" w:rsidRPr="00DA3982" w:rsidRDefault="00586A8F" w:rsidP="00586A8F">
      <w:pPr>
        <w:spacing w:after="0" w:line="360" w:lineRule="auto"/>
        <w:ind w:firstLine="454"/>
        <w:jc w:val="center"/>
        <w:rPr>
          <w:rFonts w:ascii="Times New Roman" w:eastAsia="Times New Roman" w:hAnsi="Times New Roman" w:cs="Times New Roman"/>
        </w:rPr>
        <w:sectPr w:rsidR="00586A8F" w:rsidRPr="00DA3982" w:rsidSect="00371029">
          <w:pgSz w:w="12240" w:h="15840"/>
          <w:pgMar w:top="2835" w:right="1701" w:bottom="1701" w:left="1701" w:header="709" w:footer="709" w:gutter="0"/>
          <w:pgNumType w:fmt="lowerRoman"/>
          <w:cols w:space="708"/>
          <w:docGrid w:linePitch="360"/>
        </w:sectPr>
      </w:pPr>
    </w:p>
    <w:p w:rsidR="002F664B" w:rsidRDefault="007007C7" w:rsidP="007364EE">
      <w:pPr>
        <w:spacing w:after="0" w:line="240" w:lineRule="auto"/>
        <w:ind w:firstLine="454"/>
        <w:jc w:val="center"/>
        <w:rPr>
          <w:rFonts w:ascii="Times New Roman" w:hAnsi="Times New Roman" w:cs="Times New Roman"/>
          <w:b/>
        </w:rPr>
      </w:pPr>
      <w:r>
        <w:rPr>
          <w:rFonts w:ascii="Times New Roman" w:hAnsi="Times New Roman" w:cs="Times New Roman"/>
          <w:b/>
        </w:rPr>
        <w:lastRenderedPageBreak/>
        <w:t>INTRODUCCIÓ</w:t>
      </w:r>
      <w:r w:rsidR="002F664B" w:rsidRPr="00DA3982">
        <w:rPr>
          <w:rFonts w:ascii="Times New Roman" w:hAnsi="Times New Roman" w:cs="Times New Roman"/>
          <w:b/>
        </w:rPr>
        <w:t>N</w:t>
      </w:r>
    </w:p>
    <w:p w:rsidR="00C45FD3" w:rsidRDefault="00C45FD3" w:rsidP="007364EE">
      <w:pPr>
        <w:spacing w:after="0" w:line="240" w:lineRule="auto"/>
        <w:ind w:firstLine="454"/>
        <w:jc w:val="center"/>
        <w:rPr>
          <w:rFonts w:ascii="Times New Roman" w:hAnsi="Times New Roman" w:cs="Times New Roman"/>
          <w:b/>
        </w:rPr>
      </w:pPr>
    </w:p>
    <w:p w:rsidR="007364EE" w:rsidRDefault="007364EE" w:rsidP="007364EE">
      <w:pPr>
        <w:spacing w:after="0" w:line="240" w:lineRule="auto"/>
        <w:ind w:firstLine="454"/>
        <w:jc w:val="center"/>
        <w:rPr>
          <w:rFonts w:ascii="Times New Roman" w:hAnsi="Times New Roman" w:cs="Times New Roman"/>
          <w:b/>
        </w:rPr>
      </w:pPr>
    </w:p>
    <w:p w:rsidR="007364EE" w:rsidRPr="00DA3982" w:rsidRDefault="007364EE" w:rsidP="007364EE">
      <w:pPr>
        <w:spacing w:after="0" w:line="240" w:lineRule="auto"/>
        <w:ind w:firstLine="454"/>
        <w:jc w:val="center"/>
        <w:rPr>
          <w:rFonts w:ascii="Times New Roman" w:hAnsi="Times New Roman" w:cs="Times New Roman"/>
          <w:b/>
        </w:rPr>
      </w:pPr>
    </w:p>
    <w:p w:rsidR="001D558D" w:rsidRPr="00DA3982" w:rsidRDefault="00133668" w:rsidP="00DE199C">
      <w:pPr>
        <w:spacing w:after="120" w:line="360" w:lineRule="auto"/>
        <w:ind w:firstLine="510"/>
        <w:jc w:val="both"/>
        <w:rPr>
          <w:rFonts w:ascii="Times New Roman" w:hAnsi="Times New Roman" w:cs="Times New Roman"/>
          <w:sz w:val="24"/>
          <w:szCs w:val="24"/>
        </w:rPr>
      </w:pPr>
      <w:r w:rsidRPr="00133668">
        <w:rPr>
          <w:rFonts w:ascii="Times New Roman" w:hAnsi="Times New Roman" w:cs="Times New Roman"/>
          <w:sz w:val="24"/>
          <w:szCs w:val="24"/>
        </w:rPr>
        <w:t xml:space="preserve">Según </w:t>
      </w:r>
      <w:r w:rsidRPr="00290E14">
        <w:rPr>
          <w:rFonts w:ascii="Times New Roman" w:hAnsi="Times New Roman" w:cs="Times New Roman"/>
          <w:sz w:val="24"/>
          <w:szCs w:val="24"/>
        </w:rPr>
        <w:t>Bruner</w:t>
      </w:r>
      <w:r w:rsidR="006121C9">
        <w:rPr>
          <w:rFonts w:ascii="Times New Roman" w:hAnsi="Times New Roman" w:cs="Times New Roman"/>
          <w:sz w:val="24"/>
          <w:szCs w:val="24"/>
        </w:rPr>
        <w:t xml:space="preserve"> (1971</w:t>
      </w:r>
      <w:r w:rsidR="00290E14">
        <w:rPr>
          <w:rFonts w:ascii="Times New Roman" w:hAnsi="Times New Roman" w:cs="Times New Roman"/>
          <w:sz w:val="24"/>
          <w:szCs w:val="24"/>
        </w:rPr>
        <w:t>)</w:t>
      </w:r>
      <w:r w:rsidRPr="00133668">
        <w:rPr>
          <w:rFonts w:ascii="Times New Roman" w:hAnsi="Times New Roman" w:cs="Times New Roman"/>
          <w:sz w:val="24"/>
          <w:szCs w:val="24"/>
        </w:rPr>
        <w:t>, existen tres</w:t>
      </w:r>
      <w:r w:rsidR="001D558D" w:rsidRPr="00133668">
        <w:rPr>
          <w:rFonts w:ascii="Times New Roman" w:hAnsi="Times New Roman" w:cs="Times New Roman"/>
          <w:sz w:val="24"/>
          <w:szCs w:val="24"/>
        </w:rPr>
        <w:t xml:space="preserve"> estilos de</w:t>
      </w:r>
      <w:r w:rsidR="00C45FD3">
        <w:rPr>
          <w:rFonts w:ascii="Times New Roman" w:hAnsi="Times New Roman" w:cs="Times New Roman"/>
          <w:sz w:val="24"/>
          <w:szCs w:val="24"/>
        </w:rPr>
        <w:t xml:space="preserve"> representaciones mentales</w:t>
      </w:r>
      <w:r w:rsidRPr="00133668">
        <w:rPr>
          <w:rFonts w:ascii="Times New Roman" w:hAnsi="Times New Roman" w:cs="Times New Roman"/>
          <w:sz w:val="24"/>
          <w:szCs w:val="24"/>
        </w:rPr>
        <w:t xml:space="preserve">: representación </w:t>
      </w:r>
      <w:proofErr w:type="spellStart"/>
      <w:r w:rsidRPr="00133668">
        <w:rPr>
          <w:rFonts w:ascii="Times New Roman" w:hAnsi="Times New Roman" w:cs="Times New Roman"/>
          <w:sz w:val="24"/>
          <w:szCs w:val="24"/>
        </w:rPr>
        <w:t>enactiva</w:t>
      </w:r>
      <w:proofErr w:type="spellEnd"/>
      <w:r w:rsidRPr="00133668">
        <w:rPr>
          <w:rFonts w:ascii="Times New Roman" w:hAnsi="Times New Roman" w:cs="Times New Roman"/>
          <w:sz w:val="24"/>
          <w:szCs w:val="24"/>
        </w:rPr>
        <w:t>, representación icónica y representación simbólica,</w:t>
      </w:r>
      <w:r w:rsidR="00971317">
        <w:rPr>
          <w:rFonts w:ascii="Times New Roman" w:hAnsi="Times New Roman" w:cs="Times New Roman"/>
          <w:sz w:val="24"/>
          <w:szCs w:val="24"/>
        </w:rPr>
        <w:t xml:space="preserve"> </w:t>
      </w:r>
      <w:r w:rsidR="00FB7705">
        <w:rPr>
          <w:rFonts w:ascii="Times New Roman" w:hAnsi="Times New Roman" w:cs="Times New Roman"/>
          <w:sz w:val="24"/>
          <w:szCs w:val="24"/>
        </w:rPr>
        <w:t>lo</w:t>
      </w:r>
      <w:r w:rsidR="001D558D" w:rsidRPr="00133668">
        <w:rPr>
          <w:rFonts w:ascii="Times New Roman" w:hAnsi="Times New Roman" w:cs="Times New Roman"/>
          <w:sz w:val="24"/>
          <w:szCs w:val="24"/>
        </w:rPr>
        <w:t xml:space="preserve"> ideal </w:t>
      </w:r>
      <w:r w:rsidR="00C45FD3">
        <w:rPr>
          <w:rFonts w:ascii="Times New Roman" w:hAnsi="Times New Roman" w:cs="Times New Roman"/>
          <w:sz w:val="24"/>
          <w:szCs w:val="24"/>
        </w:rPr>
        <w:t>es</w:t>
      </w:r>
      <w:r w:rsidR="00FB7705">
        <w:rPr>
          <w:rFonts w:ascii="Times New Roman" w:hAnsi="Times New Roman" w:cs="Times New Roman"/>
          <w:sz w:val="24"/>
          <w:szCs w:val="24"/>
        </w:rPr>
        <w:t xml:space="preserve"> </w:t>
      </w:r>
      <w:r w:rsidR="001D558D" w:rsidRPr="00133668">
        <w:rPr>
          <w:rFonts w:ascii="Times New Roman" w:hAnsi="Times New Roman" w:cs="Times New Roman"/>
          <w:sz w:val="24"/>
          <w:szCs w:val="24"/>
        </w:rPr>
        <w:t>que el docente abarque todos estos estilos de forma tal que el contenido impartido sea accesible a la mayor cantidad de es</w:t>
      </w:r>
      <w:r w:rsidRPr="00133668">
        <w:rPr>
          <w:rFonts w:ascii="Times New Roman" w:hAnsi="Times New Roman" w:cs="Times New Roman"/>
          <w:sz w:val="24"/>
          <w:szCs w:val="24"/>
        </w:rPr>
        <w:t>tudiantes posible. Igualmente</w:t>
      </w:r>
      <w:r w:rsidR="001D558D" w:rsidRPr="00133668">
        <w:rPr>
          <w:rFonts w:ascii="Times New Roman" w:hAnsi="Times New Roman" w:cs="Times New Roman"/>
          <w:sz w:val="24"/>
          <w:szCs w:val="24"/>
        </w:rPr>
        <w:t xml:space="preserve"> se </w:t>
      </w:r>
      <w:r w:rsidRPr="00133668">
        <w:rPr>
          <w:rFonts w:ascii="Times New Roman" w:hAnsi="Times New Roman" w:cs="Times New Roman"/>
          <w:sz w:val="24"/>
          <w:szCs w:val="24"/>
        </w:rPr>
        <w:t xml:space="preserve">debe </w:t>
      </w:r>
      <w:r w:rsidR="001D558D" w:rsidRPr="00133668">
        <w:rPr>
          <w:rFonts w:ascii="Times New Roman" w:hAnsi="Times New Roman" w:cs="Times New Roman"/>
          <w:sz w:val="24"/>
          <w:szCs w:val="24"/>
        </w:rPr>
        <w:t>toma</w:t>
      </w:r>
      <w:r w:rsidRPr="00133668">
        <w:rPr>
          <w:rFonts w:ascii="Times New Roman" w:hAnsi="Times New Roman" w:cs="Times New Roman"/>
          <w:sz w:val="24"/>
          <w:szCs w:val="24"/>
        </w:rPr>
        <w:t>r</w:t>
      </w:r>
      <w:r w:rsidR="001D558D" w:rsidRPr="00133668">
        <w:rPr>
          <w:rFonts w:ascii="Times New Roman" w:hAnsi="Times New Roman" w:cs="Times New Roman"/>
          <w:sz w:val="24"/>
          <w:szCs w:val="24"/>
        </w:rPr>
        <w:t xml:space="preserve"> en cuenta </w:t>
      </w:r>
      <w:r w:rsidRPr="00133668">
        <w:rPr>
          <w:rFonts w:ascii="Times New Roman" w:hAnsi="Times New Roman" w:cs="Times New Roman"/>
          <w:sz w:val="24"/>
          <w:szCs w:val="24"/>
        </w:rPr>
        <w:t xml:space="preserve">que </w:t>
      </w:r>
      <w:r w:rsidR="008E3069">
        <w:rPr>
          <w:rFonts w:ascii="Times New Roman" w:hAnsi="Times New Roman" w:cs="Times New Roman"/>
          <w:sz w:val="24"/>
          <w:szCs w:val="24"/>
        </w:rPr>
        <w:t>estas representaciones son</w:t>
      </w:r>
      <w:r w:rsidR="001D558D" w:rsidRPr="00133668">
        <w:rPr>
          <w:rFonts w:ascii="Times New Roman" w:hAnsi="Times New Roman" w:cs="Times New Roman"/>
          <w:sz w:val="24"/>
          <w:szCs w:val="24"/>
        </w:rPr>
        <w:t xml:space="preserve"> etapas progresivas</w:t>
      </w:r>
      <w:r w:rsidR="008E3069">
        <w:rPr>
          <w:rFonts w:ascii="Times New Roman" w:hAnsi="Times New Roman" w:cs="Times New Roman"/>
          <w:sz w:val="24"/>
          <w:szCs w:val="24"/>
        </w:rPr>
        <w:t>,</w:t>
      </w:r>
      <w:r w:rsidR="001D558D" w:rsidRPr="00133668">
        <w:rPr>
          <w:rFonts w:ascii="Times New Roman" w:hAnsi="Times New Roman" w:cs="Times New Roman"/>
          <w:sz w:val="24"/>
          <w:szCs w:val="24"/>
        </w:rPr>
        <w:t xml:space="preserve"> es decir, que cada </w:t>
      </w:r>
      <w:r w:rsidR="00936BC6">
        <w:rPr>
          <w:rFonts w:ascii="Times New Roman" w:hAnsi="Times New Roman" w:cs="Times New Roman"/>
          <w:sz w:val="24"/>
          <w:szCs w:val="24"/>
        </w:rPr>
        <w:t>una</w:t>
      </w:r>
      <w:r w:rsidR="001D558D" w:rsidRPr="00133668">
        <w:rPr>
          <w:rFonts w:ascii="Times New Roman" w:hAnsi="Times New Roman" w:cs="Times New Roman"/>
          <w:sz w:val="24"/>
          <w:szCs w:val="24"/>
        </w:rPr>
        <w:t xml:space="preserve"> se apoya en la anterior y sirve de base a la siguiente, se aspira que el doc</w:t>
      </w:r>
      <w:r w:rsidR="00C515E1">
        <w:rPr>
          <w:rFonts w:ascii="Times New Roman" w:hAnsi="Times New Roman" w:cs="Times New Roman"/>
          <w:sz w:val="24"/>
          <w:szCs w:val="24"/>
        </w:rPr>
        <w:t>ente cubra en orden cada etapa.</w:t>
      </w:r>
      <w:r w:rsidR="00FB7705">
        <w:rPr>
          <w:rFonts w:ascii="Times New Roman" w:hAnsi="Times New Roman" w:cs="Times New Roman"/>
          <w:sz w:val="24"/>
          <w:szCs w:val="24"/>
        </w:rPr>
        <w:t xml:space="preserve"> E</w:t>
      </w:r>
      <w:r w:rsidR="006065A7">
        <w:rPr>
          <w:rFonts w:ascii="Times New Roman" w:hAnsi="Times New Roman" w:cs="Times New Roman"/>
          <w:sz w:val="24"/>
          <w:szCs w:val="24"/>
        </w:rPr>
        <w:t>n e</w:t>
      </w:r>
      <w:r w:rsidR="00FB7705">
        <w:rPr>
          <w:rFonts w:ascii="Times New Roman" w:hAnsi="Times New Roman" w:cs="Times New Roman"/>
          <w:sz w:val="24"/>
          <w:szCs w:val="24"/>
        </w:rPr>
        <w:t xml:space="preserve">l presente estudio </w:t>
      </w:r>
      <w:r w:rsidR="006065A7">
        <w:rPr>
          <w:rFonts w:ascii="Times New Roman" w:hAnsi="Times New Roman" w:cs="Times New Roman"/>
          <w:sz w:val="24"/>
          <w:szCs w:val="24"/>
        </w:rPr>
        <w:t>en el cual</w:t>
      </w:r>
      <w:r w:rsidR="00FB7705">
        <w:rPr>
          <w:rFonts w:ascii="Times New Roman" w:hAnsi="Times New Roman" w:cs="Times New Roman"/>
          <w:sz w:val="24"/>
          <w:szCs w:val="24"/>
        </w:rPr>
        <w:t xml:space="preserve"> </w:t>
      </w:r>
      <w:r w:rsidR="006065A7">
        <w:rPr>
          <w:rFonts w:ascii="Times New Roman" w:hAnsi="Times New Roman" w:cs="Times New Roman"/>
          <w:sz w:val="24"/>
          <w:szCs w:val="24"/>
        </w:rPr>
        <w:t>se describe</w:t>
      </w:r>
      <w:r w:rsidR="00FB7705">
        <w:rPr>
          <w:rFonts w:ascii="Times New Roman" w:hAnsi="Times New Roman" w:cs="Times New Roman"/>
          <w:sz w:val="24"/>
          <w:szCs w:val="24"/>
        </w:rPr>
        <w:t xml:space="preserve"> las representaciones predominantes en los e</w:t>
      </w:r>
      <w:r w:rsidR="009E79A5">
        <w:rPr>
          <w:rFonts w:ascii="Times New Roman" w:hAnsi="Times New Roman" w:cs="Times New Roman"/>
          <w:sz w:val="24"/>
          <w:szCs w:val="24"/>
        </w:rPr>
        <w:t>studiantes</w:t>
      </w:r>
      <w:r w:rsidR="006065A7">
        <w:rPr>
          <w:rFonts w:ascii="Times New Roman" w:hAnsi="Times New Roman" w:cs="Times New Roman"/>
          <w:sz w:val="24"/>
          <w:szCs w:val="24"/>
        </w:rPr>
        <w:t>,</w:t>
      </w:r>
      <w:r w:rsidR="009E79A5">
        <w:rPr>
          <w:rFonts w:ascii="Times New Roman" w:hAnsi="Times New Roman" w:cs="Times New Roman"/>
          <w:sz w:val="24"/>
          <w:szCs w:val="24"/>
        </w:rPr>
        <w:t xml:space="preserve"> </w:t>
      </w:r>
      <w:r w:rsidR="006065A7">
        <w:rPr>
          <w:rFonts w:ascii="Times New Roman" w:hAnsi="Times New Roman" w:cs="Times New Roman"/>
          <w:sz w:val="24"/>
          <w:szCs w:val="24"/>
        </w:rPr>
        <w:t>está estructurado de la siguiente manera</w:t>
      </w:r>
      <w:r w:rsidR="009E79A5">
        <w:rPr>
          <w:rFonts w:ascii="Times New Roman" w:hAnsi="Times New Roman" w:cs="Times New Roman"/>
          <w:sz w:val="24"/>
          <w:szCs w:val="24"/>
        </w:rPr>
        <w:t>:</w:t>
      </w:r>
    </w:p>
    <w:p w:rsidR="00A06AD7" w:rsidRPr="00297AE6" w:rsidRDefault="00835262" w:rsidP="00DE199C">
      <w:pPr>
        <w:spacing w:after="120" w:line="360" w:lineRule="auto"/>
        <w:ind w:firstLine="510"/>
        <w:jc w:val="both"/>
        <w:rPr>
          <w:rFonts w:ascii="Times New Roman" w:hAnsi="Times New Roman" w:cs="Times New Roman"/>
          <w:sz w:val="24"/>
          <w:szCs w:val="24"/>
        </w:rPr>
      </w:pPr>
      <w:r w:rsidRPr="00297AE6">
        <w:rPr>
          <w:rFonts w:ascii="Times New Roman" w:hAnsi="Times New Roman" w:cs="Times New Roman"/>
          <w:sz w:val="24"/>
          <w:szCs w:val="24"/>
        </w:rPr>
        <w:t>Capítulo I</w:t>
      </w:r>
      <w:r w:rsidR="00A06AD7" w:rsidRPr="00297AE6">
        <w:rPr>
          <w:rFonts w:ascii="Times New Roman" w:hAnsi="Times New Roman" w:cs="Times New Roman"/>
          <w:sz w:val="24"/>
          <w:szCs w:val="24"/>
        </w:rPr>
        <w:t xml:space="preserve"> expone</w:t>
      </w:r>
      <w:r w:rsidR="00646AF5" w:rsidRPr="00297AE6">
        <w:rPr>
          <w:rFonts w:ascii="Times New Roman" w:hAnsi="Times New Roman" w:cs="Times New Roman"/>
          <w:sz w:val="24"/>
          <w:szCs w:val="24"/>
        </w:rPr>
        <w:t xml:space="preserve"> el planteamiento y formulación del problema,</w:t>
      </w:r>
      <w:r w:rsidR="00460EA5" w:rsidRPr="00297AE6">
        <w:rPr>
          <w:rFonts w:ascii="Times New Roman" w:hAnsi="Times New Roman" w:cs="Times New Roman"/>
          <w:sz w:val="24"/>
          <w:szCs w:val="24"/>
        </w:rPr>
        <w:t xml:space="preserve"> en el que se</w:t>
      </w:r>
      <w:r w:rsidR="005A5568" w:rsidRPr="00297AE6">
        <w:rPr>
          <w:rFonts w:ascii="Times New Roman" w:hAnsi="Times New Roman" w:cs="Times New Roman"/>
          <w:sz w:val="24"/>
          <w:szCs w:val="24"/>
        </w:rPr>
        <w:t xml:space="preserve"> detalla el por qué es necesario</w:t>
      </w:r>
      <w:r w:rsidR="007007C7">
        <w:rPr>
          <w:rFonts w:ascii="Times New Roman" w:hAnsi="Times New Roman" w:cs="Times New Roman"/>
          <w:sz w:val="24"/>
          <w:szCs w:val="24"/>
        </w:rPr>
        <w:t xml:space="preserve"> </w:t>
      </w:r>
      <w:r w:rsidR="00C515E1" w:rsidRPr="00297AE6">
        <w:rPr>
          <w:rFonts w:ascii="Times New Roman" w:hAnsi="Times New Roman" w:cs="Times New Roman"/>
          <w:sz w:val="24"/>
          <w:szCs w:val="24"/>
        </w:rPr>
        <w:t>este estudio,</w:t>
      </w:r>
      <w:r w:rsidR="00646AF5" w:rsidRPr="00297AE6">
        <w:rPr>
          <w:rFonts w:ascii="Times New Roman" w:hAnsi="Times New Roman" w:cs="Times New Roman"/>
          <w:sz w:val="24"/>
          <w:szCs w:val="24"/>
        </w:rPr>
        <w:t xml:space="preserve"> los obj</w:t>
      </w:r>
      <w:r w:rsidR="00AF67AD">
        <w:rPr>
          <w:rFonts w:ascii="Times New Roman" w:hAnsi="Times New Roman" w:cs="Times New Roman"/>
          <w:sz w:val="24"/>
          <w:szCs w:val="24"/>
        </w:rPr>
        <w:t>etivos de la investigación y su</w:t>
      </w:r>
      <w:r w:rsidR="00460EA5" w:rsidRPr="00297AE6">
        <w:rPr>
          <w:rFonts w:ascii="Times New Roman" w:hAnsi="Times New Roman" w:cs="Times New Roman"/>
          <w:sz w:val="24"/>
          <w:szCs w:val="24"/>
        </w:rPr>
        <w:t>s benefi</w:t>
      </w:r>
      <w:r w:rsidR="00BE38FF" w:rsidRPr="00297AE6">
        <w:rPr>
          <w:rFonts w:ascii="Times New Roman" w:hAnsi="Times New Roman" w:cs="Times New Roman"/>
          <w:sz w:val="24"/>
          <w:szCs w:val="24"/>
        </w:rPr>
        <w:t>ci</w:t>
      </w:r>
      <w:r w:rsidR="00460EA5" w:rsidRPr="00297AE6">
        <w:rPr>
          <w:rFonts w:ascii="Times New Roman" w:hAnsi="Times New Roman" w:cs="Times New Roman"/>
          <w:sz w:val="24"/>
          <w:szCs w:val="24"/>
        </w:rPr>
        <w:t>arios</w:t>
      </w:r>
      <w:r w:rsidR="006E3747" w:rsidRPr="00297AE6">
        <w:rPr>
          <w:rFonts w:ascii="Times New Roman" w:hAnsi="Times New Roman" w:cs="Times New Roman"/>
          <w:sz w:val="24"/>
          <w:szCs w:val="24"/>
        </w:rPr>
        <w:t>.</w:t>
      </w:r>
    </w:p>
    <w:p w:rsidR="00A06AD7" w:rsidRPr="00297AE6" w:rsidRDefault="00A06AD7" w:rsidP="00DE199C">
      <w:pPr>
        <w:spacing w:after="120" w:line="360" w:lineRule="auto"/>
        <w:ind w:firstLine="510"/>
        <w:jc w:val="both"/>
        <w:rPr>
          <w:rFonts w:ascii="Times New Roman" w:hAnsi="Times New Roman" w:cs="Times New Roman"/>
          <w:sz w:val="24"/>
          <w:szCs w:val="24"/>
        </w:rPr>
      </w:pPr>
      <w:r w:rsidRPr="00297AE6">
        <w:rPr>
          <w:rFonts w:ascii="Times New Roman" w:hAnsi="Times New Roman" w:cs="Times New Roman"/>
          <w:sz w:val="24"/>
          <w:szCs w:val="24"/>
        </w:rPr>
        <w:t>C</w:t>
      </w:r>
      <w:r w:rsidR="00646AF5" w:rsidRPr="00297AE6">
        <w:rPr>
          <w:rFonts w:ascii="Times New Roman" w:hAnsi="Times New Roman" w:cs="Times New Roman"/>
          <w:sz w:val="24"/>
          <w:szCs w:val="24"/>
        </w:rPr>
        <w:t>apítulo</w:t>
      </w:r>
      <w:r w:rsidRPr="00297AE6">
        <w:rPr>
          <w:rFonts w:ascii="Times New Roman" w:hAnsi="Times New Roman" w:cs="Times New Roman"/>
          <w:sz w:val="24"/>
          <w:szCs w:val="24"/>
        </w:rPr>
        <w:t xml:space="preserve"> II</w:t>
      </w:r>
      <w:r w:rsidR="00646AF5" w:rsidRPr="00297AE6">
        <w:rPr>
          <w:rFonts w:ascii="Times New Roman" w:hAnsi="Times New Roman" w:cs="Times New Roman"/>
          <w:sz w:val="24"/>
          <w:szCs w:val="24"/>
        </w:rPr>
        <w:t xml:space="preserve"> l</w:t>
      </w:r>
      <w:r w:rsidRPr="00297AE6">
        <w:rPr>
          <w:rFonts w:ascii="Times New Roman" w:hAnsi="Times New Roman" w:cs="Times New Roman"/>
          <w:sz w:val="24"/>
          <w:szCs w:val="24"/>
        </w:rPr>
        <w:t xml:space="preserve">lamado marco teórico, </w:t>
      </w:r>
      <w:r w:rsidR="00725915">
        <w:rPr>
          <w:rFonts w:ascii="Times New Roman" w:hAnsi="Times New Roman" w:cs="Times New Roman"/>
          <w:sz w:val="24"/>
          <w:szCs w:val="24"/>
        </w:rPr>
        <w:t>contiene l</w:t>
      </w:r>
      <w:r w:rsidR="00646AF5" w:rsidRPr="00297AE6">
        <w:rPr>
          <w:rFonts w:ascii="Times New Roman" w:hAnsi="Times New Roman" w:cs="Times New Roman"/>
          <w:sz w:val="24"/>
          <w:szCs w:val="24"/>
        </w:rPr>
        <w:t>os antecedentes</w:t>
      </w:r>
      <w:r w:rsidR="00B90341" w:rsidRPr="00297AE6">
        <w:rPr>
          <w:rFonts w:ascii="Times New Roman" w:hAnsi="Times New Roman" w:cs="Times New Roman"/>
          <w:sz w:val="24"/>
          <w:szCs w:val="24"/>
        </w:rPr>
        <w:t>, que son aquellas investigaciones que en sus temas aportan ideas y resultados para el presente trabajo</w:t>
      </w:r>
      <w:r w:rsidR="00646AF5" w:rsidRPr="00297AE6">
        <w:rPr>
          <w:rFonts w:ascii="Times New Roman" w:hAnsi="Times New Roman" w:cs="Times New Roman"/>
          <w:sz w:val="24"/>
          <w:szCs w:val="24"/>
        </w:rPr>
        <w:t xml:space="preserve">, las bases teóricas: </w:t>
      </w:r>
      <w:r w:rsidR="00B90341" w:rsidRPr="00297AE6">
        <w:rPr>
          <w:rFonts w:ascii="Times New Roman" w:hAnsi="Times New Roman" w:cs="Times New Roman"/>
          <w:sz w:val="24"/>
          <w:szCs w:val="24"/>
        </w:rPr>
        <w:t xml:space="preserve">como </w:t>
      </w:r>
      <w:r w:rsidR="00646AF5" w:rsidRPr="00297AE6">
        <w:rPr>
          <w:rFonts w:ascii="Times New Roman" w:hAnsi="Times New Roman" w:cs="Times New Roman"/>
          <w:sz w:val="24"/>
          <w:szCs w:val="24"/>
        </w:rPr>
        <w:t>base filosófica</w:t>
      </w:r>
      <w:r w:rsidR="00B90341" w:rsidRPr="00297AE6">
        <w:rPr>
          <w:rFonts w:ascii="Times New Roman" w:hAnsi="Times New Roman" w:cs="Times New Roman"/>
          <w:sz w:val="24"/>
          <w:szCs w:val="24"/>
        </w:rPr>
        <w:t xml:space="preserve"> se utiliza la conferencia </w:t>
      </w:r>
      <w:r w:rsidR="00B90341" w:rsidRPr="00297AE6">
        <w:rPr>
          <w:rFonts w:ascii="Times New Roman" w:hAnsi="Times New Roman" w:cs="Times New Roman"/>
          <w:noProof/>
          <w:sz w:val="24"/>
          <w:szCs w:val="24"/>
        </w:rPr>
        <w:t>Delors (1996)</w:t>
      </w:r>
      <w:r w:rsidR="00646AF5" w:rsidRPr="00297AE6">
        <w:rPr>
          <w:rFonts w:ascii="Times New Roman" w:hAnsi="Times New Roman" w:cs="Times New Roman"/>
          <w:sz w:val="24"/>
          <w:szCs w:val="24"/>
        </w:rPr>
        <w:t xml:space="preserve">, </w:t>
      </w:r>
      <w:r w:rsidR="00B90341" w:rsidRPr="00297AE6">
        <w:rPr>
          <w:rFonts w:ascii="Times New Roman" w:hAnsi="Times New Roman" w:cs="Times New Roman"/>
          <w:sz w:val="24"/>
          <w:szCs w:val="24"/>
        </w:rPr>
        <w:t xml:space="preserve">en </w:t>
      </w:r>
      <w:r w:rsidR="00646AF5" w:rsidRPr="00297AE6">
        <w:rPr>
          <w:rFonts w:ascii="Times New Roman" w:hAnsi="Times New Roman" w:cs="Times New Roman"/>
          <w:sz w:val="24"/>
          <w:szCs w:val="24"/>
        </w:rPr>
        <w:t>base sociológica</w:t>
      </w:r>
      <w:r w:rsidR="00B90341" w:rsidRPr="00297AE6">
        <w:rPr>
          <w:rFonts w:ascii="Times New Roman" w:hAnsi="Times New Roman" w:cs="Times New Roman"/>
          <w:sz w:val="24"/>
          <w:szCs w:val="24"/>
        </w:rPr>
        <w:t xml:space="preserve"> se emplea la teoría sociocultural de </w:t>
      </w:r>
      <w:r w:rsidR="00B90341" w:rsidRPr="006A6FD4">
        <w:rPr>
          <w:rFonts w:ascii="Times New Roman" w:hAnsi="Times New Roman" w:cs="Times New Roman"/>
          <w:sz w:val="24"/>
          <w:szCs w:val="24"/>
        </w:rPr>
        <w:t>Vyg</w:t>
      </w:r>
      <w:r w:rsidR="00BE38FF" w:rsidRPr="006A6FD4">
        <w:rPr>
          <w:rFonts w:ascii="Times New Roman" w:hAnsi="Times New Roman" w:cs="Times New Roman"/>
          <w:sz w:val="24"/>
          <w:szCs w:val="24"/>
        </w:rPr>
        <w:t>o</w:t>
      </w:r>
      <w:r w:rsidR="00B90341" w:rsidRPr="006A6FD4">
        <w:rPr>
          <w:rFonts w:ascii="Times New Roman" w:hAnsi="Times New Roman" w:cs="Times New Roman"/>
          <w:sz w:val="24"/>
          <w:szCs w:val="24"/>
        </w:rPr>
        <w:t>tsky</w:t>
      </w:r>
      <w:r w:rsidR="006A6FD4">
        <w:rPr>
          <w:rFonts w:ascii="Times New Roman" w:hAnsi="Times New Roman" w:cs="Times New Roman"/>
          <w:sz w:val="24"/>
          <w:szCs w:val="24"/>
        </w:rPr>
        <w:t xml:space="preserve"> (1934)</w:t>
      </w:r>
      <w:r w:rsidR="00646AF5" w:rsidRPr="00297AE6">
        <w:rPr>
          <w:rFonts w:ascii="Times New Roman" w:hAnsi="Times New Roman" w:cs="Times New Roman"/>
          <w:sz w:val="24"/>
          <w:szCs w:val="24"/>
        </w:rPr>
        <w:t xml:space="preserve">, </w:t>
      </w:r>
      <w:r w:rsidR="00B90341" w:rsidRPr="00297AE6">
        <w:rPr>
          <w:rFonts w:ascii="Times New Roman" w:hAnsi="Times New Roman" w:cs="Times New Roman"/>
          <w:sz w:val="24"/>
          <w:szCs w:val="24"/>
        </w:rPr>
        <w:t xml:space="preserve">la </w:t>
      </w:r>
      <w:r w:rsidR="00352218">
        <w:rPr>
          <w:rFonts w:ascii="Times New Roman" w:hAnsi="Times New Roman" w:cs="Times New Roman"/>
          <w:sz w:val="24"/>
          <w:szCs w:val="24"/>
        </w:rPr>
        <w:t>base psico</w:t>
      </w:r>
      <w:r w:rsidR="00646AF5" w:rsidRPr="00297AE6">
        <w:rPr>
          <w:rFonts w:ascii="Times New Roman" w:hAnsi="Times New Roman" w:cs="Times New Roman"/>
          <w:sz w:val="24"/>
          <w:szCs w:val="24"/>
        </w:rPr>
        <w:t>pedagógica</w:t>
      </w:r>
      <w:r w:rsidR="00B90341" w:rsidRPr="00297AE6">
        <w:rPr>
          <w:rFonts w:ascii="Times New Roman" w:hAnsi="Times New Roman" w:cs="Times New Roman"/>
          <w:sz w:val="24"/>
          <w:szCs w:val="24"/>
        </w:rPr>
        <w:t xml:space="preserve"> </w:t>
      </w:r>
      <w:r w:rsidR="00352218">
        <w:rPr>
          <w:rFonts w:ascii="Times New Roman" w:hAnsi="Times New Roman" w:cs="Times New Roman"/>
          <w:sz w:val="24"/>
          <w:szCs w:val="24"/>
        </w:rPr>
        <w:t xml:space="preserve">en </w:t>
      </w:r>
      <w:r w:rsidR="008E3069" w:rsidRPr="00297AE6">
        <w:rPr>
          <w:rFonts w:ascii="Times New Roman" w:hAnsi="Times New Roman" w:cs="Times New Roman"/>
          <w:sz w:val="24"/>
          <w:szCs w:val="24"/>
        </w:rPr>
        <w:t xml:space="preserve">esta investigación </w:t>
      </w:r>
      <w:r w:rsidR="00352218">
        <w:rPr>
          <w:rFonts w:ascii="Times New Roman" w:hAnsi="Times New Roman" w:cs="Times New Roman"/>
          <w:sz w:val="24"/>
          <w:szCs w:val="24"/>
        </w:rPr>
        <w:t xml:space="preserve">se ha basado </w:t>
      </w:r>
      <w:r w:rsidR="008E3069" w:rsidRPr="00297AE6">
        <w:rPr>
          <w:rFonts w:ascii="Times New Roman" w:hAnsi="Times New Roman" w:cs="Times New Roman"/>
          <w:sz w:val="24"/>
          <w:szCs w:val="24"/>
        </w:rPr>
        <w:t>en</w:t>
      </w:r>
      <w:r w:rsidR="00B90341" w:rsidRPr="00297AE6">
        <w:rPr>
          <w:rFonts w:ascii="Times New Roman" w:hAnsi="Times New Roman" w:cs="Times New Roman"/>
          <w:sz w:val="24"/>
          <w:szCs w:val="24"/>
        </w:rPr>
        <w:t xml:space="preserve"> el sistema de representaciones mentales de </w:t>
      </w:r>
      <w:r w:rsidR="00B90341" w:rsidRPr="00290E14">
        <w:rPr>
          <w:rFonts w:ascii="Times New Roman" w:hAnsi="Times New Roman" w:cs="Times New Roman"/>
          <w:sz w:val="24"/>
          <w:szCs w:val="24"/>
        </w:rPr>
        <w:t>Bruner</w:t>
      </w:r>
      <w:r w:rsidR="00984AB1">
        <w:rPr>
          <w:rFonts w:ascii="Times New Roman" w:hAnsi="Times New Roman" w:cs="Times New Roman"/>
          <w:sz w:val="24"/>
          <w:szCs w:val="24"/>
        </w:rPr>
        <w:t xml:space="preserve"> (19</w:t>
      </w:r>
      <w:r w:rsidR="00290E14" w:rsidRPr="00290E14">
        <w:rPr>
          <w:rFonts w:ascii="Times New Roman" w:hAnsi="Times New Roman" w:cs="Times New Roman"/>
          <w:sz w:val="24"/>
          <w:szCs w:val="24"/>
        </w:rPr>
        <w:t>7</w:t>
      </w:r>
      <w:r w:rsidR="00984AB1">
        <w:rPr>
          <w:rFonts w:ascii="Times New Roman" w:hAnsi="Times New Roman" w:cs="Times New Roman"/>
          <w:sz w:val="24"/>
          <w:szCs w:val="24"/>
        </w:rPr>
        <w:t>1</w:t>
      </w:r>
      <w:r w:rsidR="00290E14" w:rsidRPr="00290E14">
        <w:rPr>
          <w:rFonts w:ascii="Times New Roman" w:hAnsi="Times New Roman" w:cs="Times New Roman"/>
          <w:sz w:val="24"/>
          <w:szCs w:val="24"/>
        </w:rPr>
        <w:t>)</w:t>
      </w:r>
      <w:r w:rsidR="00B90341" w:rsidRPr="00290E14">
        <w:rPr>
          <w:rFonts w:ascii="Times New Roman" w:hAnsi="Times New Roman" w:cs="Times New Roman"/>
          <w:sz w:val="24"/>
          <w:szCs w:val="24"/>
        </w:rPr>
        <w:t>,</w:t>
      </w:r>
      <w:r w:rsidR="00B90341" w:rsidRPr="00297AE6">
        <w:rPr>
          <w:rFonts w:ascii="Times New Roman" w:hAnsi="Times New Roman" w:cs="Times New Roman"/>
          <w:sz w:val="24"/>
          <w:szCs w:val="24"/>
        </w:rPr>
        <w:t xml:space="preserve"> al final la </w:t>
      </w:r>
      <w:r w:rsidR="00646AF5" w:rsidRPr="00297AE6">
        <w:rPr>
          <w:rFonts w:ascii="Times New Roman" w:hAnsi="Times New Roman" w:cs="Times New Roman"/>
          <w:sz w:val="24"/>
          <w:szCs w:val="24"/>
        </w:rPr>
        <w:t>base le</w:t>
      </w:r>
      <w:r w:rsidR="00B90341" w:rsidRPr="00297AE6">
        <w:rPr>
          <w:rFonts w:ascii="Times New Roman" w:hAnsi="Times New Roman" w:cs="Times New Roman"/>
          <w:sz w:val="24"/>
          <w:szCs w:val="24"/>
        </w:rPr>
        <w:t xml:space="preserve">gal; </w:t>
      </w:r>
      <w:r w:rsidR="00731D29">
        <w:rPr>
          <w:rFonts w:ascii="Times New Roman" w:hAnsi="Times New Roman" w:cs="Times New Roman"/>
          <w:sz w:val="24"/>
          <w:szCs w:val="24"/>
        </w:rPr>
        <w:t xml:space="preserve">además </w:t>
      </w:r>
      <w:r w:rsidR="00B90341" w:rsidRPr="00297AE6">
        <w:rPr>
          <w:rFonts w:ascii="Times New Roman" w:hAnsi="Times New Roman" w:cs="Times New Roman"/>
          <w:sz w:val="24"/>
          <w:szCs w:val="24"/>
        </w:rPr>
        <w:t xml:space="preserve">se </w:t>
      </w:r>
      <w:r w:rsidR="00731D29">
        <w:rPr>
          <w:rFonts w:ascii="Times New Roman" w:hAnsi="Times New Roman" w:cs="Times New Roman"/>
          <w:sz w:val="24"/>
          <w:szCs w:val="24"/>
        </w:rPr>
        <w:t xml:space="preserve">presenta la definición de los </w:t>
      </w:r>
      <w:r w:rsidR="00646AF5" w:rsidRPr="00297AE6">
        <w:rPr>
          <w:rFonts w:ascii="Times New Roman" w:hAnsi="Times New Roman" w:cs="Times New Roman"/>
          <w:sz w:val="24"/>
          <w:szCs w:val="24"/>
        </w:rPr>
        <w:t xml:space="preserve">términos </w:t>
      </w:r>
      <w:r w:rsidR="00352218">
        <w:rPr>
          <w:rFonts w:ascii="Times New Roman" w:hAnsi="Times New Roman" w:cs="Times New Roman"/>
          <w:sz w:val="24"/>
          <w:szCs w:val="24"/>
        </w:rPr>
        <w:t>clave</w:t>
      </w:r>
      <w:r w:rsidR="00B90341" w:rsidRPr="00297AE6">
        <w:rPr>
          <w:rFonts w:ascii="Times New Roman" w:hAnsi="Times New Roman" w:cs="Times New Roman"/>
          <w:sz w:val="24"/>
          <w:szCs w:val="24"/>
        </w:rPr>
        <w:t xml:space="preserve"> para el </w:t>
      </w:r>
      <w:r w:rsidR="00BE38FF" w:rsidRPr="00297AE6">
        <w:rPr>
          <w:rFonts w:ascii="Times New Roman" w:hAnsi="Times New Roman" w:cs="Times New Roman"/>
          <w:sz w:val="24"/>
          <w:szCs w:val="24"/>
        </w:rPr>
        <w:t>manejo de la información expuesta</w:t>
      </w:r>
      <w:r w:rsidR="00352218">
        <w:rPr>
          <w:rFonts w:ascii="Times New Roman" w:hAnsi="Times New Roman" w:cs="Times New Roman"/>
          <w:sz w:val="24"/>
          <w:szCs w:val="24"/>
        </w:rPr>
        <w:t>.</w:t>
      </w:r>
      <w:r w:rsidR="00BE38FF" w:rsidRPr="00297AE6">
        <w:rPr>
          <w:rFonts w:ascii="Times New Roman" w:hAnsi="Times New Roman" w:cs="Times New Roman"/>
          <w:sz w:val="24"/>
          <w:szCs w:val="24"/>
        </w:rPr>
        <w:t xml:space="preserve"> </w:t>
      </w:r>
    </w:p>
    <w:p w:rsidR="00646AF5" w:rsidRPr="00297AE6" w:rsidRDefault="004524B7" w:rsidP="00DE199C">
      <w:pPr>
        <w:spacing w:after="120" w:line="360" w:lineRule="auto"/>
        <w:ind w:firstLine="510"/>
        <w:jc w:val="both"/>
        <w:rPr>
          <w:rFonts w:ascii="Times New Roman" w:hAnsi="Times New Roman" w:cs="Times New Roman"/>
          <w:sz w:val="24"/>
          <w:szCs w:val="24"/>
        </w:rPr>
      </w:pPr>
      <w:r w:rsidRPr="00297AE6">
        <w:rPr>
          <w:rFonts w:ascii="Times New Roman" w:hAnsi="Times New Roman" w:cs="Times New Roman"/>
          <w:sz w:val="24"/>
          <w:szCs w:val="24"/>
        </w:rPr>
        <w:t>Capítulo III</w:t>
      </w:r>
      <w:r w:rsidR="00CF7A4A" w:rsidRPr="00297AE6">
        <w:rPr>
          <w:rFonts w:ascii="Times New Roman" w:hAnsi="Times New Roman" w:cs="Times New Roman"/>
          <w:sz w:val="24"/>
          <w:szCs w:val="24"/>
        </w:rPr>
        <w:t>,</w:t>
      </w:r>
      <w:r w:rsidR="00982184" w:rsidRPr="00297AE6">
        <w:rPr>
          <w:rFonts w:ascii="Times New Roman" w:hAnsi="Times New Roman" w:cs="Times New Roman"/>
          <w:sz w:val="24"/>
          <w:szCs w:val="24"/>
        </w:rPr>
        <w:t xml:space="preserve">  comprende</w:t>
      </w:r>
      <w:r w:rsidR="00646AF5" w:rsidRPr="00297AE6">
        <w:rPr>
          <w:rFonts w:ascii="Times New Roman" w:hAnsi="Times New Roman" w:cs="Times New Roman"/>
          <w:sz w:val="24"/>
          <w:szCs w:val="24"/>
        </w:rPr>
        <w:t xml:space="preserve"> el marco metodológico, </w:t>
      </w:r>
      <w:r w:rsidR="00BE38FF" w:rsidRPr="00297AE6">
        <w:rPr>
          <w:rFonts w:ascii="Times New Roman" w:hAnsi="Times New Roman" w:cs="Times New Roman"/>
          <w:sz w:val="24"/>
          <w:szCs w:val="24"/>
        </w:rPr>
        <w:t xml:space="preserve">en el que </w:t>
      </w:r>
      <w:r w:rsidR="00CF7A4A" w:rsidRPr="00297AE6">
        <w:rPr>
          <w:rFonts w:ascii="Times New Roman" w:hAnsi="Times New Roman" w:cs="Times New Roman"/>
          <w:sz w:val="24"/>
          <w:szCs w:val="24"/>
        </w:rPr>
        <w:t>se exponen</w:t>
      </w:r>
      <w:r w:rsidR="007007C7">
        <w:rPr>
          <w:rFonts w:ascii="Times New Roman" w:hAnsi="Times New Roman" w:cs="Times New Roman"/>
          <w:sz w:val="24"/>
          <w:szCs w:val="24"/>
        </w:rPr>
        <w:t xml:space="preserve"> el</w:t>
      </w:r>
      <w:r w:rsidR="00C515E1" w:rsidRPr="00297AE6">
        <w:rPr>
          <w:rFonts w:ascii="Times New Roman" w:hAnsi="Times New Roman" w:cs="Times New Roman"/>
          <w:sz w:val="24"/>
          <w:szCs w:val="24"/>
        </w:rPr>
        <w:t xml:space="preserve"> </w:t>
      </w:r>
      <w:r w:rsidR="007007C7" w:rsidRPr="00297AE6">
        <w:rPr>
          <w:rFonts w:ascii="Times New Roman" w:hAnsi="Times New Roman" w:cs="Times New Roman"/>
          <w:sz w:val="24"/>
          <w:szCs w:val="24"/>
        </w:rPr>
        <w:t xml:space="preserve">tipo y diseño de esta investigación </w:t>
      </w:r>
      <w:r w:rsidR="007007C7">
        <w:rPr>
          <w:rFonts w:ascii="Times New Roman" w:hAnsi="Times New Roman" w:cs="Times New Roman"/>
          <w:sz w:val="24"/>
          <w:szCs w:val="24"/>
        </w:rPr>
        <w:t xml:space="preserve">como </w:t>
      </w:r>
      <w:r w:rsidR="007007C7" w:rsidRPr="00297AE6">
        <w:rPr>
          <w:rFonts w:ascii="Times New Roman" w:hAnsi="Times New Roman" w:cs="Times New Roman"/>
          <w:sz w:val="24"/>
          <w:szCs w:val="24"/>
        </w:rPr>
        <w:t>descriptiva</w:t>
      </w:r>
      <w:r w:rsidR="00646AF5" w:rsidRPr="00297AE6">
        <w:rPr>
          <w:rFonts w:ascii="Times New Roman" w:hAnsi="Times New Roman" w:cs="Times New Roman"/>
          <w:sz w:val="24"/>
          <w:szCs w:val="24"/>
        </w:rPr>
        <w:t>, los sujetos de la investigación, la población</w:t>
      </w:r>
      <w:r w:rsidR="00BE38FF" w:rsidRPr="00297AE6">
        <w:rPr>
          <w:rFonts w:ascii="Times New Roman" w:hAnsi="Times New Roman" w:cs="Times New Roman"/>
          <w:sz w:val="24"/>
          <w:szCs w:val="24"/>
        </w:rPr>
        <w:t xml:space="preserve"> total</w:t>
      </w:r>
      <w:r w:rsidR="00646AF5" w:rsidRPr="00297AE6">
        <w:rPr>
          <w:rFonts w:ascii="Times New Roman" w:hAnsi="Times New Roman" w:cs="Times New Roman"/>
          <w:sz w:val="24"/>
          <w:szCs w:val="24"/>
        </w:rPr>
        <w:t xml:space="preserve">, </w:t>
      </w:r>
      <w:r w:rsidR="006A3CA5" w:rsidRPr="00297AE6">
        <w:rPr>
          <w:rFonts w:ascii="Times New Roman" w:hAnsi="Times New Roman" w:cs="Times New Roman"/>
          <w:sz w:val="24"/>
          <w:szCs w:val="24"/>
        </w:rPr>
        <w:t>la</w:t>
      </w:r>
      <w:r w:rsidR="007007C7">
        <w:rPr>
          <w:rFonts w:ascii="Times New Roman" w:hAnsi="Times New Roman" w:cs="Times New Roman"/>
          <w:sz w:val="24"/>
          <w:szCs w:val="24"/>
        </w:rPr>
        <w:t xml:space="preserve"> </w:t>
      </w:r>
      <w:r w:rsidR="00CF7A4A" w:rsidRPr="00297AE6">
        <w:rPr>
          <w:rFonts w:ascii="Times New Roman" w:hAnsi="Times New Roman" w:cs="Times New Roman"/>
          <w:sz w:val="24"/>
          <w:szCs w:val="24"/>
        </w:rPr>
        <w:t>muestra</w:t>
      </w:r>
      <w:r w:rsidR="007007C7">
        <w:rPr>
          <w:rFonts w:ascii="Times New Roman" w:hAnsi="Times New Roman" w:cs="Times New Roman"/>
          <w:sz w:val="24"/>
          <w:szCs w:val="24"/>
        </w:rPr>
        <w:t xml:space="preserve"> </w:t>
      </w:r>
      <w:r w:rsidR="006A3CA5" w:rsidRPr="00297AE6">
        <w:rPr>
          <w:rFonts w:ascii="Times New Roman" w:hAnsi="Times New Roman" w:cs="Times New Roman"/>
          <w:sz w:val="24"/>
          <w:szCs w:val="24"/>
        </w:rPr>
        <w:t>intencional delimitada</w:t>
      </w:r>
      <w:r w:rsidR="00BE38FF" w:rsidRPr="00297AE6">
        <w:rPr>
          <w:rFonts w:ascii="Times New Roman" w:hAnsi="Times New Roman" w:cs="Times New Roman"/>
          <w:sz w:val="24"/>
          <w:szCs w:val="24"/>
        </w:rPr>
        <w:t xml:space="preserve"> como técnica de elección de los individuos a estudiar</w:t>
      </w:r>
      <w:r w:rsidR="00133668" w:rsidRPr="00297AE6">
        <w:rPr>
          <w:rFonts w:ascii="Times New Roman" w:hAnsi="Times New Roman" w:cs="Times New Roman"/>
          <w:sz w:val="24"/>
          <w:szCs w:val="24"/>
        </w:rPr>
        <w:t>;</w:t>
      </w:r>
      <w:r w:rsidR="007007C7">
        <w:rPr>
          <w:rFonts w:ascii="Times New Roman" w:hAnsi="Times New Roman" w:cs="Times New Roman"/>
          <w:sz w:val="24"/>
          <w:szCs w:val="24"/>
        </w:rPr>
        <w:t xml:space="preserve"> </w:t>
      </w:r>
      <w:r w:rsidR="00835262" w:rsidRPr="00297AE6">
        <w:rPr>
          <w:rFonts w:ascii="Times New Roman" w:hAnsi="Times New Roman" w:cs="Times New Roman"/>
          <w:sz w:val="24"/>
          <w:szCs w:val="24"/>
        </w:rPr>
        <w:t>como</w:t>
      </w:r>
      <w:r w:rsidR="00646AF5" w:rsidRPr="00297AE6">
        <w:rPr>
          <w:rFonts w:ascii="Times New Roman" w:hAnsi="Times New Roman" w:cs="Times New Roman"/>
          <w:sz w:val="24"/>
          <w:szCs w:val="24"/>
        </w:rPr>
        <w:t xml:space="preserve"> instrumentos a utilizar</w:t>
      </w:r>
      <w:r w:rsidR="00BE38FF" w:rsidRPr="00297AE6">
        <w:rPr>
          <w:rFonts w:ascii="Times New Roman" w:hAnsi="Times New Roman" w:cs="Times New Roman"/>
          <w:sz w:val="24"/>
          <w:szCs w:val="24"/>
        </w:rPr>
        <w:t xml:space="preserve"> se plantea</w:t>
      </w:r>
      <w:r w:rsidR="00133668" w:rsidRPr="00297AE6">
        <w:rPr>
          <w:rFonts w:ascii="Times New Roman" w:hAnsi="Times New Roman" w:cs="Times New Roman"/>
          <w:sz w:val="24"/>
          <w:szCs w:val="24"/>
        </w:rPr>
        <w:t xml:space="preserve"> el cuestionario </w:t>
      </w:r>
      <w:r w:rsidR="00C515E1" w:rsidRPr="00297AE6">
        <w:rPr>
          <w:rFonts w:ascii="Times New Roman" w:hAnsi="Times New Roman" w:cs="Times New Roman"/>
          <w:sz w:val="24"/>
          <w:szCs w:val="24"/>
        </w:rPr>
        <w:t>cerrado.</w:t>
      </w:r>
    </w:p>
    <w:p w:rsidR="003A040E" w:rsidRDefault="006E3747" w:rsidP="00240D27">
      <w:pPr>
        <w:spacing w:after="120" w:line="360" w:lineRule="auto"/>
        <w:ind w:firstLine="510"/>
        <w:jc w:val="both"/>
        <w:rPr>
          <w:rFonts w:ascii="Times New Roman" w:hAnsi="Times New Roman" w:cs="Times New Roman"/>
          <w:sz w:val="24"/>
          <w:szCs w:val="24"/>
        </w:rPr>
      </w:pPr>
      <w:r w:rsidRPr="00297AE6">
        <w:rPr>
          <w:rFonts w:ascii="Times New Roman" w:hAnsi="Times New Roman" w:cs="Times New Roman"/>
          <w:sz w:val="24"/>
          <w:szCs w:val="24"/>
        </w:rPr>
        <w:t>Capítulo IV</w:t>
      </w:r>
      <w:r w:rsidR="0015383E" w:rsidRPr="00297AE6">
        <w:rPr>
          <w:rFonts w:ascii="Times New Roman" w:hAnsi="Times New Roman" w:cs="Times New Roman"/>
          <w:sz w:val="24"/>
          <w:szCs w:val="24"/>
        </w:rPr>
        <w:t xml:space="preserve">, presenta los datos, </w:t>
      </w:r>
      <w:r w:rsidR="000904A7" w:rsidRPr="00297AE6">
        <w:rPr>
          <w:rFonts w:ascii="Times New Roman" w:hAnsi="Times New Roman" w:cs="Times New Roman"/>
          <w:sz w:val="24"/>
          <w:szCs w:val="24"/>
        </w:rPr>
        <w:t>el análisis a través de tablas, las interpretaciones apoyadas e</w:t>
      </w:r>
      <w:r w:rsidR="00352218">
        <w:rPr>
          <w:rFonts w:ascii="Times New Roman" w:hAnsi="Times New Roman" w:cs="Times New Roman"/>
          <w:sz w:val="24"/>
          <w:szCs w:val="24"/>
        </w:rPr>
        <w:t>n gráficos de barras verticales. Y por último, se presentan</w:t>
      </w:r>
      <w:r w:rsidR="000904A7" w:rsidRPr="00297AE6">
        <w:rPr>
          <w:rFonts w:ascii="Times New Roman" w:hAnsi="Times New Roman" w:cs="Times New Roman"/>
          <w:sz w:val="24"/>
          <w:szCs w:val="24"/>
        </w:rPr>
        <w:t xml:space="preserve"> las conclusiones y recomendaciones; dando de esta manera las respuestas a la problem</w:t>
      </w:r>
      <w:r w:rsidR="00352218">
        <w:rPr>
          <w:rFonts w:ascii="Times New Roman" w:hAnsi="Times New Roman" w:cs="Times New Roman"/>
          <w:sz w:val="24"/>
          <w:szCs w:val="24"/>
        </w:rPr>
        <w:t>ática planteada en la presente indagación</w:t>
      </w:r>
      <w:r w:rsidR="000904A7" w:rsidRPr="00297AE6">
        <w:rPr>
          <w:rFonts w:ascii="Times New Roman" w:hAnsi="Times New Roman" w:cs="Times New Roman"/>
          <w:sz w:val="24"/>
          <w:szCs w:val="24"/>
        </w:rPr>
        <w:t>.</w:t>
      </w:r>
    </w:p>
    <w:p w:rsidR="003A040E" w:rsidRDefault="003A040E" w:rsidP="00240D27">
      <w:pPr>
        <w:spacing w:after="120" w:line="360" w:lineRule="auto"/>
        <w:ind w:firstLine="510"/>
        <w:jc w:val="both"/>
        <w:rPr>
          <w:rFonts w:ascii="Times New Roman" w:hAnsi="Times New Roman" w:cs="Times New Roman"/>
          <w:sz w:val="24"/>
          <w:szCs w:val="24"/>
        </w:rPr>
        <w:sectPr w:rsidR="003A040E" w:rsidSect="00A1442A">
          <w:footerReference w:type="default" r:id="rId12"/>
          <w:pgSz w:w="12240" w:h="15840" w:code="1"/>
          <w:pgMar w:top="2268" w:right="1701" w:bottom="1701" w:left="1701" w:header="709" w:footer="709" w:gutter="0"/>
          <w:pgNumType w:start="1"/>
          <w:cols w:space="708"/>
          <w:titlePg/>
          <w:docGrid w:linePitch="360"/>
        </w:sectPr>
      </w:pPr>
    </w:p>
    <w:p w:rsidR="00C26EF5" w:rsidRPr="00936BC6" w:rsidRDefault="007007C7" w:rsidP="00286E6D">
      <w:pPr>
        <w:spacing w:after="0" w:line="240" w:lineRule="auto"/>
        <w:jc w:val="center"/>
        <w:rPr>
          <w:rFonts w:ascii="Times New Roman" w:hAnsi="Times New Roman" w:cs="Times New Roman"/>
          <w:b/>
          <w:sz w:val="24"/>
          <w:szCs w:val="24"/>
        </w:rPr>
      </w:pPr>
      <w:r w:rsidRPr="00936BC6">
        <w:rPr>
          <w:rFonts w:ascii="Times New Roman" w:hAnsi="Times New Roman" w:cs="Times New Roman"/>
          <w:b/>
          <w:sz w:val="24"/>
          <w:szCs w:val="24"/>
        </w:rPr>
        <w:lastRenderedPageBreak/>
        <w:t>CAPÍ</w:t>
      </w:r>
      <w:r w:rsidR="00DA1375" w:rsidRPr="00936BC6">
        <w:rPr>
          <w:rFonts w:ascii="Times New Roman" w:hAnsi="Times New Roman" w:cs="Times New Roman"/>
          <w:b/>
          <w:sz w:val="24"/>
          <w:szCs w:val="24"/>
        </w:rPr>
        <w:t>TULO I</w:t>
      </w:r>
    </w:p>
    <w:p w:rsidR="00286E6D" w:rsidRPr="00936BC6" w:rsidRDefault="00286E6D" w:rsidP="00286E6D">
      <w:pPr>
        <w:spacing w:after="0" w:line="240" w:lineRule="auto"/>
        <w:jc w:val="center"/>
        <w:rPr>
          <w:rFonts w:ascii="Times New Roman" w:hAnsi="Times New Roman" w:cs="Times New Roman"/>
          <w:b/>
          <w:sz w:val="24"/>
          <w:szCs w:val="24"/>
        </w:rPr>
      </w:pPr>
    </w:p>
    <w:p w:rsidR="00AB2539" w:rsidRPr="00936BC6" w:rsidRDefault="001E0B8C" w:rsidP="00286E6D">
      <w:pPr>
        <w:spacing w:after="0" w:line="240" w:lineRule="auto"/>
        <w:jc w:val="center"/>
        <w:rPr>
          <w:rFonts w:ascii="Times New Roman" w:hAnsi="Times New Roman" w:cs="Times New Roman"/>
          <w:b/>
          <w:sz w:val="24"/>
          <w:szCs w:val="24"/>
        </w:rPr>
      </w:pPr>
      <w:r w:rsidRPr="00936BC6">
        <w:rPr>
          <w:rFonts w:ascii="Times New Roman" w:hAnsi="Times New Roman" w:cs="Times New Roman"/>
          <w:b/>
          <w:sz w:val="24"/>
          <w:szCs w:val="24"/>
        </w:rPr>
        <w:t>1</w:t>
      </w:r>
      <w:r w:rsidR="009C2C2A" w:rsidRPr="00936BC6">
        <w:rPr>
          <w:rFonts w:ascii="Times New Roman" w:hAnsi="Times New Roman" w:cs="Times New Roman"/>
          <w:b/>
          <w:sz w:val="24"/>
          <w:szCs w:val="24"/>
        </w:rPr>
        <w:t>.-</w:t>
      </w:r>
      <w:r w:rsidR="00C17A26" w:rsidRPr="00936BC6">
        <w:rPr>
          <w:rFonts w:ascii="Times New Roman" w:hAnsi="Times New Roman" w:cs="Times New Roman"/>
          <w:b/>
          <w:sz w:val="24"/>
          <w:szCs w:val="24"/>
        </w:rPr>
        <w:t>EL PROBLEMA</w:t>
      </w:r>
    </w:p>
    <w:p w:rsidR="00286E6D" w:rsidRDefault="00286E6D" w:rsidP="00286E6D">
      <w:pPr>
        <w:spacing w:after="0" w:line="240" w:lineRule="auto"/>
        <w:jc w:val="center"/>
        <w:rPr>
          <w:rFonts w:ascii="Times New Roman" w:hAnsi="Times New Roman" w:cs="Times New Roman"/>
          <w:b/>
          <w:sz w:val="24"/>
          <w:szCs w:val="24"/>
        </w:rPr>
      </w:pPr>
    </w:p>
    <w:p w:rsidR="00936A1E" w:rsidRPr="00936BC6" w:rsidRDefault="00936A1E" w:rsidP="00286E6D">
      <w:pPr>
        <w:spacing w:after="0" w:line="240" w:lineRule="auto"/>
        <w:jc w:val="center"/>
        <w:rPr>
          <w:rFonts w:ascii="Times New Roman" w:hAnsi="Times New Roman" w:cs="Times New Roman"/>
          <w:b/>
          <w:sz w:val="24"/>
          <w:szCs w:val="24"/>
        </w:rPr>
      </w:pPr>
    </w:p>
    <w:p w:rsidR="00286E6D" w:rsidRPr="00936BC6" w:rsidRDefault="00286E6D" w:rsidP="00286E6D">
      <w:pPr>
        <w:spacing w:after="0" w:line="240" w:lineRule="auto"/>
        <w:jc w:val="center"/>
        <w:rPr>
          <w:rFonts w:ascii="Times New Roman" w:hAnsi="Times New Roman" w:cs="Times New Roman"/>
          <w:b/>
          <w:sz w:val="24"/>
          <w:szCs w:val="24"/>
        </w:rPr>
      </w:pPr>
    </w:p>
    <w:p w:rsidR="00A563BF" w:rsidRPr="00F6529B" w:rsidRDefault="00E26269" w:rsidP="00936A1E">
      <w:pPr>
        <w:pStyle w:val="Prrafodelista"/>
        <w:numPr>
          <w:ilvl w:val="1"/>
          <w:numId w:val="8"/>
        </w:numPr>
        <w:spacing w:after="240" w:line="360" w:lineRule="auto"/>
        <w:ind w:left="0" w:firstLine="0"/>
        <w:rPr>
          <w:rFonts w:ascii="Times New Roman" w:hAnsi="Times New Roman" w:cs="Times New Roman"/>
          <w:b/>
          <w:sz w:val="24"/>
          <w:szCs w:val="24"/>
        </w:rPr>
      </w:pPr>
      <w:r w:rsidRPr="00DA3982">
        <w:rPr>
          <w:rFonts w:ascii="Times New Roman" w:hAnsi="Times New Roman" w:cs="Times New Roman"/>
          <w:b/>
          <w:sz w:val="24"/>
          <w:szCs w:val="24"/>
        </w:rPr>
        <w:t>Planteamiento y Formulación del Problema</w:t>
      </w:r>
    </w:p>
    <w:p w:rsidR="00130C1B" w:rsidRPr="00DA3982" w:rsidRDefault="00AD3BB1" w:rsidP="00936A1E">
      <w:pPr>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sz w:val="24"/>
          <w:szCs w:val="24"/>
          <w:lang w:val="es-ES"/>
        </w:rPr>
        <w:t>A lo largo</w:t>
      </w:r>
      <w:r w:rsidR="00297AE6">
        <w:rPr>
          <w:rFonts w:ascii="Times New Roman" w:hAnsi="Times New Roman" w:cs="Times New Roman"/>
          <w:sz w:val="24"/>
          <w:szCs w:val="24"/>
          <w:lang w:val="es-ES"/>
        </w:rPr>
        <w:t xml:space="preserve"> </w:t>
      </w:r>
      <w:r w:rsidRPr="00DA3982">
        <w:rPr>
          <w:rFonts w:ascii="Times New Roman" w:hAnsi="Times New Roman" w:cs="Times New Roman"/>
          <w:sz w:val="24"/>
          <w:szCs w:val="24"/>
        </w:rPr>
        <w:t>d</w:t>
      </w:r>
      <w:r w:rsidR="00530680" w:rsidRPr="00DA3982">
        <w:rPr>
          <w:rFonts w:ascii="Times New Roman" w:hAnsi="Times New Roman" w:cs="Times New Roman"/>
          <w:sz w:val="24"/>
          <w:szCs w:val="24"/>
        </w:rPr>
        <w:t xml:space="preserve">el siglo XX </w:t>
      </w:r>
      <w:r w:rsidR="00AF2C51" w:rsidRPr="00DA3982">
        <w:rPr>
          <w:rFonts w:ascii="Times New Roman" w:hAnsi="Times New Roman" w:cs="Times New Roman"/>
          <w:sz w:val="24"/>
          <w:szCs w:val="24"/>
        </w:rPr>
        <w:t xml:space="preserve">ha sido mucho </w:t>
      </w:r>
      <w:r w:rsidR="00530680" w:rsidRPr="00DA3982">
        <w:rPr>
          <w:rFonts w:ascii="Times New Roman" w:hAnsi="Times New Roman" w:cs="Times New Roman"/>
          <w:sz w:val="24"/>
          <w:szCs w:val="24"/>
        </w:rPr>
        <w:t>el</w:t>
      </w:r>
      <w:r w:rsidR="00AF2C51" w:rsidRPr="00DA3982">
        <w:rPr>
          <w:rFonts w:ascii="Times New Roman" w:hAnsi="Times New Roman" w:cs="Times New Roman"/>
          <w:sz w:val="24"/>
          <w:szCs w:val="24"/>
        </w:rPr>
        <w:t xml:space="preserve"> avance</w:t>
      </w:r>
      <w:r w:rsidR="00E224BF" w:rsidRPr="00DA3982">
        <w:rPr>
          <w:rFonts w:ascii="Times New Roman" w:hAnsi="Times New Roman" w:cs="Times New Roman"/>
          <w:sz w:val="24"/>
          <w:szCs w:val="24"/>
        </w:rPr>
        <w:t xml:space="preserve"> a nivel tecnológic</w:t>
      </w:r>
      <w:r w:rsidR="004F170F" w:rsidRPr="00DA3982">
        <w:rPr>
          <w:rFonts w:ascii="Times New Roman" w:hAnsi="Times New Roman" w:cs="Times New Roman"/>
          <w:sz w:val="24"/>
          <w:szCs w:val="24"/>
        </w:rPr>
        <w:t>o,</w:t>
      </w:r>
      <w:r w:rsidR="00297AE6">
        <w:rPr>
          <w:rFonts w:ascii="Times New Roman" w:hAnsi="Times New Roman" w:cs="Times New Roman"/>
          <w:sz w:val="24"/>
          <w:szCs w:val="24"/>
        </w:rPr>
        <w:t xml:space="preserve"> </w:t>
      </w:r>
      <w:r w:rsidR="004F170F" w:rsidRPr="00DA3982">
        <w:rPr>
          <w:rFonts w:ascii="Times New Roman" w:hAnsi="Times New Roman" w:cs="Times New Roman"/>
          <w:sz w:val="24"/>
          <w:szCs w:val="24"/>
        </w:rPr>
        <w:t>se ha visto el</w:t>
      </w:r>
      <w:r w:rsidR="00DC5EAE" w:rsidRPr="00DA3982">
        <w:rPr>
          <w:rFonts w:ascii="Times New Roman" w:hAnsi="Times New Roman" w:cs="Times New Roman"/>
          <w:sz w:val="24"/>
          <w:szCs w:val="24"/>
        </w:rPr>
        <w:t xml:space="preserve"> origen del tomógrafo, </w:t>
      </w:r>
      <w:r w:rsidR="004F170F" w:rsidRPr="00DA3982">
        <w:rPr>
          <w:rFonts w:ascii="Times New Roman" w:hAnsi="Times New Roman" w:cs="Times New Roman"/>
          <w:sz w:val="24"/>
          <w:szCs w:val="24"/>
        </w:rPr>
        <w:t xml:space="preserve">el </w:t>
      </w:r>
      <w:r w:rsidR="00DC5EAE" w:rsidRPr="00DA3982">
        <w:rPr>
          <w:rFonts w:ascii="Times New Roman" w:hAnsi="Times New Roman" w:cs="Times New Roman"/>
          <w:sz w:val="24"/>
          <w:szCs w:val="24"/>
        </w:rPr>
        <w:t xml:space="preserve">ecógrafo, el láser, </w:t>
      </w:r>
      <w:r w:rsidR="004F170F" w:rsidRPr="00DA3982">
        <w:rPr>
          <w:rFonts w:ascii="Times New Roman" w:hAnsi="Times New Roman" w:cs="Times New Roman"/>
          <w:sz w:val="24"/>
          <w:szCs w:val="24"/>
        </w:rPr>
        <w:t xml:space="preserve">el </w:t>
      </w:r>
      <w:r w:rsidR="00DC5EAE" w:rsidRPr="00DA3982">
        <w:rPr>
          <w:rFonts w:ascii="Times New Roman" w:hAnsi="Times New Roman" w:cs="Times New Roman"/>
          <w:sz w:val="24"/>
          <w:szCs w:val="24"/>
        </w:rPr>
        <w:t xml:space="preserve">televisor, </w:t>
      </w:r>
      <w:r w:rsidR="004F170F" w:rsidRPr="00DA3982">
        <w:rPr>
          <w:rFonts w:ascii="Times New Roman" w:hAnsi="Times New Roman" w:cs="Times New Roman"/>
          <w:sz w:val="24"/>
          <w:szCs w:val="24"/>
        </w:rPr>
        <w:t xml:space="preserve">el </w:t>
      </w:r>
      <w:r w:rsidR="00DC5EAE" w:rsidRPr="00DA3982">
        <w:rPr>
          <w:rFonts w:ascii="Times New Roman" w:hAnsi="Times New Roman" w:cs="Times New Roman"/>
          <w:sz w:val="24"/>
          <w:szCs w:val="24"/>
        </w:rPr>
        <w:t xml:space="preserve">bolígrafo, </w:t>
      </w:r>
      <w:r w:rsidR="004F170F" w:rsidRPr="00DA3982">
        <w:rPr>
          <w:rFonts w:ascii="Times New Roman" w:hAnsi="Times New Roman" w:cs="Times New Roman"/>
          <w:sz w:val="24"/>
          <w:szCs w:val="24"/>
        </w:rPr>
        <w:t xml:space="preserve">la </w:t>
      </w:r>
      <w:r w:rsidR="00DC5EAE" w:rsidRPr="00DA3982">
        <w:rPr>
          <w:rFonts w:ascii="Times New Roman" w:hAnsi="Times New Roman" w:cs="Times New Roman"/>
          <w:sz w:val="24"/>
          <w:szCs w:val="24"/>
        </w:rPr>
        <w:t xml:space="preserve">computadora, </w:t>
      </w:r>
      <w:r w:rsidR="004F170F" w:rsidRPr="00DA3982">
        <w:rPr>
          <w:rFonts w:ascii="Times New Roman" w:hAnsi="Times New Roman" w:cs="Times New Roman"/>
          <w:sz w:val="24"/>
          <w:szCs w:val="24"/>
        </w:rPr>
        <w:t xml:space="preserve">el </w:t>
      </w:r>
      <w:r w:rsidR="00DC5EAE" w:rsidRPr="00DA3982">
        <w:rPr>
          <w:rFonts w:ascii="Times New Roman" w:hAnsi="Times New Roman" w:cs="Times New Roman"/>
          <w:sz w:val="24"/>
          <w:szCs w:val="24"/>
        </w:rPr>
        <w:t xml:space="preserve">horno microondas, </w:t>
      </w:r>
      <w:r w:rsidR="004F170F" w:rsidRPr="00DA3982">
        <w:rPr>
          <w:rFonts w:ascii="Times New Roman" w:hAnsi="Times New Roman" w:cs="Times New Roman"/>
          <w:sz w:val="24"/>
          <w:szCs w:val="24"/>
        </w:rPr>
        <w:t xml:space="preserve">el </w:t>
      </w:r>
      <w:r w:rsidR="00DC5EAE" w:rsidRPr="00DA3982">
        <w:rPr>
          <w:rFonts w:ascii="Times New Roman" w:hAnsi="Times New Roman" w:cs="Times New Roman"/>
          <w:sz w:val="24"/>
          <w:szCs w:val="24"/>
        </w:rPr>
        <w:t>celular;</w:t>
      </w:r>
      <w:r w:rsidR="00297AE6">
        <w:rPr>
          <w:rFonts w:ascii="Times New Roman" w:hAnsi="Times New Roman" w:cs="Times New Roman"/>
          <w:sz w:val="24"/>
          <w:szCs w:val="24"/>
        </w:rPr>
        <w:t xml:space="preserve"> </w:t>
      </w:r>
      <w:r w:rsidR="004F170F" w:rsidRPr="00DA3982">
        <w:rPr>
          <w:rFonts w:ascii="Times New Roman" w:hAnsi="Times New Roman" w:cs="Times New Roman"/>
          <w:sz w:val="24"/>
          <w:szCs w:val="24"/>
        </w:rPr>
        <w:t>descubiertos</w:t>
      </w:r>
      <w:r w:rsidR="00E224BF" w:rsidRPr="00DA3982">
        <w:rPr>
          <w:rFonts w:ascii="Times New Roman" w:hAnsi="Times New Roman" w:cs="Times New Roman"/>
          <w:sz w:val="24"/>
          <w:szCs w:val="24"/>
        </w:rPr>
        <w:t xml:space="preserve"> en</w:t>
      </w:r>
      <w:r w:rsidR="003B4C82" w:rsidRPr="00DA3982">
        <w:rPr>
          <w:rFonts w:ascii="Times New Roman" w:hAnsi="Times New Roman" w:cs="Times New Roman"/>
          <w:sz w:val="24"/>
          <w:szCs w:val="24"/>
        </w:rPr>
        <w:t xml:space="preserve"> búsqueda de la modernización, </w:t>
      </w:r>
      <w:r w:rsidR="00DC5EAE" w:rsidRPr="00DA3982">
        <w:rPr>
          <w:rFonts w:ascii="Times New Roman" w:hAnsi="Times New Roman" w:cs="Times New Roman"/>
          <w:sz w:val="24"/>
          <w:szCs w:val="24"/>
        </w:rPr>
        <w:t>y la mejora de la calidad de vida</w:t>
      </w:r>
      <w:r w:rsidR="004F170F" w:rsidRPr="00DA3982">
        <w:rPr>
          <w:rFonts w:ascii="Times New Roman" w:hAnsi="Times New Roman" w:cs="Times New Roman"/>
          <w:sz w:val="24"/>
          <w:szCs w:val="24"/>
        </w:rPr>
        <w:t>.</w:t>
      </w:r>
      <w:r w:rsidR="00264CA6" w:rsidRPr="00DA3982">
        <w:rPr>
          <w:rFonts w:ascii="Times New Roman" w:hAnsi="Times New Roman" w:cs="Times New Roman"/>
          <w:sz w:val="24"/>
          <w:szCs w:val="24"/>
        </w:rPr>
        <w:t xml:space="preserve"> Los grandes cambios tecnológicos del mundo actual afectan a la vida humana en todos sus terrenos (trabajo, familia, comunidades y relaciones interpersonales)</w:t>
      </w:r>
      <w:r w:rsidR="00435C71" w:rsidRPr="00DA3982">
        <w:rPr>
          <w:rFonts w:ascii="Times New Roman" w:hAnsi="Times New Roman" w:cs="Times New Roman"/>
          <w:sz w:val="24"/>
          <w:szCs w:val="24"/>
        </w:rPr>
        <w:t>.</w:t>
      </w:r>
    </w:p>
    <w:p w:rsidR="00E224BF" w:rsidRPr="00DA3982" w:rsidRDefault="00851421" w:rsidP="00936A1E">
      <w:pPr>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sz w:val="24"/>
          <w:szCs w:val="24"/>
        </w:rPr>
        <w:t>E</w:t>
      </w:r>
      <w:r w:rsidR="00FE4406" w:rsidRPr="00DA3982">
        <w:rPr>
          <w:rFonts w:ascii="Times New Roman" w:hAnsi="Times New Roman" w:cs="Times New Roman"/>
          <w:sz w:val="24"/>
          <w:szCs w:val="24"/>
        </w:rPr>
        <w:t>star</w:t>
      </w:r>
      <w:r>
        <w:rPr>
          <w:rFonts w:ascii="Times New Roman" w:hAnsi="Times New Roman" w:cs="Times New Roman"/>
          <w:sz w:val="24"/>
          <w:szCs w:val="24"/>
        </w:rPr>
        <w:t xml:space="preserve"> </w:t>
      </w:r>
      <w:r w:rsidR="00FE4406" w:rsidRPr="00DA3982">
        <w:rPr>
          <w:rFonts w:ascii="Times New Roman" w:hAnsi="Times New Roman" w:cs="Times New Roman"/>
          <w:sz w:val="24"/>
          <w:szCs w:val="24"/>
        </w:rPr>
        <w:t xml:space="preserve">a la par de este avance </w:t>
      </w:r>
      <w:r w:rsidR="00E71996" w:rsidRPr="00DA3982">
        <w:rPr>
          <w:rFonts w:ascii="Times New Roman" w:hAnsi="Times New Roman" w:cs="Times New Roman"/>
          <w:sz w:val="24"/>
          <w:szCs w:val="24"/>
        </w:rPr>
        <w:t>mundial</w:t>
      </w:r>
      <w:r w:rsidR="00C53EA2">
        <w:rPr>
          <w:rFonts w:ascii="Times New Roman" w:hAnsi="Times New Roman" w:cs="Times New Roman"/>
          <w:sz w:val="24"/>
          <w:szCs w:val="24"/>
        </w:rPr>
        <w:t>,</w:t>
      </w:r>
      <w:r w:rsidR="007007C7">
        <w:rPr>
          <w:rFonts w:ascii="Times New Roman" w:hAnsi="Times New Roman" w:cs="Times New Roman"/>
          <w:sz w:val="24"/>
          <w:szCs w:val="24"/>
        </w:rPr>
        <w:t xml:space="preserve"> </w:t>
      </w:r>
      <w:r>
        <w:rPr>
          <w:rFonts w:ascii="Times New Roman" w:hAnsi="Times New Roman" w:cs="Times New Roman"/>
          <w:sz w:val="24"/>
          <w:szCs w:val="24"/>
        </w:rPr>
        <w:t>conlleva en los ciudadanos</w:t>
      </w:r>
      <w:r w:rsidR="00FE4406" w:rsidRPr="00DA3982">
        <w:rPr>
          <w:rFonts w:ascii="Times New Roman" w:hAnsi="Times New Roman" w:cs="Times New Roman"/>
          <w:sz w:val="24"/>
          <w:szCs w:val="24"/>
        </w:rPr>
        <w:t xml:space="preserve"> un conocimiento mínimo en ciencias, siendo </w:t>
      </w:r>
      <w:r w:rsidR="00E224BF" w:rsidRPr="00DA3982">
        <w:rPr>
          <w:rFonts w:ascii="Times New Roman" w:hAnsi="Times New Roman" w:cs="Times New Roman"/>
          <w:sz w:val="24"/>
          <w:szCs w:val="24"/>
        </w:rPr>
        <w:t xml:space="preserve">la física </w:t>
      </w:r>
      <w:r w:rsidR="00683EDA" w:rsidRPr="00DA3982">
        <w:rPr>
          <w:rFonts w:ascii="Times New Roman" w:hAnsi="Times New Roman" w:cs="Times New Roman"/>
          <w:sz w:val="24"/>
          <w:szCs w:val="24"/>
        </w:rPr>
        <w:t>partícipe</w:t>
      </w:r>
      <w:r w:rsidR="007007C7">
        <w:rPr>
          <w:rFonts w:ascii="Times New Roman" w:hAnsi="Times New Roman" w:cs="Times New Roman"/>
          <w:sz w:val="24"/>
          <w:szCs w:val="24"/>
        </w:rPr>
        <w:t xml:space="preserve"> </w:t>
      </w:r>
      <w:r w:rsidR="003B4C82" w:rsidRPr="00DA3982">
        <w:rPr>
          <w:rFonts w:ascii="Times New Roman" w:hAnsi="Times New Roman" w:cs="Times New Roman"/>
          <w:sz w:val="24"/>
          <w:szCs w:val="24"/>
        </w:rPr>
        <w:t>en el desarrollo de estos</w:t>
      </w:r>
      <w:r w:rsidR="00E224BF" w:rsidRPr="00DA3982">
        <w:rPr>
          <w:rFonts w:ascii="Times New Roman" w:hAnsi="Times New Roman" w:cs="Times New Roman"/>
          <w:sz w:val="24"/>
          <w:szCs w:val="24"/>
        </w:rPr>
        <w:t xml:space="preserve"> avances</w:t>
      </w:r>
      <w:r w:rsidR="00AF2C51" w:rsidRPr="00DA3982">
        <w:rPr>
          <w:rFonts w:ascii="Times New Roman" w:hAnsi="Times New Roman" w:cs="Times New Roman"/>
          <w:sz w:val="24"/>
          <w:szCs w:val="24"/>
        </w:rPr>
        <w:t xml:space="preserve"> como ciencia principal</w:t>
      </w:r>
      <w:r w:rsidR="00E4176C" w:rsidRPr="00DA3982">
        <w:rPr>
          <w:rFonts w:ascii="Times New Roman" w:hAnsi="Times New Roman" w:cs="Times New Roman"/>
          <w:sz w:val="24"/>
          <w:szCs w:val="24"/>
        </w:rPr>
        <w:t>, necesario es, que</w:t>
      </w:r>
      <w:r w:rsidR="001E0B8C">
        <w:rPr>
          <w:rFonts w:ascii="Times New Roman" w:hAnsi="Times New Roman" w:cs="Times New Roman"/>
          <w:sz w:val="24"/>
          <w:szCs w:val="24"/>
        </w:rPr>
        <w:t xml:space="preserve"> los estudiantes de Educación Media General</w:t>
      </w:r>
      <w:r w:rsidR="00F829AB" w:rsidRPr="00DA3982">
        <w:rPr>
          <w:rFonts w:ascii="Times New Roman" w:hAnsi="Times New Roman" w:cs="Times New Roman"/>
          <w:sz w:val="24"/>
          <w:szCs w:val="24"/>
        </w:rPr>
        <w:t xml:space="preserve"> no solo tengan un</w:t>
      </w:r>
      <w:r w:rsidR="009B36B6">
        <w:rPr>
          <w:rFonts w:ascii="Times New Roman" w:hAnsi="Times New Roman" w:cs="Times New Roman"/>
          <w:sz w:val="24"/>
          <w:szCs w:val="24"/>
        </w:rPr>
        <w:t xml:space="preserve"> conocimiento básico</w:t>
      </w:r>
      <w:r w:rsidR="00CA6501">
        <w:rPr>
          <w:rFonts w:ascii="Times New Roman" w:hAnsi="Times New Roman" w:cs="Times New Roman"/>
          <w:sz w:val="24"/>
          <w:szCs w:val="24"/>
        </w:rPr>
        <w:t xml:space="preserve">, sino que </w:t>
      </w:r>
      <w:r w:rsidR="00F829AB" w:rsidRPr="00DA3982">
        <w:rPr>
          <w:rFonts w:ascii="Times New Roman" w:hAnsi="Times New Roman" w:cs="Times New Roman"/>
          <w:sz w:val="24"/>
          <w:szCs w:val="24"/>
        </w:rPr>
        <w:t xml:space="preserve">reconozcan </w:t>
      </w:r>
      <w:r w:rsidR="00CA6501">
        <w:rPr>
          <w:rFonts w:ascii="Times New Roman" w:hAnsi="Times New Roman" w:cs="Times New Roman"/>
          <w:sz w:val="24"/>
          <w:szCs w:val="24"/>
        </w:rPr>
        <w:t xml:space="preserve">la física </w:t>
      </w:r>
      <w:r w:rsidR="00F829AB" w:rsidRPr="00DA3982">
        <w:rPr>
          <w:rFonts w:ascii="Times New Roman" w:hAnsi="Times New Roman" w:cs="Times New Roman"/>
          <w:sz w:val="24"/>
          <w:szCs w:val="24"/>
        </w:rPr>
        <w:t>y la acepten como parte esencial de la vida actual</w:t>
      </w:r>
      <w:r w:rsidR="00AD3BB1" w:rsidRPr="00DA3982">
        <w:rPr>
          <w:rFonts w:ascii="Times New Roman" w:hAnsi="Times New Roman" w:cs="Times New Roman"/>
          <w:sz w:val="24"/>
          <w:szCs w:val="24"/>
        </w:rPr>
        <w:t>,</w:t>
      </w:r>
      <w:r w:rsidR="00F829AB" w:rsidRPr="00DA3982">
        <w:rPr>
          <w:rFonts w:ascii="Times New Roman" w:hAnsi="Times New Roman" w:cs="Times New Roman"/>
          <w:sz w:val="24"/>
          <w:szCs w:val="24"/>
        </w:rPr>
        <w:t xml:space="preserve"> que no puede ser dejada de lado en pro de una convivencia en equilibrio con el entorno.</w:t>
      </w:r>
      <w:r w:rsidR="007007C7">
        <w:rPr>
          <w:rFonts w:ascii="Times New Roman" w:hAnsi="Times New Roman" w:cs="Times New Roman"/>
          <w:sz w:val="24"/>
          <w:szCs w:val="24"/>
        </w:rPr>
        <w:t xml:space="preserve"> </w:t>
      </w:r>
      <w:r w:rsidR="00F6529B">
        <w:rPr>
          <w:rFonts w:ascii="Times New Roman" w:hAnsi="Times New Roman" w:cs="Times New Roman"/>
          <w:sz w:val="24"/>
          <w:szCs w:val="24"/>
        </w:rPr>
        <w:t>Además t</w:t>
      </w:r>
      <w:r w:rsidR="00207CB5" w:rsidRPr="00DA3982">
        <w:rPr>
          <w:rFonts w:ascii="Times New Roman" w:hAnsi="Times New Roman" w:cs="Times New Roman"/>
          <w:sz w:val="24"/>
          <w:szCs w:val="24"/>
        </w:rPr>
        <w:t>odo país que quiera mantenerse en los primeros lugares, con industrias a nivel tecnológico, ha de potenciar el nivel de calidad de la enseñanza de las ciencias en todos los niveles.</w:t>
      </w:r>
    </w:p>
    <w:p w:rsidR="009B679F" w:rsidRDefault="00BA09EE" w:rsidP="00C12333">
      <w:pPr>
        <w:spacing w:after="120" w:line="360" w:lineRule="auto"/>
        <w:ind w:right="51" w:firstLine="454"/>
        <w:jc w:val="both"/>
        <w:rPr>
          <w:rFonts w:ascii="Times New Roman" w:hAnsi="Times New Roman" w:cs="Times New Roman"/>
          <w:sz w:val="24"/>
          <w:szCs w:val="24"/>
        </w:rPr>
      </w:pPr>
      <w:r w:rsidRPr="00DA3982">
        <w:rPr>
          <w:rFonts w:ascii="Times New Roman" w:hAnsi="Times New Roman" w:cs="Times New Roman"/>
          <w:sz w:val="24"/>
          <w:szCs w:val="24"/>
        </w:rPr>
        <w:t>A pesar de las afirmaciones anteriores</w:t>
      </w:r>
      <w:r w:rsidR="007007C7">
        <w:rPr>
          <w:rFonts w:ascii="Times New Roman" w:hAnsi="Times New Roman" w:cs="Times New Roman"/>
          <w:sz w:val="24"/>
          <w:szCs w:val="24"/>
        </w:rPr>
        <w:t xml:space="preserve"> </w:t>
      </w:r>
      <w:r w:rsidR="00334AFD" w:rsidRPr="00DA3982">
        <w:rPr>
          <w:rFonts w:ascii="Times New Roman" w:hAnsi="Times New Roman" w:cs="Times New Roman"/>
          <w:sz w:val="24"/>
          <w:szCs w:val="24"/>
        </w:rPr>
        <w:t xml:space="preserve">los estudiantes de </w:t>
      </w:r>
      <w:r w:rsidR="00FF12F1">
        <w:rPr>
          <w:rFonts w:ascii="Times New Roman" w:hAnsi="Times New Roman" w:cs="Times New Roman"/>
          <w:sz w:val="24"/>
          <w:szCs w:val="24"/>
        </w:rPr>
        <w:t>quince años</w:t>
      </w:r>
      <w:r w:rsidR="008F24B2" w:rsidRPr="00DA3982">
        <w:rPr>
          <w:rFonts w:ascii="Times New Roman" w:hAnsi="Times New Roman" w:cs="Times New Roman"/>
          <w:sz w:val="24"/>
          <w:szCs w:val="24"/>
        </w:rPr>
        <w:t xml:space="preserve"> de </w:t>
      </w:r>
      <w:r w:rsidR="00FA0E2B" w:rsidRPr="00DA3982">
        <w:rPr>
          <w:rFonts w:ascii="Times New Roman" w:hAnsi="Times New Roman" w:cs="Times New Roman"/>
          <w:sz w:val="24"/>
          <w:szCs w:val="24"/>
        </w:rPr>
        <w:t>América Latina</w:t>
      </w:r>
      <w:r w:rsidR="007007C7">
        <w:rPr>
          <w:rFonts w:ascii="Times New Roman" w:hAnsi="Times New Roman" w:cs="Times New Roman"/>
          <w:sz w:val="24"/>
          <w:szCs w:val="24"/>
        </w:rPr>
        <w:t xml:space="preserve"> </w:t>
      </w:r>
      <w:r w:rsidR="008D6B78" w:rsidRPr="00DA3982">
        <w:rPr>
          <w:rFonts w:ascii="Times New Roman" w:hAnsi="Times New Roman" w:cs="Times New Roman"/>
          <w:sz w:val="24"/>
          <w:szCs w:val="24"/>
        </w:rPr>
        <w:t xml:space="preserve">ocupan los últimos lugares de la prueba </w:t>
      </w:r>
      <w:r w:rsidR="00FF12F1">
        <w:rPr>
          <w:rFonts w:ascii="Times New Roman" w:hAnsi="Times New Roman" w:cs="Times New Roman"/>
          <w:sz w:val="24"/>
          <w:szCs w:val="24"/>
        </w:rPr>
        <w:t>PISA</w:t>
      </w:r>
      <w:r w:rsidR="00B82649">
        <w:rPr>
          <w:rFonts w:ascii="Times New Roman" w:hAnsi="Times New Roman" w:cs="Times New Roman"/>
          <w:sz w:val="24"/>
          <w:szCs w:val="24"/>
        </w:rPr>
        <w:t xml:space="preserve"> realizada en el 2012</w:t>
      </w:r>
      <w:r w:rsidR="003D53D4" w:rsidRPr="00FF12F1">
        <w:rPr>
          <w:rFonts w:ascii="Times New Roman" w:hAnsi="Times New Roman" w:cs="Times New Roman"/>
          <w:sz w:val="24"/>
          <w:szCs w:val="24"/>
        </w:rPr>
        <w:t xml:space="preserve"> </w:t>
      </w:r>
      <w:r w:rsidR="00743C2B">
        <w:rPr>
          <w:rFonts w:ascii="Times New Roman" w:hAnsi="Times New Roman" w:cs="Times New Roman"/>
          <w:sz w:val="24"/>
          <w:szCs w:val="24"/>
        </w:rPr>
        <w:t>(</w:t>
      </w:r>
      <w:r w:rsidR="0024314B">
        <w:rPr>
          <w:rFonts w:ascii="Times New Roman" w:hAnsi="Times New Roman" w:cs="Times New Roman"/>
          <w:sz w:val="24"/>
          <w:szCs w:val="24"/>
        </w:rPr>
        <w:t xml:space="preserve">OCDE, </w:t>
      </w:r>
      <w:r w:rsidR="00B82649">
        <w:rPr>
          <w:rFonts w:ascii="Times New Roman" w:hAnsi="Times New Roman" w:cs="Times New Roman"/>
          <w:sz w:val="24"/>
          <w:szCs w:val="24"/>
        </w:rPr>
        <w:t>2014</w:t>
      </w:r>
      <w:r w:rsidR="00743C2B">
        <w:rPr>
          <w:rFonts w:ascii="Times New Roman" w:hAnsi="Times New Roman" w:cs="Times New Roman"/>
          <w:sz w:val="24"/>
          <w:szCs w:val="24"/>
        </w:rPr>
        <w:t>)</w:t>
      </w:r>
      <w:r w:rsidR="003D53D4" w:rsidRPr="00FF12F1">
        <w:rPr>
          <w:rFonts w:ascii="Times New Roman" w:hAnsi="Times New Roman" w:cs="Times New Roman"/>
          <w:sz w:val="24"/>
          <w:szCs w:val="24"/>
        </w:rPr>
        <w:t>,</w:t>
      </w:r>
      <w:r w:rsidR="003D53D4" w:rsidRPr="00DA3982">
        <w:rPr>
          <w:rFonts w:ascii="Times New Roman" w:hAnsi="Times New Roman" w:cs="Times New Roman"/>
          <w:sz w:val="24"/>
          <w:szCs w:val="24"/>
        </w:rPr>
        <w:t xml:space="preserve"> que si bien </w:t>
      </w:r>
      <w:r w:rsidR="00334AFD" w:rsidRPr="00DA3982">
        <w:rPr>
          <w:rFonts w:ascii="Times New Roman" w:hAnsi="Times New Roman" w:cs="Times New Roman"/>
          <w:sz w:val="24"/>
          <w:szCs w:val="24"/>
        </w:rPr>
        <w:t xml:space="preserve">no </w:t>
      </w:r>
      <w:r w:rsidR="003D53D4" w:rsidRPr="00DA3982">
        <w:rPr>
          <w:rFonts w:ascii="Times New Roman" w:hAnsi="Times New Roman" w:cs="Times New Roman"/>
          <w:sz w:val="24"/>
          <w:szCs w:val="24"/>
        </w:rPr>
        <w:t xml:space="preserve">realiza preguntas de física </w:t>
      </w:r>
      <w:r w:rsidR="009A0D99" w:rsidRPr="00DA3982">
        <w:rPr>
          <w:rFonts w:ascii="Times New Roman" w:hAnsi="Times New Roman" w:cs="Times New Roman"/>
          <w:sz w:val="24"/>
          <w:szCs w:val="24"/>
        </w:rPr>
        <w:t>directamente</w:t>
      </w:r>
      <w:r w:rsidR="005C47A5" w:rsidRPr="00DA3982">
        <w:rPr>
          <w:rFonts w:ascii="Times New Roman" w:hAnsi="Times New Roman" w:cs="Times New Roman"/>
          <w:sz w:val="24"/>
          <w:szCs w:val="24"/>
        </w:rPr>
        <w:t>,</w:t>
      </w:r>
      <w:r w:rsidR="009A0D99" w:rsidRPr="00DA3982">
        <w:rPr>
          <w:rFonts w:ascii="Times New Roman" w:hAnsi="Times New Roman" w:cs="Times New Roman"/>
          <w:sz w:val="24"/>
          <w:szCs w:val="24"/>
        </w:rPr>
        <w:t xml:space="preserve"> sirve de medidor al </w:t>
      </w:r>
      <w:r w:rsidR="00684E9E" w:rsidRPr="00DA3982">
        <w:rPr>
          <w:rFonts w:ascii="Times New Roman" w:hAnsi="Times New Roman" w:cs="Times New Roman"/>
          <w:sz w:val="24"/>
          <w:szCs w:val="24"/>
        </w:rPr>
        <w:t>detec</w:t>
      </w:r>
      <w:r w:rsidR="003D53D4" w:rsidRPr="00DA3982">
        <w:rPr>
          <w:rFonts w:ascii="Times New Roman" w:hAnsi="Times New Roman" w:cs="Times New Roman"/>
          <w:sz w:val="24"/>
          <w:szCs w:val="24"/>
        </w:rPr>
        <w:t>ta</w:t>
      </w:r>
      <w:r w:rsidR="00140813" w:rsidRPr="00DA3982">
        <w:rPr>
          <w:rFonts w:ascii="Times New Roman" w:hAnsi="Times New Roman" w:cs="Times New Roman"/>
          <w:sz w:val="24"/>
          <w:szCs w:val="24"/>
        </w:rPr>
        <w:t>r</w:t>
      </w:r>
      <w:r w:rsidR="003D53D4" w:rsidRPr="00DA3982">
        <w:rPr>
          <w:rFonts w:ascii="Times New Roman" w:hAnsi="Times New Roman" w:cs="Times New Roman"/>
          <w:sz w:val="24"/>
          <w:szCs w:val="24"/>
        </w:rPr>
        <w:t xml:space="preserve"> las fallas que afectan </w:t>
      </w:r>
      <w:r w:rsidR="00140813" w:rsidRPr="00DA3982">
        <w:rPr>
          <w:rFonts w:ascii="Times New Roman" w:hAnsi="Times New Roman" w:cs="Times New Roman"/>
          <w:sz w:val="24"/>
          <w:szCs w:val="24"/>
        </w:rPr>
        <w:t>el desempeño en</w:t>
      </w:r>
      <w:r w:rsidR="003D53D4" w:rsidRPr="00DA3982">
        <w:rPr>
          <w:rFonts w:ascii="Times New Roman" w:hAnsi="Times New Roman" w:cs="Times New Roman"/>
          <w:sz w:val="24"/>
          <w:szCs w:val="24"/>
        </w:rPr>
        <w:t xml:space="preserve"> esta ciencia</w:t>
      </w:r>
      <w:r w:rsidR="007007C7">
        <w:rPr>
          <w:rFonts w:ascii="Times New Roman" w:hAnsi="Times New Roman" w:cs="Times New Roman"/>
          <w:sz w:val="24"/>
          <w:szCs w:val="24"/>
        </w:rPr>
        <w:t xml:space="preserve"> </w:t>
      </w:r>
      <w:r w:rsidR="003D53D4" w:rsidRPr="00DA3982">
        <w:rPr>
          <w:rFonts w:ascii="Times New Roman" w:hAnsi="Times New Roman" w:cs="Times New Roman"/>
          <w:sz w:val="24"/>
          <w:szCs w:val="24"/>
        </w:rPr>
        <w:t xml:space="preserve">si </w:t>
      </w:r>
      <w:r w:rsidR="009E5121" w:rsidRPr="00DA3982">
        <w:rPr>
          <w:rFonts w:ascii="Times New Roman" w:hAnsi="Times New Roman" w:cs="Times New Roman"/>
          <w:sz w:val="24"/>
          <w:szCs w:val="24"/>
        </w:rPr>
        <w:t>se le suma</w:t>
      </w:r>
      <w:r w:rsidR="007007C7">
        <w:rPr>
          <w:rFonts w:ascii="Times New Roman" w:hAnsi="Times New Roman" w:cs="Times New Roman"/>
          <w:sz w:val="24"/>
          <w:szCs w:val="24"/>
        </w:rPr>
        <w:t xml:space="preserve"> </w:t>
      </w:r>
      <w:r w:rsidR="00140813" w:rsidRPr="00DA3982">
        <w:rPr>
          <w:rFonts w:ascii="Times New Roman" w:hAnsi="Times New Roman" w:cs="Times New Roman"/>
          <w:sz w:val="24"/>
          <w:szCs w:val="24"/>
        </w:rPr>
        <w:t>el test</w:t>
      </w:r>
      <w:r w:rsidR="003D53D4" w:rsidRPr="00DA3982">
        <w:rPr>
          <w:rFonts w:ascii="Times New Roman" w:hAnsi="Times New Roman" w:cs="Times New Roman"/>
          <w:sz w:val="24"/>
          <w:szCs w:val="24"/>
        </w:rPr>
        <w:t xml:space="preserve"> opcional de resolución de </w:t>
      </w:r>
      <w:r w:rsidR="008D22EE" w:rsidRPr="00DA3982">
        <w:rPr>
          <w:rFonts w:ascii="Times New Roman" w:hAnsi="Times New Roman" w:cs="Times New Roman"/>
          <w:sz w:val="24"/>
          <w:szCs w:val="24"/>
        </w:rPr>
        <w:t>problemas de la vida real</w:t>
      </w:r>
      <w:r w:rsidR="008F24B2" w:rsidRPr="00DA3982">
        <w:rPr>
          <w:rFonts w:ascii="Times New Roman" w:hAnsi="Times New Roman" w:cs="Times New Roman"/>
          <w:sz w:val="24"/>
          <w:szCs w:val="24"/>
        </w:rPr>
        <w:t>, en otras palabras</w:t>
      </w:r>
      <w:r w:rsidR="003D53D4" w:rsidRPr="00DA3982">
        <w:rPr>
          <w:rFonts w:ascii="Times New Roman" w:hAnsi="Times New Roman" w:cs="Times New Roman"/>
          <w:sz w:val="24"/>
          <w:szCs w:val="24"/>
        </w:rPr>
        <w:t xml:space="preserve">, los estudiantes de bachillerato </w:t>
      </w:r>
      <w:r w:rsidR="008F24B2" w:rsidRPr="00DA3982">
        <w:rPr>
          <w:rFonts w:ascii="Times New Roman" w:hAnsi="Times New Roman" w:cs="Times New Roman"/>
          <w:sz w:val="24"/>
          <w:szCs w:val="24"/>
        </w:rPr>
        <w:t xml:space="preserve">de América Latina </w:t>
      </w:r>
      <w:r w:rsidR="003D53D4" w:rsidRPr="00DA3982">
        <w:rPr>
          <w:rFonts w:ascii="Times New Roman" w:hAnsi="Times New Roman" w:cs="Times New Roman"/>
          <w:sz w:val="24"/>
          <w:szCs w:val="24"/>
        </w:rPr>
        <w:t xml:space="preserve">tienen </w:t>
      </w:r>
      <w:r w:rsidR="008D22EE" w:rsidRPr="00DA3982">
        <w:rPr>
          <w:rFonts w:ascii="Times New Roman" w:hAnsi="Times New Roman" w:cs="Times New Roman"/>
          <w:sz w:val="24"/>
          <w:szCs w:val="24"/>
        </w:rPr>
        <w:t xml:space="preserve">fallas en </w:t>
      </w:r>
      <w:r w:rsidR="003D53D4" w:rsidRPr="00DA3982">
        <w:rPr>
          <w:rFonts w:ascii="Times New Roman" w:hAnsi="Times New Roman" w:cs="Times New Roman"/>
          <w:sz w:val="24"/>
          <w:szCs w:val="24"/>
        </w:rPr>
        <w:t xml:space="preserve">compresión lectora, </w:t>
      </w:r>
      <w:r w:rsidR="008D22EE" w:rsidRPr="00DA3982">
        <w:rPr>
          <w:rFonts w:ascii="Times New Roman" w:hAnsi="Times New Roman" w:cs="Times New Roman"/>
          <w:sz w:val="24"/>
          <w:szCs w:val="24"/>
        </w:rPr>
        <w:t>análisis matemático, pensamiento abstracto y diseño de experimentos</w:t>
      </w:r>
      <w:r w:rsidR="00295A93" w:rsidRPr="00DA3982">
        <w:rPr>
          <w:rFonts w:ascii="Times New Roman" w:hAnsi="Times New Roman" w:cs="Times New Roman"/>
          <w:sz w:val="24"/>
          <w:szCs w:val="24"/>
        </w:rPr>
        <w:t>, cuatro áreas cognitivas necesa</w:t>
      </w:r>
      <w:r w:rsidR="00B853C3">
        <w:rPr>
          <w:rFonts w:ascii="Times New Roman" w:hAnsi="Times New Roman" w:cs="Times New Roman"/>
          <w:sz w:val="24"/>
          <w:szCs w:val="24"/>
        </w:rPr>
        <w:t>rias para el aprendizaje de la F</w:t>
      </w:r>
      <w:r w:rsidR="00295A93" w:rsidRPr="00DA3982">
        <w:rPr>
          <w:rFonts w:ascii="Times New Roman" w:hAnsi="Times New Roman" w:cs="Times New Roman"/>
          <w:sz w:val="24"/>
          <w:szCs w:val="24"/>
        </w:rPr>
        <w:t>ísica</w:t>
      </w:r>
      <w:r w:rsidR="00B95651">
        <w:rPr>
          <w:rFonts w:ascii="Times New Roman" w:hAnsi="Times New Roman" w:cs="Times New Roman"/>
          <w:sz w:val="24"/>
          <w:szCs w:val="24"/>
        </w:rPr>
        <w:t>.</w:t>
      </w:r>
    </w:p>
    <w:p w:rsidR="00874C96" w:rsidRDefault="00874C96" w:rsidP="00874C96">
      <w:pPr>
        <w:spacing w:after="120" w:line="360" w:lineRule="auto"/>
        <w:ind w:right="51"/>
        <w:jc w:val="both"/>
        <w:rPr>
          <w:rFonts w:ascii="Times New Roman" w:hAnsi="Times New Roman" w:cs="Times New Roman"/>
          <w:sz w:val="24"/>
          <w:szCs w:val="24"/>
        </w:rPr>
        <w:sectPr w:rsidR="00874C96" w:rsidSect="005E019D">
          <w:footerReference w:type="default" r:id="rId13"/>
          <w:pgSz w:w="12240" w:h="15840" w:code="1"/>
          <w:pgMar w:top="2835" w:right="1701" w:bottom="1701" w:left="1701" w:header="709" w:footer="709" w:gutter="0"/>
          <w:cols w:space="708"/>
          <w:docGrid w:linePitch="360"/>
        </w:sectPr>
      </w:pPr>
    </w:p>
    <w:p w:rsidR="00B853C3" w:rsidRDefault="00B11279" w:rsidP="00B853C3">
      <w:pPr>
        <w:spacing w:after="240" w:line="360" w:lineRule="auto"/>
        <w:ind w:right="51" w:firstLine="454"/>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lastRenderedPageBreak/>
        <w:t xml:space="preserve">En cuanto al contexto nacional, Venezuela </w:t>
      </w:r>
      <w:r w:rsidR="005C47A5" w:rsidRPr="00DA3982">
        <w:rPr>
          <w:rFonts w:ascii="Times New Roman" w:eastAsia="Times New Roman" w:hAnsi="Times New Roman" w:cs="Times New Roman"/>
          <w:sz w:val="24"/>
          <w:szCs w:val="24"/>
        </w:rPr>
        <w:t>no escapa a esta realidad</w:t>
      </w:r>
      <w:r w:rsidR="00CB593B" w:rsidRPr="00DA3982">
        <w:rPr>
          <w:rFonts w:ascii="Times New Roman" w:eastAsia="Times New Roman" w:hAnsi="Times New Roman" w:cs="Times New Roman"/>
          <w:sz w:val="24"/>
          <w:szCs w:val="24"/>
        </w:rPr>
        <w:t>,</w:t>
      </w:r>
      <w:r w:rsidR="007007C7">
        <w:rPr>
          <w:rFonts w:ascii="Times New Roman" w:eastAsia="Times New Roman" w:hAnsi="Times New Roman" w:cs="Times New Roman"/>
          <w:sz w:val="24"/>
          <w:szCs w:val="24"/>
        </w:rPr>
        <w:t xml:space="preserve"> </w:t>
      </w:r>
      <w:r w:rsidR="006C0BD3" w:rsidRPr="00DA3982">
        <w:rPr>
          <w:rFonts w:ascii="Times New Roman" w:eastAsia="Times New Roman" w:hAnsi="Times New Roman" w:cs="Times New Roman"/>
          <w:sz w:val="24"/>
          <w:szCs w:val="24"/>
        </w:rPr>
        <w:t xml:space="preserve">las fallas en las cuatro áreas cognitivas mencionadas anteriormente </w:t>
      </w:r>
      <w:r w:rsidR="006F79F0">
        <w:rPr>
          <w:rFonts w:ascii="Times New Roman" w:eastAsia="Times New Roman" w:hAnsi="Times New Roman" w:cs="Times New Roman"/>
          <w:sz w:val="24"/>
          <w:szCs w:val="24"/>
        </w:rPr>
        <w:t>pueden ser</w:t>
      </w:r>
      <w:r w:rsidR="006C0BD3" w:rsidRPr="00DA3982">
        <w:rPr>
          <w:rFonts w:ascii="Times New Roman" w:eastAsia="Times New Roman" w:hAnsi="Times New Roman" w:cs="Times New Roman"/>
          <w:sz w:val="24"/>
          <w:szCs w:val="24"/>
        </w:rPr>
        <w:t xml:space="preserve"> </w:t>
      </w:r>
      <w:r w:rsidR="00BE566E">
        <w:rPr>
          <w:rFonts w:ascii="Times New Roman" w:eastAsia="Times New Roman" w:hAnsi="Times New Roman" w:cs="Times New Roman"/>
          <w:sz w:val="24"/>
          <w:szCs w:val="24"/>
        </w:rPr>
        <w:t>razones para que los bachilleres</w:t>
      </w:r>
      <w:r w:rsidR="006C0BD3" w:rsidRPr="00DA3982">
        <w:rPr>
          <w:rFonts w:ascii="Times New Roman" w:eastAsia="Times New Roman" w:hAnsi="Times New Roman" w:cs="Times New Roman"/>
          <w:sz w:val="24"/>
          <w:szCs w:val="24"/>
        </w:rPr>
        <w:t xml:space="preserve"> no elijan carreras técnicas</w:t>
      </w:r>
      <w:r w:rsidR="00BE566E">
        <w:rPr>
          <w:rFonts w:ascii="Times New Roman" w:eastAsia="Times New Roman" w:hAnsi="Times New Roman" w:cs="Times New Roman"/>
          <w:sz w:val="24"/>
          <w:szCs w:val="24"/>
        </w:rPr>
        <w:t>,</w:t>
      </w:r>
      <w:r w:rsidR="006C0BD3" w:rsidRPr="00DA3982">
        <w:rPr>
          <w:rFonts w:ascii="Times New Roman" w:eastAsia="Times New Roman" w:hAnsi="Times New Roman" w:cs="Times New Roman"/>
          <w:sz w:val="24"/>
          <w:szCs w:val="24"/>
        </w:rPr>
        <w:t xml:space="preserve"> </w:t>
      </w:r>
      <w:r w:rsidR="00BE566E">
        <w:rPr>
          <w:rFonts w:ascii="Times New Roman" w:eastAsia="Times New Roman" w:hAnsi="Times New Roman" w:cs="Times New Roman"/>
          <w:sz w:val="24"/>
          <w:szCs w:val="24"/>
        </w:rPr>
        <w:t xml:space="preserve">pues su formación desde educación básica es deficiente </w:t>
      </w:r>
      <w:r w:rsidR="002A5854">
        <w:rPr>
          <w:rFonts w:ascii="Times New Roman" w:eastAsia="Times New Roman" w:hAnsi="Times New Roman" w:cs="Times New Roman"/>
          <w:sz w:val="24"/>
          <w:szCs w:val="24"/>
        </w:rPr>
        <w:t>debido a que e</w:t>
      </w:r>
      <w:r w:rsidR="00CD4B94">
        <w:rPr>
          <w:rFonts w:ascii="Times New Roman" w:eastAsia="Times New Roman" w:hAnsi="Times New Roman" w:cs="Times New Roman"/>
          <w:noProof/>
          <w:sz w:val="24"/>
          <w:szCs w:val="24"/>
        </w:rPr>
        <w:t xml:space="preserve">n los últimos seis años la carencia </w:t>
      </w:r>
      <w:r w:rsidR="00BE12EA">
        <w:rPr>
          <w:rFonts w:ascii="Times New Roman" w:eastAsia="Times New Roman" w:hAnsi="Times New Roman" w:cs="Times New Roman"/>
          <w:noProof/>
          <w:sz w:val="24"/>
          <w:szCs w:val="24"/>
        </w:rPr>
        <w:t xml:space="preserve">de docentes en </w:t>
      </w:r>
      <w:r w:rsidR="00B853C3">
        <w:rPr>
          <w:rFonts w:ascii="Times New Roman" w:eastAsia="Times New Roman" w:hAnsi="Times New Roman" w:cs="Times New Roman"/>
          <w:noProof/>
          <w:sz w:val="24"/>
          <w:szCs w:val="24"/>
        </w:rPr>
        <w:t>Matemática, Física y Química</w:t>
      </w:r>
      <w:r w:rsidR="00CD4B94">
        <w:rPr>
          <w:rFonts w:ascii="Times New Roman" w:eastAsia="Times New Roman" w:hAnsi="Times New Roman" w:cs="Times New Roman"/>
          <w:noProof/>
          <w:sz w:val="24"/>
          <w:szCs w:val="24"/>
        </w:rPr>
        <w:t xml:space="preserve"> ha aumentado</w:t>
      </w:r>
      <w:r>
        <w:rPr>
          <w:rFonts w:ascii="Times New Roman" w:eastAsia="Times New Roman" w:hAnsi="Times New Roman" w:cs="Times New Roman"/>
          <w:noProof/>
          <w:sz w:val="24"/>
          <w:szCs w:val="24"/>
        </w:rPr>
        <w:t xml:space="preserve">, </w:t>
      </w:r>
      <w:r w:rsidR="00B853C3">
        <w:rPr>
          <w:rFonts w:ascii="Times New Roman" w:eastAsia="Times New Roman" w:hAnsi="Times New Roman" w:cs="Times New Roman"/>
          <w:noProof/>
          <w:sz w:val="24"/>
          <w:szCs w:val="24"/>
        </w:rPr>
        <w:t xml:space="preserve">actualmente </w:t>
      </w:r>
      <w:r w:rsidR="00BE566E">
        <w:rPr>
          <w:rFonts w:ascii="Times New Roman" w:eastAsia="Times New Roman" w:hAnsi="Times New Roman" w:cs="Times New Roman"/>
          <w:noProof/>
          <w:sz w:val="24"/>
          <w:szCs w:val="24"/>
        </w:rPr>
        <w:t xml:space="preserve">al menos 60% de </w:t>
      </w:r>
      <w:r w:rsidR="00B853C3">
        <w:rPr>
          <w:rFonts w:ascii="Times New Roman" w:eastAsia="Times New Roman" w:hAnsi="Times New Roman" w:cs="Times New Roman"/>
          <w:noProof/>
          <w:sz w:val="24"/>
          <w:szCs w:val="24"/>
        </w:rPr>
        <w:t xml:space="preserve">los </w:t>
      </w:r>
      <w:r w:rsidR="00BE566E">
        <w:rPr>
          <w:rFonts w:ascii="Times New Roman" w:eastAsia="Times New Roman" w:hAnsi="Times New Roman" w:cs="Times New Roman"/>
          <w:noProof/>
          <w:sz w:val="24"/>
          <w:szCs w:val="24"/>
        </w:rPr>
        <w:t>planteles educativos e</w:t>
      </w:r>
      <w:r w:rsidR="00CD4B94">
        <w:rPr>
          <w:rFonts w:ascii="Times New Roman" w:eastAsia="Times New Roman" w:hAnsi="Times New Roman" w:cs="Times New Roman"/>
          <w:noProof/>
          <w:sz w:val="24"/>
          <w:szCs w:val="24"/>
        </w:rPr>
        <w:t>n Aragua presenta déficit de do</w:t>
      </w:r>
      <w:r w:rsidR="00BE566E">
        <w:rPr>
          <w:rFonts w:ascii="Times New Roman" w:eastAsia="Times New Roman" w:hAnsi="Times New Roman" w:cs="Times New Roman"/>
          <w:noProof/>
          <w:sz w:val="24"/>
          <w:szCs w:val="24"/>
        </w:rPr>
        <w:t xml:space="preserve">centes </w:t>
      </w:r>
      <w:r w:rsidR="00B853C3">
        <w:rPr>
          <w:rFonts w:ascii="Times New Roman" w:eastAsia="Times New Roman" w:hAnsi="Times New Roman" w:cs="Times New Roman"/>
          <w:noProof/>
          <w:sz w:val="24"/>
          <w:szCs w:val="24"/>
        </w:rPr>
        <w:t xml:space="preserve">en estas asignaturas prácticas </w:t>
      </w:r>
      <w:r w:rsidR="00BE566E">
        <w:rPr>
          <w:rFonts w:ascii="Times New Roman" w:eastAsia="Times New Roman" w:hAnsi="Times New Roman" w:cs="Times New Roman"/>
          <w:sz w:val="24"/>
          <w:szCs w:val="24"/>
        </w:rPr>
        <w:t>(</w:t>
      </w:r>
      <w:r w:rsidR="00BE566E" w:rsidRPr="00DA3982">
        <w:rPr>
          <w:rFonts w:ascii="Times New Roman" w:eastAsia="Times New Roman" w:hAnsi="Times New Roman" w:cs="Times New Roman"/>
          <w:noProof/>
          <w:sz w:val="24"/>
          <w:szCs w:val="24"/>
        </w:rPr>
        <w:t>Barri</w:t>
      </w:r>
      <w:r w:rsidR="00BE566E">
        <w:rPr>
          <w:rFonts w:ascii="Times New Roman" w:eastAsia="Times New Roman" w:hAnsi="Times New Roman" w:cs="Times New Roman"/>
          <w:noProof/>
          <w:sz w:val="24"/>
          <w:szCs w:val="24"/>
        </w:rPr>
        <w:t>os, 2013)</w:t>
      </w:r>
      <w:r w:rsidR="00B853C3">
        <w:rPr>
          <w:rFonts w:ascii="Times New Roman" w:eastAsia="Times New Roman" w:hAnsi="Times New Roman" w:cs="Times New Roman"/>
          <w:noProof/>
          <w:sz w:val="24"/>
          <w:szCs w:val="24"/>
        </w:rPr>
        <w:t>.</w:t>
      </w:r>
    </w:p>
    <w:p w:rsidR="00B11279" w:rsidRDefault="00B853C3" w:rsidP="00936A1E">
      <w:pPr>
        <w:spacing w:after="240" w:line="360" w:lineRule="auto"/>
        <w:ind w:right="51" w:firstLine="454"/>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Y</w:t>
      </w:r>
      <w:r w:rsidR="00B11279">
        <w:rPr>
          <w:rFonts w:ascii="Times New Roman" w:eastAsia="Times New Roman" w:hAnsi="Times New Roman" w:cs="Times New Roman"/>
          <w:noProof/>
          <w:sz w:val="24"/>
          <w:szCs w:val="24"/>
        </w:rPr>
        <w:t xml:space="preserve"> es que la falta de docentes en </w:t>
      </w:r>
      <w:r>
        <w:rPr>
          <w:rFonts w:ascii="Times New Roman" w:eastAsia="Times New Roman" w:hAnsi="Times New Roman" w:cs="Times New Roman"/>
          <w:noProof/>
          <w:sz w:val="24"/>
          <w:szCs w:val="24"/>
        </w:rPr>
        <w:t xml:space="preserve">Matemática, Física y Química </w:t>
      </w:r>
      <w:r w:rsidR="00B11279">
        <w:rPr>
          <w:rFonts w:ascii="Times New Roman" w:eastAsia="Times New Roman" w:hAnsi="Times New Roman" w:cs="Times New Roman"/>
          <w:noProof/>
          <w:sz w:val="24"/>
          <w:szCs w:val="24"/>
        </w:rPr>
        <w:t>es de 17 mil 300, llegando a rondar el 40%</w:t>
      </w:r>
      <w:r w:rsidR="00E62319">
        <w:rPr>
          <w:rFonts w:ascii="Times New Roman" w:eastAsia="Times New Roman" w:hAnsi="Times New Roman" w:cs="Times New Roman"/>
          <w:noProof/>
          <w:sz w:val="24"/>
          <w:szCs w:val="24"/>
        </w:rPr>
        <w:t>, en consecuencia los muchachos salen de diversificado con muy poca instrucción en estas áreas</w:t>
      </w:r>
      <w:r>
        <w:rPr>
          <w:rFonts w:ascii="Times New Roman" w:eastAsia="Times New Roman" w:hAnsi="Times New Roman" w:cs="Times New Roman"/>
          <w:noProof/>
          <w:sz w:val="24"/>
          <w:szCs w:val="24"/>
        </w:rPr>
        <w:t xml:space="preserve"> y</w:t>
      </w:r>
      <w:r w:rsidR="00E62319">
        <w:rPr>
          <w:rFonts w:ascii="Times New Roman" w:eastAsia="Times New Roman" w:hAnsi="Times New Roman" w:cs="Times New Roman"/>
          <w:noProof/>
          <w:sz w:val="24"/>
          <w:szCs w:val="24"/>
        </w:rPr>
        <w:t xml:space="preserve"> no les atrae las carreras</w:t>
      </w:r>
      <w:r w:rsidRPr="00B853C3">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técnicas.</w:t>
      </w:r>
      <w:r w:rsidR="00E62319">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Es una consecución de efectos negativos, porque la falta de profesores en materias prácticas causa que los estudiantes no estudien carreras técnicas, lo que origina a su vez escases de profesores para esta rama y falta de personal técnico y científico, debido a esto Venezuela está quedando relegada en materia de ciencia y tecnología, comparada no solo con los países pioneros sino también con países de Suramérica </w:t>
      </w:r>
      <w:r w:rsidR="00E62319">
        <w:rPr>
          <w:rFonts w:ascii="Times New Roman" w:eastAsia="Times New Roman" w:hAnsi="Times New Roman" w:cs="Times New Roman"/>
          <w:noProof/>
          <w:sz w:val="24"/>
          <w:szCs w:val="24"/>
        </w:rPr>
        <w:t>(Sarmiento, 2013)</w:t>
      </w:r>
      <w:r>
        <w:rPr>
          <w:rFonts w:ascii="Times New Roman" w:eastAsia="Times New Roman" w:hAnsi="Times New Roman" w:cs="Times New Roman"/>
          <w:noProof/>
          <w:sz w:val="24"/>
          <w:szCs w:val="24"/>
        </w:rPr>
        <w:t>.</w:t>
      </w:r>
    </w:p>
    <w:p w:rsidR="0017252D" w:rsidRPr="00AC1D4C" w:rsidRDefault="006F79F0" w:rsidP="00936A1E">
      <w:pPr>
        <w:spacing w:after="240" w:line="360" w:lineRule="auto"/>
        <w:ind w:right="51"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t xml:space="preserve"> </w:t>
      </w:r>
      <w:r w:rsidR="007A700D" w:rsidRPr="00DA3982">
        <w:rPr>
          <w:rFonts w:ascii="Times New Roman" w:hAnsi="Times New Roman" w:cs="Times New Roman"/>
          <w:sz w:val="24"/>
          <w:szCs w:val="24"/>
        </w:rPr>
        <w:t xml:space="preserve">Para </w:t>
      </w:r>
      <w:r w:rsidR="00FC5D3B">
        <w:rPr>
          <w:rFonts w:ascii="Times New Roman" w:hAnsi="Times New Roman" w:cs="Times New Roman"/>
          <w:sz w:val="24"/>
          <w:szCs w:val="24"/>
        </w:rPr>
        <w:t xml:space="preserve">enfrentar este panorama los docentes de </w:t>
      </w:r>
      <w:r w:rsidR="00B853C3">
        <w:rPr>
          <w:rFonts w:ascii="Times New Roman" w:hAnsi="Times New Roman" w:cs="Times New Roman"/>
          <w:sz w:val="24"/>
          <w:szCs w:val="24"/>
        </w:rPr>
        <w:t>asignaturas</w:t>
      </w:r>
      <w:r w:rsidR="00FC5D3B">
        <w:rPr>
          <w:rFonts w:ascii="Times New Roman" w:hAnsi="Times New Roman" w:cs="Times New Roman"/>
          <w:sz w:val="24"/>
          <w:szCs w:val="24"/>
        </w:rPr>
        <w:t xml:space="preserve"> prácticas como lo son Matemática, Química y Física, deben</w:t>
      </w:r>
      <w:r w:rsidR="007A700D" w:rsidRPr="00DA3982">
        <w:rPr>
          <w:rFonts w:ascii="Times New Roman" w:hAnsi="Times New Roman" w:cs="Times New Roman"/>
          <w:sz w:val="24"/>
          <w:szCs w:val="24"/>
        </w:rPr>
        <w:t xml:space="preserve"> estimular la disposición de los estudiante</w:t>
      </w:r>
      <w:r w:rsidR="005326DA">
        <w:rPr>
          <w:rFonts w:ascii="Times New Roman" w:hAnsi="Times New Roman" w:cs="Times New Roman"/>
          <w:sz w:val="24"/>
          <w:szCs w:val="24"/>
        </w:rPr>
        <w:t>s hacia carreras técnicas</w:t>
      </w:r>
      <w:r w:rsidR="00AC1D4C">
        <w:rPr>
          <w:rFonts w:ascii="Times New Roman" w:hAnsi="Times New Roman" w:cs="Times New Roman"/>
          <w:sz w:val="24"/>
          <w:szCs w:val="24"/>
        </w:rPr>
        <w:t>,</w:t>
      </w:r>
      <w:r w:rsidR="007A700D" w:rsidRPr="00DA3982">
        <w:rPr>
          <w:rFonts w:ascii="Times New Roman" w:hAnsi="Times New Roman" w:cs="Times New Roman"/>
          <w:sz w:val="24"/>
          <w:szCs w:val="24"/>
        </w:rPr>
        <w:t xml:space="preserve"> es </w:t>
      </w:r>
      <w:r w:rsidR="005326DA">
        <w:rPr>
          <w:rFonts w:ascii="Times New Roman" w:hAnsi="Times New Roman" w:cs="Times New Roman"/>
          <w:sz w:val="24"/>
          <w:szCs w:val="24"/>
        </w:rPr>
        <w:t>urgente</w:t>
      </w:r>
      <w:r w:rsidR="005326DA" w:rsidRPr="00DA3982">
        <w:rPr>
          <w:rFonts w:ascii="Times New Roman" w:hAnsi="Times New Roman" w:cs="Times New Roman"/>
          <w:sz w:val="24"/>
          <w:szCs w:val="24"/>
        </w:rPr>
        <w:t xml:space="preserve"> </w:t>
      </w:r>
      <w:r w:rsidR="005326DA">
        <w:rPr>
          <w:rFonts w:ascii="Times New Roman" w:hAnsi="Times New Roman" w:cs="Times New Roman"/>
          <w:sz w:val="24"/>
          <w:szCs w:val="24"/>
        </w:rPr>
        <w:t>que el docente</w:t>
      </w:r>
      <w:r w:rsidR="0018288A" w:rsidRPr="00DA3982">
        <w:rPr>
          <w:rFonts w:ascii="Times New Roman" w:hAnsi="Times New Roman" w:cs="Times New Roman"/>
          <w:sz w:val="24"/>
          <w:szCs w:val="24"/>
        </w:rPr>
        <w:t xml:space="preserve"> </w:t>
      </w:r>
      <w:r w:rsidR="005326DA">
        <w:rPr>
          <w:rFonts w:ascii="Times New Roman" w:hAnsi="Times New Roman" w:cs="Times New Roman"/>
          <w:sz w:val="24"/>
          <w:szCs w:val="24"/>
        </w:rPr>
        <w:t>propicie</w:t>
      </w:r>
      <w:r w:rsidR="007A700D" w:rsidRPr="00DA3982">
        <w:rPr>
          <w:rFonts w:ascii="Times New Roman" w:hAnsi="Times New Roman" w:cs="Times New Roman"/>
          <w:sz w:val="24"/>
          <w:szCs w:val="24"/>
        </w:rPr>
        <w:t xml:space="preserve"> una comprensión más integ</w:t>
      </w:r>
      <w:r w:rsidR="00FC5D3B">
        <w:rPr>
          <w:rFonts w:ascii="Times New Roman" w:hAnsi="Times New Roman" w:cs="Times New Roman"/>
          <w:sz w:val="24"/>
          <w:szCs w:val="24"/>
        </w:rPr>
        <w:t>ral en lo que al estudio de estas</w:t>
      </w:r>
      <w:r w:rsidR="007A700D" w:rsidRPr="00DA3982">
        <w:rPr>
          <w:rFonts w:ascii="Times New Roman" w:hAnsi="Times New Roman" w:cs="Times New Roman"/>
          <w:sz w:val="24"/>
          <w:szCs w:val="24"/>
        </w:rPr>
        <w:t xml:space="preserve"> </w:t>
      </w:r>
      <w:r w:rsidR="00FC5D3B">
        <w:rPr>
          <w:rFonts w:ascii="Times New Roman" w:hAnsi="Times New Roman" w:cs="Times New Roman"/>
          <w:sz w:val="24"/>
          <w:szCs w:val="24"/>
        </w:rPr>
        <w:t>asignaturas</w:t>
      </w:r>
      <w:r w:rsidR="007A700D" w:rsidRPr="00DA3982">
        <w:rPr>
          <w:rFonts w:ascii="Times New Roman" w:hAnsi="Times New Roman" w:cs="Times New Roman"/>
          <w:sz w:val="24"/>
          <w:szCs w:val="24"/>
        </w:rPr>
        <w:t xml:space="preserve"> se refiere, de tal manera que el estudiante no sea un mero repetido</w:t>
      </w:r>
      <w:r w:rsidR="005326DA">
        <w:rPr>
          <w:rFonts w:ascii="Times New Roman" w:hAnsi="Times New Roman" w:cs="Times New Roman"/>
          <w:sz w:val="24"/>
          <w:szCs w:val="24"/>
        </w:rPr>
        <w:t>r de la explicación del docente;</w:t>
      </w:r>
      <w:r w:rsidR="00AC1D4C">
        <w:rPr>
          <w:rFonts w:ascii="Times New Roman" w:hAnsi="Times New Roman" w:cs="Times New Roman"/>
          <w:sz w:val="24"/>
          <w:szCs w:val="24"/>
        </w:rPr>
        <w:t xml:space="preserve"> </w:t>
      </w:r>
      <w:r w:rsidR="005326DA">
        <w:rPr>
          <w:rFonts w:ascii="Times New Roman" w:hAnsi="Times New Roman" w:cs="Times New Roman"/>
          <w:sz w:val="24"/>
          <w:szCs w:val="24"/>
        </w:rPr>
        <w:t xml:space="preserve">es más, </w:t>
      </w:r>
      <w:r w:rsidR="004A557E" w:rsidRPr="00DA3982">
        <w:rPr>
          <w:rFonts w:ascii="Times New Roman" w:hAnsi="Times New Roman" w:cs="Times New Roman"/>
          <w:sz w:val="24"/>
          <w:szCs w:val="24"/>
        </w:rPr>
        <w:t>el d</w:t>
      </w:r>
      <w:r w:rsidR="004970B8">
        <w:rPr>
          <w:rFonts w:ascii="Times New Roman" w:hAnsi="Times New Roman" w:cs="Times New Roman"/>
          <w:sz w:val="24"/>
          <w:szCs w:val="24"/>
        </w:rPr>
        <w:t>ocente además de saber el contenido</w:t>
      </w:r>
      <w:r w:rsidR="004A557E" w:rsidRPr="00DA3982">
        <w:rPr>
          <w:rFonts w:ascii="Times New Roman" w:hAnsi="Times New Roman" w:cs="Times New Roman"/>
          <w:sz w:val="24"/>
          <w:szCs w:val="24"/>
        </w:rPr>
        <w:t xml:space="preserve"> </w:t>
      </w:r>
      <w:r w:rsidR="004970B8">
        <w:rPr>
          <w:rFonts w:ascii="Times New Roman" w:hAnsi="Times New Roman" w:cs="Times New Roman"/>
          <w:sz w:val="24"/>
          <w:szCs w:val="24"/>
        </w:rPr>
        <w:t xml:space="preserve">a </w:t>
      </w:r>
      <w:r w:rsidR="004A557E" w:rsidRPr="00DA3982">
        <w:rPr>
          <w:rFonts w:ascii="Times New Roman" w:hAnsi="Times New Roman" w:cs="Times New Roman"/>
          <w:sz w:val="24"/>
          <w:szCs w:val="24"/>
        </w:rPr>
        <w:t>enseña</w:t>
      </w:r>
      <w:r w:rsidR="004970B8">
        <w:rPr>
          <w:rFonts w:ascii="Times New Roman" w:hAnsi="Times New Roman" w:cs="Times New Roman"/>
          <w:sz w:val="24"/>
          <w:szCs w:val="24"/>
        </w:rPr>
        <w:t>r</w:t>
      </w:r>
      <w:r w:rsidR="00AD137D">
        <w:rPr>
          <w:rFonts w:ascii="Times New Roman" w:hAnsi="Times New Roman" w:cs="Times New Roman"/>
          <w:sz w:val="24"/>
          <w:szCs w:val="24"/>
        </w:rPr>
        <w:t>, debe saber cómo y para qu</w:t>
      </w:r>
      <w:r w:rsidR="004970B8">
        <w:rPr>
          <w:rFonts w:ascii="Times New Roman" w:hAnsi="Times New Roman" w:cs="Times New Roman"/>
          <w:sz w:val="24"/>
          <w:szCs w:val="24"/>
        </w:rPr>
        <w:t>é</w:t>
      </w:r>
      <w:r w:rsidR="004A557E" w:rsidRPr="00DA3982">
        <w:rPr>
          <w:rFonts w:ascii="Times New Roman" w:hAnsi="Times New Roman" w:cs="Times New Roman"/>
          <w:sz w:val="24"/>
          <w:szCs w:val="24"/>
        </w:rPr>
        <w:t xml:space="preserve"> se enseña</w:t>
      </w:r>
      <w:r w:rsidR="005326DA">
        <w:rPr>
          <w:rFonts w:ascii="Times New Roman" w:hAnsi="Times New Roman" w:cs="Times New Roman"/>
          <w:sz w:val="24"/>
          <w:szCs w:val="24"/>
        </w:rPr>
        <w:t>, siendo</w:t>
      </w:r>
      <w:r w:rsidR="004A557E" w:rsidRPr="00DA3982">
        <w:rPr>
          <w:rFonts w:ascii="Times New Roman" w:hAnsi="Times New Roman" w:cs="Times New Roman"/>
          <w:sz w:val="24"/>
          <w:szCs w:val="24"/>
        </w:rPr>
        <w:t xml:space="preserve"> un promotor y favorecer así el crecimiento del estudiante como ser h</w:t>
      </w:r>
      <w:r w:rsidR="005326DA">
        <w:rPr>
          <w:rFonts w:ascii="Times New Roman" w:hAnsi="Times New Roman" w:cs="Times New Roman"/>
          <w:sz w:val="24"/>
          <w:szCs w:val="24"/>
        </w:rPr>
        <w:t>umano; permitiéndole al estudiante</w:t>
      </w:r>
      <w:r w:rsidR="004A557E" w:rsidRPr="00DA3982">
        <w:rPr>
          <w:rFonts w:ascii="Times New Roman" w:hAnsi="Times New Roman" w:cs="Times New Roman"/>
          <w:sz w:val="24"/>
          <w:szCs w:val="24"/>
        </w:rPr>
        <w:t xml:space="preserve"> adoptar una actitud personal y creadora en su relación </w:t>
      </w:r>
      <w:r w:rsidR="005326DA">
        <w:rPr>
          <w:rFonts w:ascii="Times New Roman" w:hAnsi="Times New Roman" w:cs="Times New Roman"/>
          <w:sz w:val="24"/>
          <w:szCs w:val="24"/>
        </w:rPr>
        <w:t>tanto con el mundo que lo rodea como</w:t>
      </w:r>
      <w:r w:rsidR="004A557E" w:rsidRPr="00DA3982">
        <w:rPr>
          <w:rFonts w:ascii="Times New Roman" w:hAnsi="Times New Roman" w:cs="Times New Roman"/>
          <w:sz w:val="24"/>
          <w:szCs w:val="24"/>
        </w:rPr>
        <w:t xml:space="preserve"> consigo mismo.</w:t>
      </w:r>
      <w:r w:rsidR="002A1576" w:rsidRPr="00DA3982">
        <w:rPr>
          <w:rFonts w:ascii="Times New Roman" w:hAnsi="Times New Roman" w:cs="Times New Roman"/>
          <w:sz w:val="24"/>
          <w:szCs w:val="24"/>
        </w:rPr>
        <w:t xml:space="preserve"> </w:t>
      </w:r>
    </w:p>
    <w:p w:rsidR="0080623A" w:rsidRPr="00DA3982" w:rsidRDefault="00A12823" w:rsidP="00936A1E">
      <w:pPr>
        <w:spacing w:after="240" w:line="360" w:lineRule="auto"/>
        <w:ind w:right="51" w:firstLine="454"/>
        <w:jc w:val="both"/>
        <w:rPr>
          <w:rFonts w:ascii="Times New Roman" w:eastAsia="Times New Roman" w:hAnsi="Times New Roman" w:cs="Times New Roman"/>
          <w:sz w:val="24"/>
          <w:szCs w:val="24"/>
        </w:rPr>
      </w:pPr>
      <w:r w:rsidRPr="00DA3982">
        <w:rPr>
          <w:rFonts w:ascii="Times New Roman" w:eastAsia="Times New Roman" w:hAnsi="Times New Roman" w:cs="Times New Roman"/>
          <w:sz w:val="24"/>
          <w:szCs w:val="24"/>
        </w:rPr>
        <w:t>Se indica así mismo</w:t>
      </w:r>
      <w:r w:rsidR="00C0330D" w:rsidRPr="00DA3982">
        <w:rPr>
          <w:rFonts w:ascii="Times New Roman" w:eastAsia="Times New Roman" w:hAnsi="Times New Roman" w:cs="Times New Roman"/>
          <w:sz w:val="24"/>
          <w:szCs w:val="24"/>
        </w:rPr>
        <w:t xml:space="preserve"> que </w:t>
      </w:r>
      <w:r w:rsidRPr="00DA3982">
        <w:rPr>
          <w:rFonts w:ascii="Times New Roman" w:eastAsia="Times New Roman" w:hAnsi="Times New Roman" w:cs="Times New Roman"/>
          <w:sz w:val="24"/>
          <w:szCs w:val="24"/>
        </w:rPr>
        <w:t xml:space="preserve">según la estructura del currículo actual, </w:t>
      </w:r>
      <w:r w:rsidR="00C0330D" w:rsidRPr="00DA3982">
        <w:rPr>
          <w:rFonts w:ascii="Times New Roman" w:eastAsia="Times New Roman" w:hAnsi="Times New Roman" w:cs="Times New Roman"/>
          <w:sz w:val="24"/>
          <w:szCs w:val="24"/>
        </w:rPr>
        <w:t xml:space="preserve">al estudiante se le presenta el conocimiento abstracto directamente y se pretende que con solo leer los conceptos el estudiante comprenderá el conocimiento en toda su extensión. Según </w:t>
      </w:r>
      <w:proofErr w:type="spellStart"/>
      <w:r w:rsidR="00C0330D" w:rsidRPr="00DA3982">
        <w:rPr>
          <w:rFonts w:ascii="Times New Roman" w:eastAsia="Times New Roman" w:hAnsi="Times New Roman" w:cs="Times New Roman"/>
          <w:sz w:val="24"/>
          <w:szCs w:val="24"/>
        </w:rPr>
        <w:t>Chilcoat</w:t>
      </w:r>
      <w:proofErr w:type="spellEnd"/>
      <w:r w:rsidR="00C0330D" w:rsidRPr="00DA3982">
        <w:rPr>
          <w:rFonts w:ascii="Times New Roman" w:eastAsia="Times New Roman" w:hAnsi="Times New Roman" w:cs="Times New Roman"/>
          <w:sz w:val="24"/>
          <w:szCs w:val="24"/>
        </w:rPr>
        <w:t xml:space="preserve"> </w:t>
      </w:r>
      <w:r w:rsidR="00497659">
        <w:rPr>
          <w:rFonts w:ascii="Times New Roman" w:eastAsia="Times New Roman" w:hAnsi="Times New Roman" w:cs="Times New Roman"/>
          <w:sz w:val="24"/>
          <w:szCs w:val="24"/>
        </w:rPr>
        <w:t>(</w:t>
      </w:r>
      <w:r w:rsidR="00C0330D" w:rsidRPr="00DA3982">
        <w:rPr>
          <w:rFonts w:ascii="Times New Roman" w:eastAsia="Times New Roman" w:hAnsi="Times New Roman" w:cs="Times New Roman"/>
          <w:sz w:val="24"/>
          <w:szCs w:val="24"/>
        </w:rPr>
        <w:t xml:space="preserve">citada por </w:t>
      </w:r>
      <w:r w:rsidR="006A1D5B" w:rsidRPr="00DA3982">
        <w:rPr>
          <w:rFonts w:ascii="Times New Roman" w:eastAsia="Times New Roman" w:hAnsi="Times New Roman" w:cs="Times New Roman"/>
          <w:noProof/>
          <w:sz w:val="24"/>
          <w:szCs w:val="24"/>
        </w:rPr>
        <w:t>Woolf</w:t>
      </w:r>
      <w:r w:rsidR="00497659">
        <w:rPr>
          <w:rFonts w:ascii="Times New Roman" w:eastAsia="Times New Roman" w:hAnsi="Times New Roman" w:cs="Times New Roman"/>
          <w:noProof/>
          <w:sz w:val="24"/>
          <w:szCs w:val="24"/>
        </w:rPr>
        <w:t xml:space="preserve">olk, </w:t>
      </w:r>
      <w:r w:rsidR="006A1D5B" w:rsidRPr="00DA3982">
        <w:rPr>
          <w:rFonts w:ascii="Times New Roman" w:eastAsia="Times New Roman" w:hAnsi="Times New Roman" w:cs="Times New Roman"/>
          <w:noProof/>
          <w:sz w:val="24"/>
          <w:szCs w:val="24"/>
        </w:rPr>
        <w:t>2006)</w:t>
      </w:r>
      <w:r w:rsidR="007007C7">
        <w:rPr>
          <w:rFonts w:ascii="Times New Roman" w:eastAsia="Times New Roman" w:hAnsi="Times New Roman" w:cs="Times New Roman"/>
          <w:noProof/>
          <w:sz w:val="24"/>
          <w:szCs w:val="24"/>
        </w:rPr>
        <w:t xml:space="preserve"> </w:t>
      </w:r>
      <w:r w:rsidR="006A1D5B" w:rsidRPr="00DA3982">
        <w:rPr>
          <w:rFonts w:ascii="Times New Roman" w:eastAsia="Times New Roman" w:hAnsi="Times New Roman" w:cs="Times New Roman"/>
          <w:sz w:val="24"/>
          <w:szCs w:val="24"/>
        </w:rPr>
        <w:t>“Se debe formar</w:t>
      </w:r>
      <w:r w:rsidR="00A156AA" w:rsidRPr="00DA3982">
        <w:rPr>
          <w:rFonts w:ascii="Times New Roman" w:eastAsia="Times New Roman" w:hAnsi="Times New Roman" w:cs="Times New Roman"/>
          <w:sz w:val="24"/>
          <w:szCs w:val="24"/>
        </w:rPr>
        <w:t xml:space="preserve"> el vínculo de lo concreto a lo abstracto”</w:t>
      </w:r>
      <w:r w:rsidR="006A1D5B" w:rsidRPr="00DA3982">
        <w:rPr>
          <w:rFonts w:ascii="Times New Roman" w:eastAsia="Times New Roman" w:hAnsi="Times New Roman" w:cs="Times New Roman"/>
          <w:sz w:val="24"/>
          <w:szCs w:val="24"/>
        </w:rPr>
        <w:t xml:space="preserve"> </w:t>
      </w:r>
      <w:r w:rsidR="006A1D5B" w:rsidRPr="00DA3982">
        <w:rPr>
          <w:rFonts w:ascii="Times New Roman" w:eastAsia="Times New Roman" w:hAnsi="Times New Roman" w:cs="Times New Roman"/>
          <w:sz w:val="24"/>
          <w:szCs w:val="24"/>
        </w:rPr>
        <w:lastRenderedPageBreak/>
        <w:t>(p.63)</w:t>
      </w:r>
      <w:r w:rsidRPr="00DA3982">
        <w:rPr>
          <w:rFonts w:ascii="Times New Roman" w:eastAsia="Times New Roman" w:hAnsi="Times New Roman" w:cs="Times New Roman"/>
          <w:sz w:val="24"/>
          <w:szCs w:val="24"/>
        </w:rPr>
        <w:t>, es decir</w:t>
      </w:r>
      <w:r w:rsidR="00870334" w:rsidRPr="00DA3982">
        <w:rPr>
          <w:rFonts w:ascii="Times New Roman" w:eastAsia="Times New Roman" w:hAnsi="Times New Roman" w:cs="Times New Roman"/>
          <w:sz w:val="24"/>
          <w:szCs w:val="24"/>
        </w:rPr>
        <w:t xml:space="preserve">, partir de lo experimentado por el estudiante para </w:t>
      </w:r>
      <w:r w:rsidRPr="00DA3982">
        <w:rPr>
          <w:rFonts w:ascii="Times New Roman" w:eastAsia="Times New Roman" w:hAnsi="Times New Roman" w:cs="Times New Roman"/>
          <w:sz w:val="24"/>
          <w:szCs w:val="24"/>
        </w:rPr>
        <w:t>llevarlo</w:t>
      </w:r>
      <w:r w:rsidR="00870334" w:rsidRPr="00DA3982">
        <w:rPr>
          <w:rFonts w:ascii="Times New Roman" w:eastAsia="Times New Roman" w:hAnsi="Times New Roman" w:cs="Times New Roman"/>
          <w:sz w:val="24"/>
          <w:szCs w:val="24"/>
        </w:rPr>
        <w:t xml:space="preserve"> a la formación de conceptos.</w:t>
      </w:r>
    </w:p>
    <w:p w:rsidR="00036E29" w:rsidRPr="00DA3982" w:rsidRDefault="008B5FB9" w:rsidP="00936A1E">
      <w:pPr>
        <w:spacing w:after="240" w:line="360" w:lineRule="auto"/>
        <w:ind w:left="426" w:right="474" w:firstLine="425"/>
        <w:jc w:val="both"/>
        <w:rPr>
          <w:rFonts w:ascii="Times New Roman" w:hAnsi="Times New Roman" w:cs="Times New Roman"/>
          <w:sz w:val="24"/>
          <w:szCs w:val="24"/>
        </w:rPr>
      </w:pPr>
      <w:r w:rsidRPr="00DA3982">
        <w:rPr>
          <w:rFonts w:ascii="Times New Roman" w:hAnsi="Times New Roman" w:cs="Times New Roman"/>
          <w:sz w:val="24"/>
          <w:szCs w:val="24"/>
        </w:rPr>
        <w:t xml:space="preserve">Para </w:t>
      </w:r>
      <w:r w:rsidR="00E4176C" w:rsidRPr="00DA3982">
        <w:rPr>
          <w:rFonts w:ascii="Times New Roman" w:hAnsi="Times New Roman" w:cs="Times New Roman"/>
          <w:noProof/>
          <w:sz w:val="24"/>
          <w:szCs w:val="24"/>
        </w:rPr>
        <w:t>Méndez, (2011)</w:t>
      </w:r>
      <w:r w:rsidR="007007C7">
        <w:rPr>
          <w:rFonts w:ascii="Times New Roman" w:hAnsi="Times New Roman" w:cs="Times New Roman"/>
          <w:noProof/>
          <w:sz w:val="24"/>
          <w:szCs w:val="24"/>
        </w:rPr>
        <w:t xml:space="preserve"> </w:t>
      </w:r>
      <w:r w:rsidR="00004A91">
        <w:rPr>
          <w:rFonts w:ascii="Times New Roman" w:hAnsi="Times New Roman" w:cs="Times New Roman"/>
          <w:sz w:val="24"/>
          <w:szCs w:val="24"/>
        </w:rPr>
        <w:t>e</w:t>
      </w:r>
      <w:r w:rsidR="00AB340E" w:rsidRPr="00DA3982">
        <w:rPr>
          <w:rFonts w:ascii="Times New Roman" w:hAnsi="Times New Roman" w:cs="Times New Roman"/>
          <w:sz w:val="24"/>
          <w:szCs w:val="24"/>
        </w:rPr>
        <w:t xml:space="preserve">l desarrollo intelectual del educando no depende de una simple acumulación mecánica de información, sino que requiere, </w:t>
      </w:r>
      <w:r w:rsidR="00004A91" w:rsidRPr="00DA3982">
        <w:rPr>
          <w:rFonts w:ascii="Times New Roman" w:hAnsi="Times New Roman" w:cs="Times New Roman"/>
          <w:sz w:val="24"/>
          <w:szCs w:val="24"/>
        </w:rPr>
        <w:t>también</w:t>
      </w:r>
      <w:r w:rsidR="00AB340E" w:rsidRPr="00DA3982">
        <w:rPr>
          <w:rFonts w:ascii="Times New Roman" w:hAnsi="Times New Roman" w:cs="Times New Roman"/>
          <w:sz w:val="24"/>
          <w:szCs w:val="24"/>
        </w:rPr>
        <w:t>, d</w:t>
      </w:r>
      <w:r w:rsidR="00004A91">
        <w:rPr>
          <w:rFonts w:ascii="Times New Roman" w:hAnsi="Times New Roman" w:cs="Times New Roman"/>
          <w:sz w:val="24"/>
          <w:szCs w:val="24"/>
        </w:rPr>
        <w:t xml:space="preserve">e un intercambio dinámico con el docente </w:t>
      </w:r>
      <w:r w:rsidR="00AB340E" w:rsidRPr="00DA3982">
        <w:rPr>
          <w:rFonts w:ascii="Times New Roman" w:hAnsi="Times New Roman" w:cs="Times New Roman"/>
          <w:sz w:val="24"/>
          <w:szCs w:val="24"/>
        </w:rPr>
        <w:t>y con sus compañeros</w:t>
      </w:r>
      <w:r w:rsidR="00557F9D" w:rsidRPr="00DA3982">
        <w:rPr>
          <w:rFonts w:ascii="Times New Roman" w:hAnsi="Times New Roman" w:cs="Times New Roman"/>
          <w:sz w:val="24"/>
          <w:szCs w:val="24"/>
        </w:rPr>
        <w:t>. El profes</w:t>
      </w:r>
      <w:r w:rsidR="00EC69EC" w:rsidRPr="00DA3982">
        <w:rPr>
          <w:rFonts w:ascii="Times New Roman" w:hAnsi="Times New Roman" w:cs="Times New Roman"/>
          <w:sz w:val="24"/>
          <w:szCs w:val="24"/>
        </w:rPr>
        <w:t xml:space="preserve">or debe ser un guía, un asesor, plantear preguntas que promuevan la reflexión en los estudiantes, confrontarlos con problemas y experiencias </w:t>
      </w:r>
      <w:r w:rsidR="00004A91" w:rsidRPr="00DA3982">
        <w:rPr>
          <w:rFonts w:ascii="Times New Roman" w:hAnsi="Times New Roman" w:cs="Times New Roman"/>
          <w:sz w:val="24"/>
          <w:szCs w:val="24"/>
        </w:rPr>
        <w:t>ajustadas</w:t>
      </w:r>
      <w:r w:rsidR="00EC69EC" w:rsidRPr="00DA3982">
        <w:rPr>
          <w:rFonts w:ascii="Times New Roman" w:hAnsi="Times New Roman" w:cs="Times New Roman"/>
          <w:sz w:val="24"/>
          <w:szCs w:val="24"/>
        </w:rPr>
        <w:t xml:space="preserve"> que permanentemen</w:t>
      </w:r>
      <w:r w:rsidR="002772C1">
        <w:rPr>
          <w:rFonts w:ascii="Times New Roman" w:hAnsi="Times New Roman" w:cs="Times New Roman"/>
          <w:sz w:val="24"/>
          <w:szCs w:val="24"/>
        </w:rPr>
        <w:t>te promuevan el descubrimiento</w:t>
      </w:r>
      <w:r w:rsidR="00004A91">
        <w:rPr>
          <w:rFonts w:ascii="Times New Roman" w:hAnsi="Times New Roman" w:cs="Times New Roman"/>
          <w:sz w:val="24"/>
          <w:szCs w:val="24"/>
        </w:rPr>
        <w:t xml:space="preserve">. </w:t>
      </w:r>
    </w:p>
    <w:p w:rsidR="00DC2CF5" w:rsidRPr="00DA3982" w:rsidRDefault="00705DE9" w:rsidP="00936A1E">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En este sentido</w:t>
      </w:r>
      <w:r w:rsidR="008B01F8" w:rsidRPr="00DA3982">
        <w:rPr>
          <w:rFonts w:ascii="Times New Roman" w:hAnsi="Times New Roman" w:cs="Times New Roman"/>
          <w:sz w:val="24"/>
          <w:szCs w:val="24"/>
        </w:rPr>
        <w:t>, p</w:t>
      </w:r>
      <w:r w:rsidR="00520753" w:rsidRPr="00DA3982">
        <w:rPr>
          <w:rFonts w:ascii="Times New Roman" w:hAnsi="Times New Roman" w:cs="Times New Roman"/>
          <w:sz w:val="24"/>
          <w:szCs w:val="24"/>
        </w:rPr>
        <w:t xml:space="preserve">ara fomentar el </w:t>
      </w:r>
      <w:r w:rsidR="00D20D32" w:rsidRPr="00DA3982">
        <w:rPr>
          <w:rFonts w:ascii="Times New Roman" w:hAnsi="Times New Roman" w:cs="Times New Roman"/>
          <w:sz w:val="24"/>
          <w:szCs w:val="24"/>
        </w:rPr>
        <w:t>descubrimiento</w:t>
      </w:r>
      <w:r w:rsidR="00520753" w:rsidRPr="00DA3982">
        <w:rPr>
          <w:rFonts w:ascii="Times New Roman" w:hAnsi="Times New Roman" w:cs="Times New Roman"/>
          <w:sz w:val="24"/>
          <w:szCs w:val="24"/>
        </w:rPr>
        <w:t xml:space="preserve"> y la reflexión e</w:t>
      </w:r>
      <w:r w:rsidR="00B51A79" w:rsidRPr="00DA3982">
        <w:rPr>
          <w:rFonts w:ascii="Times New Roman" w:hAnsi="Times New Roman" w:cs="Times New Roman"/>
          <w:sz w:val="24"/>
          <w:szCs w:val="24"/>
        </w:rPr>
        <w:t>l</w:t>
      </w:r>
      <w:r w:rsidR="009A0036">
        <w:rPr>
          <w:rFonts w:ascii="Times New Roman" w:hAnsi="Times New Roman" w:cs="Times New Roman"/>
          <w:sz w:val="24"/>
          <w:szCs w:val="24"/>
        </w:rPr>
        <w:t xml:space="preserve"> </w:t>
      </w:r>
      <w:r w:rsidR="00F409B1" w:rsidRPr="00DA3982">
        <w:rPr>
          <w:rFonts w:ascii="Times New Roman" w:hAnsi="Times New Roman" w:cs="Times New Roman"/>
          <w:sz w:val="24"/>
          <w:szCs w:val="24"/>
        </w:rPr>
        <w:t>psicólogo</w:t>
      </w:r>
      <w:r w:rsidR="00E4176C" w:rsidRPr="00DA3982">
        <w:rPr>
          <w:rFonts w:ascii="Times New Roman" w:hAnsi="Times New Roman" w:cs="Times New Roman"/>
          <w:noProof/>
          <w:sz w:val="24"/>
          <w:szCs w:val="24"/>
        </w:rPr>
        <w:t xml:space="preserve"> Bruner, (1968)</w:t>
      </w:r>
      <w:r w:rsidR="009A0036">
        <w:rPr>
          <w:rFonts w:ascii="Times New Roman" w:hAnsi="Times New Roman" w:cs="Times New Roman"/>
          <w:noProof/>
          <w:sz w:val="24"/>
          <w:szCs w:val="24"/>
        </w:rPr>
        <w:t xml:space="preserve"> </w:t>
      </w:r>
      <w:r w:rsidR="006E0E02" w:rsidRPr="00DA3982">
        <w:rPr>
          <w:rFonts w:ascii="Times New Roman" w:hAnsi="Times New Roman" w:cs="Times New Roman"/>
          <w:sz w:val="24"/>
          <w:szCs w:val="24"/>
        </w:rPr>
        <w:t>a</w:t>
      </w:r>
      <w:r w:rsidR="00482679" w:rsidRPr="00DA3982">
        <w:rPr>
          <w:rFonts w:ascii="Times New Roman" w:hAnsi="Times New Roman" w:cs="Times New Roman"/>
          <w:sz w:val="24"/>
          <w:szCs w:val="24"/>
        </w:rPr>
        <w:t>segura</w:t>
      </w:r>
      <w:r w:rsidR="006E0E02" w:rsidRPr="00DA3982">
        <w:rPr>
          <w:rFonts w:ascii="Times New Roman" w:hAnsi="Times New Roman" w:cs="Times New Roman"/>
          <w:sz w:val="24"/>
          <w:szCs w:val="24"/>
        </w:rPr>
        <w:t xml:space="preserve"> en su teoría que </w:t>
      </w:r>
      <w:r w:rsidR="001D2B5D" w:rsidRPr="00DA3982">
        <w:rPr>
          <w:rFonts w:ascii="Times New Roman" w:hAnsi="Times New Roman" w:cs="Times New Roman"/>
          <w:sz w:val="24"/>
          <w:szCs w:val="24"/>
        </w:rPr>
        <w:t xml:space="preserve">un factor esencial en el aprendizaje de nuevos conocimientos </w:t>
      </w:r>
      <w:r w:rsidR="00783D94" w:rsidRPr="00DA3982">
        <w:rPr>
          <w:rFonts w:ascii="Times New Roman" w:hAnsi="Times New Roman" w:cs="Times New Roman"/>
          <w:sz w:val="24"/>
          <w:szCs w:val="24"/>
        </w:rPr>
        <w:t>son los modelos mentales y esquemas que el sujeto ha creado para justificar su mundo</w:t>
      </w:r>
      <w:r w:rsidR="001D2B5D" w:rsidRPr="00DA3982">
        <w:rPr>
          <w:rFonts w:ascii="Times New Roman" w:hAnsi="Times New Roman" w:cs="Times New Roman"/>
          <w:sz w:val="24"/>
          <w:szCs w:val="24"/>
        </w:rPr>
        <w:t xml:space="preserve">, esto es la estructura cognitiva </w:t>
      </w:r>
      <w:r w:rsidR="001C66BD" w:rsidRPr="00DA3982">
        <w:rPr>
          <w:rFonts w:ascii="Times New Roman" w:hAnsi="Times New Roman" w:cs="Times New Roman"/>
          <w:sz w:val="24"/>
          <w:szCs w:val="24"/>
        </w:rPr>
        <w:t>del estudiante previa a ese conocimiento nuevo</w:t>
      </w:r>
      <w:r w:rsidR="006E0E02" w:rsidRPr="00DA3982">
        <w:rPr>
          <w:rFonts w:ascii="Times New Roman" w:hAnsi="Times New Roman" w:cs="Times New Roman"/>
          <w:sz w:val="24"/>
          <w:szCs w:val="24"/>
        </w:rPr>
        <w:t>.</w:t>
      </w:r>
      <w:r w:rsidR="007007C7">
        <w:rPr>
          <w:rFonts w:ascii="Times New Roman" w:hAnsi="Times New Roman" w:cs="Times New Roman"/>
          <w:sz w:val="24"/>
          <w:szCs w:val="24"/>
        </w:rPr>
        <w:t xml:space="preserve"> </w:t>
      </w:r>
      <w:r w:rsidR="00DC2CF5" w:rsidRPr="00DA3982">
        <w:rPr>
          <w:rFonts w:ascii="Times New Roman" w:hAnsi="Times New Roman" w:cs="Times New Roman"/>
          <w:sz w:val="24"/>
          <w:szCs w:val="24"/>
        </w:rPr>
        <w:t xml:space="preserve">Con referencia a la estructura cognitiva previa del estudiante </w:t>
      </w:r>
      <w:r w:rsidR="00FE095E" w:rsidRPr="00DA3982">
        <w:rPr>
          <w:rFonts w:ascii="Times New Roman" w:hAnsi="Times New Roman" w:cs="Times New Roman"/>
          <w:sz w:val="24"/>
          <w:szCs w:val="24"/>
        </w:rPr>
        <w:t xml:space="preserve">y su relación con las ciencias, </w:t>
      </w:r>
      <w:r w:rsidR="00307CD8" w:rsidRPr="00DA3982">
        <w:rPr>
          <w:rFonts w:ascii="Times New Roman" w:hAnsi="Times New Roman" w:cs="Times New Roman"/>
          <w:sz w:val="24"/>
          <w:szCs w:val="24"/>
        </w:rPr>
        <w:t>el</w:t>
      </w:r>
      <w:r w:rsidR="00DC2CF5" w:rsidRPr="00DA3982">
        <w:rPr>
          <w:rFonts w:ascii="Times New Roman" w:hAnsi="Times New Roman" w:cs="Times New Roman"/>
          <w:sz w:val="24"/>
          <w:szCs w:val="24"/>
        </w:rPr>
        <w:t xml:space="preserve"> famoso físico Werner </w:t>
      </w:r>
      <w:proofErr w:type="spellStart"/>
      <w:r w:rsidR="00DC2CF5" w:rsidRPr="00DA3982">
        <w:rPr>
          <w:rFonts w:ascii="Times New Roman" w:hAnsi="Times New Roman" w:cs="Times New Roman"/>
          <w:sz w:val="24"/>
          <w:szCs w:val="24"/>
        </w:rPr>
        <w:t>Heisenberg</w:t>
      </w:r>
      <w:proofErr w:type="spellEnd"/>
      <w:r w:rsidR="007007C7">
        <w:rPr>
          <w:rFonts w:ascii="Times New Roman" w:hAnsi="Times New Roman" w:cs="Times New Roman"/>
          <w:sz w:val="24"/>
          <w:szCs w:val="24"/>
        </w:rPr>
        <w:t xml:space="preserve"> </w:t>
      </w:r>
      <w:r w:rsidR="00497659">
        <w:rPr>
          <w:rFonts w:ascii="Times New Roman" w:hAnsi="Times New Roman" w:cs="Times New Roman"/>
          <w:sz w:val="24"/>
          <w:szCs w:val="24"/>
        </w:rPr>
        <w:t>(</w:t>
      </w:r>
      <w:r w:rsidR="002772C1">
        <w:rPr>
          <w:rFonts w:ascii="Times New Roman" w:hAnsi="Times New Roman" w:cs="Times New Roman"/>
          <w:noProof/>
          <w:sz w:val="24"/>
          <w:szCs w:val="24"/>
        </w:rPr>
        <w:t>citado por Antón, Andrés, y</w:t>
      </w:r>
      <w:r w:rsidR="00895FA7" w:rsidRPr="00895FA7">
        <w:rPr>
          <w:rFonts w:ascii="Times New Roman" w:hAnsi="Times New Roman" w:cs="Times New Roman"/>
          <w:noProof/>
          <w:sz w:val="24"/>
          <w:szCs w:val="24"/>
        </w:rPr>
        <w:t xml:space="preserve"> Barrio, 2009)</w:t>
      </w:r>
      <w:r w:rsidR="00307CD8" w:rsidRPr="00DA3982">
        <w:rPr>
          <w:rFonts w:ascii="Times New Roman" w:hAnsi="Times New Roman" w:cs="Times New Roman"/>
          <w:sz w:val="24"/>
          <w:szCs w:val="24"/>
        </w:rPr>
        <w:t xml:space="preserve"> expresa que </w:t>
      </w:r>
      <w:r w:rsidR="00FE095E" w:rsidRPr="00DA3982">
        <w:rPr>
          <w:rFonts w:ascii="Times New Roman" w:hAnsi="Times New Roman" w:cs="Times New Roman"/>
          <w:sz w:val="24"/>
          <w:szCs w:val="24"/>
        </w:rPr>
        <w:t>para l</w:t>
      </w:r>
      <w:r w:rsidR="00671F79" w:rsidRPr="00DA3982">
        <w:rPr>
          <w:rFonts w:ascii="Times New Roman" w:hAnsi="Times New Roman" w:cs="Times New Roman"/>
          <w:sz w:val="24"/>
          <w:szCs w:val="24"/>
        </w:rPr>
        <w:t>a evolución de las ciencias</w:t>
      </w:r>
      <w:r w:rsidR="00307CD8" w:rsidRPr="00DA3982">
        <w:rPr>
          <w:rFonts w:ascii="Times New Roman" w:hAnsi="Times New Roman" w:cs="Times New Roman"/>
          <w:sz w:val="24"/>
          <w:szCs w:val="24"/>
        </w:rPr>
        <w:t>,</w:t>
      </w:r>
      <w:r w:rsidR="007007C7">
        <w:rPr>
          <w:rFonts w:ascii="Times New Roman" w:hAnsi="Times New Roman" w:cs="Times New Roman"/>
          <w:sz w:val="24"/>
          <w:szCs w:val="24"/>
        </w:rPr>
        <w:t xml:space="preserve"> </w:t>
      </w:r>
      <w:r w:rsidR="00092CFC" w:rsidRPr="00DA3982">
        <w:rPr>
          <w:rFonts w:ascii="Times New Roman" w:hAnsi="Times New Roman" w:cs="Times New Roman"/>
          <w:sz w:val="24"/>
          <w:szCs w:val="24"/>
        </w:rPr>
        <w:t xml:space="preserve">es necesario </w:t>
      </w:r>
      <w:r w:rsidR="00FE095E" w:rsidRPr="00DA3982">
        <w:rPr>
          <w:rFonts w:ascii="Times New Roman" w:hAnsi="Times New Roman" w:cs="Times New Roman"/>
          <w:sz w:val="24"/>
          <w:szCs w:val="24"/>
        </w:rPr>
        <w:t xml:space="preserve">adicionársele nociones nuevas </w:t>
      </w:r>
      <w:r w:rsidR="00092CFC" w:rsidRPr="00DA3982">
        <w:rPr>
          <w:rFonts w:ascii="Times New Roman" w:hAnsi="Times New Roman" w:cs="Times New Roman"/>
          <w:sz w:val="24"/>
          <w:szCs w:val="24"/>
        </w:rPr>
        <w:t xml:space="preserve">a la forma de pensar </w:t>
      </w:r>
      <w:r w:rsidR="00FE095E" w:rsidRPr="00DA3982">
        <w:rPr>
          <w:rFonts w:ascii="Times New Roman" w:hAnsi="Times New Roman" w:cs="Times New Roman"/>
          <w:sz w:val="24"/>
          <w:szCs w:val="24"/>
        </w:rPr>
        <w:t xml:space="preserve">e incluso </w:t>
      </w:r>
      <w:r w:rsidR="00092CFC" w:rsidRPr="00DA3982">
        <w:rPr>
          <w:rFonts w:ascii="Times New Roman" w:hAnsi="Times New Roman" w:cs="Times New Roman"/>
          <w:sz w:val="24"/>
          <w:szCs w:val="24"/>
        </w:rPr>
        <w:t>alterar</w:t>
      </w:r>
      <w:r w:rsidR="00FE095E" w:rsidRPr="00DA3982">
        <w:rPr>
          <w:rFonts w:ascii="Times New Roman" w:hAnsi="Times New Roman" w:cs="Times New Roman"/>
          <w:sz w:val="24"/>
          <w:szCs w:val="24"/>
        </w:rPr>
        <w:t>la:</w:t>
      </w:r>
    </w:p>
    <w:p w:rsidR="00DC2CF5" w:rsidRPr="00004A91" w:rsidRDefault="00DC2CF5" w:rsidP="00004A91">
      <w:pPr>
        <w:spacing w:after="240" w:line="240" w:lineRule="auto"/>
        <w:ind w:left="425" w:right="476"/>
        <w:jc w:val="both"/>
        <w:rPr>
          <w:rFonts w:ascii="Times New Roman" w:hAnsi="Times New Roman" w:cs="Times New Roman"/>
          <w:sz w:val="24"/>
          <w:szCs w:val="24"/>
        </w:rPr>
      </w:pPr>
      <w:r w:rsidRPr="00004A91">
        <w:rPr>
          <w:rFonts w:ascii="Times New Roman" w:hAnsi="Times New Roman" w:cs="Times New Roman"/>
          <w:sz w:val="24"/>
          <w:szCs w:val="24"/>
        </w:rPr>
        <w:t>Cabe decir que el progreso de la ciencia sólo exige de los que en ella cooperan el admitir y el elaborar nuevos contenidos intelectuales. Cuando se pisa un terreno realmente nuevo, puede suceder que no solamente haya que aceptar nuevos contenidos, sino que sea preciso, además, cambiar la estructura de nuestro pensar, s</w:t>
      </w:r>
      <w:r w:rsidR="007E70AC" w:rsidRPr="00004A91">
        <w:rPr>
          <w:rFonts w:ascii="Times New Roman" w:hAnsi="Times New Roman" w:cs="Times New Roman"/>
          <w:sz w:val="24"/>
          <w:szCs w:val="24"/>
        </w:rPr>
        <w:t>i se quiere comprender lo nuevo</w:t>
      </w:r>
      <w:r w:rsidR="00307CD8" w:rsidRPr="00004A91">
        <w:rPr>
          <w:rFonts w:ascii="Times New Roman" w:hAnsi="Times New Roman" w:cs="Times New Roman"/>
          <w:sz w:val="24"/>
          <w:szCs w:val="24"/>
        </w:rPr>
        <w:t xml:space="preserve"> (p.288)</w:t>
      </w:r>
    </w:p>
    <w:p w:rsidR="00A92B46" w:rsidRPr="00DA3982" w:rsidRDefault="007C1F41" w:rsidP="00936A1E">
      <w:pPr>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Dentro de este marco</w:t>
      </w:r>
      <w:r w:rsidR="00004A91">
        <w:rPr>
          <w:rFonts w:ascii="Times New Roman" w:hAnsi="Times New Roman" w:cs="Times New Roman"/>
          <w:sz w:val="24"/>
          <w:szCs w:val="24"/>
        </w:rPr>
        <w:t xml:space="preserve"> de ideas, </w:t>
      </w:r>
      <w:r>
        <w:rPr>
          <w:rFonts w:ascii="Times New Roman" w:hAnsi="Times New Roman" w:cs="Times New Roman"/>
          <w:sz w:val="24"/>
          <w:szCs w:val="24"/>
        </w:rPr>
        <w:t xml:space="preserve"> </w:t>
      </w:r>
      <w:r w:rsidR="001B76C8">
        <w:rPr>
          <w:rFonts w:ascii="Times New Roman" w:hAnsi="Times New Roman" w:cs="Times New Roman"/>
          <w:sz w:val="24"/>
          <w:szCs w:val="24"/>
        </w:rPr>
        <w:t>cabe agregar</w:t>
      </w:r>
      <w:r w:rsidR="004C6291" w:rsidRPr="00DA3982">
        <w:rPr>
          <w:rFonts w:ascii="Times New Roman" w:hAnsi="Times New Roman" w:cs="Times New Roman"/>
          <w:sz w:val="24"/>
          <w:szCs w:val="24"/>
        </w:rPr>
        <w:t xml:space="preserve"> </w:t>
      </w:r>
      <w:r w:rsidR="001B76C8">
        <w:rPr>
          <w:rFonts w:ascii="Times New Roman" w:hAnsi="Times New Roman" w:cs="Times New Roman"/>
          <w:sz w:val="24"/>
          <w:szCs w:val="24"/>
        </w:rPr>
        <w:t>a</w:t>
      </w:r>
      <w:r w:rsidR="009B36B6">
        <w:rPr>
          <w:rFonts w:ascii="Times New Roman" w:hAnsi="Times New Roman" w:cs="Times New Roman"/>
          <w:sz w:val="24"/>
          <w:szCs w:val="24"/>
        </w:rPr>
        <w:t xml:space="preserve"> Méndez (2011) quién interpretando</w:t>
      </w:r>
      <w:r>
        <w:rPr>
          <w:rFonts w:ascii="Times New Roman" w:hAnsi="Times New Roman" w:cs="Times New Roman"/>
          <w:sz w:val="24"/>
          <w:szCs w:val="24"/>
        </w:rPr>
        <w:t xml:space="preserve"> a Bruner </w:t>
      </w:r>
      <w:r w:rsidR="00A50609">
        <w:rPr>
          <w:rFonts w:ascii="Times New Roman" w:hAnsi="Times New Roman" w:cs="Times New Roman"/>
          <w:sz w:val="24"/>
          <w:szCs w:val="24"/>
        </w:rPr>
        <w:t xml:space="preserve">declara </w:t>
      </w:r>
      <w:r>
        <w:rPr>
          <w:rFonts w:ascii="Times New Roman" w:hAnsi="Times New Roman" w:cs="Times New Roman"/>
          <w:sz w:val="24"/>
          <w:szCs w:val="24"/>
        </w:rPr>
        <w:t>“si el educador desea aprovechar el potencial mental de sus estudiantes, debe plantear su instrucción de modo que favorezca la flexibilidad mental que caracteriza el desarrollo intelectual” (p.71)</w:t>
      </w:r>
      <w:r w:rsidR="00826FE6">
        <w:rPr>
          <w:rFonts w:ascii="Times New Roman" w:hAnsi="Times New Roman" w:cs="Times New Roman"/>
          <w:sz w:val="24"/>
          <w:szCs w:val="24"/>
        </w:rPr>
        <w:t>.</w:t>
      </w:r>
      <w:r w:rsidR="00925229">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DE4606" w:rsidRPr="00F2550A">
        <w:rPr>
          <w:rFonts w:ascii="Times New Roman" w:hAnsi="Times New Roman" w:cs="Times New Roman"/>
          <w:sz w:val="24"/>
          <w:szCs w:val="24"/>
        </w:rPr>
        <w:t>Bruner</w:t>
      </w:r>
      <w:r w:rsidR="00DE4606" w:rsidRPr="00DA3982">
        <w:rPr>
          <w:rFonts w:ascii="Times New Roman" w:hAnsi="Times New Roman" w:cs="Times New Roman"/>
          <w:sz w:val="24"/>
          <w:szCs w:val="24"/>
        </w:rPr>
        <w:t xml:space="preserve"> </w:t>
      </w:r>
      <w:r w:rsidR="00FD6A47">
        <w:rPr>
          <w:rFonts w:ascii="Times New Roman" w:hAnsi="Times New Roman" w:cs="Times New Roman"/>
          <w:sz w:val="24"/>
          <w:szCs w:val="24"/>
        </w:rPr>
        <w:t>(19</w:t>
      </w:r>
      <w:r w:rsidR="00F2550A">
        <w:rPr>
          <w:rFonts w:ascii="Times New Roman" w:hAnsi="Times New Roman" w:cs="Times New Roman"/>
          <w:sz w:val="24"/>
          <w:szCs w:val="24"/>
        </w:rPr>
        <w:t>7</w:t>
      </w:r>
      <w:r w:rsidR="00FD6A47">
        <w:rPr>
          <w:rFonts w:ascii="Times New Roman" w:hAnsi="Times New Roman" w:cs="Times New Roman"/>
          <w:sz w:val="24"/>
          <w:szCs w:val="24"/>
        </w:rPr>
        <w:t>1</w:t>
      </w:r>
      <w:r w:rsidR="00F2550A">
        <w:rPr>
          <w:rFonts w:ascii="Times New Roman" w:hAnsi="Times New Roman" w:cs="Times New Roman"/>
          <w:sz w:val="24"/>
          <w:szCs w:val="24"/>
        </w:rPr>
        <w:t xml:space="preserve">) </w:t>
      </w:r>
      <w:r>
        <w:rPr>
          <w:rFonts w:ascii="Times New Roman" w:hAnsi="Times New Roman" w:cs="Times New Roman"/>
          <w:sz w:val="24"/>
          <w:szCs w:val="24"/>
        </w:rPr>
        <w:t xml:space="preserve">el </w:t>
      </w:r>
      <w:r w:rsidRPr="00DA3982">
        <w:rPr>
          <w:rFonts w:ascii="Times New Roman" w:hAnsi="Times New Roman" w:cs="Times New Roman"/>
          <w:sz w:val="24"/>
          <w:szCs w:val="24"/>
        </w:rPr>
        <w:t xml:space="preserve">desarrollo intelectual </w:t>
      </w:r>
      <w:r w:rsidR="007007C7">
        <w:rPr>
          <w:rFonts w:ascii="Times New Roman" w:hAnsi="Times New Roman" w:cs="Times New Roman"/>
          <w:sz w:val="24"/>
          <w:szCs w:val="24"/>
        </w:rPr>
        <w:t>se da entre</w:t>
      </w:r>
      <w:r>
        <w:rPr>
          <w:rFonts w:ascii="Times New Roman" w:hAnsi="Times New Roman" w:cs="Times New Roman"/>
          <w:sz w:val="24"/>
          <w:szCs w:val="24"/>
        </w:rPr>
        <w:t xml:space="preserve"> etapas consecutivas</w:t>
      </w:r>
      <w:r w:rsidR="00D45316" w:rsidRPr="00DA3982">
        <w:rPr>
          <w:rFonts w:ascii="Times New Roman" w:hAnsi="Times New Roman" w:cs="Times New Roman"/>
          <w:sz w:val="24"/>
          <w:szCs w:val="24"/>
        </w:rPr>
        <w:t xml:space="preserve">: </w:t>
      </w:r>
      <w:r w:rsidR="00A1393A" w:rsidRPr="00DA3982">
        <w:rPr>
          <w:rFonts w:ascii="Times New Roman" w:hAnsi="Times New Roman" w:cs="Times New Roman"/>
          <w:sz w:val="24"/>
          <w:szCs w:val="24"/>
        </w:rPr>
        <w:t xml:space="preserve">la </w:t>
      </w:r>
      <w:proofErr w:type="spellStart"/>
      <w:r w:rsidR="00A1393A" w:rsidRPr="00DA3982">
        <w:rPr>
          <w:rFonts w:ascii="Times New Roman" w:hAnsi="Times New Roman" w:cs="Times New Roman"/>
          <w:sz w:val="24"/>
          <w:szCs w:val="24"/>
        </w:rPr>
        <w:t>enactiva</w:t>
      </w:r>
      <w:proofErr w:type="spellEnd"/>
      <w:r w:rsidR="00A1393A" w:rsidRPr="00DA3982">
        <w:rPr>
          <w:rFonts w:ascii="Times New Roman" w:hAnsi="Times New Roman" w:cs="Times New Roman"/>
          <w:sz w:val="24"/>
          <w:szCs w:val="24"/>
        </w:rPr>
        <w:t xml:space="preserve"> es la primera, en esta</w:t>
      </w:r>
      <w:r w:rsidR="002D1F93" w:rsidRPr="00DA3982">
        <w:rPr>
          <w:rFonts w:ascii="Times New Roman" w:hAnsi="Times New Roman" w:cs="Times New Roman"/>
          <w:sz w:val="24"/>
          <w:szCs w:val="24"/>
        </w:rPr>
        <w:t xml:space="preserve"> el estudiante</w:t>
      </w:r>
      <w:r w:rsidR="00D45316" w:rsidRPr="00DA3982">
        <w:rPr>
          <w:rFonts w:ascii="Times New Roman" w:hAnsi="Times New Roman" w:cs="Times New Roman"/>
          <w:sz w:val="24"/>
          <w:szCs w:val="24"/>
        </w:rPr>
        <w:t xml:space="preserve"> representa mediante acción, </w:t>
      </w:r>
      <w:r w:rsidR="00A1393A" w:rsidRPr="00DA3982">
        <w:rPr>
          <w:rFonts w:ascii="Times New Roman" w:hAnsi="Times New Roman" w:cs="Times New Roman"/>
          <w:sz w:val="24"/>
          <w:szCs w:val="24"/>
        </w:rPr>
        <w:t xml:space="preserve">la </w:t>
      </w:r>
      <w:r w:rsidR="00D45316" w:rsidRPr="00DA3982">
        <w:rPr>
          <w:rFonts w:ascii="Times New Roman" w:hAnsi="Times New Roman" w:cs="Times New Roman"/>
          <w:sz w:val="24"/>
          <w:szCs w:val="24"/>
        </w:rPr>
        <w:t>manipulación</w:t>
      </w:r>
      <w:r w:rsidR="00A1393A" w:rsidRPr="00DA3982">
        <w:rPr>
          <w:rFonts w:ascii="Times New Roman" w:hAnsi="Times New Roman" w:cs="Times New Roman"/>
          <w:sz w:val="24"/>
          <w:szCs w:val="24"/>
        </w:rPr>
        <w:t>; en</w:t>
      </w:r>
      <w:r w:rsidR="004D25B1" w:rsidRPr="00DA3982">
        <w:rPr>
          <w:rFonts w:ascii="Times New Roman" w:hAnsi="Times New Roman" w:cs="Times New Roman"/>
          <w:sz w:val="24"/>
          <w:szCs w:val="24"/>
        </w:rPr>
        <w:t xml:space="preserve"> la siguiente etapa,</w:t>
      </w:r>
      <w:r w:rsidR="00A1393A" w:rsidRPr="00DA3982">
        <w:rPr>
          <w:rFonts w:ascii="Times New Roman" w:hAnsi="Times New Roman" w:cs="Times New Roman"/>
          <w:sz w:val="24"/>
          <w:szCs w:val="24"/>
        </w:rPr>
        <w:t xml:space="preserve"> la icónica</w:t>
      </w:r>
      <w:r w:rsidR="004D25B1" w:rsidRPr="00DA3982">
        <w:rPr>
          <w:rFonts w:ascii="Times New Roman" w:hAnsi="Times New Roman" w:cs="Times New Roman"/>
          <w:sz w:val="24"/>
          <w:szCs w:val="24"/>
        </w:rPr>
        <w:t>,</w:t>
      </w:r>
      <w:r w:rsidR="00A1393A" w:rsidRPr="00DA3982">
        <w:rPr>
          <w:rFonts w:ascii="Times New Roman" w:hAnsi="Times New Roman" w:cs="Times New Roman"/>
          <w:sz w:val="24"/>
          <w:szCs w:val="24"/>
        </w:rPr>
        <w:t xml:space="preserve"> el </w:t>
      </w:r>
      <w:r w:rsidR="002D1F93" w:rsidRPr="00DA3982">
        <w:rPr>
          <w:rFonts w:ascii="Times New Roman" w:hAnsi="Times New Roman" w:cs="Times New Roman"/>
          <w:sz w:val="24"/>
          <w:szCs w:val="24"/>
        </w:rPr>
        <w:t>estudiante</w:t>
      </w:r>
      <w:r w:rsidR="00A1393A" w:rsidRPr="00DA3982">
        <w:rPr>
          <w:rFonts w:ascii="Times New Roman" w:hAnsi="Times New Roman" w:cs="Times New Roman"/>
          <w:sz w:val="24"/>
          <w:szCs w:val="24"/>
        </w:rPr>
        <w:t xml:space="preserve"> ya es capaz de recordar esquemas, asociar la imagen al objeto real</w:t>
      </w:r>
      <w:r w:rsidR="009A0036">
        <w:rPr>
          <w:rFonts w:ascii="Times New Roman" w:hAnsi="Times New Roman" w:cs="Times New Roman"/>
          <w:sz w:val="24"/>
          <w:szCs w:val="24"/>
        </w:rPr>
        <w:t>;</w:t>
      </w:r>
      <w:r w:rsidR="00A1393A" w:rsidRPr="00DA3982">
        <w:rPr>
          <w:rFonts w:ascii="Times New Roman" w:hAnsi="Times New Roman" w:cs="Times New Roman"/>
          <w:sz w:val="24"/>
          <w:szCs w:val="24"/>
        </w:rPr>
        <w:t xml:space="preserve"> finalmente la simbólica</w:t>
      </w:r>
      <w:r w:rsidR="004D25B1" w:rsidRPr="00DA3982">
        <w:rPr>
          <w:rFonts w:ascii="Times New Roman" w:hAnsi="Times New Roman" w:cs="Times New Roman"/>
          <w:sz w:val="24"/>
          <w:szCs w:val="24"/>
        </w:rPr>
        <w:t xml:space="preserve"> que es manifestada por el lenguaje, las palabras</w:t>
      </w:r>
      <w:r w:rsidR="00896B31" w:rsidRPr="00DA3982">
        <w:rPr>
          <w:rFonts w:ascii="Times New Roman" w:hAnsi="Times New Roman" w:cs="Times New Roman"/>
          <w:sz w:val="24"/>
          <w:szCs w:val="24"/>
        </w:rPr>
        <w:t>; es esta representación la más adecuada para</w:t>
      </w:r>
      <w:r w:rsidR="00EA76CF" w:rsidRPr="00DA3982">
        <w:rPr>
          <w:rFonts w:ascii="Times New Roman" w:hAnsi="Times New Roman" w:cs="Times New Roman"/>
          <w:sz w:val="24"/>
          <w:szCs w:val="24"/>
        </w:rPr>
        <w:t xml:space="preserve"> resolver problemas</w:t>
      </w:r>
      <w:r w:rsidR="004D25B1" w:rsidRPr="00DA3982">
        <w:rPr>
          <w:rFonts w:ascii="Times New Roman" w:hAnsi="Times New Roman" w:cs="Times New Roman"/>
          <w:sz w:val="24"/>
          <w:szCs w:val="24"/>
        </w:rPr>
        <w:t>.</w:t>
      </w:r>
      <w:r w:rsidR="002D1F93" w:rsidRPr="00DA3982">
        <w:rPr>
          <w:rFonts w:ascii="Times New Roman" w:hAnsi="Times New Roman" w:cs="Times New Roman"/>
          <w:sz w:val="24"/>
          <w:szCs w:val="24"/>
        </w:rPr>
        <w:t xml:space="preserve"> </w:t>
      </w:r>
      <w:r w:rsidR="002D1F93" w:rsidRPr="00DA3982">
        <w:rPr>
          <w:rFonts w:ascii="Times New Roman" w:hAnsi="Times New Roman" w:cs="Times New Roman"/>
          <w:sz w:val="24"/>
          <w:szCs w:val="24"/>
        </w:rPr>
        <w:lastRenderedPageBreak/>
        <w:t>Al respecto</w:t>
      </w:r>
      <w:r w:rsidR="00A92B46" w:rsidRPr="00DA3982">
        <w:rPr>
          <w:rFonts w:ascii="Times New Roman" w:hAnsi="Times New Roman" w:cs="Times New Roman"/>
          <w:sz w:val="24"/>
          <w:szCs w:val="24"/>
        </w:rPr>
        <w:t xml:space="preserve">, Bruner </w:t>
      </w:r>
      <w:r w:rsidR="002F0F8A" w:rsidRPr="00DA3982">
        <w:rPr>
          <w:rFonts w:ascii="Times New Roman" w:hAnsi="Times New Roman" w:cs="Times New Roman"/>
          <w:sz w:val="24"/>
          <w:szCs w:val="24"/>
        </w:rPr>
        <w:t>s</w:t>
      </w:r>
      <w:r w:rsidR="0096000F" w:rsidRPr="00DA3982">
        <w:rPr>
          <w:rFonts w:ascii="Times New Roman" w:hAnsi="Times New Roman" w:cs="Times New Roman"/>
          <w:sz w:val="24"/>
          <w:szCs w:val="24"/>
        </w:rPr>
        <w:t>eñala</w:t>
      </w:r>
      <w:r w:rsidR="00A92B46" w:rsidRPr="00DA3982">
        <w:rPr>
          <w:rFonts w:ascii="Times New Roman" w:hAnsi="Times New Roman" w:cs="Times New Roman"/>
          <w:sz w:val="24"/>
          <w:szCs w:val="24"/>
        </w:rPr>
        <w:t xml:space="preserve"> a los educadores que utilicen en las escuelas la representación por la acción y la representación icónica, cuando vayan a enseñar algo nuevo.</w:t>
      </w:r>
    </w:p>
    <w:p w:rsidR="00763162" w:rsidRDefault="006C0318" w:rsidP="00936A1E">
      <w:pPr>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sz w:val="24"/>
          <w:szCs w:val="24"/>
        </w:rPr>
        <w:t>Partiendo de los supuestos anteriores y c</w:t>
      </w:r>
      <w:r w:rsidR="00434CB9" w:rsidRPr="00DA3982">
        <w:rPr>
          <w:rFonts w:ascii="Times New Roman" w:hAnsi="Times New Roman" w:cs="Times New Roman"/>
          <w:sz w:val="24"/>
          <w:szCs w:val="24"/>
        </w:rPr>
        <w:t>on el objeto de</w:t>
      </w:r>
      <w:r w:rsidR="006E0E02" w:rsidRPr="00DA3982">
        <w:rPr>
          <w:rFonts w:ascii="Times New Roman" w:hAnsi="Times New Roman" w:cs="Times New Roman"/>
          <w:sz w:val="24"/>
          <w:szCs w:val="24"/>
        </w:rPr>
        <w:t xml:space="preserve"> bas</w:t>
      </w:r>
      <w:r w:rsidR="001E0B8C">
        <w:rPr>
          <w:rFonts w:ascii="Times New Roman" w:hAnsi="Times New Roman" w:cs="Times New Roman"/>
          <w:sz w:val="24"/>
          <w:szCs w:val="24"/>
        </w:rPr>
        <w:t>arse</w:t>
      </w:r>
      <w:r w:rsidR="007007C7">
        <w:rPr>
          <w:rFonts w:ascii="Times New Roman" w:hAnsi="Times New Roman" w:cs="Times New Roman"/>
          <w:sz w:val="24"/>
          <w:szCs w:val="24"/>
        </w:rPr>
        <w:t xml:space="preserve"> </w:t>
      </w:r>
      <w:r w:rsidR="00434CB9" w:rsidRPr="00DA3982">
        <w:rPr>
          <w:rFonts w:ascii="Times New Roman" w:hAnsi="Times New Roman" w:cs="Times New Roman"/>
          <w:sz w:val="24"/>
          <w:szCs w:val="24"/>
        </w:rPr>
        <w:t>en e</w:t>
      </w:r>
      <w:r w:rsidR="008B01F8" w:rsidRPr="00DA3982">
        <w:rPr>
          <w:rFonts w:ascii="Times New Roman" w:hAnsi="Times New Roman" w:cs="Times New Roman"/>
          <w:sz w:val="24"/>
          <w:szCs w:val="24"/>
        </w:rPr>
        <w:t xml:space="preserve">l sistema de </w:t>
      </w:r>
      <w:r w:rsidR="00434CB9" w:rsidRPr="00DA3982">
        <w:rPr>
          <w:rFonts w:ascii="Times New Roman" w:hAnsi="Times New Roman" w:cs="Times New Roman"/>
          <w:sz w:val="24"/>
          <w:szCs w:val="24"/>
        </w:rPr>
        <w:t>representación mental</w:t>
      </w:r>
      <w:r w:rsidR="007007C7">
        <w:rPr>
          <w:rFonts w:ascii="Times New Roman" w:hAnsi="Times New Roman" w:cs="Times New Roman"/>
          <w:sz w:val="24"/>
          <w:szCs w:val="24"/>
        </w:rPr>
        <w:t xml:space="preserve"> </w:t>
      </w:r>
      <w:r w:rsidR="008B01F8" w:rsidRPr="00DA3982">
        <w:rPr>
          <w:rFonts w:ascii="Times New Roman" w:hAnsi="Times New Roman" w:cs="Times New Roman"/>
          <w:sz w:val="24"/>
          <w:szCs w:val="24"/>
        </w:rPr>
        <w:t>de</w:t>
      </w:r>
      <w:r w:rsidR="00F30C77" w:rsidRPr="00DA3982">
        <w:rPr>
          <w:rFonts w:ascii="Times New Roman" w:hAnsi="Times New Roman" w:cs="Times New Roman"/>
          <w:sz w:val="24"/>
          <w:szCs w:val="24"/>
        </w:rPr>
        <w:t xml:space="preserve"> Bruner</w:t>
      </w:r>
      <w:r w:rsidR="00984AB1">
        <w:rPr>
          <w:rFonts w:ascii="Times New Roman" w:hAnsi="Times New Roman" w:cs="Times New Roman"/>
          <w:sz w:val="24"/>
          <w:szCs w:val="24"/>
        </w:rPr>
        <w:t xml:space="preserve"> (197</w:t>
      </w:r>
      <w:r w:rsidR="00583246">
        <w:rPr>
          <w:rFonts w:ascii="Times New Roman" w:hAnsi="Times New Roman" w:cs="Times New Roman"/>
          <w:sz w:val="24"/>
          <w:szCs w:val="24"/>
        </w:rPr>
        <w:t>1</w:t>
      </w:r>
      <w:r w:rsidR="00984AB1">
        <w:rPr>
          <w:rFonts w:ascii="Times New Roman" w:hAnsi="Times New Roman" w:cs="Times New Roman"/>
          <w:sz w:val="24"/>
          <w:szCs w:val="24"/>
        </w:rPr>
        <w:t>)</w:t>
      </w:r>
      <w:r w:rsidR="00611E1A">
        <w:rPr>
          <w:rFonts w:ascii="Times New Roman" w:hAnsi="Times New Roman" w:cs="Times New Roman"/>
          <w:sz w:val="24"/>
          <w:szCs w:val="24"/>
        </w:rPr>
        <w:t>, la clase</w:t>
      </w:r>
      <w:r w:rsidR="008B01F8" w:rsidRPr="00DA3982">
        <w:rPr>
          <w:rFonts w:ascii="Times New Roman" w:hAnsi="Times New Roman" w:cs="Times New Roman"/>
          <w:sz w:val="24"/>
          <w:szCs w:val="24"/>
        </w:rPr>
        <w:t xml:space="preserve"> pudiese estructurarse </w:t>
      </w:r>
      <w:r w:rsidR="00C414D5" w:rsidRPr="00DA3982">
        <w:rPr>
          <w:rFonts w:ascii="Times New Roman" w:hAnsi="Times New Roman" w:cs="Times New Roman"/>
          <w:sz w:val="24"/>
          <w:szCs w:val="24"/>
        </w:rPr>
        <w:t>de</w:t>
      </w:r>
      <w:r w:rsidR="006E0E02" w:rsidRPr="00DA3982">
        <w:rPr>
          <w:rFonts w:ascii="Times New Roman" w:hAnsi="Times New Roman" w:cs="Times New Roman"/>
          <w:sz w:val="24"/>
          <w:szCs w:val="24"/>
        </w:rPr>
        <w:t xml:space="preserve"> forma </w:t>
      </w:r>
      <w:r w:rsidR="00C414D5" w:rsidRPr="00DA3982">
        <w:rPr>
          <w:rFonts w:ascii="Times New Roman" w:hAnsi="Times New Roman" w:cs="Times New Roman"/>
          <w:sz w:val="24"/>
          <w:szCs w:val="24"/>
        </w:rPr>
        <w:t xml:space="preserve">tal </w:t>
      </w:r>
      <w:r w:rsidR="006E0E02" w:rsidRPr="00DA3982">
        <w:rPr>
          <w:rFonts w:ascii="Times New Roman" w:hAnsi="Times New Roman" w:cs="Times New Roman"/>
          <w:sz w:val="24"/>
          <w:szCs w:val="24"/>
        </w:rPr>
        <w:t xml:space="preserve">que </w:t>
      </w:r>
      <w:r w:rsidR="008B01F8" w:rsidRPr="00DA3982">
        <w:rPr>
          <w:rFonts w:ascii="Times New Roman" w:hAnsi="Times New Roman" w:cs="Times New Roman"/>
          <w:sz w:val="24"/>
          <w:szCs w:val="24"/>
        </w:rPr>
        <w:t>en un principio el estudiante vivencie el conocimiento</w:t>
      </w:r>
      <w:r w:rsidR="00C414D5" w:rsidRPr="00DA3982">
        <w:rPr>
          <w:rFonts w:ascii="Times New Roman" w:hAnsi="Times New Roman" w:cs="Times New Roman"/>
          <w:sz w:val="24"/>
          <w:szCs w:val="24"/>
        </w:rPr>
        <w:t>, l</w:t>
      </w:r>
      <w:r w:rsidR="00385B01">
        <w:rPr>
          <w:rFonts w:ascii="Times New Roman" w:hAnsi="Times New Roman" w:cs="Times New Roman"/>
          <w:sz w:val="24"/>
          <w:szCs w:val="24"/>
        </w:rPr>
        <w:t>o adquiera a través de los</w:t>
      </w:r>
      <w:r w:rsidR="00C414D5" w:rsidRPr="00DA3982">
        <w:rPr>
          <w:rFonts w:ascii="Times New Roman" w:hAnsi="Times New Roman" w:cs="Times New Roman"/>
          <w:sz w:val="24"/>
          <w:szCs w:val="24"/>
        </w:rPr>
        <w:t xml:space="preserve"> sentidos, interactúe con el objeto a conocer; para luego facilitar que el estudiante asocie ese conocimiento vivido con una imagen de este</w:t>
      </w:r>
      <w:r w:rsidR="009F588B" w:rsidRPr="00DA3982">
        <w:rPr>
          <w:rFonts w:ascii="Times New Roman" w:hAnsi="Times New Roman" w:cs="Times New Roman"/>
          <w:sz w:val="24"/>
          <w:szCs w:val="24"/>
        </w:rPr>
        <w:t>, que traiga</w:t>
      </w:r>
      <w:r w:rsidR="00C414D5" w:rsidRPr="00DA3982">
        <w:rPr>
          <w:rFonts w:ascii="Times New Roman" w:hAnsi="Times New Roman" w:cs="Times New Roman"/>
          <w:sz w:val="24"/>
          <w:szCs w:val="24"/>
        </w:rPr>
        <w:t xml:space="preserve"> a su memoria, olor, textura, peso, sonido, sabor de ese conocimiento y p</w:t>
      </w:r>
      <w:r w:rsidR="009F588B" w:rsidRPr="00DA3982">
        <w:rPr>
          <w:rFonts w:ascii="Times New Roman" w:hAnsi="Times New Roman" w:cs="Times New Roman"/>
          <w:sz w:val="24"/>
          <w:szCs w:val="24"/>
        </w:rPr>
        <w:t>or supuesto</w:t>
      </w:r>
      <w:r w:rsidR="007007C7">
        <w:rPr>
          <w:rFonts w:ascii="Times New Roman" w:hAnsi="Times New Roman" w:cs="Times New Roman"/>
          <w:sz w:val="24"/>
          <w:szCs w:val="24"/>
        </w:rPr>
        <w:t xml:space="preserve"> </w:t>
      </w:r>
      <w:r w:rsidR="009F588B" w:rsidRPr="00DA3982">
        <w:rPr>
          <w:rFonts w:ascii="Times New Roman" w:hAnsi="Times New Roman" w:cs="Times New Roman"/>
          <w:sz w:val="24"/>
          <w:szCs w:val="24"/>
        </w:rPr>
        <w:t>reafirmar en</w:t>
      </w:r>
      <w:r w:rsidR="00C414D5" w:rsidRPr="00DA3982">
        <w:rPr>
          <w:rFonts w:ascii="Times New Roman" w:hAnsi="Times New Roman" w:cs="Times New Roman"/>
          <w:sz w:val="24"/>
          <w:szCs w:val="24"/>
        </w:rPr>
        <w:t xml:space="preserve"> el estudiante </w:t>
      </w:r>
      <w:r w:rsidR="009F588B" w:rsidRPr="00DA3982">
        <w:rPr>
          <w:rFonts w:ascii="Times New Roman" w:hAnsi="Times New Roman" w:cs="Times New Roman"/>
          <w:sz w:val="24"/>
          <w:szCs w:val="24"/>
        </w:rPr>
        <w:t>lo aprendido formando</w:t>
      </w:r>
      <w:r w:rsidR="00C414D5" w:rsidRPr="00DA3982">
        <w:rPr>
          <w:rFonts w:ascii="Times New Roman" w:hAnsi="Times New Roman" w:cs="Times New Roman"/>
          <w:sz w:val="24"/>
          <w:szCs w:val="24"/>
        </w:rPr>
        <w:t xml:space="preserve"> concepto</w:t>
      </w:r>
      <w:r w:rsidR="009F588B" w:rsidRPr="00DA3982">
        <w:rPr>
          <w:rFonts w:ascii="Times New Roman" w:hAnsi="Times New Roman" w:cs="Times New Roman"/>
          <w:sz w:val="24"/>
          <w:szCs w:val="24"/>
        </w:rPr>
        <w:t>s</w:t>
      </w:r>
      <w:r w:rsidR="00C414D5" w:rsidRPr="00DA3982">
        <w:rPr>
          <w:rFonts w:ascii="Times New Roman" w:hAnsi="Times New Roman" w:cs="Times New Roman"/>
          <w:sz w:val="24"/>
          <w:szCs w:val="24"/>
        </w:rPr>
        <w:t xml:space="preserve"> que al se</w:t>
      </w:r>
      <w:r w:rsidR="009F588B" w:rsidRPr="00DA3982">
        <w:rPr>
          <w:rFonts w:ascii="Times New Roman" w:hAnsi="Times New Roman" w:cs="Times New Roman"/>
          <w:sz w:val="24"/>
          <w:szCs w:val="24"/>
        </w:rPr>
        <w:t>r mencionados o leídos</w:t>
      </w:r>
      <w:r w:rsidR="00C414D5" w:rsidRPr="00DA3982">
        <w:rPr>
          <w:rFonts w:ascii="Times New Roman" w:hAnsi="Times New Roman" w:cs="Times New Roman"/>
          <w:sz w:val="24"/>
          <w:szCs w:val="24"/>
        </w:rPr>
        <w:t xml:space="preserve"> traiga a</w:t>
      </w:r>
      <w:r w:rsidR="007007C7">
        <w:rPr>
          <w:rFonts w:ascii="Times New Roman" w:hAnsi="Times New Roman" w:cs="Times New Roman"/>
          <w:sz w:val="24"/>
          <w:szCs w:val="24"/>
        </w:rPr>
        <w:t xml:space="preserve"> </w:t>
      </w:r>
      <w:r w:rsidR="00C414D5" w:rsidRPr="00DA3982">
        <w:rPr>
          <w:rFonts w:ascii="Times New Roman" w:hAnsi="Times New Roman" w:cs="Times New Roman"/>
          <w:sz w:val="24"/>
          <w:szCs w:val="24"/>
        </w:rPr>
        <w:t>l</w:t>
      </w:r>
      <w:r w:rsidR="00957606">
        <w:rPr>
          <w:rFonts w:ascii="Times New Roman" w:hAnsi="Times New Roman" w:cs="Times New Roman"/>
          <w:sz w:val="24"/>
          <w:szCs w:val="24"/>
        </w:rPr>
        <w:t>a</w:t>
      </w:r>
      <w:r w:rsidR="007007C7">
        <w:rPr>
          <w:rFonts w:ascii="Times New Roman" w:hAnsi="Times New Roman" w:cs="Times New Roman"/>
          <w:sz w:val="24"/>
          <w:szCs w:val="24"/>
        </w:rPr>
        <w:t xml:space="preserve"> </w:t>
      </w:r>
      <w:r w:rsidR="00957606">
        <w:rPr>
          <w:rFonts w:ascii="Times New Roman" w:hAnsi="Times New Roman" w:cs="Times New Roman"/>
          <w:sz w:val="24"/>
          <w:szCs w:val="24"/>
        </w:rPr>
        <w:t xml:space="preserve">memoria </w:t>
      </w:r>
      <w:r w:rsidR="00C414D5" w:rsidRPr="00DA3982">
        <w:rPr>
          <w:rFonts w:ascii="Times New Roman" w:hAnsi="Times New Roman" w:cs="Times New Roman"/>
          <w:sz w:val="24"/>
          <w:szCs w:val="24"/>
        </w:rPr>
        <w:t>presente el objeto conocido.</w:t>
      </w:r>
    </w:p>
    <w:p w:rsidR="001D1178" w:rsidRPr="001D1178" w:rsidRDefault="00902B3E" w:rsidP="00936A1E">
      <w:pPr>
        <w:spacing w:after="240" w:line="360" w:lineRule="auto"/>
        <w:ind w:right="51" w:firstLine="454"/>
        <w:jc w:val="both"/>
        <w:rPr>
          <w:rFonts w:ascii="Times New Roman" w:eastAsia="Times New Roman" w:hAnsi="Times New Roman" w:cs="Times New Roman"/>
          <w:sz w:val="24"/>
          <w:szCs w:val="24"/>
        </w:rPr>
      </w:pPr>
      <w:r w:rsidRPr="00902B3E">
        <w:rPr>
          <w:rFonts w:ascii="Times New Roman" w:hAnsi="Times New Roman" w:cs="Times New Roman"/>
          <w:sz w:val="24"/>
          <w:szCs w:val="24"/>
        </w:rPr>
        <w:t>Siendo el Movimiento Rectilíneo Uniformemente Acelerado el prime</w:t>
      </w:r>
      <w:r w:rsidR="00891A23">
        <w:rPr>
          <w:rFonts w:ascii="Times New Roman" w:hAnsi="Times New Roman" w:cs="Times New Roman"/>
          <w:sz w:val="24"/>
          <w:szCs w:val="24"/>
        </w:rPr>
        <w:t>r contenido que el estudiante encue</w:t>
      </w:r>
      <w:r w:rsidRPr="00902B3E">
        <w:rPr>
          <w:rFonts w:ascii="Times New Roman" w:hAnsi="Times New Roman" w:cs="Times New Roman"/>
          <w:sz w:val="24"/>
          <w:szCs w:val="24"/>
        </w:rPr>
        <w:t>nt</w:t>
      </w:r>
      <w:r w:rsidR="00891A23">
        <w:rPr>
          <w:rFonts w:ascii="Times New Roman" w:hAnsi="Times New Roman" w:cs="Times New Roman"/>
          <w:sz w:val="24"/>
          <w:szCs w:val="24"/>
        </w:rPr>
        <w:t>r</w:t>
      </w:r>
      <w:r w:rsidRPr="00902B3E">
        <w:rPr>
          <w:rFonts w:ascii="Times New Roman" w:hAnsi="Times New Roman" w:cs="Times New Roman"/>
          <w:sz w:val="24"/>
          <w:szCs w:val="24"/>
        </w:rPr>
        <w:t>a en Física, e</w:t>
      </w:r>
      <w:r w:rsidR="001D1178" w:rsidRPr="00902B3E">
        <w:rPr>
          <w:rFonts w:ascii="Times New Roman" w:hAnsi="Times New Roman" w:cs="Times New Roman"/>
          <w:sz w:val="24"/>
          <w:szCs w:val="24"/>
        </w:rPr>
        <w:t>l docente debe idear estrategias para facilitar</w:t>
      </w:r>
      <w:r>
        <w:rPr>
          <w:rFonts w:ascii="Times New Roman" w:hAnsi="Times New Roman" w:cs="Times New Roman"/>
          <w:sz w:val="24"/>
          <w:szCs w:val="24"/>
        </w:rPr>
        <w:t>le</w:t>
      </w:r>
      <w:r w:rsidR="001D1178" w:rsidRPr="00902B3E">
        <w:rPr>
          <w:rFonts w:ascii="Times New Roman" w:hAnsi="Times New Roman" w:cs="Times New Roman"/>
          <w:sz w:val="24"/>
          <w:szCs w:val="24"/>
        </w:rPr>
        <w:t xml:space="preserve"> </w:t>
      </w:r>
      <w:r>
        <w:rPr>
          <w:rFonts w:ascii="Times New Roman" w:hAnsi="Times New Roman" w:cs="Times New Roman"/>
          <w:sz w:val="24"/>
          <w:szCs w:val="24"/>
        </w:rPr>
        <w:t>la</w:t>
      </w:r>
      <w:r w:rsidR="001D1178" w:rsidRPr="00902B3E">
        <w:rPr>
          <w:rFonts w:ascii="Times New Roman" w:hAnsi="Times New Roman" w:cs="Times New Roman"/>
          <w:sz w:val="24"/>
          <w:szCs w:val="24"/>
        </w:rPr>
        <w:t xml:space="preserve"> comp</w:t>
      </w:r>
      <w:r>
        <w:rPr>
          <w:rFonts w:ascii="Times New Roman" w:hAnsi="Times New Roman" w:cs="Times New Roman"/>
          <w:sz w:val="24"/>
          <w:szCs w:val="24"/>
        </w:rPr>
        <w:t xml:space="preserve">rensión del contenido expuesto, </w:t>
      </w:r>
      <w:r w:rsidRPr="00902B3E">
        <w:rPr>
          <w:rFonts w:ascii="Times New Roman" w:hAnsi="Times New Roman" w:cs="Times New Roman"/>
          <w:sz w:val="24"/>
          <w:szCs w:val="24"/>
        </w:rPr>
        <w:t>evidenci</w:t>
      </w:r>
      <w:r>
        <w:rPr>
          <w:rFonts w:ascii="Times New Roman" w:hAnsi="Times New Roman" w:cs="Times New Roman"/>
          <w:sz w:val="24"/>
          <w:szCs w:val="24"/>
        </w:rPr>
        <w:t>ándose</w:t>
      </w:r>
      <w:r w:rsidR="001D1178" w:rsidRPr="00902B3E">
        <w:rPr>
          <w:rFonts w:ascii="Times New Roman" w:hAnsi="Times New Roman" w:cs="Times New Roman"/>
          <w:sz w:val="24"/>
          <w:szCs w:val="24"/>
        </w:rPr>
        <w:t xml:space="preserve"> en la calificación definitiva, </w:t>
      </w:r>
      <w:r>
        <w:rPr>
          <w:rFonts w:ascii="Times New Roman" w:hAnsi="Times New Roman" w:cs="Times New Roman"/>
          <w:sz w:val="24"/>
          <w:szCs w:val="24"/>
        </w:rPr>
        <w:t xml:space="preserve">y sirviendo de estímulo al estudiante en los aprendizajes </w:t>
      </w:r>
      <w:r w:rsidR="002957B1">
        <w:rPr>
          <w:rFonts w:ascii="Times New Roman" w:hAnsi="Times New Roman" w:cs="Times New Roman"/>
          <w:sz w:val="24"/>
          <w:szCs w:val="24"/>
        </w:rPr>
        <w:t>futuros de esta asignatura, sin embargo</w:t>
      </w:r>
      <w:r>
        <w:rPr>
          <w:rFonts w:ascii="Times New Roman" w:hAnsi="Times New Roman" w:cs="Times New Roman"/>
          <w:sz w:val="24"/>
          <w:szCs w:val="24"/>
        </w:rPr>
        <w:t xml:space="preserve"> para lograrlo es</w:t>
      </w:r>
      <w:r w:rsidR="001D1178" w:rsidRPr="00902B3E">
        <w:rPr>
          <w:rFonts w:ascii="Times New Roman" w:hAnsi="Times New Roman" w:cs="Times New Roman"/>
          <w:sz w:val="24"/>
          <w:szCs w:val="24"/>
        </w:rPr>
        <w:t xml:space="preserve"> necesario un diagnóstico de partida, que permita  discernir</w:t>
      </w:r>
      <w:r w:rsidR="001D1178">
        <w:rPr>
          <w:rFonts w:ascii="Times New Roman" w:hAnsi="Times New Roman" w:cs="Times New Roman"/>
          <w:sz w:val="24"/>
          <w:szCs w:val="24"/>
        </w:rPr>
        <w:t xml:space="preserve"> </w:t>
      </w:r>
      <w:r w:rsidRPr="00AF5DE0">
        <w:rPr>
          <w:rFonts w:ascii="Times New Roman" w:hAnsi="Times New Roman" w:cs="Times New Roman"/>
          <w:sz w:val="24"/>
          <w:szCs w:val="24"/>
        </w:rPr>
        <w:t xml:space="preserve">representaciones </w:t>
      </w:r>
      <w:r w:rsidRPr="008507AC">
        <w:rPr>
          <w:rFonts w:ascii="Times New Roman" w:hAnsi="Times New Roman" w:cs="Times New Roman"/>
          <w:sz w:val="24"/>
          <w:szCs w:val="24"/>
        </w:rPr>
        <w:t xml:space="preserve">que </w:t>
      </w:r>
      <w:r>
        <w:rPr>
          <w:rFonts w:ascii="Times New Roman" w:hAnsi="Times New Roman" w:cs="Times New Roman"/>
          <w:sz w:val="24"/>
          <w:szCs w:val="24"/>
        </w:rPr>
        <w:t>predominan en ellos</w:t>
      </w:r>
      <w:r w:rsidR="001D1178" w:rsidRPr="00DA3982">
        <w:rPr>
          <w:rFonts w:ascii="Times New Roman" w:hAnsi="Times New Roman" w:cs="Times New Roman"/>
          <w:sz w:val="24"/>
          <w:szCs w:val="24"/>
        </w:rPr>
        <w:t xml:space="preserve">. </w:t>
      </w:r>
    </w:p>
    <w:p w:rsidR="00701EAA" w:rsidRPr="008507AC" w:rsidRDefault="00902B3E" w:rsidP="00936A1E">
      <w:pPr>
        <w:spacing w:after="240" w:line="360" w:lineRule="auto"/>
        <w:ind w:right="51" w:firstLine="709"/>
        <w:jc w:val="both"/>
        <w:rPr>
          <w:rFonts w:ascii="Times New Roman" w:hAnsi="Times New Roman" w:cs="Times New Roman"/>
          <w:sz w:val="28"/>
          <w:szCs w:val="28"/>
        </w:rPr>
      </w:pPr>
      <w:r>
        <w:rPr>
          <w:rFonts w:ascii="Times New Roman" w:hAnsi="Times New Roman" w:cs="Times New Roman"/>
          <w:sz w:val="24"/>
          <w:szCs w:val="24"/>
        </w:rPr>
        <w:t>Y es que en</w:t>
      </w:r>
      <w:r w:rsidR="00701EAA" w:rsidRPr="00AF5DE0">
        <w:rPr>
          <w:rFonts w:ascii="Times New Roman" w:hAnsi="Times New Roman" w:cs="Times New Roman"/>
          <w:sz w:val="24"/>
          <w:szCs w:val="24"/>
        </w:rPr>
        <w:t xml:space="preserve"> base a los conocimientos previos de </w:t>
      </w:r>
      <w:r w:rsidR="00701EAA">
        <w:rPr>
          <w:rFonts w:ascii="Times New Roman" w:hAnsi="Times New Roman" w:cs="Times New Roman"/>
          <w:sz w:val="24"/>
          <w:szCs w:val="24"/>
        </w:rPr>
        <w:t>cada estudiante el profesor de física</w:t>
      </w:r>
      <w:r w:rsidR="00701EAA" w:rsidRPr="00AF5DE0">
        <w:rPr>
          <w:rFonts w:ascii="Times New Roman" w:hAnsi="Times New Roman" w:cs="Times New Roman"/>
          <w:sz w:val="24"/>
          <w:szCs w:val="24"/>
        </w:rPr>
        <w:t xml:space="preserve"> puede preparar la clase de tal forma que el conocimiento nuevo sea entendible, es de</w:t>
      </w:r>
      <w:r w:rsidR="00DF552F">
        <w:rPr>
          <w:rFonts w:ascii="Times New Roman" w:hAnsi="Times New Roman" w:cs="Times New Roman"/>
          <w:sz w:val="24"/>
          <w:szCs w:val="24"/>
        </w:rPr>
        <w:t>cir, accesible a los ellos, es entonces cuando cabe preguntarse</w:t>
      </w:r>
      <w:r w:rsidR="00701EAA" w:rsidRPr="00AF5DE0">
        <w:rPr>
          <w:rFonts w:ascii="Times New Roman" w:hAnsi="Times New Roman" w:cs="Times New Roman"/>
          <w:sz w:val="24"/>
          <w:szCs w:val="24"/>
        </w:rPr>
        <w:t xml:space="preserve">: ¿Cuáles son las representaciones </w:t>
      </w:r>
      <w:r w:rsidR="00701EAA" w:rsidRPr="008507AC">
        <w:rPr>
          <w:rFonts w:ascii="Times New Roman" w:hAnsi="Times New Roman" w:cs="Times New Roman"/>
          <w:sz w:val="24"/>
          <w:szCs w:val="24"/>
        </w:rPr>
        <w:t xml:space="preserve">que </w:t>
      </w:r>
      <w:r w:rsidR="00701EAA">
        <w:rPr>
          <w:rFonts w:ascii="Times New Roman" w:hAnsi="Times New Roman" w:cs="Times New Roman"/>
          <w:sz w:val="24"/>
          <w:szCs w:val="24"/>
        </w:rPr>
        <w:t>predominan en</w:t>
      </w:r>
      <w:r w:rsidR="009B1BE5">
        <w:rPr>
          <w:rFonts w:ascii="Times New Roman" w:hAnsi="Times New Roman" w:cs="Times New Roman"/>
          <w:sz w:val="24"/>
          <w:szCs w:val="24"/>
        </w:rPr>
        <w:t xml:space="preserve"> los estudiantes de</w:t>
      </w:r>
      <w:r w:rsidR="007007C7">
        <w:rPr>
          <w:rFonts w:ascii="Times New Roman" w:hAnsi="Times New Roman" w:cs="Times New Roman"/>
          <w:sz w:val="24"/>
          <w:szCs w:val="24"/>
        </w:rPr>
        <w:t xml:space="preserve"> </w:t>
      </w:r>
      <w:r w:rsidR="00474F9C">
        <w:rPr>
          <w:rFonts w:ascii="Times New Roman" w:hAnsi="Times New Roman" w:cs="Times New Roman"/>
          <w:sz w:val="24"/>
          <w:szCs w:val="24"/>
        </w:rPr>
        <w:t xml:space="preserve">tercer </w:t>
      </w:r>
      <w:r w:rsidR="0001150E" w:rsidRPr="00DA3982">
        <w:rPr>
          <w:rFonts w:ascii="Times New Roman" w:hAnsi="Times New Roman" w:cs="Times New Roman"/>
          <w:sz w:val="24"/>
          <w:szCs w:val="24"/>
        </w:rPr>
        <w:t xml:space="preserve">año de la Escuela Técnica </w:t>
      </w:r>
      <w:proofErr w:type="spellStart"/>
      <w:r w:rsidR="0001150E" w:rsidRPr="00DA3982">
        <w:rPr>
          <w:rFonts w:ascii="Times New Roman" w:hAnsi="Times New Roman" w:cs="Times New Roman"/>
          <w:sz w:val="24"/>
          <w:szCs w:val="24"/>
        </w:rPr>
        <w:t>Robinsoniana</w:t>
      </w:r>
      <w:proofErr w:type="spellEnd"/>
      <w:r w:rsidR="0001150E" w:rsidRPr="00DA3982">
        <w:rPr>
          <w:rFonts w:ascii="Times New Roman" w:hAnsi="Times New Roman" w:cs="Times New Roman"/>
          <w:sz w:val="24"/>
          <w:szCs w:val="24"/>
        </w:rPr>
        <w:t xml:space="preserve"> “Enrique Delgado Palacio</w:t>
      </w:r>
      <w:r w:rsidR="0001150E">
        <w:rPr>
          <w:rFonts w:ascii="Times New Roman" w:hAnsi="Times New Roman" w:cs="Times New Roman"/>
          <w:sz w:val="24"/>
          <w:szCs w:val="24"/>
        </w:rPr>
        <w:t>s” en el municipio Guacara del E</w:t>
      </w:r>
      <w:r w:rsidR="0001150E" w:rsidRPr="00DA3982">
        <w:rPr>
          <w:rFonts w:ascii="Times New Roman" w:hAnsi="Times New Roman" w:cs="Times New Roman"/>
          <w:sz w:val="24"/>
          <w:szCs w:val="24"/>
        </w:rPr>
        <w:t>stado Carabobo</w:t>
      </w:r>
      <w:r w:rsidR="0001150E">
        <w:rPr>
          <w:rFonts w:ascii="Times New Roman" w:hAnsi="Times New Roman" w:cs="Times New Roman"/>
          <w:sz w:val="24"/>
          <w:szCs w:val="24"/>
        </w:rPr>
        <w:t xml:space="preserve"> en el aprendizaje del movimiento rectilíneo acelerado</w:t>
      </w:r>
      <w:r w:rsidR="00701EAA" w:rsidRPr="00AF5DE0">
        <w:rPr>
          <w:rFonts w:ascii="Times New Roman" w:hAnsi="Times New Roman" w:cs="Times New Roman"/>
          <w:sz w:val="24"/>
          <w:szCs w:val="24"/>
        </w:rPr>
        <w:t>?</w:t>
      </w:r>
    </w:p>
    <w:p w:rsidR="0063504C" w:rsidRPr="009C2C2A" w:rsidRDefault="009C2C2A" w:rsidP="00936A1E">
      <w:pPr>
        <w:spacing w:before="240" w:after="240" w:line="360" w:lineRule="auto"/>
        <w:ind w:right="51"/>
        <w:rPr>
          <w:rFonts w:ascii="Times New Roman" w:hAnsi="Times New Roman" w:cs="Times New Roman"/>
          <w:b/>
          <w:sz w:val="24"/>
          <w:szCs w:val="24"/>
        </w:rPr>
      </w:pPr>
      <w:r>
        <w:rPr>
          <w:rFonts w:ascii="Times New Roman" w:hAnsi="Times New Roman" w:cs="Times New Roman"/>
          <w:b/>
          <w:sz w:val="24"/>
          <w:szCs w:val="24"/>
        </w:rPr>
        <w:t xml:space="preserve">1.2 </w:t>
      </w:r>
      <w:r w:rsidR="00D00BFD" w:rsidRPr="009C2C2A">
        <w:rPr>
          <w:rFonts w:ascii="Times New Roman" w:hAnsi="Times New Roman" w:cs="Times New Roman"/>
          <w:b/>
          <w:sz w:val="24"/>
          <w:szCs w:val="24"/>
        </w:rPr>
        <w:t>Objetivos de la investigación</w:t>
      </w:r>
    </w:p>
    <w:p w:rsidR="006E0E02" w:rsidRPr="00925229" w:rsidRDefault="009C2C2A" w:rsidP="00936A1E">
      <w:pPr>
        <w:spacing w:after="240" w:line="360" w:lineRule="auto"/>
        <w:ind w:firstLine="510"/>
        <w:rPr>
          <w:rFonts w:ascii="Times New Roman" w:hAnsi="Times New Roman" w:cs="Times New Roman"/>
          <w:b/>
          <w:i/>
          <w:sz w:val="24"/>
          <w:szCs w:val="24"/>
        </w:rPr>
      </w:pPr>
      <w:r w:rsidRPr="00925229">
        <w:rPr>
          <w:rFonts w:ascii="Times New Roman" w:hAnsi="Times New Roman" w:cs="Times New Roman"/>
          <w:b/>
          <w:i/>
          <w:sz w:val="24"/>
          <w:szCs w:val="24"/>
        </w:rPr>
        <w:t xml:space="preserve">1.2.1 </w:t>
      </w:r>
      <w:r w:rsidR="002306BC" w:rsidRPr="00925229">
        <w:rPr>
          <w:rFonts w:ascii="Times New Roman" w:hAnsi="Times New Roman" w:cs="Times New Roman"/>
          <w:b/>
          <w:i/>
          <w:sz w:val="24"/>
          <w:szCs w:val="24"/>
        </w:rPr>
        <w:t>Objetivo General</w:t>
      </w:r>
    </w:p>
    <w:p w:rsidR="00522C58" w:rsidRPr="009E43BD" w:rsidRDefault="00522C58" w:rsidP="00936A1E">
      <w:pPr>
        <w:spacing w:after="240" w:line="360" w:lineRule="auto"/>
        <w:ind w:left="816" w:right="51"/>
        <w:jc w:val="both"/>
        <w:rPr>
          <w:rFonts w:ascii="Times New Roman" w:hAnsi="Times New Roman" w:cs="Times New Roman"/>
          <w:sz w:val="24"/>
          <w:szCs w:val="24"/>
        </w:rPr>
      </w:pPr>
      <w:r w:rsidRPr="009E43BD">
        <w:rPr>
          <w:rFonts w:ascii="Times New Roman" w:hAnsi="Times New Roman" w:cs="Times New Roman"/>
          <w:sz w:val="24"/>
          <w:szCs w:val="24"/>
        </w:rPr>
        <w:t xml:space="preserve">Describir las representaciones </w:t>
      </w:r>
      <w:r w:rsidR="00F424EB">
        <w:rPr>
          <w:rFonts w:ascii="Times New Roman" w:hAnsi="Times New Roman" w:cs="Times New Roman"/>
          <w:sz w:val="24"/>
          <w:szCs w:val="24"/>
        </w:rPr>
        <w:t>predominantes de</w:t>
      </w:r>
      <w:r w:rsidRPr="009E43BD">
        <w:rPr>
          <w:rFonts w:ascii="Times New Roman" w:hAnsi="Times New Roman" w:cs="Times New Roman"/>
          <w:sz w:val="24"/>
          <w:szCs w:val="24"/>
        </w:rPr>
        <w:t xml:space="preserve"> los estudiantes de la Escuela Técnica </w:t>
      </w:r>
      <w:proofErr w:type="spellStart"/>
      <w:r w:rsidRPr="009E43BD">
        <w:rPr>
          <w:rFonts w:ascii="Times New Roman" w:hAnsi="Times New Roman" w:cs="Times New Roman"/>
          <w:sz w:val="24"/>
          <w:szCs w:val="24"/>
        </w:rPr>
        <w:t>Robinsoniana</w:t>
      </w:r>
      <w:proofErr w:type="spellEnd"/>
      <w:r w:rsidRPr="009E43BD">
        <w:rPr>
          <w:rFonts w:ascii="Times New Roman" w:hAnsi="Times New Roman" w:cs="Times New Roman"/>
          <w:sz w:val="24"/>
          <w:szCs w:val="24"/>
        </w:rPr>
        <w:t xml:space="preserve"> “Enrique Delgado Palacios” en el municipio Guacara del </w:t>
      </w:r>
      <w:r w:rsidRPr="009E43BD">
        <w:rPr>
          <w:rFonts w:ascii="Times New Roman" w:hAnsi="Times New Roman" w:cs="Times New Roman"/>
          <w:sz w:val="24"/>
          <w:szCs w:val="24"/>
        </w:rPr>
        <w:lastRenderedPageBreak/>
        <w:t>E</w:t>
      </w:r>
      <w:r>
        <w:rPr>
          <w:rFonts w:ascii="Times New Roman" w:hAnsi="Times New Roman" w:cs="Times New Roman"/>
          <w:sz w:val="24"/>
          <w:szCs w:val="24"/>
        </w:rPr>
        <w:t>stado Carabobo</w:t>
      </w:r>
      <w:r w:rsidRPr="009E43BD">
        <w:rPr>
          <w:rFonts w:ascii="Times New Roman" w:hAnsi="Times New Roman" w:cs="Times New Roman"/>
          <w:sz w:val="24"/>
          <w:szCs w:val="24"/>
        </w:rPr>
        <w:t xml:space="preserve">, en el </w:t>
      </w:r>
      <w:r>
        <w:rPr>
          <w:rFonts w:ascii="Times New Roman" w:hAnsi="Times New Roman" w:cs="Times New Roman"/>
          <w:sz w:val="24"/>
          <w:szCs w:val="24"/>
        </w:rPr>
        <w:t>aprendizaje</w:t>
      </w:r>
      <w:r w:rsidRPr="009E43BD">
        <w:rPr>
          <w:rFonts w:ascii="Times New Roman" w:hAnsi="Times New Roman" w:cs="Times New Roman"/>
          <w:sz w:val="24"/>
          <w:szCs w:val="24"/>
        </w:rPr>
        <w:t xml:space="preserve"> de</w:t>
      </w:r>
      <w:r>
        <w:rPr>
          <w:rFonts w:ascii="Times New Roman" w:hAnsi="Times New Roman" w:cs="Times New Roman"/>
          <w:sz w:val="24"/>
          <w:szCs w:val="24"/>
        </w:rPr>
        <w:t>l</w:t>
      </w:r>
      <w:r w:rsidRPr="009E43BD">
        <w:rPr>
          <w:rFonts w:ascii="Times New Roman" w:hAnsi="Times New Roman" w:cs="Times New Roman"/>
          <w:sz w:val="24"/>
          <w:szCs w:val="24"/>
        </w:rPr>
        <w:t xml:space="preserve"> movimiento rectilíneo uniformemente acelerado. </w:t>
      </w:r>
    </w:p>
    <w:p w:rsidR="00AC7FFC" w:rsidRPr="00925229" w:rsidRDefault="009C2C2A" w:rsidP="00936A1E">
      <w:pPr>
        <w:spacing w:after="240" w:line="360" w:lineRule="auto"/>
        <w:ind w:right="51" w:firstLine="510"/>
        <w:rPr>
          <w:rFonts w:ascii="Times New Roman" w:hAnsi="Times New Roman" w:cs="Times New Roman"/>
          <w:b/>
          <w:i/>
          <w:sz w:val="24"/>
          <w:szCs w:val="24"/>
        </w:rPr>
      </w:pPr>
      <w:r w:rsidRPr="00925229">
        <w:rPr>
          <w:rFonts w:ascii="Times New Roman" w:hAnsi="Times New Roman" w:cs="Times New Roman"/>
          <w:b/>
          <w:i/>
          <w:sz w:val="24"/>
          <w:szCs w:val="24"/>
        </w:rPr>
        <w:t xml:space="preserve">1.2.2 </w:t>
      </w:r>
      <w:r w:rsidR="006E0E02" w:rsidRPr="00925229">
        <w:rPr>
          <w:rFonts w:ascii="Times New Roman" w:hAnsi="Times New Roman" w:cs="Times New Roman"/>
          <w:b/>
          <w:i/>
          <w:sz w:val="24"/>
          <w:szCs w:val="24"/>
        </w:rPr>
        <w:t>Objetivos específicos:</w:t>
      </w:r>
    </w:p>
    <w:p w:rsidR="00522C58" w:rsidRDefault="00474F9C" w:rsidP="00936A1E">
      <w:pPr>
        <w:pStyle w:val="Prrafodelista"/>
        <w:numPr>
          <w:ilvl w:val="0"/>
          <w:numId w:val="10"/>
        </w:numPr>
        <w:spacing w:after="240" w:line="360" w:lineRule="auto"/>
        <w:ind w:left="1276" w:right="51"/>
        <w:jc w:val="both"/>
        <w:rPr>
          <w:rFonts w:ascii="Times New Roman" w:hAnsi="Times New Roman" w:cs="Times New Roman"/>
          <w:sz w:val="24"/>
          <w:szCs w:val="24"/>
        </w:rPr>
      </w:pPr>
      <w:bookmarkStart w:id="1" w:name="OLE_LINK1"/>
      <w:bookmarkStart w:id="2" w:name="OLE_LINK2"/>
      <w:r>
        <w:rPr>
          <w:rFonts w:ascii="Times New Roman" w:hAnsi="Times New Roman" w:cs="Times New Roman"/>
          <w:sz w:val="24"/>
          <w:szCs w:val="24"/>
        </w:rPr>
        <w:t>Estudi</w:t>
      </w:r>
      <w:r w:rsidR="00522C58" w:rsidRPr="00AF5DE0">
        <w:rPr>
          <w:rFonts w:ascii="Times New Roman" w:hAnsi="Times New Roman" w:cs="Times New Roman"/>
          <w:sz w:val="24"/>
          <w:szCs w:val="24"/>
        </w:rPr>
        <w:t xml:space="preserve">ar en los estudiantes el </w:t>
      </w:r>
      <w:r w:rsidR="00522C58">
        <w:rPr>
          <w:rFonts w:ascii="Times New Roman" w:hAnsi="Times New Roman" w:cs="Times New Roman"/>
          <w:sz w:val="24"/>
          <w:szCs w:val="24"/>
        </w:rPr>
        <w:t>predominio</w:t>
      </w:r>
      <w:r w:rsidR="00522C58" w:rsidRPr="00AF5DE0">
        <w:rPr>
          <w:rFonts w:ascii="Times New Roman" w:hAnsi="Times New Roman" w:cs="Times New Roman"/>
          <w:sz w:val="24"/>
          <w:szCs w:val="24"/>
        </w:rPr>
        <w:t xml:space="preserve"> de la representación </w:t>
      </w:r>
      <w:bookmarkEnd w:id="1"/>
      <w:bookmarkEnd w:id="2"/>
      <w:proofErr w:type="spellStart"/>
      <w:r w:rsidR="00522C58">
        <w:rPr>
          <w:rFonts w:ascii="Times New Roman" w:hAnsi="Times New Roman" w:cs="Times New Roman"/>
          <w:sz w:val="24"/>
          <w:szCs w:val="24"/>
        </w:rPr>
        <w:t>enactiva</w:t>
      </w:r>
      <w:proofErr w:type="spellEnd"/>
      <w:r w:rsidR="00522C58">
        <w:rPr>
          <w:rFonts w:ascii="Times New Roman" w:hAnsi="Times New Roman" w:cs="Times New Roman"/>
          <w:sz w:val="24"/>
          <w:szCs w:val="24"/>
        </w:rPr>
        <w:t xml:space="preserve"> en el aprendizaje</w:t>
      </w:r>
      <w:r w:rsidR="00522C58" w:rsidRPr="00C93B91">
        <w:rPr>
          <w:rFonts w:ascii="Times New Roman" w:hAnsi="Times New Roman" w:cs="Times New Roman"/>
          <w:sz w:val="24"/>
          <w:szCs w:val="24"/>
        </w:rPr>
        <w:t xml:space="preserve"> de movimiento rectilíneo uniformemente acelerado.</w:t>
      </w:r>
    </w:p>
    <w:p w:rsidR="00522C58" w:rsidRDefault="00522C58" w:rsidP="00936A1E">
      <w:pPr>
        <w:pStyle w:val="Prrafodelista"/>
        <w:numPr>
          <w:ilvl w:val="0"/>
          <w:numId w:val="10"/>
        </w:numPr>
        <w:spacing w:after="240" w:line="360" w:lineRule="auto"/>
        <w:ind w:left="1276" w:right="51"/>
        <w:jc w:val="both"/>
        <w:rPr>
          <w:rFonts w:ascii="Times New Roman" w:hAnsi="Times New Roman" w:cs="Times New Roman"/>
          <w:sz w:val="24"/>
          <w:szCs w:val="24"/>
        </w:rPr>
      </w:pPr>
      <w:r w:rsidRPr="00AF5DE0">
        <w:rPr>
          <w:rFonts w:ascii="Times New Roman" w:hAnsi="Times New Roman" w:cs="Times New Roman"/>
          <w:sz w:val="24"/>
          <w:szCs w:val="24"/>
        </w:rPr>
        <w:t xml:space="preserve">Diagnosticar en los estudiantes el </w:t>
      </w:r>
      <w:r>
        <w:rPr>
          <w:rFonts w:ascii="Times New Roman" w:hAnsi="Times New Roman" w:cs="Times New Roman"/>
          <w:sz w:val="24"/>
          <w:szCs w:val="24"/>
        </w:rPr>
        <w:t>predominio de la representación icónica en el aprendizaje</w:t>
      </w:r>
      <w:r w:rsidRPr="00C93B91">
        <w:rPr>
          <w:rFonts w:ascii="Times New Roman" w:hAnsi="Times New Roman" w:cs="Times New Roman"/>
          <w:sz w:val="24"/>
          <w:szCs w:val="24"/>
        </w:rPr>
        <w:t xml:space="preserve"> de movimiento rectilíneo uniformemente acelerado.</w:t>
      </w:r>
    </w:p>
    <w:p w:rsidR="00522C58" w:rsidRPr="0021317B" w:rsidRDefault="00522C58" w:rsidP="00936A1E">
      <w:pPr>
        <w:pStyle w:val="Prrafodelista"/>
        <w:numPr>
          <w:ilvl w:val="0"/>
          <w:numId w:val="10"/>
        </w:numPr>
        <w:spacing w:after="240" w:line="360" w:lineRule="auto"/>
        <w:ind w:left="1276" w:right="51" w:hanging="357"/>
        <w:jc w:val="both"/>
        <w:rPr>
          <w:rFonts w:ascii="Times New Roman" w:hAnsi="Times New Roman" w:cs="Times New Roman"/>
          <w:sz w:val="24"/>
          <w:szCs w:val="24"/>
        </w:rPr>
      </w:pPr>
      <w:r w:rsidRPr="0021317B">
        <w:rPr>
          <w:rFonts w:ascii="Times New Roman" w:hAnsi="Times New Roman" w:cs="Times New Roman"/>
          <w:sz w:val="24"/>
          <w:szCs w:val="24"/>
        </w:rPr>
        <w:t xml:space="preserve">Identificar en los estudiantes el </w:t>
      </w:r>
      <w:r>
        <w:rPr>
          <w:rFonts w:ascii="Times New Roman" w:hAnsi="Times New Roman" w:cs="Times New Roman"/>
          <w:sz w:val="24"/>
          <w:szCs w:val="24"/>
        </w:rPr>
        <w:t>predominio</w:t>
      </w:r>
      <w:r w:rsidRPr="0021317B">
        <w:rPr>
          <w:rFonts w:ascii="Times New Roman" w:hAnsi="Times New Roman" w:cs="Times New Roman"/>
          <w:sz w:val="24"/>
          <w:szCs w:val="24"/>
        </w:rPr>
        <w:t xml:space="preserve"> de la representación simbólica en el aprendizaje </w:t>
      </w:r>
      <w:r>
        <w:rPr>
          <w:rFonts w:ascii="Times New Roman" w:hAnsi="Times New Roman" w:cs="Times New Roman"/>
          <w:sz w:val="24"/>
          <w:szCs w:val="24"/>
        </w:rPr>
        <w:t>de movimiento rectilíneo uniformemente acelerado.</w:t>
      </w:r>
    </w:p>
    <w:p w:rsidR="00474F9C" w:rsidRPr="00925229" w:rsidRDefault="009C2C2A" w:rsidP="00936A1E">
      <w:pPr>
        <w:spacing w:after="240" w:line="360" w:lineRule="auto"/>
        <w:rPr>
          <w:rFonts w:ascii="Times New Roman" w:hAnsi="Times New Roman" w:cs="Times New Roman"/>
          <w:b/>
          <w:sz w:val="24"/>
          <w:szCs w:val="24"/>
        </w:rPr>
      </w:pPr>
      <w:r>
        <w:rPr>
          <w:rFonts w:ascii="Times New Roman" w:hAnsi="Times New Roman" w:cs="Times New Roman"/>
          <w:b/>
          <w:sz w:val="24"/>
          <w:szCs w:val="24"/>
        </w:rPr>
        <w:t xml:space="preserve">1.3 </w:t>
      </w:r>
      <w:r w:rsidR="00825539" w:rsidRPr="009C2C2A">
        <w:rPr>
          <w:rFonts w:ascii="Times New Roman" w:hAnsi="Times New Roman" w:cs="Times New Roman"/>
          <w:b/>
          <w:sz w:val="24"/>
          <w:szCs w:val="24"/>
        </w:rPr>
        <w:t>J</w:t>
      </w:r>
      <w:r w:rsidR="00FF6AF1" w:rsidRPr="009C2C2A">
        <w:rPr>
          <w:rFonts w:ascii="Times New Roman" w:hAnsi="Times New Roman" w:cs="Times New Roman"/>
          <w:b/>
          <w:sz w:val="24"/>
          <w:szCs w:val="24"/>
        </w:rPr>
        <w:t>ustificación</w:t>
      </w:r>
      <w:r w:rsidR="00D61FAA" w:rsidRPr="009C2C2A">
        <w:rPr>
          <w:rFonts w:ascii="Times New Roman" w:hAnsi="Times New Roman" w:cs="Times New Roman"/>
          <w:b/>
          <w:sz w:val="24"/>
          <w:szCs w:val="24"/>
        </w:rPr>
        <w:t xml:space="preserve"> de la Investigación</w:t>
      </w:r>
    </w:p>
    <w:p w:rsidR="001A2280" w:rsidRDefault="00705177" w:rsidP="00936A1E">
      <w:pPr>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El </w:t>
      </w:r>
      <w:r w:rsidR="006E411F">
        <w:rPr>
          <w:rFonts w:ascii="Times New Roman" w:hAnsi="Times New Roman" w:cs="Times New Roman"/>
          <w:sz w:val="24"/>
          <w:szCs w:val="24"/>
        </w:rPr>
        <w:t xml:space="preserve">propósito </w:t>
      </w:r>
      <w:r>
        <w:rPr>
          <w:rFonts w:ascii="Times New Roman" w:hAnsi="Times New Roman" w:cs="Times New Roman"/>
          <w:sz w:val="24"/>
          <w:szCs w:val="24"/>
        </w:rPr>
        <w:t>de la educación es asistir a los estudiantes en su aprendizaje, a fin de lograrlo es necesario tender puentes entre el conocimiento concreto y conocimiento abstracto, de tal ma</w:t>
      </w:r>
      <w:r w:rsidR="006D0902">
        <w:rPr>
          <w:rFonts w:ascii="Times New Roman" w:hAnsi="Times New Roman" w:cs="Times New Roman"/>
          <w:sz w:val="24"/>
          <w:szCs w:val="24"/>
        </w:rPr>
        <w:t>nera</w:t>
      </w:r>
      <w:r>
        <w:rPr>
          <w:rFonts w:ascii="Times New Roman" w:hAnsi="Times New Roman" w:cs="Times New Roman"/>
          <w:sz w:val="24"/>
          <w:szCs w:val="24"/>
        </w:rPr>
        <w:t xml:space="preserve"> que el contenido </w:t>
      </w:r>
      <w:r w:rsidR="00C01853">
        <w:rPr>
          <w:rFonts w:ascii="Times New Roman" w:hAnsi="Times New Roman" w:cs="Times New Roman"/>
          <w:sz w:val="24"/>
          <w:szCs w:val="24"/>
        </w:rPr>
        <w:t xml:space="preserve">a transmitir </w:t>
      </w:r>
      <w:r>
        <w:rPr>
          <w:rFonts w:ascii="Times New Roman" w:hAnsi="Times New Roman" w:cs="Times New Roman"/>
          <w:sz w:val="24"/>
          <w:szCs w:val="24"/>
        </w:rPr>
        <w:t xml:space="preserve">esté asegurado en el estudiante. </w:t>
      </w:r>
      <w:r w:rsidR="006E411F">
        <w:rPr>
          <w:rFonts w:ascii="Times New Roman" w:hAnsi="Times New Roman" w:cs="Times New Roman"/>
          <w:sz w:val="24"/>
          <w:szCs w:val="24"/>
        </w:rPr>
        <w:t xml:space="preserve">Todo </w:t>
      </w:r>
      <w:r w:rsidR="00474F9C">
        <w:rPr>
          <w:rFonts w:ascii="Times New Roman" w:hAnsi="Times New Roman" w:cs="Times New Roman"/>
          <w:sz w:val="24"/>
          <w:szCs w:val="24"/>
        </w:rPr>
        <w:t>docente desea que el conocimiento impartid</w:t>
      </w:r>
      <w:r w:rsidR="00205D59">
        <w:rPr>
          <w:rFonts w:ascii="Times New Roman" w:hAnsi="Times New Roman" w:cs="Times New Roman"/>
          <w:sz w:val="24"/>
          <w:szCs w:val="24"/>
        </w:rPr>
        <w:t>o quede fijado en la mente del</w:t>
      </w:r>
      <w:r w:rsidR="00474F9C">
        <w:rPr>
          <w:rFonts w:ascii="Times New Roman" w:hAnsi="Times New Roman" w:cs="Times New Roman"/>
          <w:sz w:val="24"/>
          <w:szCs w:val="24"/>
        </w:rPr>
        <w:t xml:space="preserve"> estudiante</w:t>
      </w:r>
      <w:r w:rsidR="006E411F">
        <w:rPr>
          <w:rFonts w:ascii="Times New Roman" w:hAnsi="Times New Roman" w:cs="Times New Roman"/>
          <w:sz w:val="24"/>
          <w:szCs w:val="24"/>
        </w:rPr>
        <w:t>,</w:t>
      </w:r>
      <w:r w:rsidR="00474F9C">
        <w:rPr>
          <w:rFonts w:ascii="Times New Roman" w:hAnsi="Times New Roman" w:cs="Times New Roman"/>
          <w:sz w:val="24"/>
          <w:szCs w:val="24"/>
        </w:rPr>
        <w:t xml:space="preserve"> </w:t>
      </w:r>
      <w:r w:rsidR="006E411F">
        <w:rPr>
          <w:rFonts w:ascii="Times New Roman" w:hAnsi="Times New Roman" w:cs="Times New Roman"/>
          <w:sz w:val="24"/>
          <w:szCs w:val="24"/>
        </w:rPr>
        <w:t xml:space="preserve">por lo que </w:t>
      </w:r>
      <w:r w:rsidR="00474F9C">
        <w:rPr>
          <w:rFonts w:ascii="Times New Roman" w:hAnsi="Times New Roman" w:cs="Times New Roman"/>
          <w:sz w:val="24"/>
          <w:szCs w:val="24"/>
        </w:rPr>
        <w:t xml:space="preserve">es de gran ayuda tomar en cuenta el sistema de representación mental de Bruner, </w:t>
      </w:r>
      <w:r w:rsidR="006E411F">
        <w:rPr>
          <w:rFonts w:ascii="Times New Roman" w:hAnsi="Times New Roman" w:cs="Times New Roman"/>
          <w:sz w:val="24"/>
          <w:szCs w:val="24"/>
        </w:rPr>
        <w:t xml:space="preserve">pues para este autor tiene gran significado la capacidad de asimilar, memorizar y transferir lo aprendido </w:t>
      </w:r>
      <w:r w:rsidR="006E411F" w:rsidRPr="006E411F">
        <w:rPr>
          <w:rFonts w:ascii="Times New Roman" w:hAnsi="Times New Roman" w:cs="Times New Roman"/>
          <w:noProof/>
          <w:sz w:val="24"/>
          <w:szCs w:val="24"/>
        </w:rPr>
        <w:t>(Méndez, 2011</w:t>
      </w:r>
      <w:r w:rsidR="006E411F">
        <w:rPr>
          <w:rFonts w:ascii="Times New Roman" w:hAnsi="Times New Roman" w:cs="Times New Roman"/>
          <w:noProof/>
          <w:sz w:val="24"/>
          <w:szCs w:val="24"/>
        </w:rPr>
        <w:t xml:space="preserve">, </w:t>
      </w:r>
      <w:r w:rsidR="00F91438">
        <w:rPr>
          <w:rFonts w:ascii="Times New Roman" w:hAnsi="Times New Roman" w:cs="Times New Roman"/>
          <w:sz w:val="24"/>
          <w:szCs w:val="24"/>
        </w:rPr>
        <w:t>p.72</w:t>
      </w:r>
      <w:r w:rsidR="001A2280">
        <w:rPr>
          <w:rFonts w:ascii="Times New Roman" w:hAnsi="Times New Roman" w:cs="Times New Roman"/>
          <w:sz w:val="24"/>
          <w:szCs w:val="24"/>
        </w:rPr>
        <w:t>).</w:t>
      </w:r>
    </w:p>
    <w:p w:rsidR="00620086" w:rsidRDefault="00620086" w:rsidP="00936A1E">
      <w:pPr>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Existen distintos estilos de representaciones: </w:t>
      </w:r>
      <w:r w:rsidRPr="00DA3982">
        <w:rPr>
          <w:rFonts w:ascii="Times New Roman" w:hAnsi="Times New Roman" w:cs="Times New Roman"/>
          <w:sz w:val="24"/>
          <w:szCs w:val="24"/>
        </w:rPr>
        <w:t xml:space="preserve">representación </w:t>
      </w:r>
      <w:proofErr w:type="spellStart"/>
      <w:r w:rsidRPr="00DA3982">
        <w:rPr>
          <w:rFonts w:ascii="Times New Roman" w:hAnsi="Times New Roman" w:cs="Times New Roman"/>
          <w:sz w:val="24"/>
          <w:szCs w:val="24"/>
        </w:rPr>
        <w:t>enactiva</w:t>
      </w:r>
      <w:proofErr w:type="spellEnd"/>
      <w:r w:rsidRPr="00DA3982">
        <w:rPr>
          <w:rFonts w:ascii="Times New Roman" w:hAnsi="Times New Roman" w:cs="Times New Roman"/>
          <w:sz w:val="24"/>
          <w:szCs w:val="24"/>
        </w:rPr>
        <w:t>, representación icónica y representación simbólica,</w:t>
      </w:r>
      <w:r>
        <w:rPr>
          <w:rFonts w:ascii="Times New Roman" w:hAnsi="Times New Roman" w:cs="Times New Roman"/>
          <w:sz w:val="24"/>
          <w:szCs w:val="24"/>
        </w:rPr>
        <w:t xml:space="preserve"> es primordial </w:t>
      </w:r>
      <w:r w:rsidRPr="00DA3982">
        <w:rPr>
          <w:rFonts w:ascii="Times New Roman" w:hAnsi="Times New Roman" w:cs="Times New Roman"/>
          <w:sz w:val="24"/>
          <w:szCs w:val="24"/>
        </w:rPr>
        <w:t xml:space="preserve">que el docente abarque todos estos estilos de forma tal que el contenido impartido sea accesible a la mayor </w:t>
      </w:r>
      <w:r>
        <w:rPr>
          <w:rFonts w:ascii="Times New Roman" w:hAnsi="Times New Roman" w:cs="Times New Roman"/>
          <w:sz w:val="24"/>
          <w:szCs w:val="24"/>
        </w:rPr>
        <w:t>cantidad de estudiantes; dichas representaciones son progresivas,</w:t>
      </w:r>
      <w:r w:rsidRPr="00DA3982">
        <w:rPr>
          <w:rFonts w:ascii="Times New Roman" w:hAnsi="Times New Roman" w:cs="Times New Roman"/>
          <w:sz w:val="24"/>
          <w:szCs w:val="24"/>
        </w:rPr>
        <w:t xml:space="preserve"> es decir, que </w:t>
      </w:r>
      <w:r>
        <w:rPr>
          <w:rFonts w:ascii="Times New Roman" w:hAnsi="Times New Roman" w:cs="Times New Roman"/>
          <w:sz w:val="24"/>
          <w:szCs w:val="24"/>
        </w:rPr>
        <w:t>cada representación</w:t>
      </w:r>
      <w:r w:rsidRPr="00DA3982">
        <w:rPr>
          <w:rFonts w:ascii="Times New Roman" w:hAnsi="Times New Roman" w:cs="Times New Roman"/>
          <w:sz w:val="24"/>
          <w:szCs w:val="24"/>
        </w:rPr>
        <w:t xml:space="preserve"> se apoya en la anterior</w:t>
      </w:r>
      <w:r>
        <w:rPr>
          <w:rFonts w:ascii="Times New Roman" w:hAnsi="Times New Roman" w:cs="Times New Roman"/>
          <w:sz w:val="24"/>
          <w:szCs w:val="24"/>
        </w:rPr>
        <w:t xml:space="preserve"> y sirve de base a la siguiente. Inspira l</w:t>
      </w:r>
      <w:r w:rsidR="00077E9C">
        <w:rPr>
          <w:rFonts w:ascii="Times New Roman" w:hAnsi="Times New Roman" w:cs="Times New Roman"/>
          <w:sz w:val="24"/>
          <w:szCs w:val="24"/>
        </w:rPr>
        <w:t>a</w:t>
      </w:r>
      <w:r w:rsidRPr="00DA3982">
        <w:rPr>
          <w:rFonts w:ascii="Times New Roman" w:hAnsi="Times New Roman" w:cs="Times New Roman"/>
          <w:sz w:val="24"/>
          <w:szCs w:val="24"/>
        </w:rPr>
        <w:t xml:space="preserve"> presente </w:t>
      </w:r>
      <w:r>
        <w:rPr>
          <w:rFonts w:ascii="Times New Roman" w:hAnsi="Times New Roman" w:cs="Times New Roman"/>
          <w:sz w:val="24"/>
          <w:szCs w:val="24"/>
        </w:rPr>
        <w:t>investigación, l</w:t>
      </w:r>
      <w:r w:rsidR="00EF4ADE" w:rsidRPr="00DA3982">
        <w:rPr>
          <w:rFonts w:ascii="Times New Roman" w:hAnsi="Times New Roman" w:cs="Times New Roman"/>
          <w:sz w:val="24"/>
          <w:szCs w:val="24"/>
        </w:rPr>
        <w:t>a complejidad de los</w:t>
      </w:r>
      <w:r w:rsidR="00EF4ADE">
        <w:rPr>
          <w:rFonts w:ascii="Times New Roman" w:hAnsi="Times New Roman" w:cs="Times New Roman"/>
          <w:sz w:val="24"/>
          <w:szCs w:val="24"/>
        </w:rPr>
        <w:t xml:space="preserve"> co</w:t>
      </w:r>
      <w:r>
        <w:rPr>
          <w:rFonts w:ascii="Times New Roman" w:hAnsi="Times New Roman" w:cs="Times New Roman"/>
          <w:sz w:val="24"/>
          <w:szCs w:val="24"/>
        </w:rPr>
        <w:t xml:space="preserve">nceptos de física, en este caso </w:t>
      </w:r>
      <w:r w:rsidR="00EF4ADE">
        <w:rPr>
          <w:rFonts w:ascii="Times New Roman" w:hAnsi="Times New Roman" w:cs="Times New Roman"/>
          <w:sz w:val="24"/>
          <w:szCs w:val="24"/>
        </w:rPr>
        <w:t xml:space="preserve">el contenido de Movimiento Rectilíneo Uniformemente Acelerado, </w:t>
      </w:r>
      <w:r>
        <w:rPr>
          <w:rFonts w:ascii="Times New Roman" w:hAnsi="Times New Roman" w:cs="Times New Roman"/>
          <w:sz w:val="24"/>
          <w:szCs w:val="24"/>
        </w:rPr>
        <w:t>ya que</w:t>
      </w:r>
      <w:r w:rsidR="00EF4ADE" w:rsidRPr="00DA3982">
        <w:rPr>
          <w:rFonts w:ascii="Times New Roman" w:hAnsi="Times New Roman" w:cs="Times New Roman"/>
          <w:sz w:val="24"/>
          <w:szCs w:val="24"/>
        </w:rPr>
        <w:t xml:space="preserve"> </w:t>
      </w:r>
      <w:r w:rsidR="00EF4ADE">
        <w:rPr>
          <w:rFonts w:ascii="Times New Roman" w:hAnsi="Times New Roman" w:cs="Times New Roman"/>
          <w:sz w:val="24"/>
          <w:szCs w:val="24"/>
        </w:rPr>
        <w:t xml:space="preserve">describir el escenario desde el cual cada estudiante se apropia efectivamente </w:t>
      </w:r>
      <w:r w:rsidR="00EF4ADE" w:rsidRPr="00DA3982">
        <w:rPr>
          <w:rFonts w:ascii="Times New Roman" w:hAnsi="Times New Roman" w:cs="Times New Roman"/>
          <w:sz w:val="24"/>
          <w:szCs w:val="24"/>
        </w:rPr>
        <w:t xml:space="preserve">del conocimiento </w:t>
      </w:r>
      <w:r w:rsidR="00EF4ADE">
        <w:rPr>
          <w:rFonts w:ascii="Times New Roman" w:hAnsi="Times New Roman" w:cs="Times New Roman"/>
          <w:sz w:val="24"/>
          <w:szCs w:val="24"/>
        </w:rPr>
        <w:t xml:space="preserve">para replicarlo las veces que sean necesarias, </w:t>
      </w:r>
      <w:r w:rsidR="00352C0C">
        <w:rPr>
          <w:rFonts w:ascii="Times New Roman" w:hAnsi="Times New Roman" w:cs="Times New Roman"/>
          <w:sz w:val="24"/>
          <w:szCs w:val="24"/>
        </w:rPr>
        <w:t xml:space="preserve">es un primer </w:t>
      </w:r>
      <w:r w:rsidR="00352C0C" w:rsidRPr="008E4292">
        <w:rPr>
          <w:rFonts w:ascii="Times New Roman" w:hAnsi="Times New Roman" w:cs="Times New Roman"/>
          <w:sz w:val="24"/>
          <w:szCs w:val="24"/>
        </w:rPr>
        <w:t>paso</w:t>
      </w:r>
      <w:r w:rsidR="008E4292" w:rsidRPr="008E4292">
        <w:rPr>
          <w:rFonts w:ascii="Times New Roman" w:hAnsi="Times New Roman" w:cs="Times New Roman"/>
          <w:sz w:val="24"/>
          <w:szCs w:val="24"/>
        </w:rPr>
        <w:t xml:space="preserve"> </w:t>
      </w:r>
      <w:r w:rsidR="00EF4ADE">
        <w:rPr>
          <w:rFonts w:ascii="Times New Roman" w:hAnsi="Times New Roman" w:cs="Times New Roman"/>
          <w:sz w:val="24"/>
          <w:szCs w:val="24"/>
        </w:rPr>
        <w:t>e</w:t>
      </w:r>
      <w:r>
        <w:rPr>
          <w:rFonts w:ascii="Times New Roman" w:hAnsi="Times New Roman" w:cs="Times New Roman"/>
          <w:sz w:val="24"/>
          <w:szCs w:val="24"/>
        </w:rPr>
        <w:t>n</w:t>
      </w:r>
      <w:r w:rsidR="00EF4ADE">
        <w:rPr>
          <w:rFonts w:ascii="Times New Roman" w:hAnsi="Times New Roman" w:cs="Times New Roman"/>
          <w:sz w:val="24"/>
          <w:szCs w:val="24"/>
        </w:rPr>
        <w:t xml:space="preserve"> la planificación al formar parte de</w:t>
      </w:r>
      <w:r w:rsidR="008E4292">
        <w:rPr>
          <w:rFonts w:ascii="Times New Roman" w:hAnsi="Times New Roman" w:cs="Times New Roman"/>
          <w:sz w:val="24"/>
          <w:szCs w:val="24"/>
        </w:rPr>
        <w:t>l diagnó</w:t>
      </w:r>
      <w:r w:rsidR="00705177">
        <w:rPr>
          <w:rFonts w:ascii="Times New Roman" w:hAnsi="Times New Roman" w:cs="Times New Roman"/>
          <w:sz w:val="24"/>
          <w:szCs w:val="24"/>
        </w:rPr>
        <w:t>sti</w:t>
      </w:r>
      <w:r w:rsidR="008E4292">
        <w:rPr>
          <w:rFonts w:ascii="Times New Roman" w:hAnsi="Times New Roman" w:cs="Times New Roman"/>
          <w:sz w:val="24"/>
          <w:szCs w:val="24"/>
        </w:rPr>
        <w:t xml:space="preserve">co, </w:t>
      </w:r>
      <w:r w:rsidR="00EF4ADE">
        <w:rPr>
          <w:rFonts w:ascii="Times New Roman" w:hAnsi="Times New Roman" w:cs="Times New Roman"/>
          <w:sz w:val="24"/>
          <w:szCs w:val="24"/>
        </w:rPr>
        <w:t xml:space="preserve">e incluso puede </w:t>
      </w:r>
      <w:r w:rsidR="008E4292">
        <w:rPr>
          <w:rFonts w:ascii="Times New Roman" w:hAnsi="Times New Roman" w:cs="Times New Roman"/>
          <w:sz w:val="24"/>
          <w:szCs w:val="24"/>
        </w:rPr>
        <w:t>s</w:t>
      </w:r>
      <w:r w:rsidR="00EF4ADE">
        <w:rPr>
          <w:rFonts w:ascii="Times New Roman" w:hAnsi="Times New Roman" w:cs="Times New Roman"/>
          <w:sz w:val="24"/>
          <w:szCs w:val="24"/>
        </w:rPr>
        <w:t>er</w:t>
      </w:r>
      <w:r w:rsidR="008E4292">
        <w:rPr>
          <w:rFonts w:ascii="Times New Roman" w:hAnsi="Times New Roman" w:cs="Times New Roman"/>
          <w:sz w:val="24"/>
          <w:szCs w:val="24"/>
        </w:rPr>
        <w:t xml:space="preserve"> un apoyo en la evaluación al ofrecer una escala aprendizaje </w:t>
      </w:r>
      <w:r w:rsidR="00EF4ADE">
        <w:rPr>
          <w:rFonts w:ascii="Times New Roman" w:hAnsi="Times New Roman" w:cs="Times New Roman"/>
          <w:sz w:val="24"/>
          <w:szCs w:val="24"/>
        </w:rPr>
        <w:t>particular a cada estudiante</w:t>
      </w:r>
      <w:r w:rsidR="008E4292">
        <w:rPr>
          <w:rFonts w:ascii="Times New Roman" w:hAnsi="Times New Roman" w:cs="Times New Roman"/>
          <w:sz w:val="24"/>
          <w:szCs w:val="24"/>
        </w:rPr>
        <w:t>.</w:t>
      </w:r>
    </w:p>
    <w:p w:rsidR="007B08E9" w:rsidRDefault="00620086" w:rsidP="00936A1E">
      <w:pPr>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lastRenderedPageBreak/>
        <w:t>E</w:t>
      </w:r>
      <w:r w:rsidR="0094553E">
        <w:rPr>
          <w:rFonts w:ascii="Times New Roman" w:hAnsi="Times New Roman" w:cs="Times New Roman"/>
          <w:sz w:val="24"/>
          <w:szCs w:val="24"/>
        </w:rPr>
        <w:t>sta</w:t>
      </w:r>
      <w:r>
        <w:rPr>
          <w:rFonts w:ascii="Times New Roman" w:hAnsi="Times New Roman" w:cs="Times New Roman"/>
          <w:sz w:val="24"/>
          <w:szCs w:val="24"/>
        </w:rPr>
        <w:t xml:space="preserve"> </w:t>
      </w:r>
      <w:r w:rsidR="0094553E">
        <w:rPr>
          <w:rFonts w:ascii="Times New Roman" w:hAnsi="Times New Roman" w:cs="Times New Roman"/>
          <w:sz w:val="24"/>
          <w:szCs w:val="24"/>
        </w:rPr>
        <w:t>investigación</w:t>
      </w:r>
      <w:r w:rsidR="0072486F">
        <w:rPr>
          <w:rFonts w:ascii="Times New Roman" w:hAnsi="Times New Roman" w:cs="Times New Roman"/>
          <w:sz w:val="24"/>
          <w:szCs w:val="24"/>
        </w:rPr>
        <w:t xml:space="preserve"> </w:t>
      </w:r>
      <w:r w:rsidR="00913739">
        <w:rPr>
          <w:rFonts w:ascii="Times New Roman" w:hAnsi="Times New Roman" w:cs="Times New Roman"/>
          <w:sz w:val="24"/>
          <w:szCs w:val="24"/>
        </w:rPr>
        <w:t>brinda</w:t>
      </w:r>
      <w:r w:rsidR="0072486F">
        <w:rPr>
          <w:rFonts w:ascii="Times New Roman" w:hAnsi="Times New Roman" w:cs="Times New Roman"/>
          <w:sz w:val="24"/>
          <w:szCs w:val="24"/>
        </w:rPr>
        <w:t xml:space="preserve"> un diagnóstico, a través del instrumento diseñado, y</w:t>
      </w:r>
      <w:r>
        <w:rPr>
          <w:rFonts w:ascii="Times New Roman" w:hAnsi="Times New Roman" w:cs="Times New Roman"/>
          <w:sz w:val="24"/>
          <w:szCs w:val="24"/>
        </w:rPr>
        <w:t xml:space="preserve"> describ</w:t>
      </w:r>
      <w:r w:rsidR="00913739">
        <w:rPr>
          <w:rFonts w:ascii="Times New Roman" w:hAnsi="Times New Roman" w:cs="Times New Roman"/>
          <w:sz w:val="24"/>
          <w:szCs w:val="24"/>
        </w:rPr>
        <w:t>e</w:t>
      </w:r>
      <w:r w:rsidR="0072486F">
        <w:rPr>
          <w:rFonts w:ascii="Times New Roman" w:hAnsi="Times New Roman" w:cs="Times New Roman"/>
          <w:sz w:val="24"/>
          <w:szCs w:val="24"/>
        </w:rPr>
        <w:t xml:space="preserve"> las</w:t>
      </w:r>
      <w:r w:rsidR="007B08E9">
        <w:rPr>
          <w:rFonts w:ascii="Times New Roman" w:hAnsi="Times New Roman" w:cs="Times New Roman"/>
          <w:sz w:val="24"/>
          <w:szCs w:val="24"/>
        </w:rPr>
        <w:t xml:space="preserve"> representaciones </w:t>
      </w:r>
      <w:r w:rsidR="00681F23">
        <w:rPr>
          <w:rFonts w:ascii="Times New Roman" w:hAnsi="Times New Roman" w:cs="Times New Roman"/>
          <w:sz w:val="24"/>
          <w:szCs w:val="24"/>
        </w:rPr>
        <w:t>predominan</w:t>
      </w:r>
      <w:r w:rsidR="0072486F">
        <w:rPr>
          <w:rFonts w:ascii="Times New Roman" w:hAnsi="Times New Roman" w:cs="Times New Roman"/>
          <w:sz w:val="24"/>
          <w:szCs w:val="24"/>
        </w:rPr>
        <w:t>tes</w:t>
      </w:r>
      <w:r w:rsidR="00681F23">
        <w:rPr>
          <w:rFonts w:ascii="Times New Roman" w:hAnsi="Times New Roman" w:cs="Times New Roman"/>
          <w:sz w:val="24"/>
          <w:szCs w:val="24"/>
        </w:rPr>
        <w:t xml:space="preserve"> en los estudiantes para</w:t>
      </w:r>
      <w:r w:rsidR="00A56F27">
        <w:rPr>
          <w:rFonts w:ascii="Times New Roman" w:hAnsi="Times New Roman" w:cs="Times New Roman"/>
          <w:sz w:val="24"/>
          <w:szCs w:val="24"/>
        </w:rPr>
        <w:t xml:space="preserve"> el aprendizaje del M</w:t>
      </w:r>
      <w:r w:rsidR="0072486F">
        <w:rPr>
          <w:rFonts w:ascii="Times New Roman" w:hAnsi="Times New Roman" w:cs="Times New Roman"/>
          <w:sz w:val="24"/>
          <w:szCs w:val="24"/>
        </w:rPr>
        <w:t xml:space="preserve">ovimiento </w:t>
      </w:r>
      <w:r w:rsidR="00A56F27">
        <w:rPr>
          <w:rFonts w:ascii="Times New Roman" w:hAnsi="Times New Roman" w:cs="Times New Roman"/>
          <w:sz w:val="24"/>
          <w:szCs w:val="24"/>
        </w:rPr>
        <w:t>R</w:t>
      </w:r>
      <w:r w:rsidR="0072486F">
        <w:rPr>
          <w:rFonts w:ascii="Times New Roman" w:hAnsi="Times New Roman" w:cs="Times New Roman"/>
          <w:sz w:val="24"/>
          <w:szCs w:val="24"/>
        </w:rPr>
        <w:t xml:space="preserve">ectilíneo Uniformemente </w:t>
      </w:r>
      <w:r w:rsidR="00A56F27">
        <w:rPr>
          <w:rFonts w:ascii="Times New Roman" w:hAnsi="Times New Roman" w:cs="Times New Roman"/>
          <w:sz w:val="24"/>
          <w:szCs w:val="24"/>
        </w:rPr>
        <w:t>A</w:t>
      </w:r>
      <w:r w:rsidR="0072486F">
        <w:rPr>
          <w:rFonts w:ascii="Times New Roman" w:hAnsi="Times New Roman" w:cs="Times New Roman"/>
          <w:sz w:val="24"/>
          <w:szCs w:val="24"/>
        </w:rPr>
        <w:t>celerado</w:t>
      </w:r>
      <w:r w:rsidR="00681F23">
        <w:rPr>
          <w:rFonts w:ascii="Times New Roman" w:hAnsi="Times New Roman" w:cs="Times New Roman"/>
          <w:sz w:val="24"/>
          <w:szCs w:val="24"/>
        </w:rPr>
        <w:t>,</w:t>
      </w:r>
      <w:r w:rsidR="007007C7">
        <w:rPr>
          <w:rFonts w:ascii="Times New Roman" w:hAnsi="Times New Roman" w:cs="Times New Roman"/>
          <w:sz w:val="24"/>
          <w:szCs w:val="24"/>
        </w:rPr>
        <w:t xml:space="preserve"> </w:t>
      </w:r>
      <w:r w:rsidR="007B08E9">
        <w:rPr>
          <w:rFonts w:ascii="Times New Roman" w:hAnsi="Times New Roman" w:cs="Times New Roman"/>
          <w:sz w:val="24"/>
          <w:szCs w:val="24"/>
        </w:rPr>
        <w:t>beneficiando de esta manera a:</w:t>
      </w:r>
    </w:p>
    <w:p w:rsidR="00565E30" w:rsidRPr="00E00F00" w:rsidRDefault="00FC1F6A" w:rsidP="00E00F00">
      <w:pPr>
        <w:pStyle w:val="Prrafodelista"/>
        <w:numPr>
          <w:ilvl w:val="0"/>
          <w:numId w:val="31"/>
        </w:numPr>
        <w:spacing w:after="240" w:line="360" w:lineRule="auto"/>
        <w:jc w:val="both"/>
        <w:rPr>
          <w:rFonts w:ascii="Times New Roman" w:hAnsi="Times New Roman" w:cs="Times New Roman"/>
          <w:sz w:val="24"/>
          <w:szCs w:val="24"/>
        </w:rPr>
      </w:pPr>
      <w:r w:rsidRPr="00E00F00">
        <w:rPr>
          <w:rFonts w:ascii="Times New Roman" w:hAnsi="Times New Roman" w:cs="Times New Roman"/>
          <w:sz w:val="24"/>
          <w:szCs w:val="24"/>
        </w:rPr>
        <w:t xml:space="preserve">Todo aquel profesor </w:t>
      </w:r>
      <w:r w:rsidR="00681F23" w:rsidRPr="00E00F00">
        <w:rPr>
          <w:rFonts w:ascii="Times New Roman" w:hAnsi="Times New Roman" w:cs="Times New Roman"/>
          <w:sz w:val="24"/>
          <w:szCs w:val="24"/>
        </w:rPr>
        <w:t xml:space="preserve">en la Escuela Técnica </w:t>
      </w:r>
      <w:proofErr w:type="spellStart"/>
      <w:r w:rsidR="00681F23" w:rsidRPr="00E00F00">
        <w:rPr>
          <w:rFonts w:ascii="Times New Roman" w:hAnsi="Times New Roman" w:cs="Times New Roman"/>
          <w:sz w:val="24"/>
          <w:szCs w:val="24"/>
        </w:rPr>
        <w:t>Robinsoniana</w:t>
      </w:r>
      <w:proofErr w:type="spellEnd"/>
      <w:r w:rsidR="00681F23" w:rsidRPr="00E00F00">
        <w:rPr>
          <w:rFonts w:ascii="Times New Roman" w:hAnsi="Times New Roman" w:cs="Times New Roman"/>
          <w:sz w:val="24"/>
          <w:szCs w:val="24"/>
        </w:rPr>
        <w:t xml:space="preserve"> “Enrique Delgado Palacios” en el municipio Guacara del Estado Carabobo,</w:t>
      </w:r>
      <w:r w:rsidR="007007C7" w:rsidRPr="00E00F00">
        <w:rPr>
          <w:rFonts w:ascii="Times New Roman" w:hAnsi="Times New Roman" w:cs="Times New Roman"/>
          <w:sz w:val="24"/>
          <w:szCs w:val="24"/>
        </w:rPr>
        <w:t xml:space="preserve"> </w:t>
      </w:r>
      <w:r w:rsidRPr="00E00F00">
        <w:rPr>
          <w:rFonts w:ascii="Times New Roman" w:hAnsi="Times New Roman" w:cs="Times New Roman"/>
          <w:sz w:val="24"/>
          <w:szCs w:val="24"/>
        </w:rPr>
        <w:t xml:space="preserve">que </w:t>
      </w:r>
      <w:r w:rsidR="00913739" w:rsidRPr="00E00F00">
        <w:rPr>
          <w:rFonts w:ascii="Times New Roman" w:hAnsi="Times New Roman" w:cs="Times New Roman"/>
          <w:sz w:val="24"/>
          <w:szCs w:val="24"/>
        </w:rPr>
        <w:t xml:space="preserve">al </w:t>
      </w:r>
      <w:r w:rsidRPr="00E00F00">
        <w:rPr>
          <w:rFonts w:ascii="Times New Roman" w:hAnsi="Times New Roman" w:cs="Times New Roman"/>
          <w:sz w:val="24"/>
          <w:szCs w:val="24"/>
        </w:rPr>
        <w:t>explora</w:t>
      </w:r>
      <w:r w:rsidR="00913739" w:rsidRPr="00E00F00">
        <w:rPr>
          <w:rFonts w:ascii="Times New Roman" w:hAnsi="Times New Roman" w:cs="Times New Roman"/>
          <w:sz w:val="24"/>
          <w:szCs w:val="24"/>
        </w:rPr>
        <w:t>r</w:t>
      </w:r>
      <w:r w:rsidRPr="00E00F00">
        <w:rPr>
          <w:rFonts w:ascii="Times New Roman" w:hAnsi="Times New Roman" w:cs="Times New Roman"/>
          <w:sz w:val="24"/>
          <w:szCs w:val="24"/>
        </w:rPr>
        <w:t xml:space="preserve"> en el proceso enseñanza y aprendizaje, indaga nuevas opciones de enseñar, </w:t>
      </w:r>
      <w:r w:rsidR="00913739" w:rsidRPr="00E00F00">
        <w:rPr>
          <w:rFonts w:ascii="Times New Roman" w:hAnsi="Times New Roman" w:cs="Times New Roman"/>
          <w:sz w:val="24"/>
          <w:szCs w:val="24"/>
        </w:rPr>
        <w:t>y</w:t>
      </w:r>
      <w:r w:rsidRPr="00E00F00">
        <w:rPr>
          <w:rFonts w:ascii="Times New Roman" w:hAnsi="Times New Roman" w:cs="Times New Roman"/>
          <w:sz w:val="24"/>
          <w:szCs w:val="24"/>
        </w:rPr>
        <w:t xml:space="preserve"> al </w:t>
      </w:r>
      <w:r w:rsidR="00681F23" w:rsidRPr="00E00F00">
        <w:rPr>
          <w:rFonts w:ascii="Times New Roman" w:hAnsi="Times New Roman" w:cs="Times New Roman"/>
          <w:sz w:val="24"/>
          <w:szCs w:val="24"/>
        </w:rPr>
        <w:t>conocer las representaciones mentales predominantes de sus estudiantes</w:t>
      </w:r>
      <w:r w:rsidR="00913739" w:rsidRPr="00E00F00">
        <w:rPr>
          <w:rFonts w:ascii="Times New Roman" w:hAnsi="Times New Roman" w:cs="Times New Roman"/>
          <w:sz w:val="24"/>
          <w:szCs w:val="24"/>
        </w:rPr>
        <w:t xml:space="preserve"> </w:t>
      </w:r>
      <w:r w:rsidRPr="00E00F00">
        <w:rPr>
          <w:rFonts w:ascii="Times New Roman" w:hAnsi="Times New Roman" w:cs="Times New Roman"/>
          <w:sz w:val="24"/>
          <w:szCs w:val="24"/>
        </w:rPr>
        <w:t>e</w:t>
      </w:r>
      <w:r w:rsidR="00913739" w:rsidRPr="00E00F00">
        <w:rPr>
          <w:rFonts w:ascii="Times New Roman" w:hAnsi="Times New Roman" w:cs="Times New Roman"/>
          <w:sz w:val="24"/>
          <w:szCs w:val="24"/>
        </w:rPr>
        <w:t>n</w:t>
      </w:r>
      <w:r w:rsidRPr="00E00F00">
        <w:rPr>
          <w:rFonts w:ascii="Times New Roman" w:hAnsi="Times New Roman" w:cs="Times New Roman"/>
          <w:sz w:val="24"/>
          <w:szCs w:val="24"/>
        </w:rPr>
        <w:t xml:space="preserve"> el </w:t>
      </w:r>
      <w:r w:rsidR="00781DE5" w:rsidRPr="00E00F00">
        <w:rPr>
          <w:rFonts w:ascii="Times New Roman" w:hAnsi="Times New Roman" w:cs="Times New Roman"/>
          <w:sz w:val="24"/>
          <w:szCs w:val="24"/>
        </w:rPr>
        <w:t>aprendizaje</w:t>
      </w:r>
      <w:r w:rsidR="00AF6C72" w:rsidRPr="00E00F00">
        <w:rPr>
          <w:rFonts w:ascii="Times New Roman" w:hAnsi="Times New Roman" w:cs="Times New Roman"/>
          <w:sz w:val="24"/>
          <w:szCs w:val="24"/>
        </w:rPr>
        <w:t xml:space="preserve"> del contenido de Movimiento Rectilíneo </w:t>
      </w:r>
      <w:r w:rsidRPr="00E00F00">
        <w:rPr>
          <w:rFonts w:ascii="Times New Roman" w:hAnsi="Times New Roman" w:cs="Times New Roman"/>
          <w:sz w:val="24"/>
          <w:szCs w:val="24"/>
        </w:rPr>
        <w:t>U</w:t>
      </w:r>
      <w:r w:rsidR="00AF6C72" w:rsidRPr="00E00F00">
        <w:rPr>
          <w:rFonts w:ascii="Times New Roman" w:hAnsi="Times New Roman" w:cs="Times New Roman"/>
          <w:sz w:val="24"/>
          <w:szCs w:val="24"/>
        </w:rPr>
        <w:t>niformemente Acelerado</w:t>
      </w:r>
      <w:r w:rsidRPr="00E00F00">
        <w:rPr>
          <w:rFonts w:ascii="Times New Roman" w:hAnsi="Times New Roman" w:cs="Times New Roman"/>
          <w:sz w:val="24"/>
          <w:szCs w:val="24"/>
        </w:rPr>
        <w:t xml:space="preserve"> podrá cubrir en orden cada una de las </w:t>
      </w:r>
      <w:r w:rsidR="00681F23" w:rsidRPr="00E00F00">
        <w:rPr>
          <w:rFonts w:ascii="Times New Roman" w:hAnsi="Times New Roman" w:cs="Times New Roman"/>
          <w:sz w:val="24"/>
          <w:szCs w:val="24"/>
        </w:rPr>
        <w:t>etapas propuestas por</w:t>
      </w:r>
      <w:r w:rsidRPr="00E00F00">
        <w:rPr>
          <w:rFonts w:ascii="Times New Roman" w:hAnsi="Times New Roman" w:cs="Times New Roman"/>
          <w:sz w:val="24"/>
          <w:szCs w:val="24"/>
        </w:rPr>
        <w:t xml:space="preserve"> Bruner, </w:t>
      </w:r>
      <w:r w:rsidR="00681F23" w:rsidRPr="00E00F00">
        <w:rPr>
          <w:rFonts w:ascii="Times New Roman" w:hAnsi="Times New Roman" w:cs="Times New Roman"/>
          <w:sz w:val="24"/>
          <w:szCs w:val="24"/>
        </w:rPr>
        <w:t>esperando además que al utilizar los resultados de</w:t>
      </w:r>
      <w:r w:rsidRPr="00E00F00">
        <w:rPr>
          <w:rFonts w:ascii="Times New Roman" w:hAnsi="Times New Roman" w:cs="Times New Roman"/>
          <w:sz w:val="24"/>
          <w:szCs w:val="24"/>
        </w:rPr>
        <w:t xml:space="preserve"> este estudio en </w:t>
      </w:r>
      <w:r w:rsidR="009E021A" w:rsidRPr="00E00F00">
        <w:rPr>
          <w:rFonts w:ascii="Times New Roman" w:hAnsi="Times New Roman" w:cs="Times New Roman"/>
          <w:sz w:val="24"/>
          <w:szCs w:val="24"/>
        </w:rPr>
        <w:t xml:space="preserve">la planificación de </w:t>
      </w:r>
      <w:r w:rsidRPr="00E00F00">
        <w:rPr>
          <w:rFonts w:ascii="Times New Roman" w:hAnsi="Times New Roman" w:cs="Times New Roman"/>
          <w:sz w:val="24"/>
          <w:szCs w:val="24"/>
        </w:rPr>
        <w:t xml:space="preserve">sus propias </w:t>
      </w:r>
      <w:r w:rsidR="00681F23" w:rsidRPr="00E00F00">
        <w:rPr>
          <w:rFonts w:ascii="Times New Roman" w:hAnsi="Times New Roman" w:cs="Times New Roman"/>
          <w:sz w:val="24"/>
          <w:szCs w:val="24"/>
        </w:rPr>
        <w:t>clases</w:t>
      </w:r>
      <w:r w:rsidRPr="00E00F00">
        <w:rPr>
          <w:rFonts w:ascii="Times New Roman" w:hAnsi="Times New Roman" w:cs="Times New Roman"/>
          <w:sz w:val="24"/>
          <w:szCs w:val="24"/>
        </w:rPr>
        <w:t xml:space="preserve">, </w:t>
      </w:r>
      <w:r w:rsidR="009E021A" w:rsidRPr="00E00F00">
        <w:rPr>
          <w:rFonts w:ascii="Times New Roman" w:hAnsi="Times New Roman" w:cs="Times New Roman"/>
          <w:sz w:val="24"/>
          <w:szCs w:val="24"/>
        </w:rPr>
        <w:t>facilite su</w:t>
      </w:r>
      <w:r w:rsidRPr="00E00F00">
        <w:rPr>
          <w:rFonts w:ascii="Times New Roman" w:hAnsi="Times New Roman" w:cs="Times New Roman"/>
          <w:sz w:val="24"/>
          <w:szCs w:val="24"/>
        </w:rPr>
        <w:t xml:space="preserve"> labor docente</w:t>
      </w:r>
      <w:r w:rsidR="007007C7" w:rsidRPr="00E00F00">
        <w:rPr>
          <w:rFonts w:ascii="Times New Roman" w:hAnsi="Times New Roman" w:cs="Times New Roman"/>
          <w:sz w:val="24"/>
          <w:szCs w:val="24"/>
        </w:rPr>
        <w:t xml:space="preserve"> </w:t>
      </w:r>
      <w:r w:rsidR="00913739" w:rsidRPr="00E00F00">
        <w:rPr>
          <w:rFonts w:ascii="Times New Roman" w:hAnsi="Times New Roman" w:cs="Times New Roman"/>
          <w:sz w:val="24"/>
          <w:szCs w:val="24"/>
        </w:rPr>
        <w:t>y surja</w:t>
      </w:r>
      <w:r w:rsidR="009E021A" w:rsidRPr="00E00F00">
        <w:rPr>
          <w:rFonts w:ascii="Times New Roman" w:hAnsi="Times New Roman" w:cs="Times New Roman"/>
          <w:sz w:val="24"/>
          <w:szCs w:val="24"/>
        </w:rPr>
        <w:t xml:space="preserve"> la</w:t>
      </w:r>
      <w:r w:rsidRPr="00E00F00">
        <w:rPr>
          <w:rFonts w:ascii="Times New Roman" w:hAnsi="Times New Roman" w:cs="Times New Roman"/>
          <w:sz w:val="24"/>
          <w:szCs w:val="24"/>
        </w:rPr>
        <w:t xml:space="preserve"> implementación de propuestas  novedosas</w:t>
      </w:r>
      <w:r w:rsidR="00781DE5" w:rsidRPr="00E00F00">
        <w:rPr>
          <w:rFonts w:ascii="Times New Roman" w:hAnsi="Times New Roman" w:cs="Times New Roman"/>
          <w:sz w:val="24"/>
          <w:szCs w:val="24"/>
        </w:rPr>
        <w:t xml:space="preserve"> que minimicen las debilidades del estudiante</w:t>
      </w:r>
      <w:r w:rsidRPr="00E00F00">
        <w:rPr>
          <w:rFonts w:ascii="Times New Roman" w:hAnsi="Times New Roman" w:cs="Times New Roman"/>
          <w:sz w:val="24"/>
          <w:szCs w:val="24"/>
        </w:rPr>
        <w:t>.</w:t>
      </w:r>
    </w:p>
    <w:p w:rsidR="00565E30" w:rsidRPr="00E00F00" w:rsidRDefault="00565E30" w:rsidP="00E00F00">
      <w:pPr>
        <w:pStyle w:val="Prrafodelista"/>
        <w:numPr>
          <w:ilvl w:val="0"/>
          <w:numId w:val="31"/>
        </w:numPr>
        <w:spacing w:after="240" w:line="360" w:lineRule="auto"/>
        <w:jc w:val="both"/>
        <w:rPr>
          <w:rFonts w:ascii="Times New Roman" w:hAnsi="Times New Roman" w:cs="Times New Roman"/>
          <w:sz w:val="24"/>
          <w:szCs w:val="24"/>
        </w:rPr>
      </w:pPr>
      <w:r w:rsidRPr="00E00F00">
        <w:rPr>
          <w:rFonts w:ascii="Times New Roman" w:hAnsi="Times New Roman" w:cs="Times New Roman"/>
          <w:sz w:val="24"/>
          <w:szCs w:val="24"/>
        </w:rPr>
        <w:t>L</w:t>
      </w:r>
      <w:r w:rsidR="001B2ABC" w:rsidRPr="00E00F00">
        <w:rPr>
          <w:rFonts w:ascii="Times New Roman" w:hAnsi="Times New Roman" w:cs="Times New Roman"/>
          <w:sz w:val="24"/>
          <w:szCs w:val="24"/>
        </w:rPr>
        <w:t>os</w:t>
      </w:r>
      <w:r w:rsidR="00532FD7" w:rsidRPr="00E00F00">
        <w:rPr>
          <w:rFonts w:ascii="Times New Roman" w:hAnsi="Times New Roman" w:cs="Times New Roman"/>
          <w:sz w:val="24"/>
          <w:szCs w:val="24"/>
        </w:rPr>
        <w:t xml:space="preserve"> </w:t>
      </w:r>
      <w:r w:rsidR="001B2ABC" w:rsidRPr="00E00F00">
        <w:rPr>
          <w:rFonts w:ascii="Times New Roman" w:hAnsi="Times New Roman" w:cs="Times New Roman"/>
          <w:sz w:val="24"/>
          <w:szCs w:val="24"/>
        </w:rPr>
        <w:t xml:space="preserve">estudiantes de la Escuela Técnica </w:t>
      </w:r>
      <w:proofErr w:type="spellStart"/>
      <w:r w:rsidR="001B2ABC" w:rsidRPr="00E00F00">
        <w:rPr>
          <w:rFonts w:ascii="Times New Roman" w:hAnsi="Times New Roman" w:cs="Times New Roman"/>
          <w:sz w:val="24"/>
          <w:szCs w:val="24"/>
        </w:rPr>
        <w:t>Robinsoniana</w:t>
      </w:r>
      <w:proofErr w:type="spellEnd"/>
      <w:r w:rsidR="001B2ABC" w:rsidRPr="00E00F00">
        <w:rPr>
          <w:rFonts w:ascii="Times New Roman" w:hAnsi="Times New Roman" w:cs="Times New Roman"/>
          <w:sz w:val="24"/>
          <w:szCs w:val="24"/>
        </w:rPr>
        <w:t xml:space="preserve"> Enrique Delgado Palacios, </w:t>
      </w:r>
      <w:r w:rsidR="00913739" w:rsidRPr="00E00F00">
        <w:rPr>
          <w:rFonts w:ascii="Times New Roman" w:hAnsi="Times New Roman" w:cs="Times New Roman"/>
          <w:sz w:val="24"/>
          <w:szCs w:val="24"/>
        </w:rPr>
        <w:t>siendo</w:t>
      </w:r>
      <w:r w:rsidR="004F29DC" w:rsidRPr="00E00F00">
        <w:rPr>
          <w:rFonts w:ascii="Times New Roman" w:hAnsi="Times New Roman" w:cs="Times New Roman"/>
          <w:sz w:val="24"/>
          <w:szCs w:val="24"/>
        </w:rPr>
        <w:t xml:space="preserve"> </w:t>
      </w:r>
      <w:r w:rsidR="00380CE5" w:rsidRPr="00E00F00">
        <w:rPr>
          <w:rFonts w:ascii="Times New Roman" w:hAnsi="Times New Roman" w:cs="Times New Roman"/>
          <w:sz w:val="24"/>
          <w:szCs w:val="24"/>
        </w:rPr>
        <w:t>complemento</w:t>
      </w:r>
      <w:r w:rsidR="001B2ABC" w:rsidRPr="00E00F00">
        <w:rPr>
          <w:rFonts w:ascii="Times New Roman" w:hAnsi="Times New Roman" w:cs="Times New Roman"/>
          <w:sz w:val="24"/>
          <w:szCs w:val="24"/>
        </w:rPr>
        <w:t xml:space="preserve"> </w:t>
      </w:r>
      <w:r w:rsidR="00380CE5" w:rsidRPr="00E00F00">
        <w:rPr>
          <w:rFonts w:ascii="Times New Roman" w:hAnsi="Times New Roman" w:cs="Times New Roman"/>
          <w:sz w:val="24"/>
          <w:szCs w:val="24"/>
        </w:rPr>
        <w:t>al</w:t>
      </w:r>
      <w:r w:rsidR="001B2ABC" w:rsidRPr="00E00F00">
        <w:rPr>
          <w:rFonts w:ascii="Times New Roman" w:hAnsi="Times New Roman" w:cs="Times New Roman"/>
          <w:sz w:val="24"/>
          <w:szCs w:val="24"/>
        </w:rPr>
        <w:t xml:space="preserve"> con</w:t>
      </w:r>
      <w:r w:rsidR="00380CE5" w:rsidRPr="00E00F00">
        <w:rPr>
          <w:rFonts w:ascii="Times New Roman" w:hAnsi="Times New Roman" w:cs="Times New Roman"/>
          <w:sz w:val="24"/>
          <w:szCs w:val="24"/>
        </w:rPr>
        <w:t>ocerse a sí mismos</w:t>
      </w:r>
      <w:r w:rsidR="001502F4" w:rsidRPr="00E00F00">
        <w:rPr>
          <w:rFonts w:ascii="Times New Roman" w:hAnsi="Times New Roman" w:cs="Times New Roman"/>
          <w:sz w:val="24"/>
          <w:szCs w:val="24"/>
        </w:rPr>
        <w:t>,</w:t>
      </w:r>
      <w:r w:rsidR="00380CE5" w:rsidRPr="00E00F00">
        <w:rPr>
          <w:rFonts w:ascii="Times New Roman" w:hAnsi="Times New Roman" w:cs="Times New Roman"/>
          <w:sz w:val="24"/>
          <w:szCs w:val="24"/>
        </w:rPr>
        <w:t xml:space="preserve"> </w:t>
      </w:r>
      <w:r w:rsidR="00913739" w:rsidRPr="00E00F00">
        <w:rPr>
          <w:rFonts w:ascii="Times New Roman" w:hAnsi="Times New Roman" w:cs="Times New Roman"/>
          <w:sz w:val="24"/>
          <w:szCs w:val="24"/>
        </w:rPr>
        <w:t>dándoles</w:t>
      </w:r>
      <w:r w:rsidR="001B2ABC" w:rsidRPr="00E00F00">
        <w:rPr>
          <w:rFonts w:ascii="Times New Roman" w:hAnsi="Times New Roman" w:cs="Times New Roman"/>
          <w:sz w:val="24"/>
          <w:szCs w:val="24"/>
        </w:rPr>
        <w:t xml:space="preserve"> a saber cómo </w:t>
      </w:r>
      <w:r w:rsidRPr="00E00F00">
        <w:rPr>
          <w:rFonts w:ascii="Times New Roman" w:hAnsi="Times New Roman" w:cs="Times New Roman"/>
          <w:sz w:val="24"/>
          <w:szCs w:val="24"/>
        </w:rPr>
        <w:t>aprenden</w:t>
      </w:r>
      <w:r w:rsidR="001B2ABC" w:rsidRPr="00E00F00">
        <w:rPr>
          <w:rFonts w:ascii="Times New Roman" w:hAnsi="Times New Roman" w:cs="Times New Roman"/>
          <w:sz w:val="24"/>
          <w:szCs w:val="24"/>
        </w:rPr>
        <w:t>, cómo representa</w:t>
      </w:r>
      <w:r w:rsidRPr="00E00F00">
        <w:rPr>
          <w:rFonts w:ascii="Times New Roman" w:hAnsi="Times New Roman" w:cs="Times New Roman"/>
          <w:sz w:val="24"/>
          <w:szCs w:val="24"/>
        </w:rPr>
        <w:t>n</w:t>
      </w:r>
      <w:r w:rsidR="001B2ABC" w:rsidRPr="00E00F00">
        <w:rPr>
          <w:rFonts w:ascii="Times New Roman" w:hAnsi="Times New Roman" w:cs="Times New Roman"/>
          <w:sz w:val="24"/>
          <w:szCs w:val="24"/>
        </w:rPr>
        <w:t xml:space="preserve"> mentalmente cada uno </w:t>
      </w:r>
      <w:r w:rsidR="00B07DE8" w:rsidRPr="00E00F00">
        <w:rPr>
          <w:rFonts w:ascii="Times New Roman" w:hAnsi="Times New Roman" w:cs="Times New Roman"/>
          <w:sz w:val="24"/>
          <w:szCs w:val="24"/>
        </w:rPr>
        <w:t>el Movimiento Rectilíneo Uniformemente Acelerado</w:t>
      </w:r>
      <w:r w:rsidR="001B2ABC" w:rsidRPr="00E00F00">
        <w:rPr>
          <w:rFonts w:ascii="Times New Roman" w:hAnsi="Times New Roman" w:cs="Times New Roman"/>
          <w:sz w:val="24"/>
          <w:szCs w:val="24"/>
        </w:rPr>
        <w:t>, cómo representa su</w:t>
      </w:r>
      <w:r w:rsidR="00B07DE8" w:rsidRPr="00E00F00">
        <w:rPr>
          <w:rFonts w:ascii="Times New Roman" w:hAnsi="Times New Roman" w:cs="Times New Roman"/>
          <w:sz w:val="24"/>
          <w:szCs w:val="24"/>
        </w:rPr>
        <w:t>s experiencias</w:t>
      </w:r>
      <w:r w:rsidR="001B2ABC" w:rsidRPr="00E00F00">
        <w:rPr>
          <w:rFonts w:ascii="Times New Roman" w:hAnsi="Times New Roman" w:cs="Times New Roman"/>
          <w:sz w:val="24"/>
          <w:szCs w:val="24"/>
        </w:rPr>
        <w:t>, para as</w:t>
      </w:r>
      <w:r w:rsidR="001502F4" w:rsidRPr="00E00F00">
        <w:rPr>
          <w:rFonts w:ascii="Times New Roman" w:hAnsi="Times New Roman" w:cs="Times New Roman"/>
          <w:sz w:val="24"/>
          <w:szCs w:val="24"/>
        </w:rPr>
        <w:t>í sustent</w:t>
      </w:r>
      <w:r w:rsidR="001B2ABC" w:rsidRPr="00E00F00">
        <w:rPr>
          <w:rFonts w:ascii="Times New Roman" w:hAnsi="Times New Roman" w:cs="Times New Roman"/>
          <w:sz w:val="24"/>
          <w:szCs w:val="24"/>
        </w:rPr>
        <w:t xml:space="preserve">ar el método que aplican al estudiar, y puedan ellos </w:t>
      </w:r>
      <w:r w:rsidR="00B07DE8" w:rsidRPr="00E00F00">
        <w:rPr>
          <w:rFonts w:ascii="Times New Roman" w:hAnsi="Times New Roman" w:cs="Times New Roman"/>
          <w:sz w:val="24"/>
          <w:szCs w:val="24"/>
        </w:rPr>
        <w:t>adecu</w:t>
      </w:r>
      <w:r w:rsidR="004F29DC" w:rsidRPr="00E00F00">
        <w:rPr>
          <w:rFonts w:ascii="Times New Roman" w:hAnsi="Times New Roman" w:cs="Times New Roman"/>
          <w:sz w:val="24"/>
          <w:szCs w:val="24"/>
        </w:rPr>
        <w:t xml:space="preserve">ar </w:t>
      </w:r>
      <w:r w:rsidR="00781DE5" w:rsidRPr="00E00F00">
        <w:rPr>
          <w:rFonts w:ascii="Times New Roman" w:hAnsi="Times New Roman" w:cs="Times New Roman"/>
          <w:sz w:val="24"/>
          <w:szCs w:val="24"/>
        </w:rPr>
        <w:t>sus hábitos de estudio</w:t>
      </w:r>
      <w:r w:rsidRPr="00E00F00">
        <w:rPr>
          <w:rFonts w:ascii="Times New Roman" w:hAnsi="Times New Roman" w:cs="Times New Roman"/>
          <w:sz w:val="24"/>
          <w:szCs w:val="24"/>
        </w:rPr>
        <w:t>.</w:t>
      </w:r>
    </w:p>
    <w:p w:rsidR="00234AD4" w:rsidRPr="00E00F00" w:rsidRDefault="001B2ABC" w:rsidP="00E00F00">
      <w:pPr>
        <w:pStyle w:val="Prrafodelista"/>
        <w:numPr>
          <w:ilvl w:val="0"/>
          <w:numId w:val="31"/>
        </w:numPr>
        <w:spacing w:after="240" w:line="360" w:lineRule="auto"/>
        <w:jc w:val="both"/>
        <w:rPr>
          <w:rFonts w:ascii="Times New Roman" w:hAnsi="Times New Roman" w:cs="Times New Roman"/>
          <w:sz w:val="24"/>
          <w:szCs w:val="24"/>
        </w:rPr>
      </w:pPr>
      <w:r w:rsidRPr="00E00F00">
        <w:rPr>
          <w:rFonts w:ascii="Times New Roman" w:hAnsi="Times New Roman" w:cs="Times New Roman"/>
          <w:sz w:val="24"/>
          <w:szCs w:val="24"/>
        </w:rPr>
        <w:t>Estudios posteriores en l</w:t>
      </w:r>
      <w:r w:rsidR="00913739" w:rsidRPr="00E00F00">
        <w:rPr>
          <w:rFonts w:ascii="Times New Roman" w:hAnsi="Times New Roman" w:cs="Times New Roman"/>
          <w:sz w:val="24"/>
          <w:szCs w:val="24"/>
        </w:rPr>
        <w:t>a misma línea temática</w:t>
      </w:r>
      <w:r w:rsidRPr="00E00F00">
        <w:rPr>
          <w:rFonts w:ascii="Times New Roman" w:hAnsi="Times New Roman" w:cs="Times New Roman"/>
          <w:sz w:val="24"/>
          <w:szCs w:val="24"/>
        </w:rPr>
        <w:t xml:space="preserve"> que continúen, amplíen y apliquen lo aquí presentado; </w:t>
      </w:r>
      <w:r w:rsidR="00565E30" w:rsidRPr="00E00F00">
        <w:rPr>
          <w:rFonts w:ascii="Times New Roman" w:hAnsi="Times New Roman" w:cs="Times New Roman"/>
          <w:sz w:val="24"/>
          <w:szCs w:val="24"/>
        </w:rPr>
        <w:t>p</w:t>
      </w:r>
      <w:r w:rsidR="009E021A" w:rsidRPr="00E00F00">
        <w:rPr>
          <w:rFonts w:ascii="Times New Roman" w:hAnsi="Times New Roman" w:cs="Times New Roman"/>
          <w:sz w:val="24"/>
          <w:szCs w:val="24"/>
        </w:rPr>
        <w:t>resenta</w:t>
      </w:r>
      <w:r w:rsidR="00734944" w:rsidRPr="00E00F00">
        <w:rPr>
          <w:rFonts w:ascii="Times New Roman" w:hAnsi="Times New Roman" w:cs="Times New Roman"/>
          <w:sz w:val="24"/>
          <w:szCs w:val="24"/>
        </w:rPr>
        <w:t>ndo</w:t>
      </w:r>
      <w:r w:rsidRPr="00E00F00">
        <w:rPr>
          <w:rFonts w:ascii="Times New Roman" w:hAnsi="Times New Roman" w:cs="Times New Roman"/>
          <w:sz w:val="24"/>
          <w:szCs w:val="24"/>
        </w:rPr>
        <w:t xml:space="preserve"> evidencia empírica acerca del sistema de representaciones mentales de Bruner </w:t>
      </w:r>
      <w:r w:rsidR="009E021A" w:rsidRPr="00E00F00">
        <w:rPr>
          <w:rFonts w:ascii="Times New Roman" w:hAnsi="Times New Roman" w:cs="Times New Roman"/>
          <w:sz w:val="24"/>
          <w:szCs w:val="24"/>
        </w:rPr>
        <w:t xml:space="preserve">predominantes en los estudiantes </w:t>
      </w:r>
      <w:r w:rsidR="001502F4" w:rsidRPr="00E00F00">
        <w:rPr>
          <w:rFonts w:ascii="Times New Roman" w:hAnsi="Times New Roman" w:cs="Times New Roman"/>
          <w:sz w:val="24"/>
          <w:szCs w:val="24"/>
        </w:rPr>
        <w:t xml:space="preserve">para el contenido de Movimiento </w:t>
      </w:r>
      <w:r w:rsidR="009E021A" w:rsidRPr="00E00F00">
        <w:rPr>
          <w:rFonts w:ascii="Times New Roman" w:hAnsi="Times New Roman" w:cs="Times New Roman"/>
          <w:sz w:val="24"/>
          <w:szCs w:val="24"/>
        </w:rPr>
        <w:t>R</w:t>
      </w:r>
      <w:r w:rsidR="001502F4" w:rsidRPr="00E00F00">
        <w:rPr>
          <w:rFonts w:ascii="Times New Roman" w:hAnsi="Times New Roman" w:cs="Times New Roman"/>
          <w:sz w:val="24"/>
          <w:szCs w:val="24"/>
        </w:rPr>
        <w:t xml:space="preserve">ectilíneo Uniformemente </w:t>
      </w:r>
      <w:r w:rsidRPr="00E00F00">
        <w:rPr>
          <w:rFonts w:ascii="Times New Roman" w:hAnsi="Times New Roman" w:cs="Times New Roman"/>
          <w:sz w:val="24"/>
          <w:szCs w:val="24"/>
        </w:rPr>
        <w:t>A</w:t>
      </w:r>
      <w:r w:rsidR="001502F4" w:rsidRPr="00E00F00">
        <w:rPr>
          <w:rFonts w:ascii="Times New Roman" w:hAnsi="Times New Roman" w:cs="Times New Roman"/>
          <w:sz w:val="24"/>
          <w:szCs w:val="24"/>
        </w:rPr>
        <w:t>celerado</w:t>
      </w:r>
      <w:r w:rsidRPr="00E00F00">
        <w:rPr>
          <w:rFonts w:ascii="Times New Roman" w:hAnsi="Times New Roman" w:cs="Times New Roman"/>
          <w:sz w:val="24"/>
          <w:szCs w:val="24"/>
        </w:rPr>
        <w:t>.</w:t>
      </w:r>
    </w:p>
    <w:p w:rsidR="009B679F" w:rsidRDefault="009B679F" w:rsidP="009C2C2A">
      <w:pPr>
        <w:spacing w:before="240" w:after="240" w:line="360" w:lineRule="auto"/>
        <w:jc w:val="center"/>
        <w:rPr>
          <w:rFonts w:ascii="Times New Roman" w:hAnsi="Times New Roman" w:cs="Times New Roman"/>
          <w:b/>
          <w:sz w:val="24"/>
          <w:szCs w:val="24"/>
        </w:rPr>
        <w:sectPr w:rsidR="009B679F" w:rsidSect="00936A1E">
          <w:footerReference w:type="default" r:id="rId14"/>
          <w:pgSz w:w="12240" w:h="15840" w:code="1"/>
          <w:pgMar w:top="1701" w:right="1701" w:bottom="1701" w:left="1701" w:header="709" w:footer="709" w:gutter="0"/>
          <w:pgNumType w:start="3"/>
          <w:cols w:space="708"/>
          <w:docGrid w:linePitch="360"/>
        </w:sectPr>
      </w:pPr>
    </w:p>
    <w:p w:rsidR="00734944" w:rsidRDefault="006A324F" w:rsidP="00A024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CAPÍ</w:t>
      </w:r>
      <w:r w:rsidR="00982B60" w:rsidRPr="00DA3982">
        <w:rPr>
          <w:rFonts w:ascii="Times New Roman" w:hAnsi="Times New Roman" w:cs="Times New Roman"/>
          <w:b/>
          <w:sz w:val="24"/>
          <w:szCs w:val="24"/>
        </w:rPr>
        <w:t>TULO II</w:t>
      </w:r>
    </w:p>
    <w:p w:rsidR="00A024C1" w:rsidRPr="00DA3982" w:rsidRDefault="00A024C1" w:rsidP="00A024C1">
      <w:pPr>
        <w:spacing w:after="0" w:line="240" w:lineRule="auto"/>
        <w:jc w:val="center"/>
        <w:rPr>
          <w:rFonts w:ascii="Times New Roman" w:hAnsi="Times New Roman" w:cs="Times New Roman"/>
          <w:b/>
          <w:sz w:val="24"/>
          <w:szCs w:val="24"/>
        </w:rPr>
      </w:pPr>
    </w:p>
    <w:p w:rsidR="0069763E" w:rsidRDefault="003F1EA0" w:rsidP="00734944">
      <w:pPr>
        <w:spacing w:after="0" w:line="240" w:lineRule="auto"/>
        <w:jc w:val="center"/>
        <w:rPr>
          <w:rFonts w:ascii="Times New Roman" w:hAnsi="Times New Roman" w:cs="Times New Roman"/>
          <w:b/>
          <w:sz w:val="24"/>
          <w:szCs w:val="24"/>
        </w:rPr>
      </w:pPr>
      <w:r w:rsidRPr="00DA3982">
        <w:rPr>
          <w:rFonts w:ascii="Times New Roman" w:hAnsi="Times New Roman" w:cs="Times New Roman"/>
          <w:b/>
          <w:sz w:val="24"/>
          <w:szCs w:val="24"/>
        </w:rPr>
        <w:t>2</w:t>
      </w:r>
      <w:r w:rsidR="001E0137" w:rsidRPr="00DA3982">
        <w:rPr>
          <w:rFonts w:ascii="Times New Roman" w:hAnsi="Times New Roman" w:cs="Times New Roman"/>
          <w:b/>
          <w:sz w:val="24"/>
          <w:szCs w:val="24"/>
        </w:rPr>
        <w:t>.-</w:t>
      </w:r>
      <w:r w:rsidRPr="00DA3982">
        <w:rPr>
          <w:rFonts w:ascii="Times New Roman" w:hAnsi="Times New Roman" w:cs="Times New Roman"/>
          <w:b/>
          <w:sz w:val="24"/>
          <w:szCs w:val="24"/>
        </w:rPr>
        <w:t xml:space="preserve"> MARCO</w:t>
      </w:r>
      <w:r w:rsidR="006A324F">
        <w:rPr>
          <w:rFonts w:ascii="Times New Roman" w:hAnsi="Times New Roman" w:cs="Times New Roman"/>
          <w:b/>
          <w:sz w:val="24"/>
          <w:szCs w:val="24"/>
        </w:rPr>
        <w:t xml:space="preserve"> TEÓ</w:t>
      </w:r>
      <w:r w:rsidRPr="00DA3982">
        <w:rPr>
          <w:rFonts w:ascii="Times New Roman" w:hAnsi="Times New Roman" w:cs="Times New Roman"/>
          <w:b/>
          <w:sz w:val="24"/>
          <w:szCs w:val="24"/>
        </w:rPr>
        <w:t>RICO</w:t>
      </w:r>
    </w:p>
    <w:p w:rsidR="00734944" w:rsidRDefault="00734944" w:rsidP="00734944">
      <w:pPr>
        <w:spacing w:after="0" w:line="240" w:lineRule="auto"/>
        <w:jc w:val="center"/>
        <w:rPr>
          <w:rFonts w:ascii="Times New Roman" w:hAnsi="Times New Roman" w:cs="Times New Roman"/>
          <w:b/>
          <w:sz w:val="24"/>
          <w:szCs w:val="24"/>
        </w:rPr>
      </w:pPr>
    </w:p>
    <w:p w:rsidR="00734944" w:rsidRPr="00DA3982" w:rsidRDefault="00734944" w:rsidP="00734944">
      <w:pPr>
        <w:spacing w:after="0" w:line="240" w:lineRule="auto"/>
        <w:jc w:val="center"/>
        <w:rPr>
          <w:rFonts w:ascii="Times New Roman" w:hAnsi="Times New Roman" w:cs="Times New Roman"/>
          <w:b/>
          <w:sz w:val="24"/>
          <w:szCs w:val="24"/>
        </w:rPr>
      </w:pPr>
    </w:p>
    <w:p w:rsidR="0069763E" w:rsidRPr="00DA3982" w:rsidRDefault="0069763E" w:rsidP="00A024C1">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Si</w:t>
      </w:r>
      <w:r w:rsidR="001007F9">
        <w:rPr>
          <w:rFonts w:ascii="Times New Roman" w:hAnsi="Times New Roman" w:cs="Times New Roman"/>
          <w:sz w:val="24"/>
          <w:szCs w:val="24"/>
        </w:rPr>
        <w:t xml:space="preserve">endo el tema de interés de este estudio </w:t>
      </w:r>
      <w:r w:rsidR="00D31EF6">
        <w:rPr>
          <w:rFonts w:ascii="Times New Roman" w:hAnsi="Times New Roman" w:cs="Times New Roman"/>
          <w:sz w:val="24"/>
          <w:szCs w:val="24"/>
        </w:rPr>
        <w:t>la descripción de</w:t>
      </w:r>
      <w:r w:rsidR="00D31EF6" w:rsidRPr="009E43BD">
        <w:rPr>
          <w:rFonts w:ascii="Times New Roman" w:hAnsi="Times New Roman" w:cs="Times New Roman"/>
          <w:sz w:val="24"/>
          <w:szCs w:val="24"/>
        </w:rPr>
        <w:t xml:space="preserve"> las representaciones </w:t>
      </w:r>
      <w:r w:rsidR="00D31EF6">
        <w:rPr>
          <w:rFonts w:ascii="Times New Roman" w:hAnsi="Times New Roman" w:cs="Times New Roman"/>
          <w:sz w:val="24"/>
          <w:szCs w:val="24"/>
        </w:rPr>
        <w:t>predominantes en</w:t>
      </w:r>
      <w:r w:rsidR="00D31EF6" w:rsidRPr="009E43BD">
        <w:rPr>
          <w:rFonts w:ascii="Times New Roman" w:hAnsi="Times New Roman" w:cs="Times New Roman"/>
          <w:sz w:val="24"/>
          <w:szCs w:val="24"/>
        </w:rPr>
        <w:t xml:space="preserve"> los estudiantes de la Escuela Técnica </w:t>
      </w:r>
      <w:proofErr w:type="spellStart"/>
      <w:r w:rsidR="00D31EF6" w:rsidRPr="009E43BD">
        <w:rPr>
          <w:rFonts w:ascii="Times New Roman" w:hAnsi="Times New Roman" w:cs="Times New Roman"/>
          <w:sz w:val="24"/>
          <w:szCs w:val="24"/>
        </w:rPr>
        <w:t>Robinsoniana</w:t>
      </w:r>
      <w:proofErr w:type="spellEnd"/>
      <w:r w:rsidR="00D31EF6" w:rsidRPr="009E43BD">
        <w:rPr>
          <w:rFonts w:ascii="Times New Roman" w:hAnsi="Times New Roman" w:cs="Times New Roman"/>
          <w:sz w:val="24"/>
          <w:szCs w:val="24"/>
        </w:rPr>
        <w:t xml:space="preserve"> “</w:t>
      </w:r>
      <w:r w:rsidR="00532FD7" w:rsidRPr="009E43BD">
        <w:rPr>
          <w:rFonts w:ascii="Times New Roman" w:hAnsi="Times New Roman" w:cs="Times New Roman"/>
          <w:sz w:val="24"/>
          <w:szCs w:val="24"/>
        </w:rPr>
        <w:t>Enrique</w:t>
      </w:r>
      <w:r w:rsidR="00532FD7">
        <w:rPr>
          <w:rFonts w:ascii="Times New Roman" w:hAnsi="Times New Roman" w:cs="Times New Roman"/>
          <w:sz w:val="24"/>
          <w:szCs w:val="24"/>
        </w:rPr>
        <w:t xml:space="preserve"> Delgado</w:t>
      </w:r>
      <w:r w:rsidR="00D31EF6">
        <w:rPr>
          <w:rFonts w:ascii="Times New Roman" w:hAnsi="Times New Roman" w:cs="Times New Roman"/>
          <w:sz w:val="24"/>
          <w:szCs w:val="24"/>
        </w:rPr>
        <w:t xml:space="preserve"> Palacio</w:t>
      </w:r>
      <w:r w:rsidR="009A6BC4">
        <w:rPr>
          <w:rFonts w:ascii="Times New Roman" w:hAnsi="Times New Roman" w:cs="Times New Roman"/>
          <w:sz w:val="24"/>
          <w:szCs w:val="24"/>
        </w:rPr>
        <w:t>s</w:t>
      </w:r>
      <w:r w:rsidR="00D31EF6">
        <w:rPr>
          <w:rFonts w:ascii="Times New Roman" w:hAnsi="Times New Roman" w:cs="Times New Roman"/>
          <w:sz w:val="24"/>
          <w:szCs w:val="24"/>
        </w:rPr>
        <w:t xml:space="preserve">” </w:t>
      </w:r>
      <w:r w:rsidRPr="00DA3982">
        <w:rPr>
          <w:rFonts w:ascii="Times New Roman" w:hAnsi="Times New Roman" w:cs="Times New Roman"/>
          <w:sz w:val="24"/>
          <w:szCs w:val="24"/>
        </w:rPr>
        <w:t>en el contenido de movimiento rectilíneo uniformemente acelerado, fundamentada en los sistemas de representación mental de Bruner</w:t>
      </w:r>
      <w:r w:rsidR="008E348B" w:rsidRPr="00DA3982">
        <w:rPr>
          <w:rFonts w:ascii="Times New Roman" w:hAnsi="Times New Roman" w:cs="Times New Roman"/>
          <w:sz w:val="24"/>
          <w:szCs w:val="24"/>
        </w:rPr>
        <w:t>, se consultaron y analizaron distintos artículos y trabajos de</w:t>
      </w:r>
      <w:r w:rsidR="00D31EF6">
        <w:rPr>
          <w:rFonts w:ascii="Times New Roman" w:hAnsi="Times New Roman" w:cs="Times New Roman"/>
          <w:sz w:val="24"/>
          <w:szCs w:val="24"/>
        </w:rPr>
        <w:t xml:space="preserve"> investigación </w:t>
      </w:r>
      <w:r w:rsidR="003D00D4" w:rsidRPr="00DA3982">
        <w:rPr>
          <w:rFonts w:ascii="Times New Roman" w:hAnsi="Times New Roman" w:cs="Times New Roman"/>
          <w:sz w:val="24"/>
          <w:szCs w:val="24"/>
        </w:rPr>
        <w:t xml:space="preserve">sobre la teoría de aprendizaje de </w:t>
      </w:r>
      <w:r w:rsidR="003D00D4" w:rsidRPr="00465D20">
        <w:rPr>
          <w:rFonts w:ascii="Times New Roman" w:hAnsi="Times New Roman" w:cs="Times New Roman"/>
          <w:sz w:val="24"/>
          <w:szCs w:val="24"/>
        </w:rPr>
        <w:t>Bruner</w:t>
      </w:r>
      <w:r w:rsidR="009A6BC4">
        <w:rPr>
          <w:rFonts w:ascii="Times New Roman" w:hAnsi="Times New Roman" w:cs="Times New Roman"/>
          <w:sz w:val="24"/>
          <w:szCs w:val="24"/>
        </w:rPr>
        <w:t xml:space="preserve"> (19</w:t>
      </w:r>
      <w:r w:rsidR="00465D20">
        <w:rPr>
          <w:rFonts w:ascii="Times New Roman" w:hAnsi="Times New Roman" w:cs="Times New Roman"/>
          <w:sz w:val="24"/>
          <w:szCs w:val="24"/>
        </w:rPr>
        <w:t>7</w:t>
      </w:r>
      <w:r w:rsidR="009A6BC4">
        <w:rPr>
          <w:rFonts w:ascii="Times New Roman" w:hAnsi="Times New Roman" w:cs="Times New Roman"/>
          <w:sz w:val="24"/>
          <w:szCs w:val="24"/>
        </w:rPr>
        <w:t>1</w:t>
      </w:r>
      <w:r w:rsidR="00465D20">
        <w:rPr>
          <w:rFonts w:ascii="Times New Roman" w:hAnsi="Times New Roman" w:cs="Times New Roman"/>
          <w:sz w:val="24"/>
          <w:szCs w:val="24"/>
        </w:rPr>
        <w:t>)</w:t>
      </w:r>
      <w:r w:rsidR="003D00D4" w:rsidRPr="00DA3982">
        <w:rPr>
          <w:rFonts w:ascii="Times New Roman" w:hAnsi="Times New Roman" w:cs="Times New Roman"/>
          <w:sz w:val="24"/>
          <w:szCs w:val="24"/>
        </w:rPr>
        <w:t>, empleándose estos como sustento documental de la presen</w:t>
      </w:r>
      <w:r w:rsidR="001007F9">
        <w:rPr>
          <w:rFonts w:ascii="Times New Roman" w:hAnsi="Times New Roman" w:cs="Times New Roman"/>
          <w:sz w:val="24"/>
          <w:szCs w:val="24"/>
        </w:rPr>
        <w:t>te investigación. Seguidamente algunos de lo</w:t>
      </w:r>
      <w:r w:rsidR="003D00D4" w:rsidRPr="00DA3982">
        <w:rPr>
          <w:rFonts w:ascii="Times New Roman" w:hAnsi="Times New Roman" w:cs="Times New Roman"/>
          <w:sz w:val="24"/>
          <w:szCs w:val="24"/>
        </w:rPr>
        <w:t>s más destacados:</w:t>
      </w:r>
    </w:p>
    <w:p w:rsidR="00781DE5" w:rsidRPr="00781DE5" w:rsidRDefault="00CE5357" w:rsidP="00A024C1">
      <w:pPr>
        <w:pStyle w:val="Prrafodelista"/>
        <w:numPr>
          <w:ilvl w:val="1"/>
          <w:numId w:val="7"/>
        </w:numPr>
        <w:spacing w:line="360" w:lineRule="auto"/>
        <w:ind w:left="0" w:firstLine="0"/>
        <w:rPr>
          <w:rFonts w:ascii="Times New Roman" w:hAnsi="Times New Roman" w:cs="Times New Roman"/>
          <w:b/>
          <w:sz w:val="24"/>
          <w:szCs w:val="24"/>
        </w:rPr>
      </w:pPr>
      <w:r w:rsidRPr="00DA3982">
        <w:rPr>
          <w:rFonts w:ascii="Times New Roman" w:hAnsi="Times New Roman" w:cs="Times New Roman"/>
          <w:b/>
          <w:sz w:val="24"/>
          <w:szCs w:val="24"/>
        </w:rPr>
        <w:t>Antecedentes</w:t>
      </w:r>
      <w:r w:rsidR="00982B60" w:rsidRPr="00DA3982">
        <w:rPr>
          <w:rFonts w:ascii="Times New Roman" w:hAnsi="Times New Roman" w:cs="Times New Roman"/>
          <w:b/>
          <w:sz w:val="24"/>
          <w:szCs w:val="24"/>
        </w:rPr>
        <w:t xml:space="preserve"> de la Investigación</w:t>
      </w:r>
    </w:p>
    <w:p w:rsidR="006A324F" w:rsidRDefault="00781DE5" w:rsidP="00A024C1">
      <w:pPr>
        <w:autoSpaceDE w:val="0"/>
        <w:autoSpaceDN w:val="0"/>
        <w:adjustRightInd w:val="0"/>
        <w:spacing w:line="360" w:lineRule="auto"/>
        <w:ind w:firstLine="454"/>
        <w:jc w:val="both"/>
        <w:rPr>
          <w:rFonts w:ascii="Times New Roman" w:hAnsi="Times New Roman" w:cs="Times New Roman"/>
          <w:sz w:val="24"/>
          <w:szCs w:val="24"/>
        </w:rPr>
      </w:pPr>
      <w:r w:rsidRPr="005D0288">
        <w:rPr>
          <w:rFonts w:ascii="Times New Roman" w:hAnsi="Times New Roman" w:cs="Times New Roman"/>
          <w:noProof/>
          <w:sz w:val="24"/>
          <w:szCs w:val="24"/>
        </w:rPr>
        <w:t>Catalán, Serrano, y  Concari,</w:t>
      </w:r>
      <w:r w:rsidRPr="00DA3982">
        <w:rPr>
          <w:rFonts w:ascii="Times New Roman" w:hAnsi="Times New Roman" w:cs="Times New Roman"/>
          <w:noProof/>
          <w:sz w:val="24"/>
          <w:szCs w:val="24"/>
        </w:rPr>
        <w:t xml:space="preserve"> (2010)</w:t>
      </w:r>
      <w:r w:rsidR="00010463">
        <w:rPr>
          <w:rFonts w:ascii="Times New Roman" w:hAnsi="Times New Roman" w:cs="Times New Roman"/>
          <w:noProof/>
          <w:sz w:val="24"/>
          <w:szCs w:val="24"/>
        </w:rPr>
        <w:t xml:space="preserve"> </w:t>
      </w:r>
      <w:r w:rsidRPr="00DA3982">
        <w:rPr>
          <w:rFonts w:ascii="Times New Roman" w:hAnsi="Times New Roman" w:cs="Times New Roman"/>
          <w:sz w:val="24"/>
          <w:szCs w:val="24"/>
        </w:rPr>
        <w:t xml:space="preserve">en el estudio </w:t>
      </w:r>
      <w:r>
        <w:rPr>
          <w:rFonts w:ascii="Times New Roman" w:hAnsi="Times New Roman" w:cs="Times New Roman"/>
          <w:sz w:val="24"/>
          <w:szCs w:val="24"/>
        </w:rPr>
        <w:t>“</w:t>
      </w:r>
      <w:r w:rsidRPr="00DA3982">
        <w:rPr>
          <w:rFonts w:ascii="Times New Roman" w:hAnsi="Times New Roman" w:cs="Times New Roman"/>
          <w:i/>
          <w:sz w:val="24"/>
          <w:szCs w:val="24"/>
        </w:rPr>
        <w:t>Construcción de significados en alumnos de nivel básico universitario sobre la enseñanza de Física con empleo de software</w:t>
      </w:r>
      <w:r>
        <w:rPr>
          <w:rFonts w:ascii="Times New Roman" w:hAnsi="Times New Roman" w:cs="Times New Roman"/>
          <w:i/>
          <w:sz w:val="24"/>
          <w:szCs w:val="24"/>
        </w:rPr>
        <w:t>”</w:t>
      </w:r>
      <w:r w:rsidRPr="00DA3982">
        <w:rPr>
          <w:rFonts w:ascii="Times New Roman" w:hAnsi="Times New Roman" w:cs="Times New Roman"/>
          <w:sz w:val="24"/>
          <w:szCs w:val="24"/>
        </w:rPr>
        <w:t>,</w:t>
      </w:r>
      <w:r w:rsidR="007007C7">
        <w:rPr>
          <w:rFonts w:ascii="Times New Roman" w:hAnsi="Times New Roman" w:cs="Times New Roman"/>
          <w:sz w:val="24"/>
          <w:szCs w:val="24"/>
        </w:rPr>
        <w:t xml:space="preserve"> </w:t>
      </w:r>
      <w:r w:rsidRPr="00DA3982">
        <w:rPr>
          <w:rFonts w:ascii="Times New Roman" w:hAnsi="Times New Roman" w:cs="Times New Roman"/>
          <w:sz w:val="24"/>
          <w:szCs w:val="24"/>
        </w:rPr>
        <w:t>al aplicar el instrumento de estudio pudieron observar que los estudiantes poseían apenas una débil comprensión del objeto de estudio, así como también grandes dificultades para resolver situaciones complejas, igualmente fue notorio el desarrollo insuficiente en las habilidades cognitivas de los estudiantes, puesto que la mayoría de los ellos respondió de forma incompleta, repitiendo conceptos y fórmulas sin dotar</w:t>
      </w:r>
      <w:r w:rsidR="00D37808">
        <w:rPr>
          <w:rFonts w:ascii="Times New Roman" w:hAnsi="Times New Roman" w:cs="Times New Roman"/>
          <w:sz w:val="24"/>
          <w:szCs w:val="24"/>
        </w:rPr>
        <w:t xml:space="preserve">los de significados, todo esto </w:t>
      </w:r>
      <w:r w:rsidRPr="00DA3982">
        <w:rPr>
          <w:rFonts w:ascii="Times New Roman" w:hAnsi="Times New Roman" w:cs="Times New Roman"/>
          <w:sz w:val="24"/>
          <w:szCs w:val="24"/>
        </w:rPr>
        <w:t>por no hacer un uso coherente de los mismos, que demostrase el dominio del significado</w:t>
      </w:r>
      <w:r w:rsidR="00340D35">
        <w:rPr>
          <w:rFonts w:ascii="Times New Roman" w:hAnsi="Times New Roman" w:cs="Times New Roman"/>
          <w:sz w:val="24"/>
          <w:szCs w:val="24"/>
        </w:rPr>
        <w:t>.</w:t>
      </w:r>
    </w:p>
    <w:p w:rsidR="009B679F" w:rsidRDefault="00563D82" w:rsidP="008A1755">
      <w:pPr>
        <w:autoSpaceDE w:val="0"/>
        <w:autoSpaceDN w:val="0"/>
        <w:adjustRightInd w:val="0"/>
        <w:spacing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Estos resultados demuestran la complejidad de los</w:t>
      </w:r>
      <w:r w:rsidR="00DA367C">
        <w:rPr>
          <w:rFonts w:ascii="Times New Roman" w:hAnsi="Times New Roman" w:cs="Times New Roman"/>
          <w:sz w:val="24"/>
          <w:szCs w:val="24"/>
        </w:rPr>
        <w:t xml:space="preserve"> conceptos propios de la física, </w:t>
      </w:r>
      <w:r>
        <w:rPr>
          <w:rFonts w:ascii="Times New Roman" w:hAnsi="Times New Roman" w:cs="Times New Roman"/>
          <w:sz w:val="24"/>
          <w:szCs w:val="24"/>
        </w:rPr>
        <w:t>el</w:t>
      </w:r>
      <w:r w:rsidRPr="00DA3982">
        <w:rPr>
          <w:rFonts w:ascii="Times New Roman" w:hAnsi="Times New Roman" w:cs="Times New Roman"/>
          <w:sz w:val="24"/>
          <w:szCs w:val="24"/>
        </w:rPr>
        <w:t xml:space="preserve"> presente </w:t>
      </w:r>
      <w:r>
        <w:rPr>
          <w:rFonts w:ascii="Times New Roman" w:hAnsi="Times New Roman" w:cs="Times New Roman"/>
          <w:sz w:val="24"/>
          <w:szCs w:val="24"/>
        </w:rPr>
        <w:t>estudio de investigación</w:t>
      </w:r>
      <w:r w:rsidRPr="00DA3982">
        <w:rPr>
          <w:rFonts w:ascii="Times New Roman" w:hAnsi="Times New Roman" w:cs="Times New Roman"/>
          <w:sz w:val="24"/>
          <w:szCs w:val="24"/>
        </w:rPr>
        <w:t xml:space="preserve"> busca </w:t>
      </w:r>
      <w:r>
        <w:rPr>
          <w:rFonts w:ascii="Times New Roman" w:hAnsi="Times New Roman" w:cs="Times New Roman"/>
          <w:sz w:val="24"/>
          <w:szCs w:val="24"/>
        </w:rPr>
        <w:t>describir</w:t>
      </w:r>
      <w:r w:rsidR="007007C7">
        <w:rPr>
          <w:rFonts w:ascii="Times New Roman" w:hAnsi="Times New Roman" w:cs="Times New Roman"/>
          <w:sz w:val="24"/>
          <w:szCs w:val="24"/>
        </w:rPr>
        <w:t xml:space="preserve"> </w:t>
      </w:r>
      <w:r>
        <w:rPr>
          <w:rFonts w:ascii="Times New Roman" w:hAnsi="Times New Roman" w:cs="Times New Roman"/>
          <w:sz w:val="24"/>
          <w:szCs w:val="24"/>
        </w:rPr>
        <w:t>el escenario desde el cual cada estudiante se apropia</w:t>
      </w:r>
      <w:r w:rsidR="007007C7">
        <w:rPr>
          <w:rFonts w:ascii="Times New Roman" w:hAnsi="Times New Roman" w:cs="Times New Roman"/>
          <w:sz w:val="24"/>
          <w:szCs w:val="24"/>
        </w:rPr>
        <w:t xml:space="preserve"> </w:t>
      </w:r>
      <w:r w:rsidR="00DA367C">
        <w:rPr>
          <w:rFonts w:ascii="Times New Roman" w:hAnsi="Times New Roman" w:cs="Times New Roman"/>
          <w:sz w:val="24"/>
          <w:szCs w:val="24"/>
        </w:rPr>
        <w:t xml:space="preserve">efectivamente </w:t>
      </w:r>
      <w:r w:rsidRPr="00DA3982">
        <w:rPr>
          <w:rFonts w:ascii="Times New Roman" w:hAnsi="Times New Roman" w:cs="Times New Roman"/>
          <w:sz w:val="24"/>
          <w:szCs w:val="24"/>
        </w:rPr>
        <w:t xml:space="preserve">del conocimiento </w:t>
      </w:r>
      <w:r>
        <w:rPr>
          <w:rFonts w:ascii="Times New Roman" w:hAnsi="Times New Roman" w:cs="Times New Roman"/>
          <w:sz w:val="24"/>
          <w:szCs w:val="24"/>
        </w:rPr>
        <w:t>para replicarlo las veces que sean necesarias</w:t>
      </w:r>
      <w:r w:rsidRPr="00DA3982">
        <w:rPr>
          <w:rFonts w:ascii="Times New Roman" w:hAnsi="Times New Roman" w:cs="Times New Roman"/>
          <w:sz w:val="24"/>
          <w:szCs w:val="24"/>
        </w:rPr>
        <w:t>.</w:t>
      </w:r>
    </w:p>
    <w:p w:rsidR="009B679F" w:rsidRDefault="009B679F" w:rsidP="008A1755">
      <w:pPr>
        <w:autoSpaceDE w:val="0"/>
        <w:autoSpaceDN w:val="0"/>
        <w:adjustRightInd w:val="0"/>
        <w:spacing w:line="360" w:lineRule="auto"/>
        <w:ind w:firstLine="454"/>
        <w:jc w:val="both"/>
        <w:rPr>
          <w:rFonts w:ascii="Times New Roman" w:hAnsi="Times New Roman" w:cs="Times New Roman"/>
          <w:sz w:val="24"/>
          <w:szCs w:val="24"/>
        </w:rPr>
        <w:sectPr w:rsidR="009B679F" w:rsidSect="006337C4">
          <w:footerReference w:type="default" r:id="rId15"/>
          <w:pgSz w:w="12240" w:h="15840" w:code="1"/>
          <w:pgMar w:top="2835" w:right="1701" w:bottom="1701" w:left="1701" w:header="709" w:footer="709" w:gutter="0"/>
          <w:cols w:space="708"/>
          <w:docGrid w:linePitch="360"/>
        </w:sectPr>
      </w:pPr>
    </w:p>
    <w:p w:rsidR="00563D82" w:rsidRPr="00DA3982" w:rsidRDefault="00271E42" w:rsidP="0041422A">
      <w:pPr>
        <w:autoSpaceDE w:val="0"/>
        <w:autoSpaceDN w:val="0"/>
        <w:adjustRightInd w:val="0"/>
        <w:spacing w:after="240" w:line="360" w:lineRule="auto"/>
        <w:ind w:firstLine="454"/>
        <w:jc w:val="both"/>
        <w:rPr>
          <w:rFonts w:ascii="Times New Roman" w:hAnsi="Times New Roman" w:cs="Times New Roman"/>
          <w:sz w:val="24"/>
          <w:szCs w:val="24"/>
          <w:lang w:val="es-ES_tradnl"/>
        </w:rPr>
      </w:pPr>
      <w:r>
        <w:rPr>
          <w:rFonts w:ascii="Times New Roman" w:hAnsi="Times New Roman" w:cs="Times New Roman"/>
          <w:sz w:val="24"/>
          <w:szCs w:val="24"/>
        </w:rPr>
        <w:lastRenderedPageBreak/>
        <w:t>Por otra parte</w:t>
      </w:r>
      <w:r w:rsidR="00563D82" w:rsidRPr="00DA3982">
        <w:rPr>
          <w:rFonts w:ascii="Times New Roman" w:hAnsi="Times New Roman" w:cs="Times New Roman"/>
          <w:sz w:val="24"/>
          <w:szCs w:val="24"/>
        </w:rPr>
        <w:t xml:space="preserve"> </w:t>
      </w:r>
      <w:r w:rsidR="00027621">
        <w:rPr>
          <w:rFonts w:ascii="Times New Roman" w:hAnsi="Times New Roman" w:cs="Times New Roman"/>
          <w:noProof/>
          <w:sz w:val="24"/>
          <w:szCs w:val="24"/>
        </w:rPr>
        <w:t>Martínez-Salanova (2011</w:t>
      </w:r>
      <w:r w:rsidR="00563D82" w:rsidRPr="00ED43E4">
        <w:rPr>
          <w:rFonts w:ascii="Times New Roman" w:hAnsi="Times New Roman" w:cs="Times New Roman"/>
          <w:noProof/>
          <w:sz w:val="24"/>
          <w:szCs w:val="24"/>
        </w:rPr>
        <w:t>)</w:t>
      </w:r>
      <w:r w:rsidR="00507B01">
        <w:rPr>
          <w:rFonts w:ascii="Times New Roman" w:hAnsi="Times New Roman" w:cs="Times New Roman"/>
          <w:noProof/>
          <w:sz w:val="24"/>
          <w:szCs w:val="24"/>
        </w:rPr>
        <w:t xml:space="preserve"> </w:t>
      </w:r>
      <w:r w:rsidR="00563D82" w:rsidRPr="00DA3982">
        <w:rPr>
          <w:rFonts w:ascii="Times New Roman" w:hAnsi="Times New Roman" w:cs="Times New Roman"/>
          <w:sz w:val="24"/>
          <w:szCs w:val="24"/>
        </w:rPr>
        <w:t xml:space="preserve">en la revista digital </w:t>
      </w:r>
      <w:proofErr w:type="spellStart"/>
      <w:r w:rsidR="00563D82" w:rsidRPr="00DA3982">
        <w:rPr>
          <w:rFonts w:ascii="Times New Roman" w:hAnsi="Times New Roman" w:cs="Times New Roman"/>
          <w:sz w:val="24"/>
          <w:szCs w:val="24"/>
        </w:rPr>
        <w:t>Auralia</w:t>
      </w:r>
      <w:proofErr w:type="spellEnd"/>
      <w:r w:rsidR="00563D82" w:rsidRPr="00DA3982">
        <w:rPr>
          <w:rFonts w:ascii="Times New Roman" w:hAnsi="Times New Roman" w:cs="Times New Roman"/>
          <w:sz w:val="24"/>
          <w:szCs w:val="24"/>
        </w:rPr>
        <w:t xml:space="preserve"> en el artículo </w:t>
      </w:r>
      <w:r w:rsidR="00563D82">
        <w:rPr>
          <w:rFonts w:ascii="Times New Roman" w:hAnsi="Times New Roman" w:cs="Times New Roman"/>
          <w:sz w:val="24"/>
          <w:szCs w:val="24"/>
        </w:rPr>
        <w:t>“</w:t>
      </w:r>
      <w:r w:rsidR="00563D82" w:rsidRPr="00DA3982">
        <w:rPr>
          <w:rFonts w:ascii="Times New Roman" w:hAnsi="Times New Roman" w:cs="Times New Roman"/>
          <w:i/>
          <w:sz w:val="24"/>
          <w:szCs w:val="24"/>
        </w:rPr>
        <w:t>La concepción del aprendizaje según J. Bruner</w:t>
      </w:r>
      <w:r w:rsidR="00563D82">
        <w:rPr>
          <w:rFonts w:ascii="Times New Roman" w:hAnsi="Times New Roman" w:cs="Times New Roman"/>
          <w:i/>
          <w:sz w:val="24"/>
          <w:szCs w:val="24"/>
        </w:rPr>
        <w:t>”</w:t>
      </w:r>
      <w:r w:rsidR="00563D82" w:rsidRPr="00DA3982">
        <w:rPr>
          <w:rFonts w:ascii="Times New Roman" w:hAnsi="Times New Roman" w:cs="Times New Roman"/>
          <w:i/>
          <w:sz w:val="24"/>
          <w:szCs w:val="24"/>
        </w:rPr>
        <w:t>,</w:t>
      </w:r>
      <w:r w:rsidR="00563D82" w:rsidRPr="00DA3982">
        <w:rPr>
          <w:rFonts w:ascii="Times New Roman" w:hAnsi="Times New Roman" w:cs="Times New Roman"/>
          <w:sz w:val="24"/>
          <w:szCs w:val="24"/>
        </w:rPr>
        <w:t xml:space="preserve"> resalta que al enseñar una materia a un estudiante es necesario presentarle la estructura de esa materia de acuerdo con la manera que tiene el estudiante de considerar las cosas. Afirma que Bruner se interesa </w:t>
      </w:r>
      <w:r w:rsidR="00563D82" w:rsidRPr="00DA3982">
        <w:rPr>
          <w:rFonts w:ascii="Times New Roman" w:hAnsi="Times New Roman" w:cs="Times New Roman"/>
          <w:sz w:val="24"/>
          <w:szCs w:val="24"/>
          <w:lang w:val="es-ES_tradnl"/>
        </w:rPr>
        <w:t>por las etapas evolutivas del desarrollo intelectual, que tiene que ver con el modo de representación del mundo exterior. Son etapas progresivas del desarrollo mental y orgánico, cada etapa se apoya en la anterior y sirve de base a la siguiente</w:t>
      </w:r>
      <w:r w:rsidR="00135E8B">
        <w:rPr>
          <w:rFonts w:ascii="Times New Roman" w:hAnsi="Times New Roman" w:cs="Times New Roman"/>
          <w:sz w:val="24"/>
          <w:szCs w:val="24"/>
          <w:lang w:val="es-ES_tradnl"/>
        </w:rPr>
        <w:t xml:space="preserve">. </w:t>
      </w:r>
    </w:p>
    <w:p w:rsidR="00563D82" w:rsidRDefault="00563D82" w:rsidP="0041422A">
      <w:pPr>
        <w:autoSpaceDE w:val="0"/>
        <w:autoSpaceDN w:val="0"/>
        <w:adjustRightInd w:val="0"/>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Igualmente</w:t>
      </w:r>
      <w:r w:rsidR="00507B01">
        <w:rPr>
          <w:rFonts w:ascii="Times New Roman" w:hAnsi="Times New Roman" w:cs="Times New Roman"/>
          <w:sz w:val="24"/>
          <w:szCs w:val="24"/>
        </w:rPr>
        <w:t xml:space="preserve"> </w:t>
      </w:r>
      <w:r w:rsidR="00A675A5">
        <w:rPr>
          <w:rFonts w:ascii="Times New Roman" w:hAnsi="Times New Roman" w:cs="Times New Roman"/>
          <w:noProof/>
          <w:sz w:val="24"/>
          <w:szCs w:val="24"/>
        </w:rPr>
        <w:t>Aramburu</w:t>
      </w:r>
      <w:r w:rsidR="00F04877">
        <w:rPr>
          <w:rFonts w:ascii="Times New Roman" w:hAnsi="Times New Roman" w:cs="Times New Roman"/>
          <w:noProof/>
          <w:sz w:val="24"/>
          <w:szCs w:val="24"/>
        </w:rPr>
        <w:t xml:space="preserve"> </w:t>
      </w:r>
      <w:r w:rsidRPr="00A26539">
        <w:rPr>
          <w:rFonts w:ascii="Times New Roman" w:hAnsi="Times New Roman" w:cs="Times New Roman"/>
          <w:noProof/>
          <w:sz w:val="24"/>
          <w:szCs w:val="24"/>
        </w:rPr>
        <w:t>(2011),</w:t>
      </w:r>
      <w:r w:rsidR="00507B01">
        <w:rPr>
          <w:rFonts w:ascii="Times New Roman" w:hAnsi="Times New Roman" w:cs="Times New Roman"/>
          <w:noProof/>
          <w:sz w:val="24"/>
          <w:szCs w:val="24"/>
        </w:rPr>
        <w:t xml:space="preserve"> </w:t>
      </w:r>
      <w:r w:rsidRPr="00DA3982">
        <w:rPr>
          <w:rFonts w:ascii="Times New Roman" w:hAnsi="Times New Roman" w:cs="Times New Roman"/>
          <w:sz w:val="24"/>
          <w:szCs w:val="24"/>
        </w:rPr>
        <w:t xml:space="preserve">en el artículo </w:t>
      </w:r>
      <w:r>
        <w:rPr>
          <w:rFonts w:ascii="Times New Roman" w:hAnsi="Times New Roman" w:cs="Times New Roman"/>
          <w:sz w:val="24"/>
          <w:szCs w:val="24"/>
        </w:rPr>
        <w:t>“</w:t>
      </w:r>
      <w:r w:rsidRPr="00DA3982">
        <w:rPr>
          <w:rFonts w:ascii="Times New Roman" w:hAnsi="Times New Roman" w:cs="Times New Roman"/>
          <w:i/>
          <w:sz w:val="24"/>
          <w:szCs w:val="24"/>
        </w:rPr>
        <w:t>Jerome Seymour Bruner: de la percepción al lenguaje</w:t>
      </w:r>
      <w:r>
        <w:rPr>
          <w:rFonts w:ascii="Times New Roman" w:hAnsi="Times New Roman" w:cs="Times New Roman"/>
          <w:i/>
          <w:sz w:val="24"/>
          <w:szCs w:val="24"/>
        </w:rPr>
        <w:t>”</w:t>
      </w:r>
      <w:r w:rsidRPr="00DA3982">
        <w:rPr>
          <w:rFonts w:ascii="Times New Roman" w:hAnsi="Times New Roman" w:cs="Times New Roman"/>
          <w:sz w:val="24"/>
          <w:szCs w:val="24"/>
        </w:rPr>
        <w:t xml:space="preserve"> de en la Revista</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Iberoamericana de Educación, al tratar de examinar la influencia que tienen los tipos de representación en la educación, Bruner</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constató que incluso las personas que han accedido a la etapa de la representación simbólica, se valen</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 xml:space="preserve">todavía a menudo de la representación </w:t>
      </w:r>
      <w:proofErr w:type="spellStart"/>
      <w:r w:rsidRPr="00DA3982">
        <w:rPr>
          <w:rFonts w:ascii="Times New Roman" w:hAnsi="Times New Roman" w:cs="Times New Roman"/>
          <w:sz w:val="24"/>
          <w:szCs w:val="24"/>
        </w:rPr>
        <w:t>enactiva</w:t>
      </w:r>
      <w:proofErr w:type="spellEnd"/>
      <w:r w:rsidRPr="00DA3982">
        <w:rPr>
          <w:rFonts w:ascii="Times New Roman" w:hAnsi="Times New Roman" w:cs="Times New Roman"/>
          <w:sz w:val="24"/>
          <w:szCs w:val="24"/>
        </w:rPr>
        <w:t xml:space="preserve"> e icónica, cuando van a aprender algo nuevo. En</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consecuencia, Bruner aconseja a los educadores que utilicen la representación por la acción y</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la representación icónica, para enseñar algo nuevo; y rechaza la tendencia a la introducción demasiado temprana y precoz del</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lenguaje formal; incluso cuando el estudiante haya llegado al nivel simbólico. El aprendizaje significativo se logra</w:t>
      </w:r>
      <w:r w:rsidR="00507B01">
        <w:rPr>
          <w:rFonts w:ascii="Times New Roman" w:hAnsi="Times New Roman" w:cs="Times New Roman"/>
          <w:sz w:val="24"/>
          <w:szCs w:val="24"/>
        </w:rPr>
        <w:t xml:space="preserve"> </w:t>
      </w:r>
      <w:r w:rsidRPr="00DA3982">
        <w:rPr>
          <w:rFonts w:ascii="Times New Roman" w:hAnsi="Times New Roman" w:cs="Times New Roman"/>
          <w:sz w:val="24"/>
          <w:szCs w:val="24"/>
        </w:rPr>
        <w:t>mejor, si pasa por las tres etapas.</w:t>
      </w:r>
    </w:p>
    <w:p w:rsidR="0041422A" w:rsidRDefault="00A408D3" w:rsidP="0041422A">
      <w:pPr>
        <w:autoSpaceDE w:val="0"/>
        <w:autoSpaceDN w:val="0"/>
        <w:adjustRightInd w:val="0"/>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Mientras que </w:t>
      </w:r>
      <w:proofErr w:type="spellStart"/>
      <w:r>
        <w:rPr>
          <w:rFonts w:ascii="Times New Roman" w:hAnsi="Times New Roman" w:cs="Times New Roman"/>
          <w:sz w:val="24"/>
          <w:szCs w:val="24"/>
        </w:rPr>
        <w:t>Semprun</w:t>
      </w:r>
      <w:proofErr w:type="spellEnd"/>
      <w:r>
        <w:rPr>
          <w:rFonts w:ascii="Times New Roman" w:hAnsi="Times New Roman" w:cs="Times New Roman"/>
          <w:sz w:val="24"/>
          <w:szCs w:val="24"/>
        </w:rPr>
        <w:t xml:space="preserve"> y Javier (2011)</w:t>
      </w:r>
      <w:r w:rsidR="007C7254">
        <w:rPr>
          <w:rFonts w:ascii="Times New Roman" w:hAnsi="Times New Roman" w:cs="Times New Roman"/>
          <w:sz w:val="24"/>
          <w:szCs w:val="24"/>
        </w:rPr>
        <w:t xml:space="preserve"> en su estudio “</w:t>
      </w:r>
      <w:r w:rsidR="007C7254" w:rsidRPr="007C7254">
        <w:rPr>
          <w:rFonts w:ascii="Times New Roman" w:hAnsi="Times New Roman" w:cs="Times New Roman"/>
          <w:i/>
          <w:sz w:val="24"/>
          <w:szCs w:val="24"/>
        </w:rPr>
        <w:t xml:space="preserve">Propuesta para la enseñanza aprendizaje del movimiento rectilíneo uniforme, en el tercer año del Liceo Bolivariano Antonio José </w:t>
      </w:r>
      <w:proofErr w:type="spellStart"/>
      <w:r w:rsidR="007C7254" w:rsidRPr="007C7254">
        <w:rPr>
          <w:rFonts w:ascii="Times New Roman" w:hAnsi="Times New Roman" w:cs="Times New Roman"/>
          <w:i/>
          <w:sz w:val="24"/>
          <w:szCs w:val="24"/>
        </w:rPr>
        <w:t>Saldivia</w:t>
      </w:r>
      <w:proofErr w:type="spellEnd"/>
      <w:r w:rsidR="007C7254" w:rsidRPr="007C7254">
        <w:rPr>
          <w:rFonts w:ascii="Times New Roman" w:hAnsi="Times New Roman" w:cs="Times New Roman"/>
          <w:i/>
          <w:sz w:val="24"/>
          <w:szCs w:val="24"/>
        </w:rPr>
        <w:t xml:space="preserve"> de la Parroquia Cuicas del Municipio </w:t>
      </w:r>
      <w:proofErr w:type="spellStart"/>
      <w:r w:rsidR="007C7254" w:rsidRPr="007C7254">
        <w:rPr>
          <w:rFonts w:ascii="Times New Roman" w:hAnsi="Times New Roman" w:cs="Times New Roman"/>
          <w:i/>
          <w:sz w:val="24"/>
          <w:szCs w:val="24"/>
        </w:rPr>
        <w:t>Carache</w:t>
      </w:r>
      <w:proofErr w:type="spellEnd"/>
      <w:r w:rsidR="007C7254" w:rsidRPr="007C7254">
        <w:rPr>
          <w:rFonts w:ascii="Times New Roman" w:hAnsi="Times New Roman" w:cs="Times New Roman"/>
          <w:i/>
          <w:sz w:val="24"/>
          <w:szCs w:val="24"/>
        </w:rPr>
        <w:t xml:space="preserve"> a través de la modalidad a distancia</w:t>
      </w:r>
      <w:r w:rsidR="007C7254">
        <w:rPr>
          <w:rFonts w:ascii="Times New Roman" w:hAnsi="Times New Roman" w:cs="Times New Roman"/>
          <w:i/>
          <w:sz w:val="24"/>
          <w:szCs w:val="24"/>
        </w:rPr>
        <w:t>”</w:t>
      </w:r>
      <w:r w:rsidR="007765B8">
        <w:rPr>
          <w:rFonts w:ascii="Times New Roman" w:hAnsi="Times New Roman" w:cs="Times New Roman"/>
          <w:sz w:val="24"/>
          <w:szCs w:val="24"/>
        </w:rPr>
        <w:t xml:space="preserve"> los resultados obtenidos indicaron que los docentes suelen hacer uso de las explicaciones teóricas y la solución de problemas para que los estudiantes alcancen el dominio de este tema, siendo menos frecuente la utilización de la demostración de los fenómenos físicos. Asimismo, no es frecuente la incorporación de la tecnología en el desarrollo de sus clases, evidenciándose además el desconocimiento de la educación a distancia y la plataforma </w:t>
      </w:r>
      <w:proofErr w:type="spellStart"/>
      <w:r w:rsidR="007765B8">
        <w:rPr>
          <w:rFonts w:ascii="Times New Roman" w:hAnsi="Times New Roman" w:cs="Times New Roman"/>
          <w:sz w:val="24"/>
          <w:szCs w:val="24"/>
        </w:rPr>
        <w:t>moodle</w:t>
      </w:r>
      <w:proofErr w:type="spellEnd"/>
      <w:r w:rsidR="007765B8">
        <w:rPr>
          <w:rFonts w:ascii="Times New Roman" w:hAnsi="Times New Roman" w:cs="Times New Roman"/>
          <w:sz w:val="24"/>
          <w:szCs w:val="24"/>
        </w:rPr>
        <w:t xml:space="preserve"> como alternativa para la enseñanza aprendizaje</w:t>
      </w:r>
    </w:p>
    <w:p w:rsidR="0041422A" w:rsidRDefault="007765B8" w:rsidP="0041422A">
      <w:pPr>
        <w:autoSpaceDE w:val="0"/>
        <w:autoSpaceDN w:val="0"/>
        <w:adjustRightInd w:val="0"/>
        <w:spacing w:after="240" w:line="360" w:lineRule="auto"/>
        <w:ind w:firstLine="454"/>
        <w:jc w:val="both"/>
        <w:rPr>
          <w:rFonts w:ascii="Times New Roman" w:hAnsi="Times New Roman" w:cs="Times New Roman"/>
          <w:sz w:val="24"/>
          <w:szCs w:val="24"/>
        </w:rPr>
        <w:sectPr w:rsidR="0041422A" w:rsidSect="0041422A">
          <w:footerReference w:type="default" r:id="rId16"/>
          <w:pgSz w:w="12240" w:h="15840" w:code="1"/>
          <w:pgMar w:top="2268" w:right="1701" w:bottom="1701" w:left="1701" w:header="709" w:footer="709" w:gutter="0"/>
          <w:pgNumType w:start="9"/>
          <w:cols w:space="708"/>
          <w:docGrid w:linePitch="360"/>
        </w:sectPr>
      </w:pPr>
      <w:r>
        <w:rPr>
          <w:rFonts w:ascii="Times New Roman" w:hAnsi="Times New Roman" w:cs="Times New Roman"/>
          <w:sz w:val="24"/>
          <w:szCs w:val="24"/>
        </w:rPr>
        <w:t>.</w:t>
      </w:r>
    </w:p>
    <w:p w:rsidR="002A4DC3" w:rsidRDefault="007C7254" w:rsidP="0041422A">
      <w:pPr>
        <w:autoSpaceDE w:val="0"/>
        <w:autoSpaceDN w:val="0"/>
        <w:adjustRightInd w:val="0"/>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lastRenderedPageBreak/>
        <w:t>Ávila y Gutiérrez (2012) en su investigación titulada</w:t>
      </w:r>
      <w:r w:rsidR="00271E42">
        <w:rPr>
          <w:rFonts w:ascii="Times New Roman" w:hAnsi="Times New Roman" w:cs="Times New Roman"/>
          <w:sz w:val="24"/>
          <w:szCs w:val="24"/>
        </w:rPr>
        <w:t xml:space="preserve"> “</w:t>
      </w:r>
      <w:r w:rsidR="00271E42" w:rsidRPr="00271E42">
        <w:rPr>
          <w:rFonts w:ascii="Times New Roman" w:hAnsi="Times New Roman" w:cs="Times New Roman"/>
          <w:i/>
          <w:sz w:val="24"/>
          <w:szCs w:val="24"/>
        </w:rPr>
        <w:t>Errores que cometen los estudiantes en el contenido de Movimiento Rectilíneo Uniformemente Variado de tercer año en la Unidad Educativa Juan Ramón González Baquero</w:t>
      </w:r>
      <w:r w:rsidR="00271E42">
        <w:rPr>
          <w:rFonts w:ascii="Times New Roman" w:hAnsi="Times New Roman" w:cs="Times New Roman"/>
          <w:sz w:val="24"/>
          <w:szCs w:val="24"/>
        </w:rPr>
        <w:t>” indican resultados que evidencian que los estudiantes muestran errores tanto en la dimensión conceptual como procedimental, en esta última en mayor medida. Recomendando crear estrategias prácticas para la enseñanza que permitan detectar fácilmente los errores que cometen los estudiantes para tratarlos y así lograr un proceso de aprendizaje correcto y eficiente.</w:t>
      </w:r>
    </w:p>
    <w:p w:rsidR="00C43DD0" w:rsidRDefault="00A86EAA" w:rsidP="00C43DD0">
      <w:pPr>
        <w:autoSpaceDE w:val="0"/>
        <w:autoSpaceDN w:val="0"/>
        <w:adjustRightInd w:val="0"/>
        <w:spacing w:after="240" w:line="360" w:lineRule="auto"/>
        <w:ind w:firstLine="454"/>
        <w:jc w:val="both"/>
        <w:rPr>
          <w:rFonts w:ascii="Times New Roman" w:hAnsi="Times New Roman" w:cs="Times New Roman"/>
          <w:noProof/>
          <w:sz w:val="24"/>
          <w:szCs w:val="24"/>
        </w:rPr>
      </w:pPr>
      <w:r w:rsidRPr="00DA3982">
        <w:rPr>
          <w:rFonts w:ascii="Times New Roman" w:hAnsi="Times New Roman" w:cs="Times New Roman"/>
          <w:noProof/>
          <w:sz w:val="24"/>
          <w:szCs w:val="24"/>
        </w:rPr>
        <w:t>Las</w:t>
      </w:r>
      <w:r>
        <w:rPr>
          <w:rFonts w:ascii="Times New Roman" w:hAnsi="Times New Roman" w:cs="Times New Roman"/>
          <w:noProof/>
          <w:sz w:val="24"/>
          <w:szCs w:val="24"/>
        </w:rPr>
        <w:t xml:space="preserve"> </w:t>
      </w:r>
      <w:r w:rsidRPr="00DA3982">
        <w:rPr>
          <w:rFonts w:ascii="Times New Roman" w:hAnsi="Times New Roman" w:cs="Times New Roman"/>
          <w:noProof/>
          <w:sz w:val="24"/>
          <w:szCs w:val="24"/>
        </w:rPr>
        <w:t xml:space="preserve">investigaciones </w:t>
      </w:r>
      <w:r>
        <w:rPr>
          <w:rFonts w:ascii="Times New Roman" w:hAnsi="Times New Roman" w:cs="Times New Roman"/>
          <w:noProof/>
          <w:sz w:val="24"/>
          <w:szCs w:val="24"/>
        </w:rPr>
        <w:t>presentadas</w:t>
      </w:r>
      <w:r w:rsidRPr="00DA3982">
        <w:rPr>
          <w:rFonts w:ascii="Times New Roman" w:hAnsi="Times New Roman" w:cs="Times New Roman"/>
          <w:noProof/>
          <w:sz w:val="24"/>
          <w:szCs w:val="24"/>
        </w:rPr>
        <w:t xml:space="preserve"> </w:t>
      </w:r>
      <w:r>
        <w:rPr>
          <w:rFonts w:ascii="Times New Roman" w:hAnsi="Times New Roman" w:cs="Times New Roman"/>
          <w:noProof/>
          <w:sz w:val="24"/>
          <w:szCs w:val="24"/>
        </w:rPr>
        <w:t xml:space="preserve">se centran en que </w:t>
      </w:r>
      <w:r w:rsidR="002E3B49">
        <w:rPr>
          <w:rFonts w:ascii="Times New Roman" w:hAnsi="Times New Roman" w:cs="Times New Roman"/>
          <w:noProof/>
          <w:sz w:val="24"/>
          <w:szCs w:val="24"/>
        </w:rPr>
        <w:t>debido a la complejidad carac</w:t>
      </w:r>
      <w:r w:rsidR="007B0E47">
        <w:rPr>
          <w:rFonts w:ascii="Times New Roman" w:hAnsi="Times New Roman" w:cs="Times New Roman"/>
          <w:noProof/>
          <w:sz w:val="24"/>
          <w:szCs w:val="24"/>
        </w:rPr>
        <w:t>terística de los conceptos de fí</w:t>
      </w:r>
      <w:r w:rsidR="002E3B49">
        <w:rPr>
          <w:rFonts w:ascii="Times New Roman" w:hAnsi="Times New Roman" w:cs="Times New Roman"/>
          <w:noProof/>
          <w:sz w:val="24"/>
          <w:szCs w:val="24"/>
        </w:rPr>
        <w:t xml:space="preserve">sica, </w:t>
      </w:r>
      <w:r>
        <w:rPr>
          <w:rFonts w:ascii="Times New Roman" w:hAnsi="Times New Roman" w:cs="Times New Roman"/>
          <w:noProof/>
          <w:sz w:val="24"/>
          <w:szCs w:val="24"/>
        </w:rPr>
        <w:t>el docente debe exponer el contenido nuevo partiendo de las representacio</w:t>
      </w:r>
      <w:r w:rsidRPr="00DA3982">
        <w:rPr>
          <w:rFonts w:ascii="Times New Roman" w:hAnsi="Times New Roman" w:cs="Times New Roman"/>
          <w:noProof/>
          <w:sz w:val="24"/>
          <w:szCs w:val="24"/>
        </w:rPr>
        <w:t>n</w:t>
      </w:r>
      <w:r>
        <w:rPr>
          <w:rFonts w:ascii="Times New Roman" w:hAnsi="Times New Roman" w:cs="Times New Roman"/>
          <w:noProof/>
          <w:sz w:val="24"/>
          <w:szCs w:val="24"/>
        </w:rPr>
        <w:t>es</w:t>
      </w:r>
      <w:r w:rsidRPr="00DA3982">
        <w:rPr>
          <w:rFonts w:ascii="Times New Roman" w:hAnsi="Times New Roman" w:cs="Times New Roman"/>
          <w:noProof/>
          <w:sz w:val="24"/>
          <w:szCs w:val="24"/>
        </w:rPr>
        <w:t xml:space="preserve"> enactiva </w:t>
      </w:r>
      <w:r>
        <w:rPr>
          <w:rFonts w:ascii="Times New Roman" w:hAnsi="Times New Roman" w:cs="Times New Roman"/>
          <w:noProof/>
          <w:sz w:val="24"/>
          <w:szCs w:val="24"/>
        </w:rPr>
        <w:t xml:space="preserve">e icónica, </w:t>
      </w:r>
      <w:r w:rsidRPr="00DA3982">
        <w:rPr>
          <w:rFonts w:ascii="Times New Roman" w:hAnsi="Times New Roman" w:cs="Times New Roman"/>
          <w:noProof/>
          <w:sz w:val="24"/>
          <w:szCs w:val="24"/>
        </w:rPr>
        <w:t>fomenta</w:t>
      </w:r>
      <w:r>
        <w:rPr>
          <w:rFonts w:ascii="Times New Roman" w:hAnsi="Times New Roman" w:cs="Times New Roman"/>
          <w:noProof/>
          <w:sz w:val="24"/>
          <w:szCs w:val="24"/>
        </w:rPr>
        <w:t>ndo</w:t>
      </w:r>
      <w:r w:rsidRPr="00DA3982">
        <w:rPr>
          <w:rFonts w:ascii="Times New Roman" w:hAnsi="Times New Roman" w:cs="Times New Roman"/>
          <w:noProof/>
          <w:sz w:val="24"/>
          <w:szCs w:val="24"/>
        </w:rPr>
        <w:t xml:space="preserve"> la participación y </w:t>
      </w:r>
      <w:r>
        <w:rPr>
          <w:rFonts w:ascii="Times New Roman" w:hAnsi="Times New Roman" w:cs="Times New Roman"/>
          <w:noProof/>
          <w:sz w:val="24"/>
          <w:szCs w:val="24"/>
        </w:rPr>
        <w:t>el interés en el tema</w:t>
      </w:r>
      <w:r w:rsidRPr="00DA3982">
        <w:rPr>
          <w:rFonts w:ascii="Times New Roman" w:hAnsi="Times New Roman" w:cs="Times New Roman"/>
          <w:noProof/>
          <w:sz w:val="24"/>
          <w:szCs w:val="24"/>
        </w:rPr>
        <w:t xml:space="preserve">, </w:t>
      </w:r>
      <w:r>
        <w:rPr>
          <w:rFonts w:ascii="Times New Roman" w:hAnsi="Times New Roman" w:cs="Times New Roman"/>
          <w:noProof/>
          <w:sz w:val="24"/>
          <w:szCs w:val="24"/>
        </w:rPr>
        <w:t xml:space="preserve">para dar paso a la representación simbólica, es decir, partir del conocimiento concreto para llevar al estudiante al conocimiento abstracto; y no limitarse al </w:t>
      </w:r>
      <w:r w:rsidR="00805917">
        <w:rPr>
          <w:rFonts w:ascii="Times New Roman" w:hAnsi="Times New Roman" w:cs="Times New Roman"/>
          <w:noProof/>
          <w:sz w:val="24"/>
          <w:szCs w:val="24"/>
        </w:rPr>
        <w:t xml:space="preserve">uso de explicaciones teóricas </w:t>
      </w:r>
      <w:r w:rsidR="00594982">
        <w:rPr>
          <w:rFonts w:ascii="Times New Roman" w:hAnsi="Times New Roman" w:cs="Times New Roman"/>
          <w:noProof/>
          <w:sz w:val="24"/>
          <w:szCs w:val="24"/>
        </w:rPr>
        <w:t>y resolución de problemas como estrategia de enseñanza</w:t>
      </w:r>
      <w:r w:rsidR="008E7C16">
        <w:rPr>
          <w:rFonts w:ascii="Times New Roman" w:hAnsi="Times New Roman" w:cs="Times New Roman"/>
          <w:noProof/>
          <w:sz w:val="24"/>
          <w:szCs w:val="24"/>
        </w:rPr>
        <w:t xml:space="preserve">, </w:t>
      </w:r>
      <w:r>
        <w:rPr>
          <w:rFonts w:ascii="Times New Roman" w:hAnsi="Times New Roman" w:cs="Times New Roman"/>
          <w:noProof/>
          <w:sz w:val="24"/>
          <w:szCs w:val="24"/>
        </w:rPr>
        <w:t>dejando de lado</w:t>
      </w:r>
      <w:r w:rsidR="008E7C16">
        <w:rPr>
          <w:rFonts w:ascii="Times New Roman" w:hAnsi="Times New Roman" w:cs="Times New Roman"/>
          <w:noProof/>
          <w:sz w:val="24"/>
          <w:szCs w:val="24"/>
        </w:rPr>
        <w:t xml:space="preserve"> la demostración de los fenómenos físicos en sí;</w:t>
      </w:r>
      <w:r w:rsidR="00594982">
        <w:rPr>
          <w:rFonts w:ascii="Times New Roman" w:hAnsi="Times New Roman" w:cs="Times New Roman"/>
          <w:noProof/>
          <w:sz w:val="24"/>
          <w:szCs w:val="24"/>
        </w:rPr>
        <w:t xml:space="preserve"> </w:t>
      </w:r>
      <w:r>
        <w:rPr>
          <w:rFonts w:ascii="Times New Roman" w:hAnsi="Times New Roman" w:cs="Times New Roman"/>
          <w:noProof/>
          <w:sz w:val="24"/>
          <w:szCs w:val="24"/>
        </w:rPr>
        <w:t>desembocando</w:t>
      </w:r>
      <w:r w:rsidR="00594982">
        <w:rPr>
          <w:rFonts w:ascii="Times New Roman" w:hAnsi="Times New Roman" w:cs="Times New Roman"/>
          <w:noProof/>
          <w:sz w:val="24"/>
          <w:szCs w:val="24"/>
        </w:rPr>
        <w:t xml:space="preserve"> </w:t>
      </w:r>
      <w:r w:rsidR="00335F84">
        <w:rPr>
          <w:rFonts w:ascii="Times New Roman" w:hAnsi="Times New Roman" w:cs="Times New Roman"/>
          <w:noProof/>
          <w:sz w:val="24"/>
          <w:szCs w:val="24"/>
        </w:rPr>
        <w:t>debilidades en l</w:t>
      </w:r>
      <w:r w:rsidR="00594982">
        <w:rPr>
          <w:rFonts w:ascii="Times New Roman" w:hAnsi="Times New Roman" w:cs="Times New Roman"/>
          <w:noProof/>
          <w:sz w:val="24"/>
          <w:szCs w:val="24"/>
        </w:rPr>
        <w:t>os estudiantes para l</w:t>
      </w:r>
      <w:r w:rsidR="00335F84">
        <w:rPr>
          <w:rFonts w:ascii="Times New Roman" w:hAnsi="Times New Roman" w:cs="Times New Roman"/>
          <w:noProof/>
          <w:sz w:val="24"/>
          <w:szCs w:val="24"/>
        </w:rPr>
        <w:t xml:space="preserve">a apropiación del contenido movimiento rectilíneo uniformemente acelerado, </w:t>
      </w:r>
      <w:r>
        <w:rPr>
          <w:rFonts w:ascii="Times New Roman" w:hAnsi="Times New Roman" w:cs="Times New Roman"/>
          <w:noProof/>
          <w:sz w:val="24"/>
          <w:szCs w:val="24"/>
        </w:rPr>
        <w:t>al presentar</w:t>
      </w:r>
      <w:r w:rsidR="00335F84">
        <w:rPr>
          <w:rFonts w:ascii="Times New Roman" w:hAnsi="Times New Roman" w:cs="Times New Roman"/>
          <w:noProof/>
          <w:sz w:val="24"/>
          <w:szCs w:val="24"/>
        </w:rPr>
        <w:t xml:space="preserve"> errores t</w:t>
      </w:r>
      <w:r w:rsidR="00BB542A">
        <w:rPr>
          <w:rFonts w:ascii="Times New Roman" w:hAnsi="Times New Roman" w:cs="Times New Roman"/>
          <w:noProof/>
          <w:sz w:val="24"/>
          <w:szCs w:val="24"/>
        </w:rPr>
        <w:t>anto en lo conceptual como en lo</w:t>
      </w:r>
      <w:r w:rsidR="00335F84">
        <w:rPr>
          <w:rFonts w:ascii="Times New Roman" w:hAnsi="Times New Roman" w:cs="Times New Roman"/>
          <w:noProof/>
          <w:sz w:val="24"/>
          <w:szCs w:val="24"/>
        </w:rPr>
        <w:t xml:space="preserve"> procedimental</w:t>
      </w:r>
      <w:r w:rsidR="00594982">
        <w:rPr>
          <w:rFonts w:ascii="Times New Roman" w:hAnsi="Times New Roman" w:cs="Times New Roman"/>
          <w:noProof/>
          <w:sz w:val="24"/>
          <w:szCs w:val="24"/>
        </w:rPr>
        <w:t>.</w:t>
      </w:r>
    </w:p>
    <w:p w:rsidR="004C4D0B" w:rsidRPr="00C43DD0" w:rsidRDefault="00C43DD0" w:rsidP="00C43DD0">
      <w:pPr>
        <w:autoSpaceDE w:val="0"/>
        <w:autoSpaceDN w:val="0"/>
        <w:adjustRightInd w:val="0"/>
        <w:spacing w:after="240" w:line="360" w:lineRule="auto"/>
        <w:jc w:val="both"/>
        <w:rPr>
          <w:rFonts w:ascii="Times New Roman" w:hAnsi="Times New Roman" w:cs="Times New Roman"/>
          <w:noProof/>
          <w:sz w:val="24"/>
          <w:szCs w:val="24"/>
        </w:rPr>
      </w:pPr>
      <w:r w:rsidRPr="00C43DD0">
        <w:rPr>
          <w:rFonts w:ascii="Times New Roman" w:hAnsi="Times New Roman" w:cs="Times New Roman"/>
          <w:b/>
          <w:noProof/>
          <w:sz w:val="24"/>
          <w:szCs w:val="24"/>
        </w:rPr>
        <w:t>2.2</w:t>
      </w:r>
      <w:r>
        <w:rPr>
          <w:rFonts w:ascii="Times New Roman" w:hAnsi="Times New Roman" w:cs="Times New Roman"/>
          <w:noProof/>
          <w:sz w:val="24"/>
          <w:szCs w:val="24"/>
        </w:rPr>
        <w:tab/>
      </w:r>
      <w:r w:rsidR="00B71ACA" w:rsidRPr="00DA3982">
        <w:rPr>
          <w:rFonts w:ascii="Times New Roman" w:hAnsi="Times New Roman" w:cs="Times New Roman"/>
          <w:b/>
          <w:sz w:val="24"/>
          <w:szCs w:val="24"/>
        </w:rPr>
        <w:t>Bases Teóricas</w:t>
      </w:r>
    </w:p>
    <w:p w:rsidR="00733CEE" w:rsidRPr="009C2C2A" w:rsidRDefault="0069763E" w:rsidP="0041422A">
      <w:pPr>
        <w:pStyle w:val="Prrafodelista"/>
        <w:spacing w:after="240" w:line="360" w:lineRule="auto"/>
        <w:ind w:left="0" w:firstLine="454"/>
        <w:jc w:val="both"/>
        <w:rPr>
          <w:rFonts w:ascii="Times New Roman" w:hAnsi="Times New Roman" w:cs="Times New Roman"/>
          <w:sz w:val="24"/>
          <w:szCs w:val="24"/>
        </w:rPr>
      </w:pPr>
      <w:r w:rsidRPr="00DA3982">
        <w:rPr>
          <w:rFonts w:ascii="Times New Roman" w:hAnsi="Times New Roman" w:cs="Times New Roman"/>
          <w:sz w:val="24"/>
          <w:szCs w:val="24"/>
        </w:rPr>
        <w:t>Una vez revisado los estudios realizados anteriormente y que guardan</w:t>
      </w:r>
      <w:r w:rsidR="0069513E">
        <w:rPr>
          <w:rFonts w:ascii="Times New Roman" w:hAnsi="Times New Roman" w:cs="Times New Roman"/>
          <w:sz w:val="24"/>
          <w:szCs w:val="24"/>
        </w:rPr>
        <w:t xml:space="preserve"> </w:t>
      </w:r>
      <w:r w:rsidRPr="00DA3982">
        <w:rPr>
          <w:rFonts w:ascii="Times New Roman" w:hAnsi="Times New Roman" w:cs="Times New Roman"/>
          <w:sz w:val="24"/>
          <w:szCs w:val="24"/>
        </w:rPr>
        <w:t>relación con esta</w:t>
      </w:r>
      <w:r w:rsidR="008268BC" w:rsidRPr="00DA3982">
        <w:rPr>
          <w:rFonts w:ascii="Times New Roman" w:hAnsi="Times New Roman" w:cs="Times New Roman"/>
          <w:sz w:val="24"/>
          <w:szCs w:val="24"/>
        </w:rPr>
        <w:t xml:space="preserve"> investigación</w:t>
      </w:r>
      <w:r w:rsidRPr="00DA3982">
        <w:rPr>
          <w:rFonts w:ascii="Times New Roman" w:hAnsi="Times New Roman" w:cs="Times New Roman"/>
          <w:sz w:val="24"/>
          <w:szCs w:val="24"/>
        </w:rPr>
        <w:t xml:space="preserve">, es necesario </w:t>
      </w:r>
      <w:r w:rsidR="008268BC" w:rsidRPr="00DA3982">
        <w:rPr>
          <w:rFonts w:ascii="Times New Roman" w:hAnsi="Times New Roman" w:cs="Times New Roman"/>
          <w:sz w:val="24"/>
          <w:szCs w:val="24"/>
        </w:rPr>
        <w:t xml:space="preserve">dar a conocer los aspectos teóricos que </w:t>
      </w:r>
      <w:r w:rsidRPr="00DA3982">
        <w:rPr>
          <w:rFonts w:ascii="Times New Roman" w:hAnsi="Times New Roman" w:cs="Times New Roman"/>
          <w:sz w:val="24"/>
          <w:szCs w:val="24"/>
        </w:rPr>
        <w:t>sustentan la presente investigación.</w:t>
      </w:r>
    </w:p>
    <w:p w:rsidR="00A22EF6" w:rsidRDefault="00C43DD0" w:rsidP="0041422A">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739A4" w:rsidRPr="00DA3982">
        <w:rPr>
          <w:rFonts w:ascii="Times New Roman" w:hAnsi="Times New Roman" w:cs="Times New Roman"/>
          <w:b/>
          <w:sz w:val="24"/>
          <w:szCs w:val="24"/>
        </w:rPr>
        <w:t>2.2.</w:t>
      </w:r>
      <w:r w:rsidR="00660580" w:rsidRPr="00DA3982">
        <w:rPr>
          <w:rFonts w:ascii="Times New Roman" w:hAnsi="Times New Roman" w:cs="Times New Roman"/>
          <w:b/>
          <w:sz w:val="24"/>
          <w:szCs w:val="24"/>
        </w:rPr>
        <w:t>1 Base Filosófica</w:t>
      </w:r>
    </w:p>
    <w:p w:rsidR="00C43DD0" w:rsidRPr="00C43DD0" w:rsidRDefault="00C43DD0" w:rsidP="0041422A">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C43DD0">
        <w:rPr>
          <w:rFonts w:ascii="Times New Roman" w:hAnsi="Times New Roman" w:cs="Times New Roman"/>
          <w:b/>
          <w:noProof/>
          <w:sz w:val="24"/>
          <w:szCs w:val="24"/>
        </w:rPr>
        <w:t>La educación encierra un tesoro Delors (1996)</w:t>
      </w:r>
    </w:p>
    <w:p w:rsidR="00406D11" w:rsidRPr="00DA3982" w:rsidRDefault="008F2485" w:rsidP="0041422A">
      <w:pPr>
        <w:autoSpaceDE w:val="0"/>
        <w:autoSpaceDN w:val="0"/>
        <w:adjustRightInd w:val="0"/>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El ser humano como aprendiz debe ser el centro del proceso</w:t>
      </w:r>
      <w:r w:rsidR="00801FBE">
        <w:rPr>
          <w:rFonts w:ascii="Times New Roman" w:hAnsi="Times New Roman" w:cs="Times New Roman"/>
          <w:sz w:val="24"/>
          <w:szCs w:val="24"/>
        </w:rPr>
        <w:t>,</w:t>
      </w:r>
      <w:r w:rsidR="0069513E">
        <w:rPr>
          <w:rFonts w:ascii="Times New Roman" w:hAnsi="Times New Roman" w:cs="Times New Roman"/>
          <w:sz w:val="24"/>
          <w:szCs w:val="24"/>
        </w:rPr>
        <w:t xml:space="preserve"> </w:t>
      </w:r>
      <w:r w:rsidR="0047787A">
        <w:rPr>
          <w:rFonts w:ascii="Times New Roman" w:hAnsi="Times New Roman" w:cs="Times New Roman"/>
          <w:sz w:val="24"/>
          <w:szCs w:val="24"/>
        </w:rPr>
        <w:t xml:space="preserve">así lo enfatiza </w:t>
      </w:r>
      <w:r w:rsidR="0047787A">
        <w:rPr>
          <w:rFonts w:ascii="Times New Roman" w:hAnsi="Times New Roman" w:cs="Times New Roman"/>
          <w:noProof/>
          <w:sz w:val="24"/>
          <w:szCs w:val="24"/>
        </w:rPr>
        <w:t>Delors</w:t>
      </w:r>
      <w:r w:rsidR="0069513E">
        <w:rPr>
          <w:rFonts w:ascii="Times New Roman" w:hAnsi="Times New Roman" w:cs="Times New Roman"/>
          <w:noProof/>
          <w:sz w:val="24"/>
          <w:szCs w:val="24"/>
        </w:rPr>
        <w:t xml:space="preserve"> </w:t>
      </w:r>
      <w:r w:rsidR="00BB542A">
        <w:rPr>
          <w:rFonts w:ascii="Times New Roman" w:hAnsi="Times New Roman" w:cs="Times New Roman"/>
          <w:noProof/>
          <w:sz w:val="24"/>
          <w:szCs w:val="24"/>
        </w:rPr>
        <w:t xml:space="preserve">(1996) </w:t>
      </w:r>
      <w:r w:rsidR="00CC1B37">
        <w:rPr>
          <w:rFonts w:ascii="Times New Roman" w:hAnsi="Times New Roman" w:cs="Times New Roman"/>
          <w:noProof/>
          <w:sz w:val="24"/>
          <w:szCs w:val="24"/>
        </w:rPr>
        <w:t>en La educación encierra un tesoro</w:t>
      </w:r>
      <w:r w:rsidR="0047787A">
        <w:rPr>
          <w:rFonts w:ascii="Times New Roman" w:hAnsi="Times New Roman" w:cs="Times New Roman"/>
          <w:noProof/>
          <w:sz w:val="24"/>
          <w:szCs w:val="24"/>
        </w:rPr>
        <w:t>,</w:t>
      </w:r>
      <w:r w:rsidR="00FF289F" w:rsidRPr="00DA3982">
        <w:rPr>
          <w:rFonts w:ascii="Times New Roman" w:hAnsi="Times New Roman" w:cs="Times New Roman"/>
          <w:sz w:val="24"/>
          <w:szCs w:val="24"/>
        </w:rPr>
        <w:t xml:space="preserve"> cuando indica que su visión sobre este siglo ya presente es aquella en la que la búsqueda del aprendizaje es valorada por los indi</w:t>
      </w:r>
      <w:r w:rsidR="006628D8" w:rsidRPr="00DA3982">
        <w:rPr>
          <w:rFonts w:ascii="Times New Roman" w:hAnsi="Times New Roman" w:cs="Times New Roman"/>
          <w:sz w:val="24"/>
          <w:szCs w:val="24"/>
        </w:rPr>
        <w:t>v</w:t>
      </w:r>
      <w:r w:rsidR="00874433" w:rsidRPr="00DA3982">
        <w:rPr>
          <w:rFonts w:ascii="Times New Roman" w:hAnsi="Times New Roman" w:cs="Times New Roman"/>
          <w:sz w:val="24"/>
          <w:szCs w:val="24"/>
        </w:rPr>
        <w:t>iduos y por las autoridades de</w:t>
      </w:r>
      <w:r w:rsidR="00E04896" w:rsidRPr="00DA3982">
        <w:rPr>
          <w:rFonts w:ascii="Times New Roman" w:hAnsi="Times New Roman" w:cs="Times New Roman"/>
          <w:sz w:val="24"/>
          <w:szCs w:val="24"/>
        </w:rPr>
        <w:t xml:space="preserve"> todo el mundo, </w:t>
      </w:r>
      <w:r w:rsidR="00374CE5">
        <w:rPr>
          <w:rFonts w:ascii="Times New Roman" w:hAnsi="Times New Roman" w:cs="Times New Roman"/>
          <w:sz w:val="24"/>
          <w:szCs w:val="24"/>
        </w:rPr>
        <w:t>allí</w:t>
      </w:r>
      <w:r w:rsidR="0069513E">
        <w:rPr>
          <w:rFonts w:ascii="Times New Roman" w:hAnsi="Times New Roman" w:cs="Times New Roman"/>
          <w:sz w:val="24"/>
          <w:szCs w:val="24"/>
        </w:rPr>
        <w:t xml:space="preserve"> </w:t>
      </w:r>
      <w:r w:rsidR="00A45CD6" w:rsidRPr="00DA3982">
        <w:rPr>
          <w:rFonts w:ascii="Times New Roman" w:hAnsi="Times New Roman" w:cs="Times New Roman"/>
          <w:sz w:val="24"/>
          <w:szCs w:val="24"/>
        </w:rPr>
        <w:t xml:space="preserve">se plantea que la educación </w:t>
      </w:r>
      <w:r w:rsidR="00406D11" w:rsidRPr="00DA3982">
        <w:rPr>
          <w:rFonts w:ascii="Times New Roman" w:hAnsi="Times New Roman" w:cs="Times New Roman"/>
          <w:sz w:val="24"/>
          <w:szCs w:val="24"/>
        </w:rPr>
        <w:t xml:space="preserve">a lo largo de la vida </w:t>
      </w:r>
      <w:r w:rsidR="00406D11" w:rsidRPr="00DA3982">
        <w:rPr>
          <w:rFonts w:ascii="Times New Roman" w:hAnsi="Times New Roman" w:cs="Times New Roman"/>
          <w:sz w:val="24"/>
          <w:szCs w:val="24"/>
        </w:rPr>
        <w:lastRenderedPageBreak/>
        <w:t>se</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basa en cuatro pilares: aprender a conocer,</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aprender a hacer, aprender a vivir juntos,</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aprender a ser.</w:t>
      </w:r>
    </w:p>
    <w:p w:rsidR="003932FE" w:rsidRPr="00DA3982" w:rsidRDefault="008A6FCA" w:rsidP="0041422A">
      <w:pPr>
        <w:autoSpaceDE w:val="0"/>
        <w:autoSpaceDN w:val="0"/>
        <w:adjustRightInd w:val="0"/>
        <w:spacing w:after="240" w:line="360" w:lineRule="auto"/>
        <w:ind w:firstLine="454"/>
        <w:jc w:val="both"/>
        <w:rPr>
          <w:rFonts w:ascii="Times New Roman" w:hAnsi="Times New Roman" w:cs="Times New Roman"/>
          <w:sz w:val="24"/>
          <w:szCs w:val="24"/>
        </w:rPr>
      </w:pPr>
      <w:r w:rsidRPr="00341F79">
        <w:rPr>
          <w:rFonts w:ascii="Times New Roman" w:hAnsi="Times New Roman" w:cs="Times New Roman"/>
          <w:i/>
          <w:sz w:val="24"/>
          <w:szCs w:val="24"/>
        </w:rPr>
        <w:t>A</w:t>
      </w:r>
      <w:r w:rsidR="008376E8" w:rsidRPr="00341F79">
        <w:rPr>
          <w:rFonts w:ascii="Times New Roman" w:hAnsi="Times New Roman" w:cs="Times New Roman"/>
          <w:i/>
          <w:sz w:val="24"/>
          <w:szCs w:val="24"/>
        </w:rPr>
        <w:t>prender</w:t>
      </w:r>
      <w:r w:rsidR="0069513E" w:rsidRPr="00341F79">
        <w:rPr>
          <w:rFonts w:ascii="Times New Roman" w:hAnsi="Times New Roman" w:cs="Times New Roman"/>
          <w:i/>
          <w:sz w:val="24"/>
          <w:szCs w:val="24"/>
        </w:rPr>
        <w:t xml:space="preserve"> </w:t>
      </w:r>
      <w:r w:rsidR="008376E8" w:rsidRPr="00341F79">
        <w:rPr>
          <w:rFonts w:ascii="Times New Roman" w:hAnsi="Times New Roman" w:cs="Times New Roman"/>
          <w:i/>
          <w:sz w:val="24"/>
          <w:szCs w:val="24"/>
        </w:rPr>
        <w:t>a conocer</w:t>
      </w:r>
      <w:r w:rsidR="008376E8" w:rsidRPr="00DA3982">
        <w:rPr>
          <w:rFonts w:ascii="Times New Roman" w:hAnsi="Times New Roman" w:cs="Times New Roman"/>
          <w:sz w:val="24"/>
          <w:szCs w:val="24"/>
        </w:rPr>
        <w:t xml:space="preserve"> que es combinar</w:t>
      </w:r>
      <w:r w:rsidR="00406D11" w:rsidRPr="00DA3982">
        <w:rPr>
          <w:rFonts w:ascii="Times New Roman" w:hAnsi="Times New Roman" w:cs="Times New Roman"/>
          <w:sz w:val="24"/>
          <w:szCs w:val="24"/>
        </w:rPr>
        <w:t xml:space="preserve"> una</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cultura general suficientemente amplia con</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la posibilidad de profundizar los</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conocimientos en un pequeño número de</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materias. Lo que supone además: aprender a</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aprender para poder aprovechar las</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posibilidades que ofrece la educación a lo</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largo de la vida.</w:t>
      </w:r>
      <w:r w:rsidR="0069513E">
        <w:rPr>
          <w:rFonts w:ascii="Times New Roman" w:hAnsi="Times New Roman" w:cs="Times New Roman"/>
          <w:sz w:val="24"/>
          <w:szCs w:val="24"/>
        </w:rPr>
        <w:t xml:space="preserve"> </w:t>
      </w:r>
      <w:r w:rsidR="00563D82">
        <w:rPr>
          <w:rFonts w:ascii="Times New Roman" w:hAnsi="Times New Roman" w:cs="Times New Roman"/>
          <w:sz w:val="24"/>
          <w:szCs w:val="24"/>
        </w:rPr>
        <w:t>El primer pilar inspira en este estudio a que cada estudiante identifique su manera de ver al mundo, su manera de representar los conceptos adquiridos y enfoque allí sus esfuerzos en aprendizajes futuros.</w:t>
      </w:r>
    </w:p>
    <w:p w:rsidR="002049ED" w:rsidRPr="00DA3982" w:rsidRDefault="002872A0" w:rsidP="0041422A">
      <w:pPr>
        <w:autoSpaceDE w:val="0"/>
        <w:autoSpaceDN w:val="0"/>
        <w:adjustRightInd w:val="0"/>
        <w:spacing w:after="240" w:line="360" w:lineRule="auto"/>
        <w:ind w:firstLine="454"/>
        <w:jc w:val="both"/>
        <w:rPr>
          <w:rFonts w:ascii="Times New Roman" w:hAnsi="Times New Roman" w:cs="Times New Roman"/>
          <w:sz w:val="24"/>
          <w:szCs w:val="24"/>
        </w:rPr>
      </w:pPr>
      <w:r w:rsidRPr="00341F79">
        <w:rPr>
          <w:rFonts w:ascii="Times New Roman" w:hAnsi="Times New Roman" w:cs="Times New Roman"/>
          <w:i/>
          <w:sz w:val="24"/>
          <w:szCs w:val="24"/>
        </w:rPr>
        <w:t>Aprender a hacer</w:t>
      </w:r>
      <w:r w:rsidRPr="00DA3982">
        <w:rPr>
          <w:rFonts w:ascii="Times New Roman" w:hAnsi="Times New Roman" w:cs="Times New Roman"/>
          <w:sz w:val="24"/>
          <w:szCs w:val="24"/>
        </w:rPr>
        <w:t xml:space="preserve"> a fin de adquirir no sólo una calificación profesional sino, más generalmente, una competencia que capacite al individuo para hacer frente a gran número de situaciones y a trabajar en equipo. Pero, también, aprender a hacer en el marco de las distintas experiencias sociales o de trabajo que se ofrecen a los</w:t>
      </w:r>
      <w:r w:rsidR="0069513E">
        <w:rPr>
          <w:rFonts w:ascii="Times New Roman" w:hAnsi="Times New Roman" w:cs="Times New Roman"/>
          <w:sz w:val="24"/>
          <w:szCs w:val="24"/>
        </w:rPr>
        <w:t xml:space="preserve"> </w:t>
      </w:r>
      <w:r w:rsidRPr="00DA3982">
        <w:rPr>
          <w:rFonts w:ascii="Times New Roman" w:hAnsi="Times New Roman" w:cs="Times New Roman"/>
          <w:sz w:val="24"/>
          <w:szCs w:val="24"/>
        </w:rPr>
        <w:t>jóvenes y adolescentes, bien espontáneamente a causa del contexto social o nacional, bien formalmente gracias al desarrollo de la enseñanza por alternancia</w:t>
      </w:r>
      <w:r w:rsidR="00563D82">
        <w:rPr>
          <w:rFonts w:ascii="Times New Roman" w:hAnsi="Times New Roman" w:cs="Times New Roman"/>
          <w:sz w:val="24"/>
          <w:szCs w:val="24"/>
        </w:rPr>
        <w:t>. En el tema que acá se trata, es segundo pilar sería aplicado por el estudiante</w:t>
      </w:r>
      <w:r w:rsidR="00AC0D53">
        <w:rPr>
          <w:rFonts w:ascii="Times New Roman" w:hAnsi="Times New Roman" w:cs="Times New Roman"/>
          <w:sz w:val="24"/>
          <w:szCs w:val="24"/>
        </w:rPr>
        <w:t xml:space="preserve"> </w:t>
      </w:r>
      <w:r w:rsidR="00563D82">
        <w:rPr>
          <w:rFonts w:ascii="Times New Roman" w:hAnsi="Times New Roman" w:cs="Times New Roman"/>
          <w:sz w:val="24"/>
          <w:szCs w:val="24"/>
        </w:rPr>
        <w:t xml:space="preserve">al utilizar los tres tipos de representaciones de tal forma que se le facilite la comprensión de nuevos conceptos y su respectiva aplicación a la vida diaria, </w:t>
      </w:r>
      <w:r w:rsidR="00BE3555" w:rsidRPr="00DA3982">
        <w:rPr>
          <w:rFonts w:ascii="Times New Roman" w:hAnsi="Times New Roman" w:cs="Times New Roman"/>
          <w:sz w:val="24"/>
          <w:szCs w:val="24"/>
        </w:rPr>
        <w:t>se les ofrece a los estudiantes adquirir habilidades que también puedan ser empleadas fuera del aula</w:t>
      </w:r>
      <w:r w:rsidR="00E04896" w:rsidRPr="00DA3982">
        <w:rPr>
          <w:rFonts w:ascii="Times New Roman" w:hAnsi="Times New Roman" w:cs="Times New Roman"/>
          <w:sz w:val="24"/>
          <w:szCs w:val="24"/>
        </w:rPr>
        <w:t xml:space="preserve"> de clase</w:t>
      </w:r>
      <w:r w:rsidR="00BE3555" w:rsidRPr="00DA3982">
        <w:rPr>
          <w:rFonts w:ascii="Times New Roman" w:hAnsi="Times New Roman" w:cs="Times New Roman"/>
          <w:sz w:val="24"/>
          <w:szCs w:val="24"/>
        </w:rPr>
        <w:t>.</w:t>
      </w:r>
    </w:p>
    <w:p w:rsidR="0032738D" w:rsidRPr="00DA3982" w:rsidRDefault="0032738D" w:rsidP="0041422A">
      <w:pPr>
        <w:autoSpaceDE w:val="0"/>
        <w:autoSpaceDN w:val="0"/>
        <w:adjustRightInd w:val="0"/>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 xml:space="preserve">El tercer pilar plantea </w:t>
      </w:r>
      <w:r w:rsidRPr="00341F79">
        <w:rPr>
          <w:rFonts w:ascii="Times New Roman" w:hAnsi="Times New Roman" w:cs="Times New Roman"/>
          <w:i/>
          <w:sz w:val="24"/>
          <w:szCs w:val="24"/>
        </w:rPr>
        <w:t>Aprender a vivir juntos</w:t>
      </w:r>
      <w:r w:rsidRPr="00DA3982">
        <w:rPr>
          <w:rFonts w:ascii="Times New Roman" w:hAnsi="Times New Roman" w:cs="Times New Roman"/>
          <w:sz w:val="24"/>
          <w:szCs w:val="24"/>
        </w:rPr>
        <w:t xml:space="preserve"> desarrollando la comprensión del otro y la percepción de las formas de interdependencia, realizar  proyectos comunes y prepararse para tratar los conflictos, respetando los valores de pluralismo, comprensión mutua y paz. </w:t>
      </w:r>
      <w:r w:rsidR="00301879">
        <w:rPr>
          <w:rFonts w:ascii="Times New Roman" w:hAnsi="Times New Roman" w:cs="Times New Roman"/>
          <w:sz w:val="24"/>
          <w:szCs w:val="24"/>
        </w:rPr>
        <w:t>Se desea</w:t>
      </w:r>
      <w:r w:rsidR="004D33D9">
        <w:rPr>
          <w:rFonts w:ascii="Times New Roman" w:hAnsi="Times New Roman" w:cs="Times New Roman"/>
          <w:sz w:val="24"/>
          <w:szCs w:val="24"/>
        </w:rPr>
        <w:t xml:space="preserve"> propiciar</w:t>
      </w:r>
      <w:r w:rsidR="00E04896" w:rsidRPr="00DA3982">
        <w:rPr>
          <w:rFonts w:ascii="Times New Roman" w:hAnsi="Times New Roman" w:cs="Times New Roman"/>
          <w:sz w:val="24"/>
          <w:szCs w:val="24"/>
        </w:rPr>
        <w:t xml:space="preserve"> el reconocimiento de</w:t>
      </w:r>
      <w:r w:rsidRPr="00DA3982">
        <w:rPr>
          <w:rFonts w:ascii="Times New Roman" w:hAnsi="Times New Roman" w:cs="Times New Roman"/>
          <w:sz w:val="24"/>
          <w:szCs w:val="24"/>
        </w:rPr>
        <w:t xml:space="preserve"> fortalezas y debilidades propias y del otro</w:t>
      </w:r>
      <w:r w:rsidR="00E04896" w:rsidRPr="00DA3982">
        <w:rPr>
          <w:rFonts w:ascii="Times New Roman" w:hAnsi="Times New Roman" w:cs="Times New Roman"/>
          <w:sz w:val="24"/>
          <w:szCs w:val="24"/>
        </w:rPr>
        <w:t>,</w:t>
      </w:r>
      <w:r w:rsidRPr="00DA3982">
        <w:rPr>
          <w:rFonts w:ascii="Times New Roman" w:hAnsi="Times New Roman" w:cs="Times New Roman"/>
          <w:sz w:val="24"/>
          <w:szCs w:val="24"/>
        </w:rPr>
        <w:t xml:space="preserve"> sirviendo esta información en la búsqueda particular de apoyo para cohesionarse en la comunidad y garantizar el resultado de los trabajos en equipo. </w:t>
      </w:r>
    </w:p>
    <w:p w:rsidR="00A24E21" w:rsidRPr="00DA3982" w:rsidRDefault="00D563B0" w:rsidP="0041422A">
      <w:pPr>
        <w:autoSpaceDE w:val="0"/>
        <w:autoSpaceDN w:val="0"/>
        <w:adjustRightInd w:val="0"/>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 xml:space="preserve">El cuarto pilar </w:t>
      </w:r>
      <w:r w:rsidR="00406D11" w:rsidRPr="00341F79">
        <w:rPr>
          <w:rFonts w:ascii="Times New Roman" w:hAnsi="Times New Roman" w:cs="Times New Roman"/>
          <w:i/>
          <w:sz w:val="24"/>
          <w:szCs w:val="24"/>
        </w:rPr>
        <w:t>Aprender a ser</w:t>
      </w:r>
      <w:r w:rsidRPr="00DA3982">
        <w:rPr>
          <w:rFonts w:ascii="Times New Roman" w:hAnsi="Times New Roman" w:cs="Times New Roman"/>
          <w:sz w:val="24"/>
          <w:szCs w:val="24"/>
        </w:rPr>
        <w:t>,</w:t>
      </w:r>
      <w:r w:rsidR="00406D11" w:rsidRPr="00DA3982">
        <w:rPr>
          <w:rFonts w:ascii="Times New Roman" w:hAnsi="Times New Roman" w:cs="Times New Roman"/>
          <w:sz w:val="24"/>
          <w:szCs w:val="24"/>
        </w:rPr>
        <w:t xml:space="preserve"> para que florezca mejor</w:t>
      </w:r>
      <w:r w:rsidR="00AC0D53">
        <w:rPr>
          <w:rFonts w:ascii="Times New Roman" w:hAnsi="Times New Roman" w:cs="Times New Roman"/>
          <w:sz w:val="24"/>
          <w:szCs w:val="24"/>
        </w:rPr>
        <w:t xml:space="preserve"> </w:t>
      </w:r>
      <w:r w:rsidR="00406D11" w:rsidRPr="00DA3982">
        <w:rPr>
          <w:rFonts w:ascii="Times New Roman" w:hAnsi="Times New Roman" w:cs="Times New Roman"/>
          <w:sz w:val="24"/>
          <w:szCs w:val="24"/>
        </w:rPr>
        <w:t>la propia personalidad y se esté en</w:t>
      </w:r>
      <w:r w:rsidR="00AC0D53">
        <w:rPr>
          <w:rFonts w:ascii="Times New Roman" w:hAnsi="Times New Roman" w:cs="Times New Roman"/>
          <w:sz w:val="24"/>
          <w:szCs w:val="24"/>
        </w:rPr>
        <w:t xml:space="preserve"> </w:t>
      </w:r>
      <w:r w:rsidR="00406D11" w:rsidRPr="00DA3982">
        <w:rPr>
          <w:rFonts w:ascii="Times New Roman" w:hAnsi="Times New Roman" w:cs="Times New Roman"/>
          <w:sz w:val="24"/>
          <w:szCs w:val="24"/>
        </w:rPr>
        <w:t>condiciones de obrar con creciente</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capacidad de autonomía, de juicio y de</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responsabilidad personal. Con tal fin, no</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menospreciar en la educación ninguna de</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las posibilidades de cada individuo:</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memoria, razonamiento, sentido estético,</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 xml:space="preserve">capacidades </w:t>
      </w:r>
      <w:r w:rsidR="00406D11" w:rsidRPr="00DA3982">
        <w:rPr>
          <w:rFonts w:ascii="Times New Roman" w:hAnsi="Times New Roman" w:cs="Times New Roman"/>
          <w:sz w:val="24"/>
          <w:szCs w:val="24"/>
        </w:rPr>
        <w:lastRenderedPageBreak/>
        <w:t>físicas, aptitud para</w:t>
      </w:r>
      <w:r w:rsidR="0069513E">
        <w:rPr>
          <w:rFonts w:ascii="Times New Roman" w:hAnsi="Times New Roman" w:cs="Times New Roman"/>
          <w:sz w:val="24"/>
          <w:szCs w:val="24"/>
        </w:rPr>
        <w:t xml:space="preserve"> </w:t>
      </w:r>
      <w:r w:rsidR="00406D11" w:rsidRPr="00DA3982">
        <w:rPr>
          <w:rFonts w:ascii="Times New Roman" w:hAnsi="Times New Roman" w:cs="Times New Roman"/>
          <w:sz w:val="24"/>
          <w:szCs w:val="24"/>
        </w:rPr>
        <w:t>comunicar</w:t>
      </w:r>
      <w:r w:rsidRPr="00DA3982">
        <w:rPr>
          <w:rFonts w:ascii="Times New Roman" w:hAnsi="Times New Roman" w:cs="Times New Roman"/>
          <w:sz w:val="24"/>
          <w:szCs w:val="24"/>
        </w:rPr>
        <w:t>.</w:t>
      </w:r>
      <w:r w:rsidR="0069513E">
        <w:rPr>
          <w:rFonts w:ascii="Times New Roman" w:hAnsi="Times New Roman" w:cs="Times New Roman"/>
          <w:sz w:val="24"/>
          <w:szCs w:val="24"/>
        </w:rPr>
        <w:t xml:space="preserve"> </w:t>
      </w:r>
      <w:r w:rsidR="00A219AD" w:rsidRPr="00DA3982">
        <w:rPr>
          <w:rFonts w:ascii="Times New Roman" w:hAnsi="Times New Roman" w:cs="Times New Roman"/>
          <w:sz w:val="24"/>
          <w:szCs w:val="24"/>
        </w:rPr>
        <w:t>Este pilar habla del respeto a la personalidad del otro, en este caso</w:t>
      </w:r>
      <w:r w:rsidR="00E04896" w:rsidRPr="00DA3982">
        <w:rPr>
          <w:rFonts w:ascii="Times New Roman" w:hAnsi="Times New Roman" w:cs="Times New Roman"/>
          <w:sz w:val="24"/>
          <w:szCs w:val="24"/>
        </w:rPr>
        <w:t>, respetar</w:t>
      </w:r>
      <w:r w:rsidR="00A219AD" w:rsidRPr="00DA3982">
        <w:rPr>
          <w:rFonts w:ascii="Times New Roman" w:hAnsi="Times New Roman" w:cs="Times New Roman"/>
          <w:sz w:val="24"/>
          <w:szCs w:val="24"/>
        </w:rPr>
        <w:t xml:space="preserve"> cada estudiante, su manera particular de adquirir el conocimiento, que no es más que su forma de simplificar</w:t>
      </w:r>
      <w:r w:rsidR="00E04896" w:rsidRPr="00DA3982">
        <w:rPr>
          <w:rFonts w:ascii="Times New Roman" w:hAnsi="Times New Roman" w:cs="Times New Roman"/>
          <w:sz w:val="24"/>
          <w:szCs w:val="24"/>
        </w:rPr>
        <w:t xml:space="preserve"> la interacción con la realidad, para así emprender la planificación de las clases, según su contenido, teniendo presente</w:t>
      </w:r>
      <w:r w:rsidR="00A219AD" w:rsidRPr="00DA3982">
        <w:rPr>
          <w:rFonts w:ascii="Times New Roman" w:hAnsi="Times New Roman" w:cs="Times New Roman"/>
          <w:sz w:val="24"/>
          <w:szCs w:val="24"/>
        </w:rPr>
        <w:t xml:space="preserve"> las representaciones que cada estudiante utiliza</w:t>
      </w:r>
      <w:r w:rsidR="00E04896" w:rsidRPr="00DA3982">
        <w:rPr>
          <w:rFonts w:ascii="Times New Roman" w:hAnsi="Times New Roman" w:cs="Times New Roman"/>
          <w:sz w:val="24"/>
          <w:szCs w:val="24"/>
        </w:rPr>
        <w:t xml:space="preserve"> para englobarlas todas</w:t>
      </w:r>
      <w:r w:rsidR="004D33D9">
        <w:rPr>
          <w:rFonts w:ascii="Times New Roman" w:hAnsi="Times New Roman" w:cs="Times New Roman"/>
          <w:sz w:val="24"/>
          <w:szCs w:val="24"/>
        </w:rPr>
        <w:t xml:space="preserve"> y llevar a los estudiantes a la</w:t>
      </w:r>
      <w:r w:rsidR="00E04896" w:rsidRPr="00DA3982">
        <w:rPr>
          <w:rFonts w:ascii="Times New Roman" w:hAnsi="Times New Roman" w:cs="Times New Roman"/>
          <w:sz w:val="24"/>
          <w:szCs w:val="24"/>
        </w:rPr>
        <w:t xml:space="preserve"> máxima expresión de sí mismos</w:t>
      </w:r>
      <w:r w:rsidR="00A219AD" w:rsidRPr="00DA3982">
        <w:rPr>
          <w:rFonts w:ascii="Times New Roman" w:hAnsi="Times New Roman" w:cs="Times New Roman"/>
          <w:sz w:val="24"/>
          <w:szCs w:val="24"/>
        </w:rPr>
        <w:t>.</w:t>
      </w:r>
    </w:p>
    <w:p w:rsidR="0099302F" w:rsidRDefault="00864613" w:rsidP="0041422A">
      <w:pPr>
        <w:autoSpaceDE w:val="0"/>
        <w:autoSpaceDN w:val="0"/>
        <w:adjustRightInd w:val="0"/>
        <w:spacing w:after="240" w:line="360" w:lineRule="auto"/>
        <w:ind w:firstLine="454"/>
        <w:jc w:val="both"/>
        <w:rPr>
          <w:rFonts w:ascii="Times New Roman" w:hAnsi="Times New Roman" w:cs="Times New Roman"/>
          <w:b/>
          <w:sz w:val="24"/>
          <w:szCs w:val="24"/>
        </w:rPr>
      </w:pPr>
      <w:r w:rsidRPr="00DA3982">
        <w:rPr>
          <w:rFonts w:ascii="Times New Roman" w:hAnsi="Times New Roman" w:cs="Times New Roman"/>
          <w:b/>
          <w:sz w:val="24"/>
          <w:szCs w:val="24"/>
        </w:rPr>
        <w:t>2.2.2 Base Sociológica</w:t>
      </w:r>
    </w:p>
    <w:p w:rsidR="00C43DD0" w:rsidRPr="00C43DD0" w:rsidRDefault="00281674" w:rsidP="0041422A">
      <w:pPr>
        <w:autoSpaceDE w:val="0"/>
        <w:autoSpaceDN w:val="0"/>
        <w:adjustRightInd w:val="0"/>
        <w:spacing w:after="240" w:line="360" w:lineRule="auto"/>
        <w:ind w:firstLine="454"/>
        <w:jc w:val="both"/>
        <w:rPr>
          <w:rFonts w:ascii="Times New Roman" w:hAnsi="Times New Roman" w:cs="Times New Roman"/>
          <w:b/>
          <w:sz w:val="24"/>
          <w:szCs w:val="24"/>
        </w:rPr>
      </w:pPr>
      <w:r w:rsidRPr="00C43DD0">
        <w:rPr>
          <w:rFonts w:ascii="Times New Roman" w:hAnsi="Times New Roman" w:cs="Times New Roman"/>
          <w:b/>
          <w:sz w:val="24"/>
          <w:szCs w:val="24"/>
        </w:rPr>
        <w:t>La</w:t>
      </w:r>
      <w:r w:rsidR="00C43DD0" w:rsidRPr="00C43DD0">
        <w:rPr>
          <w:rFonts w:ascii="Times New Roman" w:hAnsi="Times New Roman" w:cs="Times New Roman"/>
          <w:b/>
          <w:sz w:val="24"/>
          <w:szCs w:val="24"/>
        </w:rPr>
        <w:t xml:space="preserve"> teoría sociocultural formulada por Vygotsky</w:t>
      </w:r>
      <w:r w:rsidR="00C43DD0">
        <w:rPr>
          <w:rFonts w:ascii="Times New Roman" w:hAnsi="Times New Roman" w:cs="Times New Roman"/>
          <w:b/>
          <w:sz w:val="24"/>
          <w:szCs w:val="24"/>
        </w:rPr>
        <w:t xml:space="preserve"> (1934)</w:t>
      </w:r>
    </w:p>
    <w:p w:rsidR="001C3865" w:rsidRPr="00DA3982" w:rsidRDefault="003D6744"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Según la teoría sociocultural formu</w:t>
      </w:r>
      <w:r w:rsidR="0069513E">
        <w:rPr>
          <w:rFonts w:ascii="Times New Roman" w:hAnsi="Times New Roman" w:cs="Times New Roman"/>
          <w:sz w:val="24"/>
          <w:szCs w:val="24"/>
        </w:rPr>
        <w:t>lada por Vygotsky</w:t>
      </w:r>
      <w:r w:rsidR="006A6FD4">
        <w:rPr>
          <w:rFonts w:ascii="Times New Roman" w:hAnsi="Times New Roman" w:cs="Times New Roman"/>
          <w:sz w:val="24"/>
          <w:szCs w:val="24"/>
        </w:rPr>
        <w:t xml:space="preserve"> (</w:t>
      </w:r>
      <w:r w:rsidR="00FD6A47">
        <w:rPr>
          <w:rFonts w:ascii="Times New Roman" w:hAnsi="Times New Roman" w:cs="Times New Roman"/>
          <w:sz w:val="24"/>
          <w:szCs w:val="24"/>
        </w:rPr>
        <w:t>1934</w:t>
      </w:r>
      <w:r w:rsidR="006A6FD4">
        <w:rPr>
          <w:rFonts w:ascii="Times New Roman" w:hAnsi="Times New Roman" w:cs="Times New Roman"/>
          <w:sz w:val="24"/>
          <w:szCs w:val="24"/>
        </w:rPr>
        <w:t>)</w:t>
      </w:r>
      <w:r w:rsidR="0069513E">
        <w:rPr>
          <w:rFonts w:ascii="Times New Roman" w:hAnsi="Times New Roman" w:cs="Times New Roman"/>
          <w:sz w:val="24"/>
          <w:szCs w:val="24"/>
        </w:rPr>
        <w:t>,</w:t>
      </w:r>
      <w:r w:rsidRPr="00DA3982">
        <w:rPr>
          <w:rFonts w:ascii="Times New Roman" w:hAnsi="Times New Roman" w:cs="Times New Roman"/>
          <w:sz w:val="24"/>
          <w:szCs w:val="24"/>
        </w:rPr>
        <w:t xml:space="preserve"> </w:t>
      </w:r>
      <w:r w:rsidR="001644B5" w:rsidRPr="00DA3982">
        <w:rPr>
          <w:rFonts w:ascii="Times New Roman" w:hAnsi="Times New Roman" w:cs="Times New Roman"/>
          <w:sz w:val="24"/>
          <w:szCs w:val="24"/>
        </w:rPr>
        <w:t>muchas de las habilidades cognoscitivas más sobresalientes del niño provienen de la interacción social con los padres, los profesores y otras personas más competentes. L</w:t>
      </w:r>
      <w:r w:rsidR="00B97DCA" w:rsidRPr="00DA3982">
        <w:rPr>
          <w:rFonts w:ascii="Times New Roman" w:hAnsi="Times New Roman" w:cs="Times New Roman"/>
          <w:sz w:val="24"/>
          <w:szCs w:val="24"/>
        </w:rPr>
        <w:t>os niños aprenden a utilizar el cerebro y las capacidades mentales de su especie para resolver problemas e interpretar el entorno en conformidad con las</w:t>
      </w:r>
      <w:r w:rsidR="004D33D9">
        <w:rPr>
          <w:rFonts w:ascii="Times New Roman" w:hAnsi="Times New Roman" w:cs="Times New Roman"/>
          <w:sz w:val="24"/>
          <w:szCs w:val="24"/>
        </w:rPr>
        <w:t xml:space="preserve"> normas y valores de su cultura </w:t>
      </w:r>
      <w:sdt>
        <w:sdtPr>
          <w:rPr>
            <w:rFonts w:ascii="Times New Roman" w:hAnsi="Times New Roman" w:cs="Times New Roman"/>
            <w:sz w:val="24"/>
            <w:szCs w:val="24"/>
          </w:rPr>
          <w:id w:val="525173"/>
          <w:citation/>
        </w:sdtPr>
        <w:sdtEndPr/>
        <w:sdtContent>
          <w:r w:rsidR="00957C61" w:rsidRPr="00DA3982">
            <w:rPr>
              <w:rFonts w:ascii="Times New Roman" w:hAnsi="Times New Roman" w:cs="Times New Roman"/>
              <w:sz w:val="24"/>
              <w:szCs w:val="24"/>
            </w:rPr>
            <w:fldChar w:fldCharType="begin"/>
          </w:r>
          <w:r w:rsidR="0084151B" w:rsidRPr="00DA3982">
            <w:rPr>
              <w:rFonts w:ascii="Times New Roman" w:hAnsi="Times New Roman" w:cs="Times New Roman"/>
              <w:sz w:val="24"/>
              <w:szCs w:val="24"/>
            </w:rPr>
            <w:instrText xml:space="preserve"> CITATION David \l 8202 </w:instrText>
          </w:r>
          <w:r w:rsidR="00957C61" w:rsidRPr="00DA3982">
            <w:rPr>
              <w:rFonts w:ascii="Times New Roman" w:hAnsi="Times New Roman" w:cs="Times New Roman"/>
              <w:sz w:val="24"/>
              <w:szCs w:val="24"/>
            </w:rPr>
            <w:fldChar w:fldCharType="separate"/>
          </w:r>
          <w:r w:rsidR="00895FA7" w:rsidRPr="00895FA7">
            <w:rPr>
              <w:rFonts w:ascii="Times New Roman" w:hAnsi="Times New Roman" w:cs="Times New Roman"/>
              <w:noProof/>
              <w:sz w:val="24"/>
              <w:szCs w:val="24"/>
            </w:rPr>
            <w:t>(Shaffer, 2007)</w:t>
          </w:r>
          <w:r w:rsidR="00957C61" w:rsidRPr="00DA3982">
            <w:rPr>
              <w:rFonts w:ascii="Times New Roman" w:hAnsi="Times New Roman" w:cs="Times New Roman"/>
              <w:sz w:val="24"/>
              <w:szCs w:val="24"/>
            </w:rPr>
            <w:fldChar w:fldCharType="end"/>
          </w:r>
        </w:sdtContent>
      </w:sdt>
      <w:r w:rsidR="004D33D9">
        <w:rPr>
          <w:rFonts w:ascii="Times New Roman" w:hAnsi="Times New Roman" w:cs="Times New Roman"/>
          <w:sz w:val="24"/>
          <w:szCs w:val="24"/>
        </w:rPr>
        <w:t>.</w:t>
      </w:r>
      <w:r w:rsidR="000E4F17">
        <w:rPr>
          <w:rFonts w:ascii="Times New Roman" w:hAnsi="Times New Roman" w:cs="Times New Roman"/>
          <w:sz w:val="24"/>
          <w:szCs w:val="24"/>
        </w:rPr>
        <w:t xml:space="preserve"> </w:t>
      </w:r>
      <w:r w:rsidR="001C3865" w:rsidRPr="00DA3982">
        <w:rPr>
          <w:rFonts w:ascii="Times New Roman" w:hAnsi="Times New Roman" w:cs="Times New Roman"/>
          <w:sz w:val="24"/>
          <w:szCs w:val="24"/>
        </w:rPr>
        <w:t>Vygotsky</w:t>
      </w:r>
      <w:r w:rsidR="006A6FD4">
        <w:rPr>
          <w:rFonts w:ascii="Times New Roman" w:hAnsi="Times New Roman" w:cs="Times New Roman"/>
          <w:sz w:val="24"/>
          <w:szCs w:val="24"/>
        </w:rPr>
        <w:t xml:space="preserve"> (</w:t>
      </w:r>
      <w:r w:rsidR="00FD6A47">
        <w:rPr>
          <w:rFonts w:ascii="Times New Roman" w:hAnsi="Times New Roman" w:cs="Times New Roman"/>
          <w:sz w:val="24"/>
          <w:szCs w:val="24"/>
        </w:rPr>
        <w:t>1934</w:t>
      </w:r>
      <w:r w:rsidR="006A6FD4">
        <w:rPr>
          <w:rFonts w:ascii="Times New Roman" w:hAnsi="Times New Roman" w:cs="Times New Roman"/>
          <w:sz w:val="24"/>
          <w:szCs w:val="24"/>
        </w:rPr>
        <w:t>)</w:t>
      </w:r>
      <w:r w:rsidR="001C3865" w:rsidRPr="00DA3982">
        <w:rPr>
          <w:rFonts w:ascii="Times New Roman" w:hAnsi="Times New Roman" w:cs="Times New Roman"/>
          <w:sz w:val="24"/>
          <w:szCs w:val="24"/>
        </w:rPr>
        <w:t>, afirmaba que las culturas tienen</w:t>
      </w:r>
      <w:r w:rsidR="001929D2" w:rsidRPr="00DA3982">
        <w:rPr>
          <w:rFonts w:ascii="Times New Roman" w:hAnsi="Times New Roman" w:cs="Times New Roman"/>
          <w:sz w:val="24"/>
          <w:szCs w:val="24"/>
        </w:rPr>
        <w:t xml:space="preserve"> una vitalidad, una vida propia;</w:t>
      </w:r>
      <w:r w:rsidR="00AC0D53">
        <w:rPr>
          <w:rFonts w:ascii="Times New Roman" w:hAnsi="Times New Roman" w:cs="Times New Roman"/>
          <w:sz w:val="24"/>
          <w:szCs w:val="24"/>
        </w:rPr>
        <w:t xml:space="preserve"> </w:t>
      </w:r>
      <w:r w:rsidR="001929D2" w:rsidRPr="00DA3982">
        <w:rPr>
          <w:rFonts w:ascii="Times New Roman" w:hAnsi="Times New Roman" w:cs="Times New Roman"/>
          <w:sz w:val="24"/>
          <w:szCs w:val="24"/>
        </w:rPr>
        <w:t>c</w:t>
      </w:r>
      <w:r w:rsidR="001C3865" w:rsidRPr="00DA3982">
        <w:rPr>
          <w:rFonts w:ascii="Times New Roman" w:hAnsi="Times New Roman" w:cs="Times New Roman"/>
          <w:sz w:val="24"/>
          <w:szCs w:val="24"/>
        </w:rPr>
        <w:t xml:space="preserve">recen y cambian, ejercen una influencia muy poderosa en sus miembros. </w:t>
      </w:r>
      <w:r w:rsidR="005B3034" w:rsidRPr="00DA3982">
        <w:rPr>
          <w:rFonts w:ascii="Times New Roman" w:hAnsi="Times New Roman" w:cs="Times New Roman"/>
          <w:sz w:val="24"/>
          <w:szCs w:val="24"/>
        </w:rPr>
        <w:t>Determinan el resultado final del desarrollo competente: la clase de cosas que los miembros de una cultura tienen que aprender, las f</w:t>
      </w:r>
      <w:r w:rsidR="00E551D2" w:rsidRPr="00DA3982">
        <w:rPr>
          <w:rFonts w:ascii="Times New Roman" w:hAnsi="Times New Roman" w:cs="Times New Roman"/>
          <w:sz w:val="24"/>
          <w:szCs w:val="24"/>
        </w:rPr>
        <w:t>ormas en que deben pensar</w:t>
      </w:r>
      <w:r w:rsidR="001C3865" w:rsidRPr="00DA3982">
        <w:rPr>
          <w:rFonts w:ascii="Times New Roman" w:hAnsi="Times New Roman" w:cs="Times New Roman"/>
          <w:sz w:val="24"/>
          <w:szCs w:val="24"/>
        </w:rPr>
        <w:t>.</w:t>
      </w:r>
      <w:r w:rsidR="00E551D2" w:rsidRPr="00DA3982">
        <w:rPr>
          <w:rFonts w:ascii="Times New Roman" w:hAnsi="Times New Roman" w:cs="Times New Roman"/>
          <w:sz w:val="24"/>
          <w:szCs w:val="24"/>
        </w:rPr>
        <w:t xml:space="preserve"> El papel de la cultura en el desarrollo humano es más evidente en la distinción que hace </w:t>
      </w:r>
      <w:proofErr w:type="spellStart"/>
      <w:r w:rsidR="00E551D2" w:rsidRPr="00DA3982">
        <w:rPr>
          <w:rFonts w:ascii="Times New Roman" w:hAnsi="Times New Roman" w:cs="Times New Roman"/>
          <w:sz w:val="24"/>
          <w:szCs w:val="24"/>
        </w:rPr>
        <w:t>Vygostsky</w:t>
      </w:r>
      <w:proofErr w:type="spellEnd"/>
      <w:r w:rsidR="00E551D2" w:rsidRPr="00DA3982">
        <w:rPr>
          <w:rFonts w:ascii="Times New Roman" w:hAnsi="Times New Roman" w:cs="Times New Roman"/>
          <w:sz w:val="24"/>
          <w:szCs w:val="24"/>
        </w:rPr>
        <w:t xml:space="preserve"> entre funciones mentales elementales, es decir aquellas funciones que también </w:t>
      </w:r>
      <w:r w:rsidR="0047112A" w:rsidRPr="00DA3982">
        <w:rPr>
          <w:rFonts w:ascii="Times New Roman" w:hAnsi="Times New Roman" w:cs="Times New Roman"/>
          <w:sz w:val="24"/>
          <w:szCs w:val="24"/>
        </w:rPr>
        <w:t>están presentes en animales, y las funciones mentales superiores, que son exclusivamente de los humanos. Las funciones elementales son capacidades</w:t>
      </w:r>
      <w:r w:rsidR="00C875FE" w:rsidRPr="00DA3982">
        <w:rPr>
          <w:rFonts w:ascii="Times New Roman" w:hAnsi="Times New Roman" w:cs="Times New Roman"/>
          <w:sz w:val="24"/>
          <w:szCs w:val="24"/>
        </w:rPr>
        <w:t xml:space="preserve"> naturales que no se aprenden.</w:t>
      </w:r>
      <w:r w:rsidR="00AC0D53">
        <w:rPr>
          <w:rFonts w:ascii="Times New Roman" w:hAnsi="Times New Roman" w:cs="Times New Roman"/>
          <w:sz w:val="24"/>
          <w:szCs w:val="24"/>
        </w:rPr>
        <w:t xml:space="preserve"> </w:t>
      </w:r>
      <w:sdt>
        <w:sdtPr>
          <w:rPr>
            <w:rFonts w:ascii="Times New Roman" w:hAnsi="Times New Roman" w:cs="Times New Roman"/>
            <w:sz w:val="24"/>
            <w:szCs w:val="24"/>
          </w:rPr>
          <w:id w:val="8962735"/>
          <w:citation/>
        </w:sdtPr>
        <w:sdtEndPr/>
        <w:sdtContent>
          <w:r w:rsidR="00957C61" w:rsidRPr="00DA3982">
            <w:rPr>
              <w:rFonts w:ascii="Times New Roman" w:hAnsi="Times New Roman" w:cs="Times New Roman"/>
              <w:sz w:val="24"/>
              <w:szCs w:val="24"/>
            </w:rPr>
            <w:fldChar w:fldCharType="begin"/>
          </w:r>
          <w:r w:rsidR="00BF140C" w:rsidRPr="00DA3982">
            <w:rPr>
              <w:rFonts w:ascii="Times New Roman" w:hAnsi="Times New Roman" w:cs="Times New Roman"/>
              <w:sz w:val="24"/>
              <w:szCs w:val="24"/>
            </w:rPr>
            <w:instrText xml:space="preserve"> CITATION françois \l 8202 </w:instrText>
          </w:r>
          <w:r w:rsidR="00957C61" w:rsidRPr="00DA3982">
            <w:rPr>
              <w:rFonts w:ascii="Times New Roman" w:hAnsi="Times New Roman" w:cs="Times New Roman"/>
              <w:sz w:val="24"/>
              <w:szCs w:val="24"/>
            </w:rPr>
            <w:fldChar w:fldCharType="separate"/>
          </w:r>
          <w:r w:rsidR="00895FA7" w:rsidRPr="00895FA7">
            <w:rPr>
              <w:rFonts w:ascii="Times New Roman" w:hAnsi="Times New Roman" w:cs="Times New Roman"/>
              <w:noProof/>
              <w:sz w:val="24"/>
              <w:szCs w:val="24"/>
            </w:rPr>
            <w:t>(Lefrançois, 2001)</w:t>
          </w:r>
          <w:r w:rsidR="00957C61" w:rsidRPr="00DA3982">
            <w:rPr>
              <w:rFonts w:ascii="Times New Roman" w:hAnsi="Times New Roman" w:cs="Times New Roman"/>
              <w:sz w:val="24"/>
              <w:szCs w:val="24"/>
            </w:rPr>
            <w:fldChar w:fldCharType="end"/>
          </w:r>
        </w:sdtContent>
      </w:sdt>
    </w:p>
    <w:p w:rsidR="00DD33CC" w:rsidRPr="00DA3982" w:rsidRDefault="00C76400"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w:t>
      </w:r>
      <w:r w:rsidR="00A26559" w:rsidRPr="00DA3982">
        <w:rPr>
          <w:rFonts w:ascii="Times New Roman" w:hAnsi="Times New Roman" w:cs="Times New Roman"/>
          <w:sz w:val="24"/>
          <w:szCs w:val="24"/>
        </w:rPr>
        <w:t>l</w:t>
      </w:r>
      <w:r w:rsidR="00AC0D53">
        <w:rPr>
          <w:rFonts w:ascii="Times New Roman" w:hAnsi="Times New Roman" w:cs="Times New Roman"/>
          <w:sz w:val="24"/>
          <w:szCs w:val="24"/>
        </w:rPr>
        <w:t xml:space="preserve"> </w:t>
      </w:r>
      <w:r w:rsidR="00A26559" w:rsidRPr="00DA3982">
        <w:rPr>
          <w:rFonts w:ascii="Times New Roman" w:hAnsi="Times New Roman" w:cs="Times New Roman"/>
          <w:sz w:val="24"/>
          <w:szCs w:val="24"/>
        </w:rPr>
        <w:t>des</w:t>
      </w:r>
      <w:r w:rsidR="00307992" w:rsidRPr="00DA3982">
        <w:rPr>
          <w:rFonts w:ascii="Times New Roman" w:hAnsi="Times New Roman" w:cs="Times New Roman"/>
          <w:sz w:val="24"/>
          <w:szCs w:val="24"/>
        </w:rPr>
        <w:t>arrollo o crecimiento, requiere</w:t>
      </w:r>
      <w:r w:rsidR="00A26559" w:rsidRPr="00DA3982">
        <w:rPr>
          <w:rFonts w:ascii="Times New Roman" w:hAnsi="Times New Roman" w:cs="Times New Roman"/>
          <w:sz w:val="24"/>
          <w:szCs w:val="24"/>
        </w:rPr>
        <w:t xml:space="preserve"> que las exigencias del entorno tengan el nive</w:t>
      </w:r>
      <w:r w:rsidR="00103213" w:rsidRPr="00DA3982">
        <w:rPr>
          <w:rFonts w:ascii="Times New Roman" w:hAnsi="Times New Roman" w:cs="Times New Roman"/>
          <w:sz w:val="24"/>
          <w:szCs w:val="24"/>
        </w:rPr>
        <w:t>l apropiado para los estudiante</w:t>
      </w:r>
      <w:r w:rsidR="00B02862" w:rsidRPr="00DA3982">
        <w:rPr>
          <w:rFonts w:ascii="Times New Roman" w:hAnsi="Times New Roman" w:cs="Times New Roman"/>
          <w:sz w:val="24"/>
          <w:szCs w:val="24"/>
        </w:rPr>
        <w:t>s</w:t>
      </w:r>
      <w:r w:rsidR="00103213" w:rsidRPr="00DA3982">
        <w:rPr>
          <w:rFonts w:ascii="Times New Roman" w:hAnsi="Times New Roman" w:cs="Times New Roman"/>
          <w:sz w:val="24"/>
          <w:szCs w:val="24"/>
        </w:rPr>
        <w:t>, que estén dentro de la zona</w:t>
      </w:r>
      <w:r w:rsidR="006315CF" w:rsidRPr="00DA3982">
        <w:rPr>
          <w:rFonts w:ascii="Times New Roman" w:hAnsi="Times New Roman" w:cs="Times New Roman"/>
          <w:sz w:val="24"/>
          <w:szCs w:val="24"/>
        </w:rPr>
        <w:t xml:space="preserve"> de desarrollo proximal</w:t>
      </w:r>
      <w:r w:rsidR="00B02862" w:rsidRPr="00DA3982">
        <w:rPr>
          <w:rFonts w:ascii="Times New Roman" w:hAnsi="Times New Roman" w:cs="Times New Roman"/>
          <w:sz w:val="24"/>
          <w:szCs w:val="24"/>
        </w:rPr>
        <w:t>.</w:t>
      </w:r>
      <w:r w:rsidR="0069513E">
        <w:rPr>
          <w:rFonts w:ascii="Times New Roman" w:hAnsi="Times New Roman" w:cs="Times New Roman"/>
          <w:sz w:val="24"/>
          <w:szCs w:val="24"/>
        </w:rPr>
        <w:t xml:space="preserve"> </w:t>
      </w:r>
      <w:r w:rsidR="00B02862" w:rsidRPr="00DA3982">
        <w:rPr>
          <w:rFonts w:ascii="Times New Roman" w:hAnsi="Times New Roman" w:cs="Times New Roman"/>
          <w:sz w:val="24"/>
          <w:szCs w:val="24"/>
        </w:rPr>
        <w:t>Las exigencias demasiado triviales pueden ser dispendiosas, las que están muy lejos de las capacidades de los pequeños son ineficaces.</w:t>
      </w:r>
      <w:r w:rsidR="00AA5437">
        <w:rPr>
          <w:rFonts w:ascii="Times New Roman" w:hAnsi="Times New Roman" w:cs="Times New Roman"/>
          <w:sz w:val="24"/>
          <w:szCs w:val="24"/>
        </w:rPr>
        <w:t xml:space="preserve"> </w:t>
      </w:r>
      <w:sdt>
        <w:sdtPr>
          <w:rPr>
            <w:rFonts w:ascii="Times New Roman" w:hAnsi="Times New Roman" w:cs="Times New Roman"/>
            <w:sz w:val="24"/>
            <w:szCs w:val="24"/>
          </w:rPr>
          <w:id w:val="62773579"/>
          <w:citation/>
        </w:sdtPr>
        <w:sdtEndPr/>
        <w:sdtContent>
          <w:r w:rsidR="00957C61" w:rsidRPr="00DA3982">
            <w:rPr>
              <w:rFonts w:ascii="Times New Roman" w:hAnsi="Times New Roman" w:cs="Times New Roman"/>
              <w:sz w:val="24"/>
              <w:szCs w:val="24"/>
            </w:rPr>
            <w:fldChar w:fldCharType="begin"/>
          </w:r>
          <w:r w:rsidRPr="00DA3982">
            <w:rPr>
              <w:rFonts w:ascii="Times New Roman" w:hAnsi="Times New Roman" w:cs="Times New Roman"/>
              <w:sz w:val="24"/>
              <w:szCs w:val="24"/>
            </w:rPr>
            <w:instrText xml:space="preserve"> CITATION françois \l 8202 </w:instrText>
          </w:r>
          <w:r w:rsidR="00957C61" w:rsidRPr="00DA3982">
            <w:rPr>
              <w:rFonts w:ascii="Times New Roman" w:hAnsi="Times New Roman" w:cs="Times New Roman"/>
              <w:sz w:val="24"/>
              <w:szCs w:val="24"/>
            </w:rPr>
            <w:fldChar w:fldCharType="separate"/>
          </w:r>
          <w:r w:rsidR="00895FA7" w:rsidRPr="00895FA7">
            <w:rPr>
              <w:rFonts w:ascii="Times New Roman" w:hAnsi="Times New Roman" w:cs="Times New Roman"/>
              <w:noProof/>
              <w:sz w:val="24"/>
              <w:szCs w:val="24"/>
            </w:rPr>
            <w:t>(Lefrançois, 2001)</w:t>
          </w:r>
          <w:r w:rsidR="00957C61" w:rsidRPr="00DA3982">
            <w:rPr>
              <w:rFonts w:ascii="Times New Roman" w:hAnsi="Times New Roman" w:cs="Times New Roman"/>
              <w:sz w:val="24"/>
              <w:szCs w:val="24"/>
            </w:rPr>
            <w:fldChar w:fldCharType="end"/>
          </w:r>
        </w:sdtContent>
      </w:sdt>
    </w:p>
    <w:p w:rsidR="008C6248" w:rsidRPr="00DA3982" w:rsidRDefault="00532FD7"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El docente cumple el papel de facilitar la adquisición de conocimiento de los estudiantes</w:t>
      </w:r>
      <w:r>
        <w:rPr>
          <w:rFonts w:ascii="Times New Roman" w:hAnsi="Times New Roman" w:cs="Times New Roman"/>
          <w:sz w:val="24"/>
          <w:szCs w:val="24"/>
        </w:rPr>
        <w:t>,</w:t>
      </w:r>
      <w:r w:rsidRPr="00DA3982">
        <w:rPr>
          <w:rFonts w:ascii="Times New Roman" w:hAnsi="Times New Roman" w:cs="Times New Roman"/>
          <w:sz w:val="24"/>
          <w:szCs w:val="24"/>
        </w:rPr>
        <w:t xml:space="preserve"> según lo planteado anteriormente por </w:t>
      </w:r>
      <w:proofErr w:type="spellStart"/>
      <w:r w:rsidRPr="00DA3982">
        <w:rPr>
          <w:rFonts w:ascii="Times New Roman" w:hAnsi="Times New Roman" w:cs="Times New Roman"/>
          <w:sz w:val="24"/>
          <w:szCs w:val="24"/>
        </w:rPr>
        <w:t>Vygostsky</w:t>
      </w:r>
      <w:proofErr w:type="spellEnd"/>
      <w:r>
        <w:rPr>
          <w:rFonts w:ascii="Times New Roman" w:hAnsi="Times New Roman" w:cs="Times New Roman"/>
          <w:sz w:val="24"/>
          <w:szCs w:val="24"/>
        </w:rPr>
        <w:t xml:space="preserve"> </w:t>
      </w:r>
      <w:r w:rsidR="00FD6A47">
        <w:rPr>
          <w:rFonts w:ascii="Times New Roman" w:hAnsi="Times New Roman" w:cs="Times New Roman"/>
          <w:sz w:val="24"/>
          <w:szCs w:val="24"/>
        </w:rPr>
        <w:t>(1934</w:t>
      </w:r>
      <w:r w:rsidR="006A6FD4">
        <w:rPr>
          <w:rFonts w:ascii="Times New Roman" w:hAnsi="Times New Roman" w:cs="Times New Roman"/>
          <w:sz w:val="24"/>
          <w:szCs w:val="24"/>
        </w:rPr>
        <w:t xml:space="preserve">) </w:t>
      </w:r>
      <w:r>
        <w:rPr>
          <w:rFonts w:ascii="Times New Roman" w:hAnsi="Times New Roman" w:cs="Times New Roman"/>
          <w:sz w:val="24"/>
          <w:szCs w:val="24"/>
        </w:rPr>
        <w:t xml:space="preserve">el docente </w:t>
      </w:r>
      <w:r w:rsidRPr="00DA3982">
        <w:rPr>
          <w:rFonts w:ascii="Times New Roman" w:hAnsi="Times New Roman" w:cs="Times New Roman"/>
          <w:sz w:val="24"/>
          <w:szCs w:val="24"/>
        </w:rPr>
        <w:t xml:space="preserve">debe </w:t>
      </w:r>
      <w:r w:rsidRPr="00DA3982">
        <w:rPr>
          <w:rFonts w:ascii="Times New Roman" w:hAnsi="Times New Roman" w:cs="Times New Roman"/>
          <w:sz w:val="24"/>
          <w:szCs w:val="24"/>
        </w:rPr>
        <w:lastRenderedPageBreak/>
        <w:t xml:space="preserve">interactuar con ellos debe servir de puente entre sus mentes y el conocimiento a adquirir, sin dejar de motivarlos, para lograrlo puede apoyarse en sus mismos estudiantes, formando grupos de trabajo compensativos, es decir, uniendo estudiantes que empleen representaciones simbólicas con estudiantes que empleen representaciones </w:t>
      </w:r>
      <w:proofErr w:type="spellStart"/>
      <w:r w:rsidRPr="00DA3982">
        <w:rPr>
          <w:rFonts w:ascii="Times New Roman" w:hAnsi="Times New Roman" w:cs="Times New Roman"/>
          <w:sz w:val="24"/>
          <w:szCs w:val="24"/>
        </w:rPr>
        <w:t>enactivas</w:t>
      </w:r>
      <w:proofErr w:type="spellEnd"/>
      <w:r w:rsidRPr="00DA3982">
        <w:rPr>
          <w:rFonts w:ascii="Times New Roman" w:hAnsi="Times New Roman" w:cs="Times New Roman"/>
          <w:sz w:val="24"/>
          <w:szCs w:val="24"/>
        </w:rPr>
        <w:t xml:space="preserve"> o estudiantes que empl</w:t>
      </w:r>
      <w:r>
        <w:rPr>
          <w:rFonts w:ascii="Times New Roman" w:hAnsi="Times New Roman" w:cs="Times New Roman"/>
          <w:sz w:val="24"/>
          <w:szCs w:val="24"/>
        </w:rPr>
        <w:t>een representaciones icónicas.</w:t>
      </w:r>
    </w:p>
    <w:p w:rsidR="00E90B9E" w:rsidRDefault="007B0B04" w:rsidP="0041422A">
      <w:pPr>
        <w:spacing w:after="240" w:line="360" w:lineRule="auto"/>
        <w:ind w:firstLine="454"/>
        <w:jc w:val="both"/>
        <w:rPr>
          <w:rFonts w:ascii="Times New Roman" w:hAnsi="Times New Roman" w:cs="Times New Roman"/>
          <w:b/>
          <w:sz w:val="24"/>
          <w:szCs w:val="24"/>
        </w:rPr>
      </w:pPr>
      <w:r w:rsidRPr="00DA3982">
        <w:rPr>
          <w:rFonts w:ascii="Times New Roman" w:hAnsi="Times New Roman" w:cs="Times New Roman"/>
          <w:b/>
          <w:sz w:val="24"/>
          <w:szCs w:val="24"/>
        </w:rPr>
        <w:t xml:space="preserve">2.2.3 </w:t>
      </w:r>
      <w:r w:rsidR="00864613" w:rsidRPr="00DA3982">
        <w:rPr>
          <w:rFonts w:ascii="Times New Roman" w:hAnsi="Times New Roman" w:cs="Times New Roman"/>
          <w:b/>
          <w:sz w:val="24"/>
          <w:szCs w:val="24"/>
        </w:rPr>
        <w:t xml:space="preserve"> </w:t>
      </w:r>
      <w:r w:rsidR="00532FD7" w:rsidRPr="00DA3982">
        <w:rPr>
          <w:rFonts w:ascii="Times New Roman" w:hAnsi="Times New Roman" w:cs="Times New Roman"/>
          <w:b/>
          <w:sz w:val="24"/>
          <w:szCs w:val="24"/>
        </w:rPr>
        <w:t>Base</w:t>
      </w:r>
      <w:r w:rsidR="00532FD7">
        <w:rPr>
          <w:rFonts w:ascii="Times New Roman" w:hAnsi="Times New Roman" w:cs="Times New Roman"/>
          <w:b/>
          <w:sz w:val="24"/>
          <w:szCs w:val="24"/>
        </w:rPr>
        <w:t xml:space="preserve"> </w:t>
      </w:r>
      <w:r w:rsidR="00532FD7" w:rsidRPr="00DA3982">
        <w:rPr>
          <w:rFonts w:ascii="Times New Roman" w:hAnsi="Times New Roman" w:cs="Times New Roman"/>
          <w:b/>
          <w:sz w:val="24"/>
          <w:szCs w:val="24"/>
        </w:rPr>
        <w:t>Psico</w:t>
      </w:r>
      <w:r w:rsidR="00341F79">
        <w:rPr>
          <w:rFonts w:ascii="Times New Roman" w:hAnsi="Times New Roman" w:cs="Times New Roman"/>
          <w:b/>
          <w:sz w:val="24"/>
          <w:szCs w:val="24"/>
        </w:rPr>
        <w:t>p</w:t>
      </w:r>
      <w:r w:rsidR="00A24E21" w:rsidRPr="00DA3982">
        <w:rPr>
          <w:rFonts w:ascii="Times New Roman" w:hAnsi="Times New Roman" w:cs="Times New Roman"/>
          <w:b/>
          <w:sz w:val="24"/>
          <w:szCs w:val="24"/>
        </w:rPr>
        <w:t>edagógica</w:t>
      </w:r>
    </w:p>
    <w:p w:rsidR="00C43DD0" w:rsidRPr="00DA3982" w:rsidRDefault="00E13057" w:rsidP="0041422A">
      <w:pPr>
        <w:spacing w:after="240" w:line="360" w:lineRule="auto"/>
        <w:ind w:firstLine="454"/>
        <w:jc w:val="both"/>
        <w:rPr>
          <w:rFonts w:ascii="Times New Roman" w:hAnsi="Times New Roman" w:cs="Times New Roman"/>
          <w:b/>
          <w:sz w:val="24"/>
          <w:szCs w:val="24"/>
        </w:rPr>
      </w:pPr>
      <w:r>
        <w:rPr>
          <w:rFonts w:ascii="Times New Roman" w:hAnsi="Times New Roman" w:cs="Times New Roman"/>
          <w:b/>
          <w:sz w:val="24"/>
          <w:szCs w:val="24"/>
        </w:rPr>
        <w:t>Sistema de Representación mental de Bruner (1971)</w:t>
      </w:r>
    </w:p>
    <w:p w:rsidR="00BE7EA3" w:rsidRDefault="00812A90"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En lo que al aprendizaje de las ciencias se refiere, Bruner ha esbozado dos modelos educativos de grandes repercusiones, cada uno en su momento, y con un muy importante desarrollo investigativo: la enseñanza y aprendizaje de las ciencias por descubrimiento y la enseñanza y aprendizaje de las mismas co</w:t>
      </w:r>
      <w:r w:rsidR="00742917">
        <w:rPr>
          <w:rFonts w:ascii="Times New Roman" w:hAnsi="Times New Roman" w:cs="Times New Roman"/>
          <w:sz w:val="24"/>
          <w:szCs w:val="24"/>
        </w:rPr>
        <w:t xml:space="preserve">mo un proceso de enculturación; sus experimentos </w:t>
      </w:r>
      <w:r w:rsidR="003C0A95">
        <w:rPr>
          <w:rFonts w:ascii="Times New Roman" w:hAnsi="Times New Roman" w:cs="Times New Roman"/>
          <w:sz w:val="24"/>
          <w:szCs w:val="24"/>
        </w:rPr>
        <w:t xml:space="preserve">penetran en el proceso que acaece en la mente del individuo cuando se encuentra ante un conocimiento nuevo y </w:t>
      </w:r>
      <w:r w:rsidR="00742917">
        <w:rPr>
          <w:rFonts w:ascii="Times New Roman" w:hAnsi="Times New Roman" w:cs="Times New Roman"/>
          <w:sz w:val="24"/>
          <w:szCs w:val="24"/>
        </w:rPr>
        <w:t>dieron paso a lo que más tarde llamó sistema de representación mental</w:t>
      </w:r>
      <w:r w:rsidR="003C0A95">
        <w:rPr>
          <w:rFonts w:ascii="Times New Roman" w:hAnsi="Times New Roman" w:cs="Times New Roman"/>
          <w:sz w:val="24"/>
          <w:szCs w:val="24"/>
        </w:rPr>
        <w:t>;</w:t>
      </w:r>
      <w:r w:rsidR="00742917">
        <w:rPr>
          <w:rFonts w:ascii="Times New Roman" w:hAnsi="Times New Roman" w:cs="Times New Roman"/>
          <w:sz w:val="24"/>
          <w:szCs w:val="24"/>
        </w:rPr>
        <w:t xml:space="preserve"> </w:t>
      </w:r>
      <w:r w:rsidR="00BE7EA3">
        <w:rPr>
          <w:rFonts w:ascii="Times New Roman" w:hAnsi="Times New Roman" w:cs="Times New Roman"/>
          <w:sz w:val="24"/>
          <w:szCs w:val="24"/>
        </w:rPr>
        <w:t>incluso va más allá, así lo asegura Méndez (2011) al indicar que “</w:t>
      </w:r>
      <w:r w:rsidR="00BE7EA3" w:rsidRPr="00DA3982">
        <w:rPr>
          <w:rFonts w:ascii="Times New Roman" w:hAnsi="Times New Roman" w:cs="Times New Roman"/>
          <w:sz w:val="24"/>
          <w:szCs w:val="24"/>
        </w:rPr>
        <w:t>Bruner tiene un enfoque integral del desarrollo del individuo, según el cual el educador debe tomar en cuenta factores físicos, intelectuales y sociocultural</w:t>
      </w:r>
      <w:r w:rsidR="00BE7EA3">
        <w:rPr>
          <w:rFonts w:ascii="Times New Roman" w:hAnsi="Times New Roman" w:cs="Times New Roman"/>
          <w:sz w:val="24"/>
          <w:szCs w:val="24"/>
        </w:rPr>
        <w:t>es al planificar sus lecciones” (p.145).</w:t>
      </w:r>
      <w:r w:rsidR="00742917">
        <w:rPr>
          <w:rFonts w:ascii="Times New Roman" w:hAnsi="Times New Roman" w:cs="Times New Roman"/>
          <w:sz w:val="24"/>
          <w:szCs w:val="24"/>
        </w:rPr>
        <w:t xml:space="preserve"> </w:t>
      </w:r>
    </w:p>
    <w:p w:rsidR="00BC2EEB" w:rsidRDefault="00BC2EEB" w:rsidP="0041422A">
      <w:pPr>
        <w:spacing w:after="240" w:line="360" w:lineRule="auto"/>
        <w:ind w:left="709" w:right="618"/>
        <w:jc w:val="both"/>
        <w:rPr>
          <w:rFonts w:ascii="Times New Roman" w:hAnsi="Times New Roman" w:cs="Times New Roman"/>
          <w:sz w:val="24"/>
          <w:szCs w:val="24"/>
        </w:rPr>
      </w:pPr>
      <w:r>
        <w:rPr>
          <w:rFonts w:ascii="Times New Roman" w:hAnsi="Times New Roman" w:cs="Times New Roman"/>
          <w:sz w:val="24"/>
          <w:szCs w:val="24"/>
        </w:rPr>
        <w:t xml:space="preserve">Para </w:t>
      </w:r>
      <w:r w:rsidR="001F20A3" w:rsidRPr="00DA3982">
        <w:rPr>
          <w:rFonts w:ascii="Times New Roman" w:hAnsi="Times New Roman" w:cs="Times New Roman"/>
          <w:sz w:val="24"/>
          <w:szCs w:val="24"/>
        </w:rPr>
        <w:t>B</w:t>
      </w:r>
      <w:r w:rsidR="0094271B" w:rsidRPr="00DA3982">
        <w:rPr>
          <w:rFonts w:ascii="Times New Roman" w:hAnsi="Times New Roman" w:cs="Times New Roman"/>
          <w:sz w:val="24"/>
          <w:szCs w:val="24"/>
        </w:rPr>
        <w:t>runer</w:t>
      </w:r>
      <w:r w:rsidR="00AA5437">
        <w:rPr>
          <w:rFonts w:ascii="Times New Roman" w:hAnsi="Times New Roman" w:cs="Times New Roman"/>
          <w:sz w:val="24"/>
          <w:szCs w:val="24"/>
        </w:rPr>
        <w:t xml:space="preserve"> </w:t>
      </w:r>
      <w:r w:rsidR="00CF7FA6">
        <w:rPr>
          <w:rFonts w:ascii="Times New Roman" w:hAnsi="Times New Roman" w:cs="Times New Roman"/>
          <w:sz w:val="24"/>
          <w:szCs w:val="24"/>
        </w:rPr>
        <w:t>(19</w:t>
      </w:r>
      <w:r w:rsidR="00064506">
        <w:rPr>
          <w:rFonts w:ascii="Times New Roman" w:hAnsi="Times New Roman" w:cs="Times New Roman"/>
          <w:sz w:val="24"/>
          <w:szCs w:val="24"/>
        </w:rPr>
        <w:t>7</w:t>
      </w:r>
      <w:r w:rsidR="00CF7FA6">
        <w:rPr>
          <w:rFonts w:ascii="Times New Roman" w:hAnsi="Times New Roman" w:cs="Times New Roman"/>
          <w:sz w:val="24"/>
          <w:szCs w:val="24"/>
        </w:rPr>
        <w:t>1</w:t>
      </w:r>
      <w:r w:rsidR="00064506">
        <w:rPr>
          <w:rFonts w:ascii="Times New Roman" w:hAnsi="Times New Roman" w:cs="Times New Roman"/>
          <w:sz w:val="24"/>
          <w:szCs w:val="24"/>
        </w:rPr>
        <w:t xml:space="preserve">), </w:t>
      </w:r>
      <w:r>
        <w:rPr>
          <w:rFonts w:ascii="Times New Roman" w:hAnsi="Times New Roman" w:cs="Times New Roman"/>
          <w:sz w:val="24"/>
          <w:szCs w:val="24"/>
        </w:rPr>
        <w:t>el hombre construye modelos de su mundo, y no son construcciones vacías, sino significativas e integradas a un contexto, que a su vez le permiten ir más allá. Capta el mundo de una manera que le permite hacer predicciones acerca de lo que vendrá a continuación, puede hacer comparaciones en pocas milésimas de segundo, entre una nueva experiencia y otra, que luego almacena para incorporarla después</w:t>
      </w:r>
      <w:r w:rsidR="008127AB">
        <w:rPr>
          <w:rFonts w:ascii="Times New Roman" w:hAnsi="Times New Roman" w:cs="Times New Roman"/>
          <w:sz w:val="24"/>
          <w:szCs w:val="24"/>
        </w:rPr>
        <w:t xml:space="preserve"> al resto del modelo</w:t>
      </w:r>
      <w:r w:rsidR="00064506">
        <w:rPr>
          <w:rFonts w:ascii="Times New Roman" w:hAnsi="Times New Roman" w:cs="Times New Roman"/>
          <w:sz w:val="24"/>
          <w:szCs w:val="24"/>
        </w:rPr>
        <w:t xml:space="preserve"> (p.18).</w:t>
      </w:r>
    </w:p>
    <w:p w:rsidR="00615682" w:rsidRDefault="00D84B41" w:rsidP="0041422A">
      <w:pPr>
        <w:spacing w:after="240" w:line="36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Así </w:t>
      </w:r>
      <w:r w:rsidR="00064506">
        <w:rPr>
          <w:rFonts w:ascii="Times New Roman" w:hAnsi="Times New Roman" w:cs="Times New Roman"/>
          <w:sz w:val="24"/>
          <w:szCs w:val="24"/>
        </w:rPr>
        <w:t>mismo</w:t>
      </w:r>
      <w:r>
        <w:rPr>
          <w:rFonts w:ascii="Times New Roman" w:hAnsi="Times New Roman" w:cs="Times New Roman"/>
          <w:sz w:val="24"/>
          <w:szCs w:val="24"/>
        </w:rPr>
        <w:t xml:space="preserve"> Bruner</w:t>
      </w:r>
      <w:r w:rsidR="00DB1822">
        <w:rPr>
          <w:rFonts w:ascii="Times New Roman" w:hAnsi="Times New Roman" w:cs="Times New Roman"/>
          <w:sz w:val="24"/>
          <w:szCs w:val="24"/>
        </w:rPr>
        <w:t xml:space="preserve"> (1971)</w:t>
      </w:r>
      <w:r w:rsidR="00064506">
        <w:rPr>
          <w:rFonts w:ascii="Times New Roman" w:hAnsi="Times New Roman" w:cs="Times New Roman"/>
          <w:sz w:val="24"/>
          <w:szCs w:val="24"/>
        </w:rPr>
        <w:t xml:space="preserve">, </w:t>
      </w:r>
      <w:r w:rsidR="0032246A">
        <w:rPr>
          <w:rFonts w:ascii="Times New Roman" w:hAnsi="Times New Roman" w:cs="Times New Roman"/>
          <w:sz w:val="24"/>
          <w:szCs w:val="24"/>
        </w:rPr>
        <w:t xml:space="preserve">sostiene que </w:t>
      </w:r>
      <w:r w:rsidR="0009287C">
        <w:rPr>
          <w:rFonts w:ascii="Times New Roman" w:hAnsi="Times New Roman" w:cs="Times New Roman"/>
          <w:sz w:val="24"/>
          <w:szCs w:val="24"/>
        </w:rPr>
        <w:t>“</w:t>
      </w:r>
      <w:r w:rsidR="0032246A">
        <w:rPr>
          <w:rFonts w:ascii="Times New Roman" w:hAnsi="Times New Roman" w:cs="Times New Roman"/>
          <w:sz w:val="24"/>
          <w:szCs w:val="24"/>
        </w:rPr>
        <w:t>los seres humanos ten</w:t>
      </w:r>
      <w:r w:rsidR="00B07FE5">
        <w:rPr>
          <w:rFonts w:ascii="Times New Roman" w:hAnsi="Times New Roman" w:cs="Times New Roman"/>
          <w:sz w:val="24"/>
          <w:szCs w:val="24"/>
        </w:rPr>
        <w:t xml:space="preserve">emos tres sistemas diferentes, </w:t>
      </w:r>
      <w:r w:rsidR="0032246A">
        <w:rPr>
          <w:rFonts w:ascii="Times New Roman" w:hAnsi="Times New Roman" w:cs="Times New Roman"/>
          <w:sz w:val="24"/>
          <w:szCs w:val="24"/>
        </w:rPr>
        <w:t>parcialmente combinables entre sí, para representar la realidad</w:t>
      </w:r>
      <w:r w:rsidR="0009287C">
        <w:rPr>
          <w:rFonts w:ascii="Times New Roman" w:hAnsi="Times New Roman" w:cs="Times New Roman"/>
          <w:sz w:val="24"/>
          <w:szCs w:val="24"/>
        </w:rPr>
        <w:t>” (p.21)</w:t>
      </w:r>
      <w:r w:rsidR="0069513E">
        <w:rPr>
          <w:rFonts w:ascii="Times New Roman" w:hAnsi="Times New Roman" w:cs="Times New Roman"/>
          <w:sz w:val="24"/>
          <w:szCs w:val="24"/>
        </w:rPr>
        <w:t>, c</w:t>
      </w:r>
      <w:r>
        <w:rPr>
          <w:rFonts w:ascii="Times New Roman" w:hAnsi="Times New Roman" w:cs="Times New Roman"/>
          <w:sz w:val="24"/>
          <w:szCs w:val="24"/>
        </w:rPr>
        <w:t>on referencia a esto, se puede decir que en cada individuo la</w:t>
      </w:r>
      <w:r w:rsidRPr="00DA3982">
        <w:rPr>
          <w:rFonts w:ascii="Times New Roman" w:hAnsi="Times New Roman" w:cs="Times New Roman"/>
          <w:sz w:val="24"/>
          <w:szCs w:val="24"/>
        </w:rPr>
        <w:t xml:space="preserve"> información relati</w:t>
      </w:r>
      <w:r>
        <w:rPr>
          <w:rFonts w:ascii="Times New Roman" w:hAnsi="Times New Roman" w:cs="Times New Roman"/>
          <w:sz w:val="24"/>
          <w:szCs w:val="24"/>
        </w:rPr>
        <w:t xml:space="preserve">va al mundo </w:t>
      </w:r>
      <w:r>
        <w:rPr>
          <w:rFonts w:ascii="Times New Roman" w:hAnsi="Times New Roman" w:cs="Times New Roman"/>
          <w:sz w:val="24"/>
          <w:szCs w:val="24"/>
        </w:rPr>
        <w:lastRenderedPageBreak/>
        <w:t xml:space="preserve">está </w:t>
      </w:r>
      <w:r w:rsidR="00615682" w:rsidRPr="00615682">
        <w:rPr>
          <w:rFonts w:ascii="Times New Roman" w:hAnsi="Times New Roman" w:cs="Times New Roman"/>
          <w:sz w:val="24"/>
          <w:szCs w:val="24"/>
        </w:rPr>
        <w:t>clasificada según pautas culturalmente establecidas de acuerdo a las precisiones de la sociedad a la que pertenece y las exigencias cognitivas propias del individuo, es decir, que aunque esos sistemas son diferenciables entre sí, se pueden emplear simultáneamente para interpretar mejor la realidad, viéndose esta interpretación influenciada por los intereses del sujeto en ese momento, si los intereses cambian la interpretación de la realidad también se ve modificada (</w:t>
      </w:r>
      <w:proofErr w:type="spellStart"/>
      <w:r w:rsidR="00615682" w:rsidRPr="00615682">
        <w:rPr>
          <w:rFonts w:ascii="Times New Roman" w:hAnsi="Times New Roman" w:cs="Times New Roman"/>
          <w:sz w:val="24"/>
          <w:szCs w:val="24"/>
        </w:rPr>
        <w:t>Gaonac'h</w:t>
      </w:r>
      <w:proofErr w:type="spellEnd"/>
      <w:r w:rsidR="00615682" w:rsidRPr="00615682">
        <w:rPr>
          <w:rFonts w:ascii="Times New Roman" w:hAnsi="Times New Roman" w:cs="Times New Roman"/>
          <w:sz w:val="24"/>
          <w:szCs w:val="24"/>
        </w:rPr>
        <w:t xml:space="preserve"> &amp; </w:t>
      </w:r>
      <w:proofErr w:type="spellStart"/>
      <w:r w:rsidR="00615682" w:rsidRPr="00615682">
        <w:rPr>
          <w:rFonts w:ascii="Times New Roman" w:hAnsi="Times New Roman" w:cs="Times New Roman"/>
          <w:sz w:val="24"/>
          <w:szCs w:val="24"/>
        </w:rPr>
        <w:t>Golder</w:t>
      </w:r>
      <w:proofErr w:type="spellEnd"/>
      <w:r w:rsidR="00615682" w:rsidRPr="00615682">
        <w:rPr>
          <w:rFonts w:ascii="Times New Roman" w:hAnsi="Times New Roman" w:cs="Times New Roman"/>
          <w:sz w:val="24"/>
          <w:szCs w:val="24"/>
        </w:rPr>
        <w:t>, 2005,p.132).</w:t>
      </w:r>
    </w:p>
    <w:p w:rsidR="002F6369" w:rsidRPr="00DA3982" w:rsidRDefault="00815048" w:rsidP="0041422A">
      <w:pPr>
        <w:spacing w:after="240" w:line="360" w:lineRule="auto"/>
        <w:ind w:firstLine="624"/>
        <w:jc w:val="both"/>
        <w:rPr>
          <w:rFonts w:ascii="Times New Roman" w:hAnsi="Times New Roman" w:cs="Times New Roman"/>
          <w:sz w:val="24"/>
          <w:szCs w:val="24"/>
        </w:rPr>
      </w:pPr>
      <w:r>
        <w:rPr>
          <w:rFonts w:ascii="Times New Roman" w:hAnsi="Times New Roman" w:cs="Times New Roman"/>
          <w:sz w:val="24"/>
          <w:szCs w:val="24"/>
        </w:rPr>
        <w:t>A estos sistemas de códigos</w:t>
      </w:r>
      <w:r w:rsidR="00EA61A7" w:rsidRPr="00DA3982">
        <w:rPr>
          <w:rFonts w:ascii="Times New Roman" w:hAnsi="Times New Roman" w:cs="Times New Roman"/>
          <w:sz w:val="24"/>
          <w:szCs w:val="24"/>
        </w:rPr>
        <w:t>, Bruner</w:t>
      </w:r>
      <w:r w:rsidR="00CF7FA6">
        <w:rPr>
          <w:rFonts w:ascii="Times New Roman" w:hAnsi="Times New Roman" w:cs="Times New Roman"/>
          <w:sz w:val="24"/>
          <w:szCs w:val="24"/>
        </w:rPr>
        <w:t xml:space="preserve"> (19</w:t>
      </w:r>
      <w:r w:rsidR="00186B7A">
        <w:rPr>
          <w:rFonts w:ascii="Times New Roman" w:hAnsi="Times New Roman" w:cs="Times New Roman"/>
          <w:sz w:val="24"/>
          <w:szCs w:val="24"/>
        </w:rPr>
        <w:t>7</w:t>
      </w:r>
      <w:r w:rsidR="00CF7FA6">
        <w:rPr>
          <w:rFonts w:ascii="Times New Roman" w:hAnsi="Times New Roman" w:cs="Times New Roman"/>
          <w:sz w:val="24"/>
          <w:szCs w:val="24"/>
        </w:rPr>
        <w:t>1</w:t>
      </w:r>
      <w:r w:rsidR="00186B7A">
        <w:rPr>
          <w:rFonts w:ascii="Times New Roman" w:hAnsi="Times New Roman" w:cs="Times New Roman"/>
          <w:sz w:val="24"/>
          <w:szCs w:val="24"/>
        </w:rPr>
        <w:t>)</w:t>
      </w:r>
      <w:r w:rsidR="00EA61A7" w:rsidRPr="00DA3982">
        <w:rPr>
          <w:rFonts w:ascii="Times New Roman" w:hAnsi="Times New Roman" w:cs="Times New Roman"/>
          <w:sz w:val="24"/>
          <w:szCs w:val="24"/>
        </w:rPr>
        <w:t xml:space="preserve"> </w:t>
      </w:r>
      <w:r>
        <w:rPr>
          <w:rFonts w:ascii="Times New Roman" w:hAnsi="Times New Roman" w:cs="Times New Roman"/>
          <w:sz w:val="24"/>
          <w:szCs w:val="24"/>
        </w:rPr>
        <w:t>los llama</w:t>
      </w:r>
      <w:r w:rsidR="00EA61A7" w:rsidRPr="00DA3982">
        <w:rPr>
          <w:rFonts w:ascii="Times New Roman" w:hAnsi="Times New Roman" w:cs="Times New Roman"/>
          <w:sz w:val="24"/>
          <w:szCs w:val="24"/>
        </w:rPr>
        <w:t>:</w:t>
      </w:r>
      <w:r>
        <w:rPr>
          <w:rFonts w:ascii="Times New Roman" w:hAnsi="Times New Roman" w:cs="Times New Roman"/>
          <w:sz w:val="24"/>
          <w:szCs w:val="24"/>
        </w:rPr>
        <w:t xml:space="preserve"> </w:t>
      </w:r>
      <w:r w:rsidR="00532FD7">
        <w:rPr>
          <w:rFonts w:ascii="Times New Roman" w:hAnsi="Times New Roman" w:cs="Times New Roman"/>
          <w:sz w:val="24"/>
          <w:szCs w:val="24"/>
        </w:rPr>
        <w:t xml:space="preserve">representación </w:t>
      </w:r>
      <w:proofErr w:type="spellStart"/>
      <w:r w:rsidR="00532FD7" w:rsidRPr="00DA3982">
        <w:rPr>
          <w:rFonts w:ascii="Times New Roman" w:hAnsi="Times New Roman" w:cs="Times New Roman"/>
          <w:sz w:val="24"/>
          <w:szCs w:val="24"/>
        </w:rPr>
        <w:t>enactiva</w:t>
      </w:r>
      <w:proofErr w:type="spellEnd"/>
      <w:r w:rsidR="009462EF" w:rsidRPr="00DA3982">
        <w:rPr>
          <w:rFonts w:ascii="Times New Roman" w:hAnsi="Times New Roman" w:cs="Times New Roman"/>
          <w:sz w:val="24"/>
          <w:szCs w:val="24"/>
        </w:rPr>
        <w:t xml:space="preserve">, </w:t>
      </w:r>
      <w:r>
        <w:rPr>
          <w:rFonts w:ascii="Times New Roman" w:hAnsi="Times New Roman" w:cs="Times New Roman"/>
          <w:sz w:val="24"/>
          <w:szCs w:val="24"/>
        </w:rPr>
        <w:t>representación icónica y representación</w:t>
      </w:r>
      <w:r w:rsidR="009462EF" w:rsidRPr="00DA3982">
        <w:rPr>
          <w:rFonts w:ascii="Times New Roman" w:hAnsi="Times New Roman" w:cs="Times New Roman"/>
          <w:sz w:val="24"/>
          <w:szCs w:val="24"/>
        </w:rPr>
        <w:t xml:space="preserve"> simbólica.</w:t>
      </w:r>
      <w:r w:rsidR="00A44207" w:rsidRPr="00DA3982">
        <w:rPr>
          <w:rFonts w:ascii="Times New Roman" w:hAnsi="Times New Roman" w:cs="Times New Roman"/>
          <w:sz w:val="24"/>
          <w:szCs w:val="24"/>
        </w:rPr>
        <w:t xml:space="preserve"> Estas representaciones expresan tipos de conocimiento cualitativamente diferentes que abarcan </w:t>
      </w:r>
      <w:r w:rsidR="00382142" w:rsidRPr="00DA3982">
        <w:rPr>
          <w:rFonts w:ascii="Times New Roman" w:hAnsi="Times New Roman" w:cs="Times New Roman"/>
          <w:sz w:val="24"/>
          <w:szCs w:val="24"/>
        </w:rPr>
        <w:t xml:space="preserve">desde </w:t>
      </w:r>
      <w:r w:rsidR="00415E72" w:rsidRPr="00DA3982">
        <w:rPr>
          <w:rFonts w:ascii="Times New Roman" w:hAnsi="Times New Roman" w:cs="Times New Roman"/>
          <w:sz w:val="24"/>
          <w:szCs w:val="24"/>
        </w:rPr>
        <w:t>los aprendizajes</w:t>
      </w:r>
      <w:r w:rsidR="00382142" w:rsidRPr="00DA3982">
        <w:rPr>
          <w:rFonts w:ascii="Times New Roman" w:hAnsi="Times New Roman" w:cs="Times New Roman"/>
          <w:sz w:val="24"/>
          <w:szCs w:val="24"/>
        </w:rPr>
        <w:t xml:space="preserve"> sensomotrices</w:t>
      </w:r>
      <w:r w:rsidR="00E45ECE" w:rsidRPr="00DA3982">
        <w:rPr>
          <w:rFonts w:ascii="Times New Roman" w:hAnsi="Times New Roman" w:cs="Times New Roman"/>
          <w:sz w:val="24"/>
          <w:szCs w:val="24"/>
        </w:rPr>
        <w:t>, cómo hacerlo, cómo utilizarlo,</w:t>
      </w:r>
      <w:r w:rsidR="00382142" w:rsidRPr="00DA3982">
        <w:rPr>
          <w:rFonts w:ascii="Times New Roman" w:hAnsi="Times New Roman" w:cs="Times New Roman"/>
          <w:sz w:val="24"/>
          <w:szCs w:val="24"/>
        </w:rPr>
        <w:t xml:space="preserve"> a los sistemas simbólicos completamente funcionales.</w:t>
      </w:r>
      <w:r w:rsidR="003F2C4F">
        <w:rPr>
          <w:rFonts w:ascii="Times New Roman" w:hAnsi="Times New Roman" w:cs="Times New Roman"/>
          <w:sz w:val="24"/>
          <w:szCs w:val="24"/>
        </w:rPr>
        <w:t xml:space="preserve"> Al respecto Bruner afirma que </w:t>
      </w:r>
      <w:r w:rsidR="008B5EA6">
        <w:rPr>
          <w:rFonts w:ascii="Times New Roman" w:hAnsi="Times New Roman" w:cs="Times New Roman"/>
          <w:sz w:val="24"/>
          <w:szCs w:val="24"/>
        </w:rPr>
        <w:t>“</w:t>
      </w:r>
      <w:r w:rsidR="003F2C4F">
        <w:rPr>
          <w:rFonts w:ascii="Times New Roman" w:hAnsi="Times New Roman" w:cs="Times New Roman"/>
          <w:sz w:val="24"/>
          <w:szCs w:val="24"/>
        </w:rPr>
        <w:t>en general, hacemos la mayor parte de nuestro trabajo manipulando nuestras representaciones o modelos de la realidad, en vez de actuar directamente sobre el mundo mismo</w:t>
      </w:r>
      <w:r w:rsidR="00F42BCA">
        <w:rPr>
          <w:rFonts w:ascii="Times New Roman" w:hAnsi="Times New Roman" w:cs="Times New Roman"/>
          <w:sz w:val="24"/>
          <w:szCs w:val="24"/>
        </w:rPr>
        <w:t>” (</w:t>
      </w:r>
      <w:r w:rsidR="008B5EA6">
        <w:rPr>
          <w:rFonts w:ascii="Times New Roman" w:hAnsi="Times New Roman" w:cs="Times New Roman"/>
          <w:sz w:val="24"/>
          <w:szCs w:val="24"/>
        </w:rPr>
        <w:t>p.20)</w:t>
      </w:r>
      <w:r w:rsidR="003F2C4F">
        <w:rPr>
          <w:rFonts w:ascii="Times New Roman" w:hAnsi="Times New Roman" w:cs="Times New Roman"/>
          <w:sz w:val="24"/>
          <w:szCs w:val="24"/>
        </w:rPr>
        <w:t xml:space="preserve">. </w:t>
      </w:r>
    </w:p>
    <w:p w:rsidR="00902C64" w:rsidRDefault="00906411" w:rsidP="0041422A">
      <w:pPr>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Al hablar</w:t>
      </w:r>
      <w:r w:rsidR="008967A8" w:rsidRPr="00DA3982">
        <w:rPr>
          <w:rFonts w:ascii="Times New Roman" w:hAnsi="Times New Roman" w:cs="Times New Roman"/>
          <w:sz w:val="24"/>
          <w:szCs w:val="24"/>
        </w:rPr>
        <w:t xml:space="preserve"> de </w:t>
      </w:r>
      <w:r w:rsidR="002F6369" w:rsidRPr="00DA3982">
        <w:rPr>
          <w:rFonts w:ascii="Times New Roman" w:hAnsi="Times New Roman" w:cs="Times New Roman"/>
          <w:sz w:val="24"/>
          <w:szCs w:val="24"/>
        </w:rPr>
        <w:t xml:space="preserve">la </w:t>
      </w:r>
      <w:r w:rsidR="008967A8" w:rsidRPr="00DA3982">
        <w:rPr>
          <w:rFonts w:ascii="Times New Roman" w:hAnsi="Times New Roman" w:cs="Times New Roman"/>
          <w:i/>
          <w:sz w:val="24"/>
          <w:szCs w:val="24"/>
        </w:rPr>
        <w:t xml:space="preserve">Representación </w:t>
      </w:r>
      <w:proofErr w:type="spellStart"/>
      <w:r w:rsidR="00532FD7" w:rsidRPr="00DA3982">
        <w:rPr>
          <w:rFonts w:ascii="Times New Roman" w:hAnsi="Times New Roman" w:cs="Times New Roman"/>
          <w:i/>
          <w:sz w:val="24"/>
          <w:szCs w:val="24"/>
        </w:rPr>
        <w:t>Enactiva</w:t>
      </w:r>
      <w:proofErr w:type="spellEnd"/>
      <w:r w:rsidR="00532FD7">
        <w:rPr>
          <w:rFonts w:ascii="Times New Roman" w:hAnsi="Times New Roman" w:cs="Times New Roman"/>
          <w:i/>
          <w:sz w:val="24"/>
          <w:szCs w:val="24"/>
        </w:rPr>
        <w:t xml:space="preserve">, </w:t>
      </w:r>
      <w:r w:rsidR="00CF7FA6">
        <w:rPr>
          <w:rFonts w:ascii="Times New Roman" w:hAnsi="Times New Roman" w:cs="Times New Roman"/>
          <w:sz w:val="24"/>
          <w:szCs w:val="24"/>
        </w:rPr>
        <w:t>Bruner (19</w:t>
      </w:r>
      <w:r w:rsidR="008D4E00">
        <w:rPr>
          <w:rFonts w:ascii="Times New Roman" w:hAnsi="Times New Roman" w:cs="Times New Roman"/>
          <w:sz w:val="24"/>
          <w:szCs w:val="24"/>
        </w:rPr>
        <w:t>7</w:t>
      </w:r>
      <w:r w:rsidR="00CF7FA6">
        <w:rPr>
          <w:rFonts w:ascii="Times New Roman" w:hAnsi="Times New Roman" w:cs="Times New Roman"/>
          <w:sz w:val="24"/>
          <w:szCs w:val="24"/>
        </w:rPr>
        <w:t>1</w:t>
      </w:r>
      <w:r w:rsidR="008D4E00">
        <w:rPr>
          <w:rFonts w:ascii="Times New Roman" w:hAnsi="Times New Roman" w:cs="Times New Roman"/>
          <w:sz w:val="24"/>
          <w:szCs w:val="24"/>
        </w:rPr>
        <w:t>)</w:t>
      </w:r>
      <w:r>
        <w:rPr>
          <w:rFonts w:ascii="Times New Roman" w:hAnsi="Times New Roman" w:cs="Times New Roman"/>
          <w:sz w:val="24"/>
          <w:szCs w:val="24"/>
        </w:rPr>
        <w:t xml:space="preserve"> </w:t>
      </w:r>
      <w:r w:rsidR="00A75495">
        <w:rPr>
          <w:rFonts w:ascii="Times New Roman" w:hAnsi="Times New Roman" w:cs="Times New Roman"/>
          <w:sz w:val="24"/>
          <w:szCs w:val="24"/>
        </w:rPr>
        <w:t>expresa que “</w:t>
      </w:r>
      <w:r w:rsidR="00B23A82">
        <w:rPr>
          <w:rFonts w:ascii="Times New Roman" w:hAnsi="Times New Roman" w:cs="Times New Roman"/>
          <w:sz w:val="24"/>
          <w:szCs w:val="24"/>
        </w:rPr>
        <w:t>s</w:t>
      </w:r>
      <w:r w:rsidR="0032246A">
        <w:rPr>
          <w:rFonts w:ascii="Times New Roman" w:hAnsi="Times New Roman" w:cs="Times New Roman"/>
          <w:sz w:val="24"/>
          <w:szCs w:val="24"/>
        </w:rPr>
        <w:t>abemos ciertas cosas porque sabemos cómo hacerlas: montar e</w:t>
      </w:r>
      <w:r w:rsidR="008D4E00">
        <w:rPr>
          <w:rFonts w:ascii="Times New Roman" w:hAnsi="Times New Roman" w:cs="Times New Roman"/>
          <w:sz w:val="24"/>
          <w:szCs w:val="24"/>
        </w:rPr>
        <w:t xml:space="preserve">n bicicleta, hacer nudos, y </w:t>
      </w:r>
      <w:r w:rsidR="0032246A">
        <w:rPr>
          <w:rFonts w:ascii="Times New Roman" w:hAnsi="Times New Roman" w:cs="Times New Roman"/>
          <w:sz w:val="24"/>
          <w:szCs w:val="24"/>
        </w:rPr>
        <w:t>otras</w:t>
      </w:r>
      <w:r w:rsidR="008D4E00">
        <w:rPr>
          <w:rFonts w:ascii="Times New Roman" w:hAnsi="Times New Roman" w:cs="Times New Roman"/>
          <w:sz w:val="24"/>
          <w:szCs w:val="24"/>
        </w:rPr>
        <w:t>”</w:t>
      </w:r>
      <w:r w:rsidR="00F42BCA">
        <w:rPr>
          <w:rFonts w:ascii="Times New Roman" w:hAnsi="Times New Roman" w:cs="Times New Roman"/>
          <w:sz w:val="24"/>
          <w:szCs w:val="24"/>
        </w:rPr>
        <w:t xml:space="preserve"> </w:t>
      </w:r>
      <w:r w:rsidR="00B23A82">
        <w:rPr>
          <w:rFonts w:ascii="Times New Roman" w:hAnsi="Times New Roman" w:cs="Times New Roman"/>
          <w:sz w:val="24"/>
          <w:szCs w:val="24"/>
        </w:rPr>
        <w:t>(p.21)</w:t>
      </w:r>
      <w:r w:rsidR="00BE4409">
        <w:rPr>
          <w:rFonts w:ascii="Times New Roman" w:hAnsi="Times New Roman" w:cs="Times New Roman"/>
          <w:sz w:val="24"/>
          <w:szCs w:val="24"/>
        </w:rPr>
        <w:t>,</w:t>
      </w:r>
      <w:r w:rsidR="0032246A">
        <w:rPr>
          <w:rFonts w:ascii="Times New Roman" w:hAnsi="Times New Roman" w:cs="Times New Roman"/>
          <w:sz w:val="24"/>
          <w:szCs w:val="24"/>
        </w:rPr>
        <w:t xml:space="preserve"> </w:t>
      </w:r>
      <w:r w:rsidR="00BE4409" w:rsidRPr="00BE4409">
        <w:rPr>
          <w:rFonts w:ascii="Times New Roman" w:hAnsi="Times New Roman" w:cs="Times New Roman"/>
          <w:sz w:val="24"/>
          <w:szCs w:val="24"/>
        </w:rPr>
        <w:t xml:space="preserve">para ello el sujeto representa la información, los hechos y las experiencias en las acciones motoras, se refiere a la progresiva interiorización de patrones de movimiento, es decir, se definen los acontecimientos de su vida por las acciones que en ellos puede realizar, por lo que se puede observar in situ, aquellos eventos que estimulen los sentidos, </w:t>
      </w:r>
      <w:r w:rsidR="00667A43">
        <w:rPr>
          <w:rFonts w:ascii="Times New Roman" w:hAnsi="Times New Roman" w:cs="Times New Roman"/>
          <w:sz w:val="24"/>
          <w:szCs w:val="24"/>
        </w:rPr>
        <w:t>olfato, gusto, audición, tacto,</w:t>
      </w:r>
      <w:r w:rsidR="00680E17" w:rsidRPr="00DA3982">
        <w:rPr>
          <w:rFonts w:ascii="Times New Roman" w:hAnsi="Times New Roman" w:cs="Times New Roman"/>
          <w:sz w:val="24"/>
          <w:szCs w:val="24"/>
        </w:rPr>
        <w:t xml:space="preserve"> el conocimiento de este caso está limitado </w:t>
      </w:r>
      <w:r w:rsidR="00A64BC3" w:rsidRPr="00DA3982">
        <w:rPr>
          <w:rFonts w:ascii="Times New Roman" w:hAnsi="Times New Roman" w:cs="Times New Roman"/>
          <w:sz w:val="24"/>
          <w:szCs w:val="24"/>
        </w:rPr>
        <w:t xml:space="preserve">a la información que permite la manipulación del </w:t>
      </w:r>
      <w:proofErr w:type="spellStart"/>
      <w:r w:rsidR="00A64BC3" w:rsidRPr="00DA3982">
        <w:rPr>
          <w:rFonts w:ascii="Times New Roman" w:hAnsi="Times New Roman" w:cs="Times New Roman"/>
          <w:sz w:val="24"/>
          <w:szCs w:val="24"/>
        </w:rPr>
        <w:t>ambiente.</w:t>
      </w:r>
      <w:r w:rsidR="0069538E">
        <w:rPr>
          <w:rFonts w:ascii="Times New Roman" w:hAnsi="Times New Roman" w:cs="Times New Roman"/>
          <w:sz w:val="24"/>
          <w:szCs w:val="24"/>
        </w:rPr>
        <w:t>“Muchas</w:t>
      </w:r>
      <w:proofErr w:type="spellEnd"/>
      <w:r w:rsidR="0069538E">
        <w:rPr>
          <w:rFonts w:ascii="Times New Roman" w:hAnsi="Times New Roman" w:cs="Times New Roman"/>
          <w:sz w:val="24"/>
          <w:szCs w:val="24"/>
        </w:rPr>
        <w:t xml:space="preserve"> de nuestras actividades s</w:t>
      </w:r>
      <w:r w:rsidR="007D469B">
        <w:rPr>
          <w:rFonts w:ascii="Times New Roman" w:hAnsi="Times New Roman" w:cs="Times New Roman"/>
          <w:sz w:val="24"/>
          <w:szCs w:val="24"/>
        </w:rPr>
        <w:t>e</w:t>
      </w:r>
      <w:r w:rsidR="0069538E">
        <w:rPr>
          <w:rFonts w:ascii="Times New Roman" w:hAnsi="Times New Roman" w:cs="Times New Roman"/>
          <w:sz w:val="24"/>
          <w:szCs w:val="24"/>
        </w:rPr>
        <w:t xml:space="preserve"> realizan teniendo como referencia única las representaciones </w:t>
      </w:r>
      <w:proofErr w:type="spellStart"/>
      <w:r w:rsidR="0069538E">
        <w:rPr>
          <w:rFonts w:ascii="Times New Roman" w:hAnsi="Times New Roman" w:cs="Times New Roman"/>
          <w:sz w:val="24"/>
          <w:szCs w:val="24"/>
        </w:rPr>
        <w:t>enactivas</w:t>
      </w:r>
      <w:proofErr w:type="spellEnd"/>
      <w:r w:rsidR="0069538E">
        <w:rPr>
          <w:rFonts w:ascii="Times New Roman" w:hAnsi="Times New Roman" w:cs="Times New Roman"/>
          <w:sz w:val="24"/>
          <w:szCs w:val="24"/>
        </w:rPr>
        <w:t xml:space="preserve">” (p.133) </w:t>
      </w:r>
      <w:r w:rsidR="00902C64">
        <w:rPr>
          <w:rFonts w:ascii="Times New Roman" w:hAnsi="Times New Roman" w:cs="Times New Roman"/>
          <w:sz w:val="24"/>
          <w:szCs w:val="24"/>
        </w:rPr>
        <w:t xml:space="preserve">Así, por ejemplo, </w:t>
      </w:r>
      <w:r w:rsidR="009952A2">
        <w:rPr>
          <w:rFonts w:ascii="Times New Roman" w:hAnsi="Times New Roman" w:cs="Times New Roman"/>
          <w:sz w:val="24"/>
          <w:szCs w:val="24"/>
        </w:rPr>
        <w:t xml:space="preserve">para aprender y enseñar a nadar es más efectivo nadando, es decir, ejecutar la acción y a través de la </w:t>
      </w:r>
      <w:r w:rsidR="004974BC">
        <w:rPr>
          <w:rFonts w:ascii="Times New Roman" w:hAnsi="Times New Roman" w:cs="Times New Roman"/>
          <w:sz w:val="24"/>
          <w:szCs w:val="24"/>
        </w:rPr>
        <w:t>práctica</w:t>
      </w:r>
      <w:r w:rsidR="009952A2">
        <w:rPr>
          <w:rFonts w:ascii="Times New Roman" w:hAnsi="Times New Roman" w:cs="Times New Roman"/>
          <w:sz w:val="24"/>
          <w:szCs w:val="24"/>
        </w:rPr>
        <w:t xml:space="preserve"> perfeccionarla.</w:t>
      </w:r>
    </w:p>
    <w:p w:rsidR="001B1441" w:rsidRDefault="009462EF"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La</w:t>
      </w:r>
      <w:r w:rsidR="006468B1">
        <w:rPr>
          <w:rFonts w:ascii="Times New Roman" w:hAnsi="Times New Roman" w:cs="Times New Roman"/>
          <w:sz w:val="24"/>
          <w:szCs w:val="24"/>
        </w:rPr>
        <w:t xml:space="preserve"> </w:t>
      </w:r>
      <w:r w:rsidR="00F918C6" w:rsidRPr="00DA3982">
        <w:rPr>
          <w:rFonts w:ascii="Times New Roman" w:hAnsi="Times New Roman" w:cs="Times New Roman"/>
          <w:i/>
          <w:sz w:val="24"/>
          <w:szCs w:val="24"/>
        </w:rPr>
        <w:t>Representación Icónica</w:t>
      </w:r>
      <w:r w:rsidR="006468B1">
        <w:rPr>
          <w:rFonts w:ascii="Times New Roman" w:hAnsi="Times New Roman" w:cs="Times New Roman"/>
          <w:i/>
          <w:sz w:val="24"/>
          <w:szCs w:val="24"/>
        </w:rPr>
        <w:t xml:space="preserve"> </w:t>
      </w:r>
      <w:r w:rsidR="00F42BCA">
        <w:rPr>
          <w:rFonts w:ascii="Times New Roman" w:hAnsi="Times New Roman" w:cs="Times New Roman"/>
          <w:i/>
          <w:sz w:val="24"/>
          <w:szCs w:val="24"/>
        </w:rPr>
        <w:t>“</w:t>
      </w:r>
      <w:r w:rsidR="00977457" w:rsidRPr="00DA3982">
        <w:rPr>
          <w:rFonts w:ascii="Times New Roman" w:hAnsi="Times New Roman" w:cs="Times New Roman"/>
          <w:sz w:val="24"/>
          <w:szCs w:val="24"/>
        </w:rPr>
        <w:t>e</w:t>
      </w:r>
      <w:r w:rsidR="00F42BCA">
        <w:rPr>
          <w:rFonts w:ascii="Times New Roman" w:hAnsi="Times New Roman" w:cs="Times New Roman"/>
          <w:sz w:val="24"/>
          <w:szCs w:val="24"/>
        </w:rPr>
        <w:t xml:space="preserve">l </w:t>
      </w:r>
      <w:r w:rsidR="00977457" w:rsidRPr="00DA3982">
        <w:rPr>
          <w:rFonts w:ascii="Times New Roman" w:hAnsi="Times New Roman" w:cs="Times New Roman"/>
          <w:sz w:val="24"/>
          <w:szCs w:val="24"/>
        </w:rPr>
        <w:t>s</w:t>
      </w:r>
      <w:r w:rsidR="00DB1822">
        <w:rPr>
          <w:rFonts w:ascii="Times New Roman" w:hAnsi="Times New Roman" w:cs="Times New Roman"/>
          <w:sz w:val="24"/>
          <w:szCs w:val="24"/>
        </w:rPr>
        <w:t xml:space="preserve">egundo modo de saber </w:t>
      </w:r>
      <w:r w:rsidR="00F42BCA">
        <w:rPr>
          <w:rFonts w:ascii="Times New Roman" w:hAnsi="Times New Roman" w:cs="Times New Roman"/>
          <w:sz w:val="24"/>
          <w:szCs w:val="24"/>
        </w:rPr>
        <w:t>es por medio</w:t>
      </w:r>
      <w:r w:rsidR="006468B1">
        <w:rPr>
          <w:rFonts w:ascii="Times New Roman" w:hAnsi="Times New Roman" w:cs="Times New Roman"/>
          <w:sz w:val="24"/>
          <w:szCs w:val="24"/>
        </w:rPr>
        <w:t xml:space="preserve"> </w:t>
      </w:r>
      <w:r w:rsidR="00F42BCA">
        <w:rPr>
          <w:rFonts w:ascii="Times New Roman" w:hAnsi="Times New Roman" w:cs="Times New Roman"/>
          <w:sz w:val="24"/>
          <w:szCs w:val="24"/>
        </w:rPr>
        <w:t>de imágenes y otros productos de la me</w:t>
      </w:r>
      <w:r w:rsidR="006209E6">
        <w:rPr>
          <w:rFonts w:ascii="Times New Roman" w:hAnsi="Times New Roman" w:cs="Times New Roman"/>
          <w:sz w:val="24"/>
          <w:szCs w:val="24"/>
        </w:rPr>
        <w:t>n</w:t>
      </w:r>
      <w:r w:rsidR="00F42BCA">
        <w:rPr>
          <w:rFonts w:ascii="Times New Roman" w:hAnsi="Times New Roman" w:cs="Times New Roman"/>
          <w:sz w:val="24"/>
          <w:szCs w:val="24"/>
        </w:rPr>
        <w:t>te que, de hecho, detienen la acción y la resumen en u</w:t>
      </w:r>
      <w:r w:rsidR="006209E6">
        <w:rPr>
          <w:rFonts w:ascii="Times New Roman" w:hAnsi="Times New Roman" w:cs="Times New Roman"/>
          <w:sz w:val="24"/>
          <w:szCs w:val="24"/>
        </w:rPr>
        <w:t>n</w:t>
      </w:r>
      <w:r w:rsidR="00F42BCA">
        <w:rPr>
          <w:rFonts w:ascii="Times New Roman" w:hAnsi="Times New Roman" w:cs="Times New Roman"/>
          <w:sz w:val="24"/>
          <w:szCs w:val="24"/>
        </w:rPr>
        <w:t xml:space="preserve"> icono que la representa” (</w:t>
      </w:r>
      <w:r w:rsidR="00AC3749">
        <w:rPr>
          <w:rFonts w:ascii="Times New Roman" w:hAnsi="Times New Roman" w:cs="Times New Roman"/>
          <w:sz w:val="24"/>
          <w:szCs w:val="24"/>
        </w:rPr>
        <w:t>Bruner, 19</w:t>
      </w:r>
      <w:r w:rsidR="008D4E00">
        <w:rPr>
          <w:rFonts w:ascii="Times New Roman" w:hAnsi="Times New Roman" w:cs="Times New Roman"/>
          <w:sz w:val="24"/>
          <w:szCs w:val="24"/>
        </w:rPr>
        <w:t>7</w:t>
      </w:r>
      <w:r w:rsidR="00AC3749">
        <w:rPr>
          <w:rFonts w:ascii="Times New Roman" w:hAnsi="Times New Roman" w:cs="Times New Roman"/>
          <w:sz w:val="24"/>
          <w:szCs w:val="24"/>
        </w:rPr>
        <w:t>1</w:t>
      </w:r>
      <w:r w:rsidR="00F42BCA">
        <w:rPr>
          <w:rFonts w:ascii="Times New Roman" w:hAnsi="Times New Roman" w:cs="Times New Roman"/>
          <w:sz w:val="24"/>
          <w:szCs w:val="24"/>
        </w:rPr>
        <w:t>)</w:t>
      </w:r>
      <w:r w:rsidR="00BE4409">
        <w:rPr>
          <w:rFonts w:ascii="Times New Roman" w:hAnsi="Times New Roman" w:cs="Times New Roman"/>
          <w:sz w:val="24"/>
          <w:szCs w:val="24"/>
        </w:rPr>
        <w:t>,</w:t>
      </w:r>
      <w:r w:rsidR="00F42BCA">
        <w:rPr>
          <w:rFonts w:ascii="Times New Roman" w:hAnsi="Times New Roman" w:cs="Times New Roman"/>
          <w:sz w:val="24"/>
          <w:szCs w:val="24"/>
        </w:rPr>
        <w:t xml:space="preserve"> </w:t>
      </w:r>
      <w:r w:rsidR="00BE4409">
        <w:rPr>
          <w:rFonts w:ascii="Times New Roman" w:hAnsi="Times New Roman" w:cs="Times New Roman"/>
          <w:sz w:val="24"/>
          <w:szCs w:val="24"/>
        </w:rPr>
        <w:t xml:space="preserve">esta representación es </w:t>
      </w:r>
      <w:r w:rsidR="00977457" w:rsidRPr="00DA3982">
        <w:rPr>
          <w:rFonts w:ascii="Times New Roman" w:hAnsi="Times New Roman" w:cs="Times New Roman"/>
          <w:sz w:val="24"/>
          <w:szCs w:val="24"/>
        </w:rPr>
        <w:t>más evolucionada, echa mano de la imaginación, s</w:t>
      </w:r>
      <w:r w:rsidR="0091370F" w:rsidRPr="00DA3982">
        <w:rPr>
          <w:rFonts w:ascii="Times New Roman" w:hAnsi="Times New Roman" w:cs="Times New Roman"/>
          <w:sz w:val="24"/>
          <w:szCs w:val="24"/>
        </w:rPr>
        <w:t>e origina de las</w:t>
      </w:r>
      <w:r w:rsidRPr="00DA3982">
        <w:rPr>
          <w:rFonts w:ascii="Times New Roman" w:hAnsi="Times New Roman" w:cs="Times New Roman"/>
          <w:sz w:val="24"/>
          <w:szCs w:val="24"/>
        </w:rPr>
        <w:t xml:space="preserve"> imágenes mentales </w:t>
      </w:r>
      <w:r w:rsidR="00113BA2" w:rsidRPr="00DA3982">
        <w:rPr>
          <w:rFonts w:ascii="Times New Roman" w:hAnsi="Times New Roman" w:cs="Times New Roman"/>
          <w:sz w:val="24"/>
          <w:szCs w:val="24"/>
        </w:rPr>
        <w:t xml:space="preserve">y esquemas espaciales más o menos </w:t>
      </w:r>
      <w:r w:rsidR="00113BA2" w:rsidRPr="00DA3982">
        <w:rPr>
          <w:rFonts w:ascii="Times New Roman" w:hAnsi="Times New Roman" w:cs="Times New Roman"/>
          <w:sz w:val="24"/>
          <w:szCs w:val="24"/>
        </w:rPr>
        <w:lastRenderedPageBreak/>
        <w:t xml:space="preserve">complejos </w:t>
      </w:r>
      <w:r w:rsidRPr="00DA3982">
        <w:rPr>
          <w:rFonts w:ascii="Times New Roman" w:hAnsi="Times New Roman" w:cs="Times New Roman"/>
          <w:sz w:val="24"/>
          <w:szCs w:val="24"/>
        </w:rPr>
        <w:t xml:space="preserve">que </w:t>
      </w:r>
      <w:r w:rsidR="000E36D3" w:rsidRPr="00DA3982">
        <w:rPr>
          <w:rFonts w:ascii="Times New Roman" w:hAnsi="Times New Roman" w:cs="Times New Roman"/>
          <w:sz w:val="24"/>
          <w:szCs w:val="24"/>
        </w:rPr>
        <w:t>se hace el individuo</w:t>
      </w:r>
      <w:r w:rsidRPr="00DA3982">
        <w:rPr>
          <w:rFonts w:ascii="Times New Roman" w:hAnsi="Times New Roman" w:cs="Times New Roman"/>
          <w:sz w:val="24"/>
          <w:szCs w:val="24"/>
        </w:rPr>
        <w:t xml:space="preserve"> de los sucesos y objetos</w:t>
      </w:r>
      <w:r w:rsidR="00113BA2" w:rsidRPr="00DA3982">
        <w:rPr>
          <w:rFonts w:ascii="Times New Roman" w:hAnsi="Times New Roman" w:cs="Times New Roman"/>
          <w:sz w:val="24"/>
          <w:szCs w:val="24"/>
        </w:rPr>
        <w:t xml:space="preserve"> de su entorno</w:t>
      </w:r>
      <w:r w:rsidR="008D4E00">
        <w:rPr>
          <w:rFonts w:ascii="Times New Roman" w:hAnsi="Times New Roman" w:cs="Times New Roman"/>
          <w:sz w:val="24"/>
          <w:szCs w:val="24"/>
        </w:rPr>
        <w:t>, “todavía es cierto que mil palabras apenas pueden agota</w:t>
      </w:r>
      <w:r w:rsidR="006D1EEF">
        <w:rPr>
          <w:rFonts w:ascii="Times New Roman" w:hAnsi="Times New Roman" w:cs="Times New Roman"/>
          <w:sz w:val="24"/>
          <w:szCs w:val="24"/>
        </w:rPr>
        <w:t>r la riqueza de una sola imagen</w:t>
      </w:r>
      <w:r w:rsidR="008D4E00">
        <w:rPr>
          <w:rFonts w:ascii="Times New Roman" w:hAnsi="Times New Roman" w:cs="Times New Roman"/>
          <w:sz w:val="24"/>
          <w:szCs w:val="24"/>
        </w:rPr>
        <w:t>” (p.21)</w:t>
      </w:r>
      <w:r w:rsidR="006D1EEF">
        <w:rPr>
          <w:rFonts w:ascii="Times New Roman" w:hAnsi="Times New Roman" w:cs="Times New Roman"/>
          <w:sz w:val="24"/>
          <w:szCs w:val="24"/>
        </w:rPr>
        <w:t>.</w:t>
      </w:r>
    </w:p>
    <w:p w:rsidR="009462EF" w:rsidRPr="00DA3982" w:rsidRDefault="00AE10A6"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E</w:t>
      </w:r>
      <w:r w:rsidR="009462EF" w:rsidRPr="00DA3982">
        <w:rPr>
          <w:rFonts w:ascii="Times New Roman" w:hAnsi="Times New Roman" w:cs="Times New Roman"/>
          <w:sz w:val="24"/>
          <w:szCs w:val="24"/>
        </w:rPr>
        <w:t>l</w:t>
      </w:r>
      <w:r w:rsidR="006468B1">
        <w:rPr>
          <w:rFonts w:ascii="Times New Roman" w:hAnsi="Times New Roman" w:cs="Times New Roman"/>
          <w:sz w:val="24"/>
          <w:szCs w:val="24"/>
        </w:rPr>
        <w:t xml:space="preserve"> </w:t>
      </w:r>
      <w:r w:rsidR="000D48B8">
        <w:rPr>
          <w:rFonts w:ascii="Times New Roman" w:hAnsi="Times New Roman" w:cs="Times New Roman"/>
          <w:sz w:val="24"/>
          <w:szCs w:val="24"/>
        </w:rPr>
        <w:t>individuo va elaborando impresiones mentales</w:t>
      </w:r>
      <w:r w:rsidR="009462EF" w:rsidRPr="00DA3982">
        <w:rPr>
          <w:rFonts w:ascii="Times New Roman" w:hAnsi="Times New Roman" w:cs="Times New Roman"/>
          <w:sz w:val="24"/>
          <w:szCs w:val="24"/>
        </w:rPr>
        <w:t xml:space="preserve"> del mundo que lo rodea, especi</w:t>
      </w:r>
      <w:r w:rsidR="009A7414" w:rsidRPr="00DA3982">
        <w:rPr>
          <w:rFonts w:ascii="Times New Roman" w:hAnsi="Times New Roman" w:cs="Times New Roman"/>
          <w:sz w:val="24"/>
          <w:szCs w:val="24"/>
        </w:rPr>
        <w:t xml:space="preserve">almente visuales, y en </w:t>
      </w:r>
      <w:proofErr w:type="gramStart"/>
      <w:r w:rsidR="009A7414" w:rsidRPr="00DA3982">
        <w:rPr>
          <w:rFonts w:ascii="Times New Roman" w:hAnsi="Times New Roman" w:cs="Times New Roman"/>
          <w:sz w:val="24"/>
          <w:szCs w:val="24"/>
        </w:rPr>
        <w:t>menor escala</w:t>
      </w:r>
      <w:r w:rsidR="009462EF" w:rsidRPr="00DA3982">
        <w:rPr>
          <w:rFonts w:ascii="Times New Roman" w:hAnsi="Times New Roman" w:cs="Times New Roman"/>
          <w:sz w:val="24"/>
          <w:szCs w:val="24"/>
        </w:rPr>
        <w:t xml:space="preserve"> auditivas</w:t>
      </w:r>
      <w:r w:rsidR="009A7414" w:rsidRPr="00DA3982">
        <w:rPr>
          <w:rFonts w:ascii="Times New Roman" w:hAnsi="Times New Roman" w:cs="Times New Roman"/>
          <w:sz w:val="24"/>
          <w:szCs w:val="24"/>
        </w:rPr>
        <w:t xml:space="preserve">, </w:t>
      </w:r>
      <w:r w:rsidR="00DB1822" w:rsidRPr="00DA3982">
        <w:rPr>
          <w:rFonts w:ascii="Times New Roman" w:hAnsi="Times New Roman" w:cs="Times New Roman"/>
          <w:sz w:val="24"/>
          <w:szCs w:val="24"/>
        </w:rPr>
        <w:t>táctiles</w:t>
      </w:r>
      <w:r w:rsidR="00DB1822">
        <w:rPr>
          <w:rFonts w:ascii="Times New Roman" w:hAnsi="Times New Roman" w:cs="Times New Roman"/>
          <w:sz w:val="24"/>
          <w:szCs w:val="24"/>
        </w:rPr>
        <w:t>,</w:t>
      </w:r>
      <w:r w:rsidR="00DB1822" w:rsidRPr="00DA3982">
        <w:rPr>
          <w:rFonts w:ascii="Times New Roman" w:hAnsi="Times New Roman" w:cs="Times New Roman"/>
          <w:sz w:val="24"/>
          <w:szCs w:val="24"/>
        </w:rPr>
        <w:t xml:space="preserve"> </w:t>
      </w:r>
      <w:r w:rsidR="00DB1822">
        <w:rPr>
          <w:rFonts w:ascii="Times New Roman" w:hAnsi="Times New Roman" w:cs="Times New Roman"/>
          <w:sz w:val="24"/>
          <w:szCs w:val="24"/>
        </w:rPr>
        <w:t>olfativas y gustativas</w:t>
      </w:r>
      <w:proofErr w:type="gramEnd"/>
      <w:r w:rsidR="00DB1822">
        <w:rPr>
          <w:rFonts w:ascii="Times New Roman" w:hAnsi="Times New Roman" w:cs="Times New Roman"/>
          <w:sz w:val="24"/>
          <w:szCs w:val="24"/>
        </w:rPr>
        <w:t xml:space="preserve"> </w:t>
      </w:r>
      <w:r w:rsidR="007058CB">
        <w:rPr>
          <w:rFonts w:ascii="Times New Roman" w:hAnsi="Times New Roman" w:cs="Times New Roman"/>
          <w:sz w:val="24"/>
          <w:szCs w:val="24"/>
        </w:rPr>
        <w:t xml:space="preserve">dependiendo la prioridad de estas de las </w:t>
      </w:r>
      <w:r w:rsidR="00DB1822">
        <w:rPr>
          <w:rFonts w:ascii="Times New Roman" w:hAnsi="Times New Roman" w:cs="Times New Roman"/>
          <w:sz w:val="24"/>
          <w:szCs w:val="24"/>
        </w:rPr>
        <w:t>características propias de cada individuo</w:t>
      </w:r>
      <w:r w:rsidR="009462EF" w:rsidRPr="00DA3982">
        <w:rPr>
          <w:rFonts w:ascii="Times New Roman" w:hAnsi="Times New Roman" w:cs="Times New Roman"/>
          <w:sz w:val="24"/>
          <w:szCs w:val="24"/>
        </w:rPr>
        <w:t xml:space="preserve">. </w:t>
      </w:r>
      <w:r w:rsidR="001830C2">
        <w:rPr>
          <w:rFonts w:ascii="Times New Roman" w:hAnsi="Times New Roman" w:cs="Times New Roman"/>
          <w:sz w:val="24"/>
          <w:szCs w:val="24"/>
        </w:rPr>
        <w:t>“</w:t>
      </w:r>
      <w:r w:rsidR="009462EF" w:rsidRPr="00DA3982">
        <w:rPr>
          <w:rFonts w:ascii="Times New Roman" w:hAnsi="Times New Roman" w:cs="Times New Roman"/>
          <w:sz w:val="24"/>
          <w:szCs w:val="24"/>
        </w:rPr>
        <w:t>Bruner señala que estas representaciones facilitan el recuerdo y posterio</w:t>
      </w:r>
      <w:r w:rsidR="0001701B" w:rsidRPr="00DA3982">
        <w:rPr>
          <w:rFonts w:ascii="Times New Roman" w:hAnsi="Times New Roman" w:cs="Times New Roman"/>
          <w:sz w:val="24"/>
          <w:szCs w:val="24"/>
        </w:rPr>
        <w:t>r transferencia de lo aprendido</w:t>
      </w:r>
      <w:r w:rsidR="001830C2">
        <w:rPr>
          <w:rFonts w:ascii="Times New Roman" w:hAnsi="Times New Roman" w:cs="Times New Roman"/>
          <w:sz w:val="24"/>
          <w:szCs w:val="24"/>
        </w:rPr>
        <w:t>” (Méndez</w:t>
      </w:r>
      <w:r w:rsidR="00AD5D0A">
        <w:rPr>
          <w:rFonts w:ascii="Times New Roman" w:hAnsi="Times New Roman" w:cs="Times New Roman"/>
          <w:sz w:val="24"/>
          <w:szCs w:val="24"/>
        </w:rPr>
        <w:t>, 2011,</w:t>
      </w:r>
      <w:r w:rsidR="001830C2">
        <w:rPr>
          <w:rFonts w:ascii="Times New Roman" w:hAnsi="Times New Roman" w:cs="Times New Roman"/>
          <w:sz w:val="24"/>
          <w:szCs w:val="24"/>
        </w:rPr>
        <w:t xml:space="preserve"> p.145)</w:t>
      </w:r>
      <w:r w:rsidR="00232946">
        <w:rPr>
          <w:rFonts w:ascii="Times New Roman" w:hAnsi="Times New Roman" w:cs="Times New Roman"/>
          <w:sz w:val="24"/>
          <w:szCs w:val="24"/>
        </w:rPr>
        <w:t>, en otras palabras</w:t>
      </w:r>
      <w:r w:rsidR="0001701B" w:rsidRPr="00DA3982">
        <w:rPr>
          <w:rFonts w:ascii="Times New Roman" w:hAnsi="Times New Roman" w:cs="Times New Roman"/>
          <w:sz w:val="24"/>
          <w:szCs w:val="24"/>
        </w:rPr>
        <w:t xml:space="preserve">, </w:t>
      </w:r>
      <w:r w:rsidR="00E130FA">
        <w:rPr>
          <w:rFonts w:ascii="Times New Roman" w:hAnsi="Times New Roman" w:cs="Times New Roman"/>
          <w:sz w:val="24"/>
          <w:szCs w:val="24"/>
        </w:rPr>
        <w:t>“</w:t>
      </w:r>
      <w:r w:rsidR="0001701B" w:rsidRPr="00DA3982">
        <w:rPr>
          <w:rFonts w:ascii="Times New Roman" w:hAnsi="Times New Roman" w:cs="Times New Roman"/>
          <w:sz w:val="24"/>
          <w:szCs w:val="24"/>
        </w:rPr>
        <w:t>el individuo busca con las representaciones icónicas la realización de un resumen económico, en el plano cognoscitivo, del mundo real</w:t>
      </w:r>
      <w:r w:rsidR="001277A1" w:rsidRPr="00DA3982">
        <w:rPr>
          <w:rFonts w:ascii="Times New Roman" w:hAnsi="Times New Roman" w:cs="Times New Roman"/>
          <w:sz w:val="24"/>
          <w:szCs w:val="24"/>
        </w:rPr>
        <w:t xml:space="preserve"> y de las acciones que se refieren a él</w:t>
      </w:r>
      <w:r w:rsidR="00E130FA">
        <w:rPr>
          <w:rFonts w:ascii="Times New Roman" w:hAnsi="Times New Roman" w:cs="Times New Roman"/>
          <w:sz w:val="24"/>
          <w:szCs w:val="24"/>
        </w:rPr>
        <w:t xml:space="preserve">” </w:t>
      </w:r>
      <w:r w:rsidR="00EA0010">
        <w:rPr>
          <w:rFonts w:ascii="Times New Roman" w:hAnsi="Times New Roman" w:cs="Times New Roman"/>
          <w:noProof/>
          <w:sz w:val="24"/>
          <w:szCs w:val="24"/>
        </w:rPr>
        <w:t>(Gaonac'h y</w:t>
      </w:r>
      <w:r w:rsidR="00E130FA" w:rsidRPr="00E130FA">
        <w:rPr>
          <w:rFonts w:ascii="Times New Roman" w:hAnsi="Times New Roman" w:cs="Times New Roman"/>
          <w:noProof/>
          <w:sz w:val="24"/>
          <w:szCs w:val="24"/>
        </w:rPr>
        <w:t xml:space="preserve"> Golder, 2005</w:t>
      </w:r>
      <w:r w:rsidR="00E130FA">
        <w:rPr>
          <w:rFonts w:ascii="Times New Roman" w:hAnsi="Times New Roman" w:cs="Times New Roman"/>
          <w:noProof/>
          <w:sz w:val="24"/>
          <w:szCs w:val="24"/>
        </w:rPr>
        <w:t>, p.132</w:t>
      </w:r>
      <w:r w:rsidR="00E130FA" w:rsidRPr="00E130FA">
        <w:rPr>
          <w:rFonts w:ascii="Times New Roman" w:hAnsi="Times New Roman" w:cs="Times New Roman"/>
          <w:noProof/>
          <w:sz w:val="24"/>
          <w:szCs w:val="24"/>
        </w:rPr>
        <w:t>)</w:t>
      </w:r>
      <w:r w:rsidR="001277A1" w:rsidRPr="00DA3982">
        <w:rPr>
          <w:rFonts w:ascii="Times New Roman" w:hAnsi="Times New Roman" w:cs="Times New Roman"/>
          <w:sz w:val="24"/>
          <w:szCs w:val="24"/>
        </w:rPr>
        <w:t>.</w:t>
      </w:r>
    </w:p>
    <w:p w:rsidR="002F5907" w:rsidRPr="008D4E00" w:rsidRDefault="009462EF" w:rsidP="0041422A">
      <w:pPr>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sz w:val="24"/>
          <w:szCs w:val="24"/>
        </w:rPr>
        <w:t>L</w:t>
      </w:r>
      <w:r w:rsidR="008359CA" w:rsidRPr="00DA3982">
        <w:rPr>
          <w:rFonts w:ascii="Times New Roman" w:hAnsi="Times New Roman" w:cs="Times New Roman"/>
          <w:sz w:val="24"/>
          <w:szCs w:val="24"/>
        </w:rPr>
        <w:t>a</w:t>
      </w:r>
      <w:r w:rsidR="00932C49">
        <w:rPr>
          <w:rFonts w:ascii="Times New Roman" w:hAnsi="Times New Roman" w:cs="Times New Roman"/>
          <w:sz w:val="24"/>
          <w:szCs w:val="24"/>
        </w:rPr>
        <w:t xml:space="preserve"> </w:t>
      </w:r>
      <w:r w:rsidR="008359CA" w:rsidRPr="00DA3982">
        <w:rPr>
          <w:rFonts w:ascii="Times New Roman" w:hAnsi="Times New Roman" w:cs="Times New Roman"/>
          <w:i/>
          <w:sz w:val="24"/>
          <w:szCs w:val="24"/>
        </w:rPr>
        <w:t>Representación Simbólica</w:t>
      </w:r>
      <w:r w:rsidR="00932C49">
        <w:rPr>
          <w:rFonts w:ascii="Times New Roman" w:hAnsi="Times New Roman" w:cs="Times New Roman"/>
          <w:i/>
          <w:sz w:val="24"/>
          <w:szCs w:val="24"/>
        </w:rPr>
        <w:t xml:space="preserve"> </w:t>
      </w:r>
      <w:r w:rsidR="008D4E00">
        <w:rPr>
          <w:rFonts w:ascii="Times New Roman" w:hAnsi="Times New Roman" w:cs="Times New Roman"/>
          <w:sz w:val="24"/>
          <w:szCs w:val="24"/>
        </w:rPr>
        <w:t>“es el lenguaje, con sus reglas no sólo para formar oraciones sobre la vida cotidiana sino también, gracias a sus poderosas técnicas combinatoria, para formar otras igual de buenas sobre lo que excede l</w:t>
      </w:r>
      <w:r w:rsidR="00AC3749">
        <w:rPr>
          <w:rFonts w:ascii="Times New Roman" w:hAnsi="Times New Roman" w:cs="Times New Roman"/>
          <w:sz w:val="24"/>
          <w:szCs w:val="24"/>
        </w:rPr>
        <w:t>o real y tangible”. (Bruner, 19</w:t>
      </w:r>
      <w:r w:rsidR="008D4E00">
        <w:rPr>
          <w:rFonts w:ascii="Times New Roman" w:hAnsi="Times New Roman" w:cs="Times New Roman"/>
          <w:sz w:val="24"/>
          <w:szCs w:val="24"/>
        </w:rPr>
        <w:t>7</w:t>
      </w:r>
      <w:r w:rsidR="00AC3749">
        <w:rPr>
          <w:rFonts w:ascii="Times New Roman" w:hAnsi="Times New Roman" w:cs="Times New Roman"/>
          <w:sz w:val="24"/>
          <w:szCs w:val="24"/>
        </w:rPr>
        <w:t>1</w:t>
      </w:r>
      <w:r w:rsidR="008D4E00">
        <w:rPr>
          <w:rFonts w:ascii="Times New Roman" w:hAnsi="Times New Roman" w:cs="Times New Roman"/>
          <w:sz w:val="24"/>
          <w:szCs w:val="24"/>
        </w:rPr>
        <w:t xml:space="preserve">, pág. 21); </w:t>
      </w:r>
      <w:r w:rsidR="000A7B28">
        <w:rPr>
          <w:rFonts w:ascii="Times New Roman" w:hAnsi="Times New Roman" w:cs="Times New Roman"/>
          <w:sz w:val="24"/>
          <w:szCs w:val="24"/>
        </w:rPr>
        <w:t xml:space="preserve">en la obra ya citada el autor describe el “lenguaje humano como ese don abstracto y regulador” (pág. 23). Por otra parte </w:t>
      </w:r>
      <w:r w:rsidR="008D4E00">
        <w:rPr>
          <w:rFonts w:ascii="Times New Roman" w:hAnsi="Times New Roman" w:cs="Times New Roman"/>
          <w:sz w:val="24"/>
          <w:szCs w:val="24"/>
        </w:rPr>
        <w:t>p</w:t>
      </w:r>
      <w:r w:rsidR="00EB40E9">
        <w:rPr>
          <w:rFonts w:ascii="Times New Roman" w:hAnsi="Times New Roman" w:cs="Times New Roman"/>
          <w:sz w:val="24"/>
          <w:szCs w:val="24"/>
        </w:rPr>
        <w:t xml:space="preserve">ara </w:t>
      </w:r>
      <w:r w:rsidR="00762B5B">
        <w:rPr>
          <w:rFonts w:ascii="Times New Roman" w:hAnsi="Times New Roman" w:cs="Times New Roman"/>
          <w:noProof/>
          <w:sz w:val="24"/>
          <w:szCs w:val="24"/>
        </w:rPr>
        <w:t>Gaonac'h y</w:t>
      </w:r>
      <w:r w:rsidR="00EB40E9">
        <w:rPr>
          <w:rFonts w:ascii="Times New Roman" w:hAnsi="Times New Roman" w:cs="Times New Roman"/>
          <w:noProof/>
          <w:sz w:val="24"/>
          <w:szCs w:val="24"/>
        </w:rPr>
        <w:t xml:space="preserve"> Golder, </w:t>
      </w:r>
      <w:r w:rsidR="00DA51B5">
        <w:rPr>
          <w:rFonts w:ascii="Times New Roman" w:hAnsi="Times New Roman" w:cs="Times New Roman"/>
          <w:noProof/>
          <w:sz w:val="24"/>
          <w:szCs w:val="24"/>
        </w:rPr>
        <w:t xml:space="preserve">la representación simbólica </w:t>
      </w:r>
      <w:r w:rsidR="00EB40E9">
        <w:rPr>
          <w:rFonts w:ascii="Times New Roman" w:hAnsi="Times New Roman" w:cs="Times New Roman"/>
          <w:noProof/>
          <w:sz w:val="24"/>
          <w:szCs w:val="24"/>
        </w:rPr>
        <w:t>“</w:t>
      </w:r>
      <w:r w:rsidR="00A73992" w:rsidRPr="00DA3982">
        <w:rPr>
          <w:rFonts w:ascii="Times New Roman" w:hAnsi="Times New Roman" w:cs="Times New Roman"/>
          <w:sz w:val="24"/>
          <w:szCs w:val="24"/>
        </w:rPr>
        <w:t>se da en forma de esquematización arbitraria y abstracta</w:t>
      </w:r>
      <w:r w:rsidR="00EB40E9">
        <w:rPr>
          <w:rFonts w:ascii="Times New Roman" w:hAnsi="Times New Roman" w:cs="Times New Roman"/>
          <w:sz w:val="24"/>
          <w:szCs w:val="24"/>
        </w:rPr>
        <w:t xml:space="preserve">, </w:t>
      </w:r>
      <w:r w:rsidR="00A73992" w:rsidRPr="00DA3982">
        <w:rPr>
          <w:rFonts w:ascii="Times New Roman" w:hAnsi="Times New Roman" w:cs="Times New Roman"/>
          <w:sz w:val="24"/>
          <w:szCs w:val="24"/>
        </w:rPr>
        <w:t>es decir, sin vínculo analó</w:t>
      </w:r>
      <w:r w:rsidR="00EB40E9">
        <w:rPr>
          <w:rFonts w:ascii="Times New Roman" w:hAnsi="Times New Roman" w:cs="Times New Roman"/>
          <w:sz w:val="24"/>
          <w:szCs w:val="24"/>
        </w:rPr>
        <w:t>gico con el objeto representado</w:t>
      </w:r>
      <w:r w:rsidR="00932C49">
        <w:rPr>
          <w:rFonts w:ascii="Times New Roman" w:hAnsi="Times New Roman" w:cs="Times New Roman"/>
          <w:sz w:val="24"/>
          <w:szCs w:val="24"/>
        </w:rPr>
        <w:t>,</w:t>
      </w:r>
      <w:r w:rsidR="00593988">
        <w:rPr>
          <w:rFonts w:ascii="Times New Roman" w:hAnsi="Times New Roman" w:cs="Times New Roman"/>
          <w:sz w:val="24"/>
          <w:szCs w:val="24"/>
        </w:rPr>
        <w:t xml:space="preserve"> permite que se tomen en cuenta varias alternativas, varios puntos de vista al mismo tiempo</w:t>
      </w:r>
      <w:r w:rsidR="00EB40E9">
        <w:rPr>
          <w:rFonts w:ascii="Times New Roman" w:hAnsi="Times New Roman" w:cs="Times New Roman"/>
          <w:sz w:val="24"/>
          <w:szCs w:val="24"/>
        </w:rPr>
        <w:t>” (p</w:t>
      </w:r>
      <w:r w:rsidR="00186B7A">
        <w:rPr>
          <w:rFonts w:ascii="Times New Roman" w:hAnsi="Times New Roman" w:cs="Times New Roman"/>
          <w:sz w:val="24"/>
          <w:szCs w:val="24"/>
        </w:rPr>
        <w:t>ág</w:t>
      </w:r>
      <w:r w:rsidR="00EB40E9">
        <w:rPr>
          <w:rFonts w:ascii="Times New Roman" w:hAnsi="Times New Roman" w:cs="Times New Roman"/>
          <w:sz w:val="24"/>
          <w:szCs w:val="24"/>
        </w:rPr>
        <w:t>.132)</w:t>
      </w:r>
      <w:r w:rsidR="00EB40E9" w:rsidRPr="00DA3982">
        <w:rPr>
          <w:rFonts w:ascii="Times New Roman" w:hAnsi="Times New Roman" w:cs="Times New Roman"/>
          <w:sz w:val="24"/>
          <w:szCs w:val="24"/>
        </w:rPr>
        <w:t xml:space="preserve">, </w:t>
      </w:r>
      <w:r w:rsidR="00E3689C" w:rsidRPr="00DA3982">
        <w:rPr>
          <w:rFonts w:ascii="Times New Roman" w:hAnsi="Times New Roman" w:cs="Times New Roman"/>
          <w:sz w:val="24"/>
          <w:szCs w:val="24"/>
        </w:rPr>
        <w:t>esta representación</w:t>
      </w:r>
      <w:r w:rsidRPr="00DA3982">
        <w:rPr>
          <w:rFonts w:ascii="Times New Roman" w:hAnsi="Times New Roman" w:cs="Times New Roman"/>
          <w:sz w:val="24"/>
          <w:szCs w:val="24"/>
        </w:rPr>
        <w:t xml:space="preserve"> amplía enormemente las posibilidades de comunicación entre las personas. </w:t>
      </w:r>
      <w:r w:rsidR="008C6DED" w:rsidRPr="00DA3982">
        <w:rPr>
          <w:rFonts w:ascii="Times New Roman" w:hAnsi="Times New Roman" w:cs="Times New Roman"/>
          <w:sz w:val="24"/>
          <w:szCs w:val="24"/>
        </w:rPr>
        <w:t xml:space="preserve">Por medio de esos símbolos, los hombres pueden </w:t>
      </w:r>
      <w:proofErr w:type="spellStart"/>
      <w:r w:rsidR="008C6DED" w:rsidRPr="00DA3982">
        <w:rPr>
          <w:rFonts w:ascii="Times New Roman" w:hAnsi="Times New Roman" w:cs="Times New Roman"/>
          <w:sz w:val="24"/>
          <w:szCs w:val="24"/>
        </w:rPr>
        <w:t>hipotetizar</w:t>
      </w:r>
      <w:proofErr w:type="spellEnd"/>
      <w:r w:rsidR="008C6DED" w:rsidRPr="00DA3982">
        <w:rPr>
          <w:rFonts w:ascii="Times New Roman" w:hAnsi="Times New Roman" w:cs="Times New Roman"/>
          <w:sz w:val="24"/>
          <w:szCs w:val="24"/>
        </w:rPr>
        <w:t xml:space="preserve"> sobre objetos nunca vistos</w:t>
      </w:r>
      <w:r w:rsidR="008C693B" w:rsidRPr="00DA3982">
        <w:rPr>
          <w:rFonts w:ascii="Times New Roman" w:hAnsi="Times New Roman" w:cs="Times New Roman"/>
          <w:sz w:val="24"/>
          <w:szCs w:val="24"/>
        </w:rPr>
        <w:t>,</w:t>
      </w:r>
      <w:r w:rsidR="006374CF">
        <w:rPr>
          <w:rFonts w:ascii="Times New Roman" w:hAnsi="Times New Roman" w:cs="Times New Roman"/>
          <w:sz w:val="24"/>
          <w:szCs w:val="24"/>
        </w:rPr>
        <w:t xml:space="preserve"> </w:t>
      </w:r>
      <w:r w:rsidR="008C693B" w:rsidRPr="00DA3982">
        <w:rPr>
          <w:rFonts w:ascii="Times New Roman" w:hAnsi="Times New Roman" w:cs="Times New Roman"/>
          <w:sz w:val="24"/>
          <w:szCs w:val="24"/>
        </w:rPr>
        <w:t>t</w:t>
      </w:r>
      <w:r w:rsidR="00814705" w:rsidRPr="00DA3982">
        <w:rPr>
          <w:rFonts w:ascii="Times New Roman" w:hAnsi="Times New Roman" w:cs="Times New Roman"/>
          <w:sz w:val="24"/>
          <w:szCs w:val="24"/>
        </w:rPr>
        <w:t xml:space="preserve">odo sistema de símbolos puede servir como herramienta, </w:t>
      </w:r>
      <w:r w:rsidR="00915789">
        <w:rPr>
          <w:rFonts w:ascii="Times New Roman" w:hAnsi="Times New Roman" w:cs="Times New Roman"/>
          <w:sz w:val="24"/>
          <w:szCs w:val="24"/>
        </w:rPr>
        <w:t xml:space="preserve">la música o </w:t>
      </w:r>
      <w:r w:rsidR="00814705" w:rsidRPr="00DA3982">
        <w:rPr>
          <w:rFonts w:ascii="Times New Roman" w:hAnsi="Times New Roman" w:cs="Times New Roman"/>
          <w:sz w:val="24"/>
          <w:szCs w:val="24"/>
        </w:rPr>
        <w:t xml:space="preserve">las matemáticas por ejemplo. </w:t>
      </w:r>
      <w:r w:rsidR="0098735A">
        <w:rPr>
          <w:rFonts w:ascii="Times New Roman" w:hAnsi="Times New Roman" w:cs="Times New Roman"/>
          <w:sz w:val="24"/>
          <w:szCs w:val="24"/>
        </w:rPr>
        <w:t>“</w:t>
      </w:r>
      <w:r w:rsidR="00DA3553" w:rsidRPr="00DA3982">
        <w:rPr>
          <w:rFonts w:ascii="Times New Roman" w:hAnsi="Times New Roman" w:cs="Times New Roman"/>
          <w:sz w:val="24"/>
          <w:szCs w:val="24"/>
        </w:rPr>
        <w:t>La representación simbólica constituye un modelo qu</w:t>
      </w:r>
      <w:r w:rsidR="00F4220F">
        <w:rPr>
          <w:rFonts w:ascii="Times New Roman" w:hAnsi="Times New Roman" w:cs="Times New Roman"/>
          <w:sz w:val="24"/>
          <w:szCs w:val="24"/>
        </w:rPr>
        <w:t>e sirve para resolver problemas</w:t>
      </w:r>
      <w:r w:rsidR="0098735A">
        <w:rPr>
          <w:rFonts w:ascii="Times New Roman" w:hAnsi="Times New Roman" w:cs="Times New Roman"/>
          <w:sz w:val="24"/>
          <w:szCs w:val="24"/>
        </w:rPr>
        <w:t>”</w:t>
      </w:r>
      <w:r w:rsidR="00932C49">
        <w:rPr>
          <w:rFonts w:ascii="Times New Roman" w:hAnsi="Times New Roman" w:cs="Times New Roman"/>
          <w:sz w:val="24"/>
          <w:szCs w:val="24"/>
        </w:rPr>
        <w:t xml:space="preserve"> </w:t>
      </w:r>
      <w:r w:rsidR="00895FA7" w:rsidRPr="00895FA7">
        <w:rPr>
          <w:rFonts w:ascii="Times New Roman" w:hAnsi="Times New Roman" w:cs="Times New Roman"/>
          <w:noProof/>
          <w:sz w:val="24"/>
          <w:szCs w:val="24"/>
        </w:rPr>
        <w:t>(Martínez-Salanova</w:t>
      </w:r>
      <w:r w:rsidR="00F10B80">
        <w:rPr>
          <w:rFonts w:ascii="Times New Roman" w:hAnsi="Times New Roman" w:cs="Times New Roman"/>
          <w:noProof/>
          <w:sz w:val="24"/>
          <w:szCs w:val="24"/>
        </w:rPr>
        <w:t>, 2011</w:t>
      </w:r>
      <w:r w:rsidR="00895FA7" w:rsidRPr="00895FA7">
        <w:rPr>
          <w:rFonts w:ascii="Times New Roman" w:hAnsi="Times New Roman" w:cs="Times New Roman"/>
          <w:noProof/>
          <w:sz w:val="24"/>
          <w:szCs w:val="24"/>
        </w:rPr>
        <w:t>)</w:t>
      </w:r>
      <w:r w:rsidR="00F4220F">
        <w:rPr>
          <w:rFonts w:ascii="Times New Roman" w:hAnsi="Times New Roman" w:cs="Times New Roman"/>
          <w:sz w:val="24"/>
          <w:szCs w:val="24"/>
        </w:rPr>
        <w:t>.</w:t>
      </w:r>
    </w:p>
    <w:p w:rsidR="00975D11" w:rsidRPr="00DA3982" w:rsidRDefault="00060539"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Conforme el individuo</w:t>
      </w:r>
      <w:r w:rsidR="009462EF" w:rsidRPr="00DA3982">
        <w:rPr>
          <w:rFonts w:ascii="Times New Roman" w:hAnsi="Times New Roman" w:cs="Times New Roman"/>
          <w:sz w:val="24"/>
          <w:szCs w:val="24"/>
        </w:rPr>
        <w:t xml:space="preserve"> evoluciona, logra un dominio progresivo de estas tres formas de representación y de su traducción parcial de un sistema a otro.</w:t>
      </w:r>
      <w:r w:rsidR="004E2266" w:rsidRPr="00DA3982">
        <w:rPr>
          <w:rFonts w:ascii="Times New Roman" w:hAnsi="Times New Roman" w:cs="Times New Roman"/>
          <w:sz w:val="24"/>
          <w:szCs w:val="24"/>
        </w:rPr>
        <w:t xml:space="preserve"> </w:t>
      </w:r>
      <w:r w:rsidR="003503DD">
        <w:rPr>
          <w:rFonts w:ascii="Times New Roman" w:hAnsi="Times New Roman" w:cs="Times New Roman"/>
          <w:sz w:val="24"/>
          <w:szCs w:val="24"/>
        </w:rPr>
        <w:t>“Cada uno de estos sistemas tiene sus propios alcances y complementos, sus v</w:t>
      </w:r>
      <w:r w:rsidR="00AC3749">
        <w:rPr>
          <w:rFonts w:ascii="Times New Roman" w:hAnsi="Times New Roman" w:cs="Times New Roman"/>
          <w:sz w:val="24"/>
          <w:szCs w:val="24"/>
        </w:rPr>
        <w:t>irtudes y defectos” (Bruner, 19</w:t>
      </w:r>
      <w:r w:rsidR="003503DD">
        <w:rPr>
          <w:rFonts w:ascii="Times New Roman" w:hAnsi="Times New Roman" w:cs="Times New Roman"/>
          <w:sz w:val="24"/>
          <w:szCs w:val="24"/>
        </w:rPr>
        <w:t>7</w:t>
      </w:r>
      <w:r w:rsidR="00AC3749">
        <w:rPr>
          <w:rFonts w:ascii="Times New Roman" w:hAnsi="Times New Roman" w:cs="Times New Roman"/>
          <w:sz w:val="24"/>
          <w:szCs w:val="24"/>
        </w:rPr>
        <w:t>1</w:t>
      </w:r>
      <w:r w:rsidR="003503DD">
        <w:rPr>
          <w:rFonts w:ascii="Times New Roman" w:hAnsi="Times New Roman" w:cs="Times New Roman"/>
          <w:sz w:val="24"/>
          <w:szCs w:val="24"/>
        </w:rPr>
        <w:t xml:space="preserve">, </w:t>
      </w:r>
      <w:r w:rsidR="005D4535">
        <w:rPr>
          <w:rFonts w:ascii="Times New Roman" w:hAnsi="Times New Roman" w:cs="Times New Roman"/>
          <w:sz w:val="24"/>
          <w:szCs w:val="24"/>
        </w:rPr>
        <w:t>pág</w:t>
      </w:r>
      <w:r w:rsidR="00186B7A">
        <w:rPr>
          <w:rFonts w:ascii="Times New Roman" w:hAnsi="Times New Roman" w:cs="Times New Roman"/>
          <w:sz w:val="24"/>
          <w:szCs w:val="24"/>
        </w:rPr>
        <w:t>.</w:t>
      </w:r>
      <w:r w:rsidR="005D4535">
        <w:rPr>
          <w:rFonts w:ascii="Times New Roman" w:hAnsi="Times New Roman" w:cs="Times New Roman"/>
          <w:sz w:val="24"/>
          <w:szCs w:val="24"/>
        </w:rPr>
        <w:t xml:space="preserve"> 21</w:t>
      </w:r>
      <w:r w:rsidR="003503DD">
        <w:rPr>
          <w:rFonts w:ascii="Times New Roman" w:hAnsi="Times New Roman" w:cs="Times New Roman"/>
          <w:sz w:val="24"/>
          <w:szCs w:val="24"/>
        </w:rPr>
        <w:t>).</w:t>
      </w:r>
      <w:r w:rsidR="005D4535">
        <w:rPr>
          <w:rFonts w:ascii="Times New Roman" w:hAnsi="Times New Roman" w:cs="Times New Roman"/>
          <w:sz w:val="24"/>
          <w:szCs w:val="24"/>
        </w:rPr>
        <w:t xml:space="preserve"> </w:t>
      </w:r>
      <w:r w:rsidR="004E2266" w:rsidRPr="00DA3982">
        <w:rPr>
          <w:rFonts w:ascii="Times New Roman" w:hAnsi="Times New Roman" w:cs="Times New Roman"/>
          <w:sz w:val="24"/>
          <w:szCs w:val="24"/>
        </w:rPr>
        <w:t xml:space="preserve">Las representaciones simbólicas </w:t>
      </w:r>
      <w:r w:rsidR="003C7352" w:rsidRPr="00DA3982">
        <w:rPr>
          <w:rFonts w:ascii="Times New Roman" w:hAnsi="Times New Roman" w:cs="Times New Roman"/>
          <w:sz w:val="24"/>
          <w:szCs w:val="24"/>
        </w:rPr>
        <w:t>se vuelven dominantes y cada vez más eficac</w:t>
      </w:r>
      <w:r w:rsidR="0003769A">
        <w:rPr>
          <w:rFonts w:ascii="Times New Roman" w:hAnsi="Times New Roman" w:cs="Times New Roman"/>
          <w:sz w:val="24"/>
          <w:szCs w:val="24"/>
        </w:rPr>
        <w:t>es</w:t>
      </w:r>
      <w:r w:rsidR="00932C49">
        <w:rPr>
          <w:rFonts w:ascii="Times New Roman" w:hAnsi="Times New Roman" w:cs="Times New Roman"/>
          <w:sz w:val="24"/>
          <w:szCs w:val="24"/>
        </w:rPr>
        <w:t xml:space="preserve"> </w:t>
      </w:r>
      <w:r w:rsidR="00762B5B">
        <w:rPr>
          <w:rFonts w:ascii="Times New Roman" w:hAnsi="Times New Roman" w:cs="Times New Roman"/>
          <w:noProof/>
          <w:sz w:val="24"/>
          <w:szCs w:val="24"/>
        </w:rPr>
        <w:t>(Gaonac'h y</w:t>
      </w:r>
      <w:r w:rsidR="00895FA7" w:rsidRPr="00895FA7">
        <w:rPr>
          <w:rFonts w:ascii="Times New Roman" w:hAnsi="Times New Roman" w:cs="Times New Roman"/>
          <w:noProof/>
          <w:sz w:val="24"/>
          <w:szCs w:val="24"/>
        </w:rPr>
        <w:t xml:space="preserve"> Golder, 2005)</w:t>
      </w:r>
      <w:r w:rsidR="003E60DE" w:rsidRPr="00DA3982">
        <w:rPr>
          <w:rFonts w:ascii="Times New Roman" w:hAnsi="Times New Roman" w:cs="Times New Roman"/>
          <w:sz w:val="24"/>
          <w:szCs w:val="24"/>
        </w:rPr>
        <w:t xml:space="preserve">. </w:t>
      </w:r>
      <w:r w:rsidR="00634A5E" w:rsidRPr="00DA3982">
        <w:rPr>
          <w:rFonts w:ascii="Times New Roman" w:hAnsi="Times New Roman" w:cs="Times New Roman"/>
          <w:sz w:val="24"/>
          <w:szCs w:val="24"/>
        </w:rPr>
        <w:t>L</w:t>
      </w:r>
      <w:r w:rsidR="003C7352" w:rsidRPr="00DA3982">
        <w:rPr>
          <w:rFonts w:ascii="Times New Roman" w:hAnsi="Times New Roman" w:cs="Times New Roman"/>
          <w:sz w:val="24"/>
          <w:szCs w:val="24"/>
        </w:rPr>
        <w:t>as</w:t>
      </w:r>
      <w:r w:rsidR="00932C49">
        <w:rPr>
          <w:rFonts w:ascii="Times New Roman" w:hAnsi="Times New Roman" w:cs="Times New Roman"/>
          <w:sz w:val="24"/>
          <w:szCs w:val="24"/>
        </w:rPr>
        <w:t xml:space="preserve"> </w:t>
      </w:r>
      <w:r w:rsidR="003C7352" w:rsidRPr="00DA3982">
        <w:rPr>
          <w:rFonts w:ascii="Times New Roman" w:hAnsi="Times New Roman" w:cs="Times New Roman"/>
          <w:sz w:val="24"/>
          <w:szCs w:val="24"/>
        </w:rPr>
        <w:t xml:space="preserve">representaciones simbólicas </w:t>
      </w:r>
      <w:r w:rsidR="004E2266" w:rsidRPr="00DA3982">
        <w:rPr>
          <w:rFonts w:ascii="Times New Roman" w:hAnsi="Times New Roman" w:cs="Times New Roman"/>
          <w:sz w:val="24"/>
          <w:szCs w:val="24"/>
        </w:rPr>
        <w:t xml:space="preserve">más avanzadas </w:t>
      </w:r>
      <w:r w:rsidR="004E2266" w:rsidRPr="00DA3982">
        <w:rPr>
          <w:rFonts w:ascii="Times New Roman" w:hAnsi="Times New Roman" w:cs="Times New Roman"/>
          <w:sz w:val="24"/>
          <w:szCs w:val="24"/>
        </w:rPr>
        <w:lastRenderedPageBreak/>
        <w:t xml:space="preserve">enriquecen </w:t>
      </w:r>
      <w:r w:rsidR="00DA3C4F" w:rsidRPr="00DA3982">
        <w:rPr>
          <w:rFonts w:ascii="Times New Roman" w:hAnsi="Times New Roman" w:cs="Times New Roman"/>
          <w:sz w:val="24"/>
          <w:szCs w:val="24"/>
        </w:rPr>
        <w:t>las etapas iniciales orientadas hacia la acción</w:t>
      </w:r>
      <w:r w:rsidR="00F5371E" w:rsidRPr="00DA3982">
        <w:rPr>
          <w:rFonts w:ascii="Times New Roman" w:hAnsi="Times New Roman" w:cs="Times New Roman"/>
          <w:sz w:val="24"/>
          <w:szCs w:val="24"/>
        </w:rPr>
        <w:t>,</w:t>
      </w:r>
      <w:r w:rsidR="00932C49">
        <w:rPr>
          <w:rFonts w:ascii="Times New Roman" w:hAnsi="Times New Roman" w:cs="Times New Roman"/>
          <w:sz w:val="24"/>
          <w:szCs w:val="24"/>
        </w:rPr>
        <w:t xml:space="preserve"> </w:t>
      </w:r>
      <w:r w:rsidR="004E2266" w:rsidRPr="00DA3982">
        <w:rPr>
          <w:rFonts w:ascii="Times New Roman" w:hAnsi="Times New Roman" w:cs="Times New Roman"/>
          <w:sz w:val="24"/>
          <w:szCs w:val="24"/>
        </w:rPr>
        <w:t>en vez de reemplazar</w:t>
      </w:r>
      <w:r w:rsidR="00F5371E" w:rsidRPr="00DA3982">
        <w:rPr>
          <w:rFonts w:ascii="Times New Roman" w:hAnsi="Times New Roman" w:cs="Times New Roman"/>
          <w:sz w:val="24"/>
          <w:szCs w:val="24"/>
        </w:rPr>
        <w:t>las</w:t>
      </w:r>
      <w:r w:rsidR="004E2266" w:rsidRPr="00DA3982">
        <w:rPr>
          <w:rFonts w:ascii="Times New Roman" w:hAnsi="Times New Roman" w:cs="Times New Roman"/>
          <w:sz w:val="24"/>
          <w:szCs w:val="24"/>
        </w:rPr>
        <w:t xml:space="preserve">, </w:t>
      </w:r>
      <w:r w:rsidR="00F5371E" w:rsidRPr="00DA3982">
        <w:rPr>
          <w:rFonts w:ascii="Times New Roman" w:hAnsi="Times New Roman" w:cs="Times New Roman"/>
          <w:sz w:val="24"/>
          <w:szCs w:val="24"/>
        </w:rPr>
        <w:t>es decir</w:t>
      </w:r>
      <w:r w:rsidR="00E900F5" w:rsidRPr="00DA3982">
        <w:rPr>
          <w:rFonts w:ascii="Times New Roman" w:hAnsi="Times New Roman" w:cs="Times New Roman"/>
          <w:sz w:val="24"/>
          <w:szCs w:val="24"/>
        </w:rPr>
        <w:t xml:space="preserve">, aunque ahora </w:t>
      </w:r>
      <w:r w:rsidR="004E2266" w:rsidRPr="00DA3982">
        <w:rPr>
          <w:rFonts w:ascii="Times New Roman" w:hAnsi="Times New Roman" w:cs="Times New Roman"/>
          <w:sz w:val="24"/>
          <w:szCs w:val="24"/>
        </w:rPr>
        <w:t>s</w:t>
      </w:r>
      <w:r w:rsidR="00E900F5" w:rsidRPr="00DA3982">
        <w:rPr>
          <w:rFonts w:ascii="Times New Roman" w:hAnsi="Times New Roman" w:cs="Times New Roman"/>
          <w:sz w:val="24"/>
          <w:szCs w:val="24"/>
        </w:rPr>
        <w:t>e ande de pie, se mantiene l</w:t>
      </w:r>
      <w:r w:rsidR="00F4220F">
        <w:rPr>
          <w:rFonts w:ascii="Times New Roman" w:hAnsi="Times New Roman" w:cs="Times New Roman"/>
          <w:sz w:val="24"/>
          <w:szCs w:val="24"/>
        </w:rPr>
        <w:t xml:space="preserve">a capacidad de gatear </w:t>
      </w:r>
      <w:r w:rsidR="00762B5B">
        <w:rPr>
          <w:rFonts w:ascii="Times New Roman" w:hAnsi="Times New Roman" w:cs="Times New Roman"/>
          <w:noProof/>
          <w:sz w:val="24"/>
          <w:szCs w:val="24"/>
        </w:rPr>
        <w:t>(Hargreaves y</w:t>
      </w:r>
      <w:r w:rsidR="00895FA7" w:rsidRPr="00895FA7">
        <w:rPr>
          <w:rFonts w:ascii="Times New Roman" w:hAnsi="Times New Roman" w:cs="Times New Roman"/>
          <w:noProof/>
          <w:sz w:val="24"/>
          <w:szCs w:val="24"/>
        </w:rPr>
        <w:t xml:space="preserve"> Manzano, 1991)</w:t>
      </w:r>
      <w:r w:rsidR="000E36D3" w:rsidRPr="00DA3982">
        <w:rPr>
          <w:rFonts w:ascii="Times New Roman" w:hAnsi="Times New Roman" w:cs="Times New Roman"/>
          <w:sz w:val="24"/>
          <w:szCs w:val="24"/>
        </w:rPr>
        <w:t xml:space="preserve">. </w:t>
      </w:r>
    </w:p>
    <w:p w:rsidR="002D0E17" w:rsidRDefault="00DB1822" w:rsidP="0041422A">
      <w:pPr>
        <w:spacing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Cada</w:t>
      </w:r>
      <w:r w:rsidR="00BE7EA3">
        <w:rPr>
          <w:rFonts w:ascii="Times New Roman" w:hAnsi="Times New Roman" w:cs="Times New Roman"/>
          <w:sz w:val="24"/>
          <w:szCs w:val="24"/>
        </w:rPr>
        <w:t xml:space="preserve"> estudiante puede emplear</w:t>
      </w:r>
      <w:r w:rsidR="006374CF">
        <w:rPr>
          <w:rFonts w:ascii="Times New Roman" w:hAnsi="Times New Roman" w:cs="Times New Roman"/>
          <w:sz w:val="24"/>
          <w:szCs w:val="24"/>
        </w:rPr>
        <w:t xml:space="preserve"> </w:t>
      </w:r>
      <w:r w:rsidR="00BE7EA3">
        <w:rPr>
          <w:rFonts w:ascii="Times New Roman" w:hAnsi="Times New Roman" w:cs="Times New Roman"/>
          <w:sz w:val="24"/>
          <w:szCs w:val="24"/>
        </w:rPr>
        <w:t>la representación que le facilite un aprendizaje determinado, es decir, que si siente que no ha captado el conocimiento en su totalidad puede valerse de otra representación que se adapte mejor a dicho conocimiento</w:t>
      </w:r>
      <w:r w:rsidR="00DA51B5">
        <w:rPr>
          <w:rFonts w:ascii="Times New Roman" w:hAnsi="Times New Roman" w:cs="Times New Roman"/>
          <w:sz w:val="24"/>
          <w:szCs w:val="24"/>
        </w:rPr>
        <w:t xml:space="preserve">, es decir, </w:t>
      </w:r>
      <w:r w:rsidR="00DA51B5" w:rsidRPr="00DA51B5">
        <w:rPr>
          <w:rFonts w:ascii="Times New Roman" w:hAnsi="Times New Roman" w:cs="Times New Roman"/>
          <w:sz w:val="24"/>
          <w:szCs w:val="24"/>
        </w:rPr>
        <w:t xml:space="preserve">si una competencia no ha sido lograda, </w:t>
      </w:r>
      <w:r w:rsidR="00DA51B5">
        <w:rPr>
          <w:rFonts w:ascii="Times New Roman" w:hAnsi="Times New Roman" w:cs="Times New Roman"/>
          <w:sz w:val="24"/>
          <w:szCs w:val="24"/>
        </w:rPr>
        <w:t>el docente</w:t>
      </w:r>
      <w:r w:rsidR="00DA51B5" w:rsidRPr="00DA51B5">
        <w:rPr>
          <w:rFonts w:ascii="Times New Roman" w:hAnsi="Times New Roman" w:cs="Times New Roman"/>
          <w:sz w:val="24"/>
          <w:szCs w:val="24"/>
        </w:rPr>
        <w:t xml:space="preserve"> puede exponer </w:t>
      </w:r>
      <w:r w:rsidR="00DA51B5">
        <w:rPr>
          <w:rFonts w:ascii="Times New Roman" w:hAnsi="Times New Roman" w:cs="Times New Roman"/>
          <w:sz w:val="24"/>
          <w:szCs w:val="24"/>
        </w:rPr>
        <w:t xml:space="preserve">este conocimiento </w:t>
      </w:r>
      <w:r w:rsidR="00DA51B5" w:rsidRPr="00DA51B5">
        <w:rPr>
          <w:rFonts w:ascii="Times New Roman" w:hAnsi="Times New Roman" w:cs="Times New Roman"/>
          <w:sz w:val="24"/>
          <w:szCs w:val="24"/>
        </w:rPr>
        <w:t>nuevamente partiendo desde una representación anterior y una</w:t>
      </w:r>
      <w:r w:rsidR="00DA51B5">
        <w:rPr>
          <w:rFonts w:ascii="Times New Roman" w:hAnsi="Times New Roman" w:cs="Times New Roman"/>
          <w:sz w:val="24"/>
          <w:szCs w:val="24"/>
        </w:rPr>
        <w:t xml:space="preserve"> vez aprehendido el mismo</w:t>
      </w:r>
      <w:r w:rsidR="00DA51B5" w:rsidRPr="00DA51B5">
        <w:rPr>
          <w:rFonts w:ascii="Times New Roman" w:hAnsi="Times New Roman" w:cs="Times New Roman"/>
          <w:sz w:val="24"/>
          <w:szCs w:val="24"/>
        </w:rPr>
        <w:t xml:space="preserve"> en esta etapa, incitar al estudiante a expresarlo en la siguiente</w:t>
      </w:r>
      <w:r w:rsidR="00DA51B5">
        <w:rPr>
          <w:rFonts w:ascii="Times New Roman" w:hAnsi="Times New Roman" w:cs="Times New Roman"/>
          <w:sz w:val="24"/>
          <w:szCs w:val="24"/>
        </w:rPr>
        <w:t>.</w:t>
      </w:r>
      <w:r w:rsidR="00BE7EA3" w:rsidRPr="00DA3982">
        <w:rPr>
          <w:rFonts w:ascii="Times New Roman" w:hAnsi="Times New Roman" w:cs="Times New Roman"/>
          <w:sz w:val="24"/>
          <w:szCs w:val="24"/>
        </w:rPr>
        <w:t xml:space="preserve"> </w:t>
      </w:r>
      <w:r w:rsidR="00762B5B">
        <w:rPr>
          <w:rFonts w:ascii="Times New Roman" w:hAnsi="Times New Roman" w:cs="Times New Roman"/>
          <w:sz w:val="24"/>
          <w:szCs w:val="24"/>
        </w:rPr>
        <w:t xml:space="preserve">Al respecto </w:t>
      </w:r>
      <w:proofErr w:type="spellStart"/>
      <w:r w:rsidR="00762B5B">
        <w:rPr>
          <w:rFonts w:ascii="Times New Roman" w:hAnsi="Times New Roman" w:cs="Times New Roman"/>
          <w:sz w:val="24"/>
          <w:szCs w:val="24"/>
        </w:rPr>
        <w:t>Gaonac´h</w:t>
      </w:r>
      <w:proofErr w:type="spellEnd"/>
      <w:r w:rsidR="00762B5B">
        <w:rPr>
          <w:rFonts w:ascii="Times New Roman" w:hAnsi="Times New Roman" w:cs="Times New Roman"/>
          <w:sz w:val="24"/>
          <w:szCs w:val="24"/>
        </w:rPr>
        <w:t xml:space="preserve"> y </w:t>
      </w:r>
      <w:proofErr w:type="spellStart"/>
      <w:r w:rsidR="00BE7EA3">
        <w:rPr>
          <w:rFonts w:ascii="Times New Roman" w:hAnsi="Times New Roman" w:cs="Times New Roman"/>
          <w:sz w:val="24"/>
          <w:szCs w:val="24"/>
        </w:rPr>
        <w:t>Golder</w:t>
      </w:r>
      <w:proofErr w:type="spellEnd"/>
      <w:r w:rsidR="00BE7EA3">
        <w:rPr>
          <w:rFonts w:ascii="Times New Roman" w:hAnsi="Times New Roman" w:cs="Times New Roman"/>
          <w:sz w:val="24"/>
          <w:szCs w:val="24"/>
        </w:rPr>
        <w:t xml:space="preserve"> (2005) expresa que</w:t>
      </w:r>
      <w:r w:rsidR="00DA51B5">
        <w:rPr>
          <w:rFonts w:ascii="Times New Roman" w:hAnsi="Times New Roman" w:cs="Times New Roman"/>
          <w:sz w:val="24"/>
          <w:szCs w:val="24"/>
        </w:rPr>
        <w:t>:</w:t>
      </w:r>
      <w:r w:rsidR="00BE7EA3">
        <w:rPr>
          <w:rFonts w:ascii="Times New Roman" w:hAnsi="Times New Roman" w:cs="Times New Roman"/>
          <w:sz w:val="24"/>
          <w:szCs w:val="24"/>
        </w:rPr>
        <w:t xml:space="preserve"> </w:t>
      </w:r>
    </w:p>
    <w:p w:rsidR="00DC3713" w:rsidRPr="00DA3982" w:rsidRDefault="002D0E17" w:rsidP="0041422A">
      <w:pPr>
        <w:spacing w:after="240" w:line="360" w:lineRule="auto"/>
        <w:ind w:left="567" w:right="474"/>
        <w:jc w:val="both"/>
        <w:rPr>
          <w:rFonts w:ascii="Times New Roman" w:hAnsi="Times New Roman" w:cs="Times New Roman"/>
          <w:sz w:val="24"/>
          <w:szCs w:val="24"/>
        </w:rPr>
      </w:pPr>
      <w:r>
        <w:rPr>
          <w:rFonts w:ascii="Times New Roman" w:hAnsi="Times New Roman" w:cs="Times New Roman"/>
          <w:sz w:val="24"/>
          <w:szCs w:val="24"/>
        </w:rPr>
        <w:t xml:space="preserve">Una de las condiciones </w:t>
      </w:r>
      <w:r w:rsidR="00BE7EA3">
        <w:rPr>
          <w:rFonts w:ascii="Times New Roman" w:hAnsi="Times New Roman" w:cs="Times New Roman"/>
          <w:sz w:val="24"/>
          <w:szCs w:val="24"/>
        </w:rPr>
        <w:t xml:space="preserve">para la aplicación de aprendizajes eficaces, para Bruner, consiste en permitir que el niño funcione en el nivel que le resulta más útil, en un momento dado y para una determinada tarea. </w:t>
      </w:r>
      <w:r>
        <w:rPr>
          <w:rFonts w:ascii="Times New Roman" w:hAnsi="Times New Roman" w:cs="Times New Roman"/>
          <w:sz w:val="24"/>
          <w:szCs w:val="24"/>
        </w:rPr>
        <w:t>La función del pedagogo</w:t>
      </w:r>
      <w:r w:rsidR="00E22E68" w:rsidRPr="00DA3982">
        <w:rPr>
          <w:rFonts w:ascii="Times New Roman" w:hAnsi="Times New Roman" w:cs="Times New Roman"/>
          <w:sz w:val="24"/>
          <w:szCs w:val="24"/>
        </w:rPr>
        <w:t xml:space="preserve"> es, en gran medida, la de proporcionarle las herramientas cognoscitivas adecuadas</w:t>
      </w:r>
      <w:r w:rsidR="006374CF">
        <w:rPr>
          <w:rFonts w:ascii="Times New Roman" w:hAnsi="Times New Roman" w:cs="Times New Roman"/>
          <w:sz w:val="24"/>
          <w:szCs w:val="24"/>
        </w:rPr>
        <w:t xml:space="preserve"> </w:t>
      </w:r>
      <w:r>
        <w:rPr>
          <w:rFonts w:ascii="Times New Roman" w:hAnsi="Times New Roman" w:cs="Times New Roman"/>
          <w:sz w:val="24"/>
          <w:szCs w:val="24"/>
        </w:rPr>
        <w:t xml:space="preserve">ya </w:t>
      </w:r>
      <w:r w:rsidR="00E22E68" w:rsidRPr="00DA3982">
        <w:rPr>
          <w:rFonts w:ascii="Times New Roman" w:hAnsi="Times New Roman" w:cs="Times New Roman"/>
          <w:sz w:val="24"/>
          <w:szCs w:val="24"/>
        </w:rPr>
        <w:t>para inducir el tipo adecuado de re</w:t>
      </w:r>
      <w:r>
        <w:rPr>
          <w:rFonts w:ascii="Times New Roman" w:hAnsi="Times New Roman" w:cs="Times New Roman"/>
          <w:sz w:val="24"/>
          <w:szCs w:val="24"/>
        </w:rPr>
        <w:t>presentacio</w:t>
      </w:r>
      <w:r w:rsidR="008D1327" w:rsidRPr="00DA3982">
        <w:rPr>
          <w:rFonts w:ascii="Times New Roman" w:hAnsi="Times New Roman" w:cs="Times New Roman"/>
          <w:sz w:val="24"/>
          <w:szCs w:val="24"/>
        </w:rPr>
        <w:t>n</w:t>
      </w:r>
      <w:r>
        <w:rPr>
          <w:rFonts w:ascii="Times New Roman" w:hAnsi="Times New Roman" w:cs="Times New Roman"/>
          <w:sz w:val="24"/>
          <w:szCs w:val="24"/>
        </w:rPr>
        <w:t>es</w:t>
      </w:r>
      <w:r w:rsidR="008D1327" w:rsidRPr="00DA3982">
        <w:rPr>
          <w:rFonts w:ascii="Times New Roman" w:hAnsi="Times New Roman" w:cs="Times New Roman"/>
          <w:sz w:val="24"/>
          <w:szCs w:val="24"/>
        </w:rPr>
        <w:t xml:space="preserve">, </w:t>
      </w:r>
      <w:r>
        <w:rPr>
          <w:rFonts w:ascii="Times New Roman" w:hAnsi="Times New Roman" w:cs="Times New Roman"/>
          <w:sz w:val="24"/>
          <w:szCs w:val="24"/>
        </w:rPr>
        <w:t xml:space="preserve">ya para facilitar la transición de un nivel a otro de representación, </w:t>
      </w:r>
      <w:r w:rsidR="008D1327" w:rsidRPr="00DA3982">
        <w:rPr>
          <w:rFonts w:ascii="Times New Roman" w:hAnsi="Times New Roman" w:cs="Times New Roman"/>
          <w:sz w:val="24"/>
          <w:szCs w:val="24"/>
        </w:rPr>
        <w:t>si los obje</w:t>
      </w:r>
      <w:r w:rsidR="00FF2DBE">
        <w:rPr>
          <w:rFonts w:ascii="Times New Roman" w:hAnsi="Times New Roman" w:cs="Times New Roman"/>
          <w:sz w:val="24"/>
          <w:szCs w:val="24"/>
        </w:rPr>
        <w:t>tivos pedagógicos lo justifican</w:t>
      </w:r>
      <w:r>
        <w:rPr>
          <w:rFonts w:ascii="Times New Roman" w:hAnsi="Times New Roman" w:cs="Times New Roman"/>
          <w:sz w:val="24"/>
          <w:szCs w:val="24"/>
        </w:rPr>
        <w:t xml:space="preserve"> (p.133).</w:t>
      </w:r>
    </w:p>
    <w:p w:rsidR="00B1042F" w:rsidRDefault="007B0B04" w:rsidP="0041422A">
      <w:pPr>
        <w:spacing w:after="240" w:line="360" w:lineRule="auto"/>
        <w:ind w:firstLine="454"/>
        <w:jc w:val="both"/>
        <w:rPr>
          <w:rFonts w:ascii="Times New Roman" w:hAnsi="Times New Roman" w:cs="Times New Roman"/>
          <w:b/>
          <w:sz w:val="24"/>
          <w:szCs w:val="24"/>
        </w:rPr>
      </w:pPr>
      <w:r w:rsidRPr="00DA3982">
        <w:rPr>
          <w:rFonts w:ascii="Times New Roman" w:hAnsi="Times New Roman" w:cs="Times New Roman"/>
          <w:b/>
          <w:sz w:val="24"/>
          <w:szCs w:val="24"/>
        </w:rPr>
        <w:t>2.2.4</w:t>
      </w:r>
      <w:r w:rsidR="00422333" w:rsidRPr="00DA3982">
        <w:rPr>
          <w:rFonts w:ascii="Times New Roman" w:hAnsi="Times New Roman" w:cs="Times New Roman"/>
          <w:b/>
          <w:sz w:val="24"/>
          <w:szCs w:val="24"/>
        </w:rPr>
        <w:t xml:space="preserve"> Base Legal</w:t>
      </w:r>
    </w:p>
    <w:p w:rsidR="00461910" w:rsidRPr="00461910" w:rsidRDefault="00461910" w:rsidP="0041422A">
      <w:pPr>
        <w:spacing w:after="240" w:line="360" w:lineRule="auto"/>
        <w:ind w:firstLine="454"/>
        <w:jc w:val="both"/>
        <w:rPr>
          <w:rFonts w:ascii="Times New Roman" w:hAnsi="Times New Roman" w:cs="Times New Roman"/>
          <w:b/>
          <w:sz w:val="24"/>
          <w:szCs w:val="24"/>
        </w:rPr>
      </w:pPr>
      <w:r w:rsidRPr="00461910">
        <w:rPr>
          <w:rFonts w:ascii="Times New Roman" w:hAnsi="Times New Roman" w:cs="Times New Roman"/>
          <w:b/>
          <w:sz w:val="24"/>
          <w:szCs w:val="24"/>
        </w:rPr>
        <w:t>Constitución de la República Bolivariana de Venezuela de 1999</w:t>
      </w:r>
    </w:p>
    <w:p w:rsidR="002F6369" w:rsidRPr="00DA3982" w:rsidRDefault="002F6369" w:rsidP="0041422A">
      <w:pPr>
        <w:spacing w:after="240" w:line="360" w:lineRule="auto"/>
        <w:ind w:firstLine="454"/>
        <w:jc w:val="both"/>
        <w:rPr>
          <w:rFonts w:ascii="Times New Roman" w:hAnsi="Times New Roman" w:cs="Times New Roman"/>
          <w:sz w:val="24"/>
          <w:szCs w:val="24"/>
        </w:rPr>
      </w:pPr>
      <w:r w:rsidRPr="00DA3982">
        <w:rPr>
          <w:rFonts w:ascii="Times New Roman" w:hAnsi="Times New Roman" w:cs="Times New Roman"/>
          <w:sz w:val="24"/>
          <w:szCs w:val="24"/>
        </w:rPr>
        <w:t xml:space="preserve">Para la base legal se tomaron aquellos artículos de la Constitución de la </w:t>
      </w:r>
      <w:r w:rsidR="00F4220F" w:rsidRPr="00DA3982">
        <w:rPr>
          <w:rFonts w:ascii="Times New Roman" w:hAnsi="Times New Roman" w:cs="Times New Roman"/>
          <w:sz w:val="24"/>
          <w:szCs w:val="24"/>
        </w:rPr>
        <w:t>República</w:t>
      </w:r>
      <w:r w:rsidRPr="00DA3982">
        <w:rPr>
          <w:rFonts w:ascii="Times New Roman" w:hAnsi="Times New Roman" w:cs="Times New Roman"/>
          <w:sz w:val="24"/>
          <w:szCs w:val="24"/>
        </w:rPr>
        <w:t xml:space="preserve"> Bolivarian</w:t>
      </w:r>
      <w:r w:rsidR="00F4220F">
        <w:rPr>
          <w:rFonts w:ascii="Times New Roman" w:hAnsi="Times New Roman" w:cs="Times New Roman"/>
          <w:sz w:val="24"/>
          <w:szCs w:val="24"/>
        </w:rPr>
        <w:t>a</w:t>
      </w:r>
      <w:r w:rsidRPr="00DA3982">
        <w:rPr>
          <w:rFonts w:ascii="Times New Roman" w:hAnsi="Times New Roman" w:cs="Times New Roman"/>
          <w:sz w:val="24"/>
          <w:szCs w:val="24"/>
        </w:rPr>
        <w:t xml:space="preserve"> de Venezuela </w:t>
      </w:r>
      <w:r w:rsidR="009C2C2A">
        <w:rPr>
          <w:rFonts w:ascii="Times New Roman" w:hAnsi="Times New Roman" w:cs="Times New Roman"/>
          <w:sz w:val="24"/>
          <w:szCs w:val="24"/>
        </w:rPr>
        <w:t xml:space="preserve">de 1999 </w:t>
      </w:r>
      <w:r w:rsidRPr="00DA3982">
        <w:rPr>
          <w:rFonts w:ascii="Times New Roman" w:hAnsi="Times New Roman" w:cs="Times New Roman"/>
          <w:sz w:val="24"/>
          <w:szCs w:val="24"/>
        </w:rPr>
        <w:t>en los que se encontró relación directa con la propuesta planteada en este trabajo especial de grado</w:t>
      </w:r>
    </w:p>
    <w:p w:rsidR="003904A2" w:rsidRPr="00DA3982" w:rsidRDefault="003904A2" w:rsidP="0041422A">
      <w:pPr>
        <w:autoSpaceDE w:val="0"/>
        <w:autoSpaceDN w:val="0"/>
        <w:adjustRightInd w:val="0"/>
        <w:spacing w:after="240" w:line="360" w:lineRule="auto"/>
        <w:ind w:left="426" w:right="474" w:firstLine="454"/>
        <w:jc w:val="both"/>
        <w:rPr>
          <w:rFonts w:ascii="Times New Roman" w:hAnsi="Times New Roman" w:cs="Times New Roman"/>
          <w:color w:val="000000"/>
          <w:sz w:val="24"/>
          <w:szCs w:val="24"/>
        </w:rPr>
      </w:pPr>
      <w:r w:rsidRPr="00DA3982">
        <w:rPr>
          <w:rFonts w:ascii="Times New Roman" w:hAnsi="Times New Roman" w:cs="Times New Roman"/>
          <w:b/>
          <w:bCs/>
          <w:color w:val="000000"/>
          <w:sz w:val="24"/>
          <w:szCs w:val="24"/>
        </w:rPr>
        <w:t xml:space="preserve">Artículo 103° </w:t>
      </w:r>
      <w:r w:rsidRPr="00DA3982">
        <w:rPr>
          <w:rFonts w:ascii="Times New Roman" w:hAnsi="Times New Roman" w:cs="Times New Roman"/>
          <w:color w:val="000000"/>
          <w:sz w:val="24"/>
          <w:szCs w:val="24"/>
        </w:rPr>
        <w:t>Toda persona tiene derecho a una educación integral de calidad, permanente, en igualdad de condiciones y oportunidades, sin más limitaciones que las derivadas de sus aptitudes, vocación y aspiraciones.</w:t>
      </w:r>
      <w:r w:rsidR="00932C49">
        <w:rPr>
          <w:rFonts w:ascii="Times New Roman" w:hAnsi="Times New Roman" w:cs="Times New Roman"/>
          <w:color w:val="000000"/>
          <w:sz w:val="24"/>
          <w:szCs w:val="24"/>
        </w:rPr>
        <w:t xml:space="preserve"> </w:t>
      </w:r>
      <w:r w:rsidRPr="00DA3982">
        <w:rPr>
          <w:rFonts w:ascii="Times New Roman" w:hAnsi="Times New Roman" w:cs="Times New Roman"/>
          <w:color w:val="000000"/>
          <w:sz w:val="24"/>
          <w:szCs w:val="24"/>
        </w:rPr>
        <w:t xml:space="preserve">La educación es obligatoria en todos sus niveles, desde el maternal hasta el nivel </w:t>
      </w:r>
      <w:r w:rsidRPr="00DA3982">
        <w:rPr>
          <w:rFonts w:ascii="Times New Roman" w:hAnsi="Times New Roman" w:cs="Times New Roman"/>
          <w:color w:val="000000"/>
          <w:sz w:val="24"/>
          <w:szCs w:val="24"/>
        </w:rPr>
        <w:lastRenderedPageBreak/>
        <w:t>medio diversificado. La impartida en las instituciones del Estado es gratuita hasta el pregrado universitario. A tal fin, el Estado realizará una inversión prioritaria, de conformidad con las recomendaciones de la Organización de las Naciones Unidas.</w:t>
      </w:r>
    </w:p>
    <w:p w:rsidR="0083069D" w:rsidRPr="00DA3982" w:rsidRDefault="003904A2" w:rsidP="0041422A">
      <w:pPr>
        <w:tabs>
          <w:tab w:val="left" w:pos="7797"/>
        </w:tabs>
        <w:autoSpaceDE w:val="0"/>
        <w:autoSpaceDN w:val="0"/>
        <w:adjustRightInd w:val="0"/>
        <w:spacing w:after="240" w:line="360" w:lineRule="auto"/>
        <w:ind w:left="425" w:right="335" w:firstLine="142"/>
        <w:jc w:val="both"/>
        <w:rPr>
          <w:rFonts w:ascii="Times New Roman" w:hAnsi="Times New Roman" w:cs="Times New Roman"/>
          <w:sz w:val="24"/>
          <w:szCs w:val="24"/>
        </w:rPr>
      </w:pPr>
      <w:r w:rsidRPr="00DA3982">
        <w:rPr>
          <w:rFonts w:ascii="Times New Roman" w:hAnsi="Times New Roman" w:cs="Times New Roman"/>
          <w:b/>
          <w:sz w:val="24"/>
          <w:szCs w:val="24"/>
        </w:rPr>
        <w:t>Artículo 104°</w:t>
      </w:r>
      <w:r w:rsidR="00932C49">
        <w:rPr>
          <w:rFonts w:ascii="Times New Roman" w:hAnsi="Times New Roman" w:cs="Times New Roman"/>
          <w:b/>
          <w:sz w:val="24"/>
          <w:szCs w:val="24"/>
        </w:rPr>
        <w:t xml:space="preserve"> </w:t>
      </w:r>
      <w:r w:rsidR="0013736A" w:rsidRPr="00DA3982">
        <w:rPr>
          <w:rFonts w:ascii="Times New Roman" w:hAnsi="Times New Roman" w:cs="Times New Roman"/>
          <w:sz w:val="24"/>
          <w:szCs w:val="24"/>
        </w:rPr>
        <w:t xml:space="preserve">La educación estará a cargo de personas de reconocida moralidad y de comprobada idoneidad académica. El Estado estimulará su actualización permanente y les garantizará la estabilidad en el ejercicio de la carrera docente, bien sea pública o privada, atendiendo a esta Constitución y a la ley, en un régimen de trabajo y nivel de vida acorde con su elevada misión. El ingreso, promoción y permanencia en el sistema educativo, serán establecidos por ley y responderá a criterios de evaluación de méritos, sin injerencia partidista o </w:t>
      </w:r>
      <w:r w:rsidR="0083069D" w:rsidRPr="00DA3982">
        <w:rPr>
          <w:rFonts w:ascii="Times New Roman" w:hAnsi="Times New Roman" w:cs="Times New Roman"/>
          <w:sz w:val="24"/>
          <w:szCs w:val="24"/>
        </w:rPr>
        <w:t>de otra naturaleza no académica</w:t>
      </w:r>
      <w:r w:rsidR="0013736A" w:rsidRPr="00DA3982">
        <w:rPr>
          <w:rFonts w:ascii="Times New Roman" w:hAnsi="Times New Roman" w:cs="Times New Roman"/>
          <w:sz w:val="24"/>
          <w:szCs w:val="24"/>
        </w:rPr>
        <w:t>.</w:t>
      </w:r>
    </w:p>
    <w:p w:rsidR="00E35A74" w:rsidRPr="00DA3982" w:rsidRDefault="00E35A74" w:rsidP="0041422A">
      <w:pPr>
        <w:autoSpaceDE w:val="0"/>
        <w:autoSpaceDN w:val="0"/>
        <w:adjustRightInd w:val="0"/>
        <w:spacing w:after="240" w:line="360" w:lineRule="auto"/>
        <w:ind w:left="425" w:right="335" w:firstLine="454"/>
        <w:jc w:val="both"/>
        <w:rPr>
          <w:rFonts w:ascii="Times New Roman" w:hAnsi="Times New Roman" w:cs="Times New Roman"/>
          <w:b/>
          <w:sz w:val="24"/>
          <w:szCs w:val="24"/>
        </w:rPr>
      </w:pPr>
      <w:r w:rsidRPr="00DA3982">
        <w:rPr>
          <w:rFonts w:ascii="Times New Roman" w:hAnsi="Times New Roman" w:cs="Times New Roman"/>
          <w:b/>
          <w:sz w:val="24"/>
          <w:szCs w:val="24"/>
        </w:rPr>
        <w:t>Artículo 110°</w:t>
      </w:r>
      <w:r w:rsidR="00932C49">
        <w:rPr>
          <w:rFonts w:ascii="Times New Roman" w:hAnsi="Times New Roman" w:cs="Times New Roman"/>
          <w:b/>
          <w:sz w:val="24"/>
          <w:szCs w:val="24"/>
        </w:rPr>
        <w:t xml:space="preserve"> </w:t>
      </w:r>
      <w:r w:rsidRPr="00DA3982">
        <w:rPr>
          <w:rFonts w:ascii="Times New Roman" w:hAnsi="Times New Roman" w:cs="Times New Roman"/>
          <w:noProof/>
          <w:sz w:val="24"/>
          <w:szCs w:val="24"/>
        </w:rPr>
        <w:t>El Estado reconocerá el interés público de la ciencia, la tecnología, el conocimiento, la innovación y sus aplicaciones y los servicios de información necesarios por ser instrumentos fundamentales para el desarrollo económico, social y político del país, así como para la seguridad y soberanía nacio</w:t>
      </w:r>
      <w:r w:rsidR="00932C49">
        <w:rPr>
          <w:rFonts w:ascii="Times New Roman" w:hAnsi="Times New Roman" w:cs="Times New Roman"/>
          <w:noProof/>
          <w:sz w:val="24"/>
          <w:szCs w:val="24"/>
        </w:rPr>
        <w:t>n</w:t>
      </w:r>
      <w:r w:rsidRPr="00DA3982">
        <w:rPr>
          <w:rFonts w:ascii="Times New Roman" w:hAnsi="Times New Roman" w:cs="Times New Roman"/>
          <w:noProof/>
          <w:sz w:val="24"/>
          <w:szCs w:val="24"/>
        </w:rPr>
        <w:t>al. Para el fomento y desarro</w:t>
      </w:r>
      <w:r w:rsidR="00BD5A2D" w:rsidRPr="00DA3982">
        <w:rPr>
          <w:rFonts w:ascii="Times New Roman" w:hAnsi="Times New Roman" w:cs="Times New Roman"/>
          <w:noProof/>
          <w:sz w:val="24"/>
          <w:szCs w:val="24"/>
        </w:rPr>
        <w:t>llo de esas actividades, el Est</w:t>
      </w:r>
      <w:r w:rsidRPr="00DA3982">
        <w:rPr>
          <w:rFonts w:ascii="Times New Roman" w:hAnsi="Times New Roman" w:cs="Times New Roman"/>
          <w:noProof/>
          <w:sz w:val="24"/>
          <w:szCs w:val="24"/>
        </w:rPr>
        <w:t>ado destinará recursos suficientes y creará el sistema nacional de ciencia y tecnología de acuerdo con la ley. El sector privado deberá aportar recursos para las mismas. El Estado garantizará el cumplimiento de los principios éticos y legales que deben regir las actividades de investigación científica, humanística y tecnología. La ley determinará los modos y medios para d</w:t>
      </w:r>
      <w:r w:rsidR="003904A2" w:rsidRPr="00DA3982">
        <w:rPr>
          <w:rFonts w:ascii="Times New Roman" w:hAnsi="Times New Roman" w:cs="Times New Roman"/>
          <w:noProof/>
          <w:sz w:val="24"/>
          <w:szCs w:val="24"/>
        </w:rPr>
        <w:t>ar cumplimiento a esta garantía</w:t>
      </w:r>
      <w:r w:rsidR="00070FD4" w:rsidRPr="00DA3982">
        <w:rPr>
          <w:rFonts w:ascii="Times New Roman" w:hAnsi="Times New Roman" w:cs="Times New Roman"/>
          <w:noProof/>
          <w:sz w:val="24"/>
          <w:szCs w:val="24"/>
        </w:rPr>
        <w:t>.</w:t>
      </w:r>
    </w:p>
    <w:p w:rsidR="00DF4ED3" w:rsidRPr="00B276FC" w:rsidRDefault="003904A2" w:rsidP="00B276FC">
      <w:pPr>
        <w:autoSpaceDE w:val="0"/>
        <w:autoSpaceDN w:val="0"/>
        <w:adjustRightInd w:val="0"/>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sz w:val="24"/>
          <w:szCs w:val="24"/>
        </w:rPr>
        <w:t xml:space="preserve">El artículo </w:t>
      </w:r>
      <w:r w:rsidR="00E93C61" w:rsidRPr="00DA3982">
        <w:rPr>
          <w:rFonts w:ascii="Times New Roman" w:hAnsi="Times New Roman" w:cs="Times New Roman"/>
          <w:sz w:val="24"/>
          <w:szCs w:val="24"/>
        </w:rPr>
        <w:t>103 garantiza como beneficiarios del derecho a la educación a toda persona sin limitaciones derivadas de sus aptitudes, esta propuesta busca incluir todas las modalidades de representación mental según Bruner que posean los estudiantes</w:t>
      </w:r>
      <w:r w:rsidR="00C253EE" w:rsidRPr="00DA3982">
        <w:rPr>
          <w:rFonts w:ascii="Times New Roman" w:hAnsi="Times New Roman" w:cs="Times New Roman"/>
          <w:sz w:val="24"/>
          <w:szCs w:val="24"/>
        </w:rPr>
        <w:t>. Según el artículo</w:t>
      </w:r>
      <w:r w:rsidR="00984AB1">
        <w:rPr>
          <w:rFonts w:ascii="Times New Roman" w:hAnsi="Times New Roman" w:cs="Times New Roman"/>
          <w:sz w:val="24"/>
          <w:szCs w:val="24"/>
        </w:rPr>
        <w:t xml:space="preserve"> </w:t>
      </w:r>
      <w:r w:rsidRPr="00DA3982">
        <w:rPr>
          <w:rFonts w:ascii="Times New Roman" w:hAnsi="Times New Roman" w:cs="Times New Roman"/>
          <w:sz w:val="24"/>
          <w:szCs w:val="24"/>
        </w:rPr>
        <w:t>104 se considera pertinente sugerir</w:t>
      </w:r>
      <w:r w:rsidR="00D828DF">
        <w:rPr>
          <w:rFonts w:ascii="Times New Roman" w:hAnsi="Times New Roman" w:cs="Times New Roman"/>
          <w:sz w:val="24"/>
          <w:szCs w:val="24"/>
        </w:rPr>
        <w:t xml:space="preserve"> </w:t>
      </w:r>
      <w:r w:rsidRPr="00DA3982">
        <w:rPr>
          <w:rFonts w:ascii="Times New Roman" w:hAnsi="Times New Roman" w:cs="Times New Roman"/>
          <w:sz w:val="24"/>
          <w:szCs w:val="24"/>
        </w:rPr>
        <w:t>esta propuesta como parte de dicha actualización y una de las áreas a desarrollar, cuyo diseño está basado en los sistemas de representación</w:t>
      </w:r>
      <w:r w:rsidR="00D828DF">
        <w:rPr>
          <w:rFonts w:ascii="Times New Roman" w:hAnsi="Times New Roman" w:cs="Times New Roman"/>
          <w:sz w:val="24"/>
          <w:szCs w:val="24"/>
        </w:rPr>
        <w:t xml:space="preserve"> </w:t>
      </w:r>
      <w:r w:rsidRPr="00DA3982">
        <w:rPr>
          <w:rFonts w:ascii="Times New Roman" w:hAnsi="Times New Roman" w:cs="Times New Roman"/>
          <w:sz w:val="24"/>
          <w:szCs w:val="24"/>
        </w:rPr>
        <w:t>mental de</w:t>
      </w:r>
      <w:r w:rsidR="00D828DF">
        <w:rPr>
          <w:rFonts w:ascii="Times New Roman" w:hAnsi="Times New Roman" w:cs="Times New Roman"/>
          <w:sz w:val="24"/>
          <w:szCs w:val="24"/>
        </w:rPr>
        <w:t xml:space="preserve"> </w:t>
      </w:r>
      <w:r w:rsidRPr="00DA3982">
        <w:rPr>
          <w:rFonts w:ascii="Times New Roman" w:hAnsi="Times New Roman" w:cs="Times New Roman"/>
          <w:sz w:val="24"/>
          <w:szCs w:val="24"/>
        </w:rPr>
        <w:t>Bruner</w:t>
      </w:r>
      <w:r w:rsidR="00C253EE" w:rsidRPr="00DA3982">
        <w:rPr>
          <w:rFonts w:ascii="Times New Roman" w:hAnsi="Times New Roman" w:cs="Times New Roman"/>
          <w:sz w:val="24"/>
          <w:szCs w:val="24"/>
        </w:rPr>
        <w:t>; y por último esta propuesta ha de</w:t>
      </w:r>
      <w:r w:rsidR="001F05C7">
        <w:rPr>
          <w:rFonts w:ascii="Times New Roman" w:hAnsi="Times New Roman" w:cs="Times New Roman"/>
          <w:sz w:val="24"/>
          <w:szCs w:val="24"/>
        </w:rPr>
        <w:t xml:space="preserve"> promover el objetivo del</w:t>
      </w:r>
      <w:r w:rsidR="00C253EE" w:rsidRPr="00DA3982">
        <w:rPr>
          <w:rFonts w:ascii="Times New Roman" w:hAnsi="Times New Roman" w:cs="Times New Roman"/>
          <w:sz w:val="24"/>
          <w:szCs w:val="24"/>
        </w:rPr>
        <w:t xml:space="preserve"> artículo 110</w:t>
      </w:r>
      <w:r w:rsidR="00DB405D" w:rsidRPr="00DA3982">
        <w:rPr>
          <w:rFonts w:ascii="Times New Roman" w:hAnsi="Times New Roman" w:cs="Times New Roman"/>
          <w:sz w:val="24"/>
          <w:szCs w:val="24"/>
        </w:rPr>
        <w:t>, promoviendo la innovación y las aplicaciones de la ciencia.</w:t>
      </w:r>
      <w:r w:rsidR="00DF4ED3">
        <w:rPr>
          <w:rFonts w:ascii="Times New Roman" w:hAnsi="Times New Roman" w:cs="Times New Roman"/>
          <w:b/>
          <w:sz w:val="24"/>
          <w:szCs w:val="24"/>
        </w:rPr>
        <w:br w:type="page"/>
      </w:r>
    </w:p>
    <w:p w:rsidR="00380BC1" w:rsidRPr="007F2BB6" w:rsidRDefault="007F2BB6" w:rsidP="0041422A">
      <w:pPr>
        <w:autoSpaceDE w:val="0"/>
        <w:autoSpaceDN w:val="0"/>
        <w:adjustRightInd w:val="0"/>
        <w:spacing w:after="240" w:line="360" w:lineRule="auto"/>
        <w:ind w:right="51" w:firstLine="45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2.3 </w:t>
      </w:r>
      <w:r w:rsidR="007B0B04" w:rsidRPr="007F2BB6">
        <w:rPr>
          <w:rFonts w:ascii="Times New Roman" w:hAnsi="Times New Roman" w:cs="Times New Roman"/>
          <w:b/>
          <w:sz w:val="24"/>
          <w:szCs w:val="24"/>
        </w:rPr>
        <w:t>Definición de Términos Básicos</w:t>
      </w:r>
    </w:p>
    <w:p w:rsidR="004B1496" w:rsidRDefault="004B1496" w:rsidP="0041422A">
      <w:pPr>
        <w:autoSpaceDE w:val="0"/>
        <w:autoSpaceDN w:val="0"/>
        <w:adjustRightInd w:val="0"/>
        <w:spacing w:after="240" w:line="360" w:lineRule="auto"/>
        <w:ind w:right="51" w:firstLine="454"/>
        <w:jc w:val="both"/>
        <w:rPr>
          <w:rFonts w:ascii="Times New Roman" w:hAnsi="Times New Roman" w:cs="Times New Roman"/>
          <w:sz w:val="24"/>
          <w:szCs w:val="24"/>
        </w:rPr>
      </w:pPr>
      <w:r>
        <w:rPr>
          <w:rFonts w:ascii="Times New Roman" w:hAnsi="Times New Roman" w:cs="Times New Roman"/>
          <w:b/>
          <w:sz w:val="24"/>
          <w:szCs w:val="24"/>
        </w:rPr>
        <w:t>Aprend</w:t>
      </w:r>
      <w:r w:rsidR="00EF1D4D" w:rsidRPr="00380BC1">
        <w:rPr>
          <w:rFonts w:ascii="Times New Roman" w:hAnsi="Times New Roman" w:cs="Times New Roman"/>
          <w:b/>
          <w:sz w:val="24"/>
          <w:szCs w:val="24"/>
        </w:rPr>
        <w:t>e</w:t>
      </w:r>
      <w:r>
        <w:rPr>
          <w:rFonts w:ascii="Times New Roman" w:hAnsi="Times New Roman" w:cs="Times New Roman"/>
          <w:b/>
          <w:sz w:val="24"/>
          <w:szCs w:val="24"/>
        </w:rPr>
        <w:t>r</w:t>
      </w:r>
      <w:r w:rsidR="00EF1D4D" w:rsidRPr="00380BC1">
        <w:rPr>
          <w:rFonts w:ascii="Times New Roman" w:hAnsi="Times New Roman" w:cs="Times New Roman"/>
          <w:b/>
          <w:sz w:val="24"/>
          <w:szCs w:val="24"/>
        </w:rPr>
        <w:t>:</w:t>
      </w:r>
      <w:r w:rsidR="00D828DF">
        <w:rPr>
          <w:rFonts w:ascii="Times New Roman" w:hAnsi="Times New Roman" w:cs="Times New Roman"/>
          <w:b/>
          <w:sz w:val="24"/>
          <w:szCs w:val="24"/>
        </w:rPr>
        <w:t xml:space="preserve"> </w:t>
      </w:r>
      <w:r>
        <w:rPr>
          <w:rFonts w:ascii="Times New Roman" w:hAnsi="Times New Roman" w:cs="Times New Roman"/>
          <w:sz w:val="24"/>
          <w:szCs w:val="24"/>
        </w:rPr>
        <w:t>para Bruner, es</w:t>
      </w:r>
      <w:r w:rsidR="00D828DF">
        <w:rPr>
          <w:rFonts w:ascii="Times New Roman" w:hAnsi="Times New Roman" w:cs="Times New Roman"/>
          <w:sz w:val="24"/>
          <w:szCs w:val="24"/>
        </w:rPr>
        <w:t xml:space="preserve"> </w:t>
      </w:r>
      <w:r>
        <w:rPr>
          <w:rFonts w:ascii="Times New Roman" w:hAnsi="Times New Roman" w:cs="Times New Roman"/>
          <w:sz w:val="24"/>
          <w:szCs w:val="24"/>
        </w:rPr>
        <w:t>desarrollar la capacidad para resolver problemas y pensar sob</w:t>
      </w:r>
      <w:r w:rsidR="001D4DE0">
        <w:rPr>
          <w:rFonts w:ascii="Times New Roman" w:hAnsi="Times New Roman" w:cs="Times New Roman"/>
          <w:sz w:val="24"/>
          <w:szCs w:val="24"/>
        </w:rPr>
        <w:t>re la situación que se enfrenta</w:t>
      </w:r>
      <w:r>
        <w:rPr>
          <w:rFonts w:ascii="Times New Roman" w:hAnsi="Times New Roman" w:cs="Times New Roman"/>
          <w:sz w:val="24"/>
          <w:szCs w:val="24"/>
        </w:rPr>
        <w:t xml:space="preserve"> </w:t>
      </w:r>
      <w:sdt>
        <w:sdtPr>
          <w:rPr>
            <w:rFonts w:ascii="Times New Roman" w:hAnsi="Times New Roman" w:cs="Times New Roman"/>
            <w:sz w:val="24"/>
            <w:szCs w:val="24"/>
          </w:rPr>
          <w:id w:val="10436280"/>
          <w:citation/>
        </w:sdtPr>
        <w:sdtEndPr/>
        <w:sdtContent>
          <w:r w:rsidR="00957C61">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Mén11 \l 8202 </w:instrText>
          </w:r>
          <w:r w:rsidR="00957C61">
            <w:rPr>
              <w:rFonts w:ascii="Times New Roman" w:hAnsi="Times New Roman" w:cs="Times New Roman"/>
              <w:sz w:val="24"/>
              <w:szCs w:val="24"/>
            </w:rPr>
            <w:fldChar w:fldCharType="separate"/>
          </w:r>
          <w:r w:rsidRPr="004B1496">
            <w:rPr>
              <w:rFonts w:ascii="Times New Roman" w:hAnsi="Times New Roman" w:cs="Times New Roman"/>
              <w:noProof/>
              <w:sz w:val="24"/>
              <w:szCs w:val="24"/>
            </w:rPr>
            <w:t>(Méndez, 2011)</w:t>
          </w:r>
          <w:r w:rsidR="00957C61">
            <w:rPr>
              <w:rFonts w:ascii="Times New Roman" w:hAnsi="Times New Roman" w:cs="Times New Roman"/>
              <w:sz w:val="24"/>
              <w:szCs w:val="24"/>
            </w:rPr>
            <w:fldChar w:fldCharType="end"/>
          </w:r>
        </w:sdtContent>
      </w:sdt>
    </w:p>
    <w:p w:rsidR="00144896" w:rsidRDefault="00144896" w:rsidP="0041422A">
      <w:pPr>
        <w:pStyle w:val="Prrafodelista"/>
        <w:autoSpaceDE w:val="0"/>
        <w:autoSpaceDN w:val="0"/>
        <w:adjustRightInd w:val="0"/>
        <w:spacing w:after="240" w:line="360" w:lineRule="auto"/>
        <w:ind w:left="0" w:right="51" w:firstLine="454"/>
        <w:jc w:val="both"/>
        <w:rPr>
          <w:rFonts w:ascii="Times New Roman" w:hAnsi="Times New Roman" w:cs="Times New Roman"/>
          <w:b/>
          <w:sz w:val="24"/>
          <w:szCs w:val="24"/>
        </w:rPr>
      </w:pPr>
      <w:r>
        <w:rPr>
          <w:rFonts w:ascii="Times New Roman" w:hAnsi="Times New Roman" w:cs="Times New Roman"/>
          <w:b/>
          <w:sz w:val="24"/>
          <w:szCs w:val="24"/>
        </w:rPr>
        <w:t xml:space="preserve">Capacidad cognitiva: </w:t>
      </w:r>
      <w:r w:rsidRPr="00C44515">
        <w:rPr>
          <w:rFonts w:ascii="Times New Roman" w:hAnsi="Times New Roman" w:cs="Times New Roman"/>
          <w:sz w:val="24"/>
          <w:szCs w:val="24"/>
        </w:rPr>
        <w:t>capacidad del hombre para adquirir, mantener y transformar conocimiento en su propio beneficio</w:t>
      </w:r>
      <w:r w:rsidR="00D828DF">
        <w:rPr>
          <w:rFonts w:ascii="Times New Roman" w:hAnsi="Times New Roman" w:cs="Times New Roman"/>
          <w:sz w:val="24"/>
          <w:szCs w:val="24"/>
        </w:rPr>
        <w:t xml:space="preserve"> </w:t>
      </w:r>
      <w:r w:rsidR="000521FB">
        <w:rPr>
          <w:rFonts w:ascii="Times New Roman" w:hAnsi="Times New Roman" w:cs="Times New Roman"/>
          <w:noProof/>
          <w:sz w:val="24"/>
          <w:szCs w:val="24"/>
          <w:lang w:val="es-VE"/>
        </w:rPr>
        <w:t>(Bruner</w:t>
      </w:r>
      <w:r w:rsidR="00895FA7" w:rsidRPr="00895FA7">
        <w:rPr>
          <w:rFonts w:ascii="Times New Roman" w:hAnsi="Times New Roman" w:cs="Times New Roman"/>
          <w:noProof/>
          <w:sz w:val="24"/>
          <w:szCs w:val="24"/>
          <w:lang w:val="es-VE"/>
        </w:rPr>
        <w:t>, 1979)</w:t>
      </w:r>
    </w:p>
    <w:p w:rsidR="00B03DCD" w:rsidRPr="00380BC1" w:rsidRDefault="00722DCC" w:rsidP="0041422A">
      <w:pPr>
        <w:pStyle w:val="Prrafodelista"/>
        <w:autoSpaceDE w:val="0"/>
        <w:autoSpaceDN w:val="0"/>
        <w:adjustRightInd w:val="0"/>
        <w:spacing w:after="240" w:line="360" w:lineRule="auto"/>
        <w:ind w:left="0" w:right="51" w:firstLine="454"/>
        <w:jc w:val="both"/>
        <w:rPr>
          <w:rFonts w:ascii="Times New Roman" w:hAnsi="Times New Roman" w:cs="Times New Roman"/>
          <w:sz w:val="24"/>
          <w:szCs w:val="24"/>
        </w:rPr>
      </w:pPr>
      <w:r w:rsidRPr="00DA3982">
        <w:rPr>
          <w:rFonts w:ascii="Times New Roman" w:hAnsi="Times New Roman" w:cs="Times New Roman"/>
          <w:b/>
          <w:sz w:val="24"/>
          <w:szCs w:val="24"/>
        </w:rPr>
        <w:t>Comprensión:</w:t>
      </w:r>
      <w:r w:rsidR="00D828DF">
        <w:rPr>
          <w:rFonts w:ascii="Times New Roman" w:hAnsi="Times New Roman" w:cs="Times New Roman"/>
          <w:b/>
          <w:sz w:val="24"/>
          <w:szCs w:val="24"/>
        </w:rPr>
        <w:t xml:space="preserve"> </w:t>
      </w:r>
      <w:r w:rsidR="00DD5270" w:rsidRPr="00DA3982">
        <w:rPr>
          <w:rFonts w:ascii="Times New Roman" w:hAnsi="Times New Roman" w:cs="Times New Roman"/>
          <w:sz w:val="24"/>
          <w:szCs w:val="24"/>
        </w:rPr>
        <w:t>capacidad o perspicacia para entender y penetrar las cosas. I</w:t>
      </w:r>
      <w:r w:rsidRPr="00DA3982">
        <w:rPr>
          <w:rFonts w:ascii="Times New Roman" w:hAnsi="Times New Roman" w:cs="Times New Roman"/>
          <w:sz w:val="24"/>
          <w:szCs w:val="24"/>
        </w:rPr>
        <w:t>mplica</w:t>
      </w:r>
      <w:r w:rsidR="00D828DF">
        <w:rPr>
          <w:rFonts w:ascii="Times New Roman" w:hAnsi="Times New Roman" w:cs="Times New Roman"/>
          <w:sz w:val="24"/>
          <w:szCs w:val="24"/>
        </w:rPr>
        <w:t xml:space="preserve"> </w:t>
      </w:r>
      <w:r w:rsidRPr="00DA3982">
        <w:rPr>
          <w:rFonts w:ascii="Times New Roman" w:hAnsi="Times New Roman" w:cs="Times New Roman"/>
          <w:sz w:val="24"/>
          <w:szCs w:val="24"/>
        </w:rPr>
        <w:t xml:space="preserve">transformar y utilizar adecuadamente los conocimientos, las habilidades </w:t>
      </w:r>
      <w:r w:rsidR="001D4DE0">
        <w:rPr>
          <w:rFonts w:ascii="Times New Roman" w:hAnsi="Times New Roman" w:cs="Times New Roman"/>
          <w:sz w:val="24"/>
          <w:szCs w:val="24"/>
        </w:rPr>
        <w:t>y las ideas</w:t>
      </w:r>
      <w:r w:rsidR="00D828DF">
        <w:rPr>
          <w:rFonts w:ascii="Times New Roman" w:hAnsi="Times New Roman" w:cs="Times New Roman"/>
          <w:sz w:val="24"/>
          <w:szCs w:val="24"/>
        </w:rPr>
        <w:t xml:space="preserve"> </w:t>
      </w:r>
      <w:sdt>
        <w:sdtPr>
          <w:rPr>
            <w:rFonts w:ascii="Times New Roman" w:hAnsi="Times New Roman" w:cs="Times New Roman"/>
            <w:sz w:val="24"/>
            <w:szCs w:val="24"/>
          </w:rPr>
          <w:id w:val="198060907"/>
          <w:citation/>
        </w:sdtPr>
        <w:sdtEndPr/>
        <w:sdtContent>
          <w:r w:rsidR="00957C61" w:rsidRPr="00DA3982">
            <w:rPr>
              <w:rFonts w:ascii="Times New Roman" w:hAnsi="Times New Roman" w:cs="Times New Roman"/>
              <w:sz w:val="24"/>
              <w:szCs w:val="24"/>
            </w:rPr>
            <w:fldChar w:fldCharType="begin"/>
          </w:r>
          <w:r w:rsidR="00DD5270" w:rsidRPr="00DA3982">
            <w:rPr>
              <w:rFonts w:ascii="Times New Roman" w:hAnsi="Times New Roman" w:cs="Times New Roman"/>
              <w:sz w:val="24"/>
              <w:szCs w:val="24"/>
              <w:lang w:val="es-VE"/>
            </w:rPr>
            <w:instrText xml:space="preserve"> CITATION DRA01 \l 8202 </w:instrText>
          </w:r>
          <w:r w:rsidR="00957C61" w:rsidRPr="00DA3982">
            <w:rPr>
              <w:rFonts w:ascii="Times New Roman" w:hAnsi="Times New Roman" w:cs="Times New Roman"/>
              <w:sz w:val="24"/>
              <w:szCs w:val="24"/>
            </w:rPr>
            <w:fldChar w:fldCharType="separate"/>
          </w:r>
          <w:r w:rsidR="00895FA7" w:rsidRPr="00895FA7">
            <w:rPr>
              <w:rFonts w:ascii="Times New Roman" w:hAnsi="Times New Roman" w:cs="Times New Roman"/>
              <w:noProof/>
              <w:sz w:val="24"/>
              <w:szCs w:val="24"/>
              <w:lang w:val="es-VE"/>
            </w:rPr>
            <w:t>(DRAE, 2001)</w:t>
          </w:r>
          <w:r w:rsidR="00957C61" w:rsidRPr="00DA3982">
            <w:rPr>
              <w:rFonts w:ascii="Times New Roman" w:hAnsi="Times New Roman" w:cs="Times New Roman"/>
              <w:sz w:val="24"/>
              <w:szCs w:val="24"/>
            </w:rPr>
            <w:fldChar w:fldCharType="end"/>
          </w:r>
        </w:sdtContent>
      </w:sdt>
    </w:p>
    <w:p w:rsidR="0059203B" w:rsidRPr="00380BC1" w:rsidRDefault="003B1B57" w:rsidP="0041422A">
      <w:pPr>
        <w:pStyle w:val="Prrafodelista"/>
        <w:autoSpaceDE w:val="0"/>
        <w:autoSpaceDN w:val="0"/>
        <w:adjustRightInd w:val="0"/>
        <w:spacing w:after="240" w:line="360" w:lineRule="auto"/>
        <w:ind w:left="0" w:right="51" w:firstLine="454"/>
        <w:jc w:val="both"/>
        <w:rPr>
          <w:rFonts w:ascii="Times New Roman" w:hAnsi="Times New Roman" w:cs="Times New Roman"/>
          <w:sz w:val="24"/>
          <w:szCs w:val="24"/>
        </w:rPr>
      </w:pPr>
      <w:r>
        <w:rPr>
          <w:rFonts w:ascii="Times New Roman" w:hAnsi="Times New Roman" w:cs="Times New Roman"/>
          <w:b/>
          <w:sz w:val="24"/>
          <w:szCs w:val="24"/>
        </w:rPr>
        <w:t>Desarrollo cognoscitivo</w:t>
      </w:r>
      <w:r w:rsidR="003638ED" w:rsidRPr="00DA3982">
        <w:rPr>
          <w:rFonts w:ascii="Times New Roman" w:hAnsi="Times New Roman" w:cs="Times New Roman"/>
          <w:b/>
          <w:sz w:val="24"/>
          <w:szCs w:val="24"/>
        </w:rPr>
        <w:t>:</w:t>
      </w:r>
      <w:r w:rsidR="006374CF">
        <w:rPr>
          <w:rFonts w:ascii="Times New Roman" w:hAnsi="Times New Roman" w:cs="Times New Roman"/>
          <w:b/>
          <w:sz w:val="24"/>
          <w:szCs w:val="24"/>
        </w:rPr>
        <w:t xml:space="preserve"> </w:t>
      </w:r>
      <w:r>
        <w:rPr>
          <w:rFonts w:ascii="Times New Roman" w:hAnsi="Times New Roman" w:cs="Times New Roman"/>
          <w:sz w:val="24"/>
          <w:szCs w:val="24"/>
        </w:rPr>
        <w:t>se produce gracias al dominio progresivo de estas tres formas de representación</w:t>
      </w:r>
      <w:r w:rsidR="00B279E8">
        <w:rPr>
          <w:rFonts w:ascii="Times New Roman" w:hAnsi="Times New Roman" w:cs="Times New Roman"/>
          <w:sz w:val="24"/>
          <w:szCs w:val="24"/>
        </w:rPr>
        <w:t xml:space="preserve"> [</w:t>
      </w:r>
      <w:proofErr w:type="spellStart"/>
      <w:r w:rsidR="00B279E8">
        <w:rPr>
          <w:rFonts w:ascii="Times New Roman" w:hAnsi="Times New Roman" w:cs="Times New Roman"/>
          <w:sz w:val="24"/>
          <w:szCs w:val="24"/>
        </w:rPr>
        <w:t>enactiva</w:t>
      </w:r>
      <w:proofErr w:type="spellEnd"/>
      <w:r w:rsidR="00B279E8">
        <w:rPr>
          <w:rFonts w:ascii="Times New Roman" w:hAnsi="Times New Roman" w:cs="Times New Roman"/>
          <w:sz w:val="24"/>
          <w:szCs w:val="24"/>
        </w:rPr>
        <w:t>, icónica, simbólica]</w:t>
      </w:r>
      <w:r>
        <w:rPr>
          <w:rFonts w:ascii="Times New Roman" w:hAnsi="Times New Roman" w:cs="Times New Roman"/>
          <w:sz w:val="24"/>
          <w:szCs w:val="24"/>
        </w:rPr>
        <w:t xml:space="preserve"> </w:t>
      </w:r>
      <w:r w:rsidR="00762B5B">
        <w:rPr>
          <w:rFonts w:ascii="Times New Roman" w:hAnsi="Times New Roman" w:cs="Times New Roman"/>
          <w:noProof/>
          <w:sz w:val="24"/>
          <w:szCs w:val="24"/>
          <w:lang w:val="es-VE"/>
        </w:rPr>
        <w:t>(Gaonac'h y</w:t>
      </w:r>
      <w:r w:rsidRPr="003B1B57">
        <w:rPr>
          <w:rFonts w:ascii="Times New Roman" w:hAnsi="Times New Roman" w:cs="Times New Roman"/>
          <w:noProof/>
          <w:sz w:val="24"/>
          <w:szCs w:val="24"/>
          <w:lang w:val="es-VE"/>
        </w:rPr>
        <w:t xml:space="preserve"> Golder, 2005</w:t>
      </w:r>
      <w:r w:rsidR="0070037B">
        <w:rPr>
          <w:rFonts w:ascii="Times New Roman" w:hAnsi="Times New Roman" w:cs="Times New Roman"/>
          <w:noProof/>
          <w:sz w:val="24"/>
          <w:szCs w:val="24"/>
          <w:lang w:val="es-VE"/>
        </w:rPr>
        <w:t>, p.132</w:t>
      </w:r>
      <w:r w:rsidRPr="003B1B57">
        <w:rPr>
          <w:rFonts w:ascii="Times New Roman" w:hAnsi="Times New Roman" w:cs="Times New Roman"/>
          <w:noProof/>
          <w:sz w:val="24"/>
          <w:szCs w:val="24"/>
          <w:lang w:val="es-VE"/>
        </w:rPr>
        <w:t>)</w:t>
      </w:r>
    </w:p>
    <w:p w:rsidR="00A46243" w:rsidRDefault="00A60052" w:rsidP="0041422A">
      <w:pPr>
        <w:pStyle w:val="Prrafodelista"/>
        <w:autoSpaceDE w:val="0"/>
        <w:autoSpaceDN w:val="0"/>
        <w:adjustRightInd w:val="0"/>
        <w:spacing w:after="240" w:line="360" w:lineRule="auto"/>
        <w:ind w:left="0" w:right="51" w:firstLine="454"/>
        <w:jc w:val="both"/>
        <w:rPr>
          <w:rFonts w:ascii="Times New Roman" w:hAnsi="Times New Roman" w:cs="Times New Roman"/>
          <w:sz w:val="24"/>
          <w:szCs w:val="24"/>
        </w:rPr>
      </w:pPr>
      <w:r>
        <w:rPr>
          <w:rFonts w:ascii="Times New Roman" w:hAnsi="Times New Roman" w:cs="Times New Roman"/>
          <w:b/>
          <w:sz w:val="24"/>
          <w:szCs w:val="24"/>
        </w:rPr>
        <w:t>Representación</w:t>
      </w:r>
      <w:r w:rsidR="00CA2DC9" w:rsidRPr="00DA3982">
        <w:rPr>
          <w:rFonts w:ascii="Times New Roman" w:hAnsi="Times New Roman" w:cs="Times New Roman"/>
          <w:b/>
          <w:sz w:val="24"/>
          <w:szCs w:val="24"/>
        </w:rPr>
        <w:t>:</w:t>
      </w:r>
      <w:r w:rsidR="006374CF">
        <w:rPr>
          <w:rFonts w:ascii="Times New Roman" w:hAnsi="Times New Roman" w:cs="Times New Roman"/>
          <w:b/>
          <w:sz w:val="24"/>
          <w:szCs w:val="24"/>
        </w:rPr>
        <w:t xml:space="preserve"> </w:t>
      </w:r>
      <w:r>
        <w:rPr>
          <w:rFonts w:ascii="Times New Roman" w:hAnsi="Times New Roman" w:cs="Times New Roman"/>
          <w:sz w:val="24"/>
          <w:szCs w:val="24"/>
        </w:rPr>
        <w:t>es el conjunto de reglas mediante las cuales se puede conservar aquello experimentado en diferentes acontecimientos</w:t>
      </w:r>
      <w:r w:rsidR="00102558">
        <w:rPr>
          <w:rFonts w:ascii="Times New Roman" w:hAnsi="Times New Roman" w:cs="Times New Roman"/>
          <w:sz w:val="24"/>
          <w:szCs w:val="24"/>
        </w:rPr>
        <w:t xml:space="preserve"> </w:t>
      </w:r>
      <w:r w:rsidR="00895FA7" w:rsidRPr="00895FA7">
        <w:rPr>
          <w:rFonts w:ascii="Times New Roman" w:hAnsi="Times New Roman" w:cs="Times New Roman"/>
          <w:noProof/>
          <w:sz w:val="24"/>
          <w:szCs w:val="24"/>
          <w:lang w:val="es-VE"/>
        </w:rPr>
        <w:t>(Bruner, 1979)</w:t>
      </w:r>
      <w:r w:rsidR="00A46243">
        <w:rPr>
          <w:rFonts w:ascii="Times New Roman" w:hAnsi="Times New Roman" w:cs="Times New Roman"/>
          <w:sz w:val="24"/>
          <w:szCs w:val="24"/>
        </w:rPr>
        <w:t xml:space="preserve">. </w:t>
      </w:r>
    </w:p>
    <w:p w:rsidR="00A46243" w:rsidRDefault="00532FD7" w:rsidP="0041422A">
      <w:pPr>
        <w:spacing w:after="240" w:line="360" w:lineRule="auto"/>
        <w:ind w:right="51" w:firstLine="454"/>
        <w:jc w:val="both"/>
        <w:rPr>
          <w:rFonts w:ascii="Times New Roman" w:hAnsi="Times New Roman" w:cs="Times New Roman"/>
          <w:sz w:val="24"/>
          <w:szCs w:val="24"/>
        </w:rPr>
      </w:pPr>
      <w:r w:rsidRPr="003F0BCD">
        <w:rPr>
          <w:rFonts w:ascii="Times New Roman" w:hAnsi="Times New Roman" w:cs="Times New Roman"/>
          <w:b/>
          <w:sz w:val="24"/>
          <w:szCs w:val="24"/>
        </w:rPr>
        <w:t>Representación</w:t>
      </w:r>
      <w:r>
        <w:rPr>
          <w:rFonts w:ascii="Times New Roman" w:hAnsi="Times New Roman" w:cs="Times New Roman"/>
          <w:b/>
          <w:sz w:val="24"/>
          <w:szCs w:val="24"/>
        </w:rPr>
        <w:t xml:space="preserve"> </w:t>
      </w:r>
      <w:proofErr w:type="spellStart"/>
      <w:r w:rsidRPr="003F0BCD">
        <w:rPr>
          <w:rFonts w:ascii="Times New Roman" w:hAnsi="Times New Roman" w:cs="Times New Roman"/>
          <w:b/>
          <w:sz w:val="24"/>
          <w:szCs w:val="24"/>
        </w:rPr>
        <w:t>enactiva</w:t>
      </w:r>
      <w:proofErr w:type="spellEnd"/>
      <w:r w:rsidR="00A46243" w:rsidRPr="003F0BCD">
        <w:rPr>
          <w:rFonts w:ascii="Times New Roman" w:hAnsi="Times New Roman" w:cs="Times New Roman"/>
          <w:b/>
          <w:sz w:val="24"/>
          <w:szCs w:val="24"/>
        </w:rPr>
        <w:t>:</w:t>
      </w:r>
      <w:r w:rsidR="00A46243">
        <w:rPr>
          <w:rFonts w:ascii="Times New Roman" w:hAnsi="Times New Roman" w:cs="Times New Roman"/>
          <w:sz w:val="24"/>
          <w:szCs w:val="24"/>
        </w:rPr>
        <w:t xml:space="preserve"> es por medio de la acción, sabemos ciertas cosas porque sabemos cómo hacerlas: ha</w:t>
      </w:r>
      <w:r w:rsidR="00D828DF">
        <w:rPr>
          <w:rFonts w:ascii="Times New Roman" w:hAnsi="Times New Roman" w:cs="Times New Roman"/>
          <w:sz w:val="24"/>
          <w:szCs w:val="24"/>
        </w:rPr>
        <w:t>cer nudos, montar bicicleta</w:t>
      </w:r>
      <w:r w:rsidR="00A46243">
        <w:rPr>
          <w:rFonts w:ascii="Times New Roman" w:hAnsi="Times New Roman" w:cs="Times New Roman"/>
          <w:sz w:val="24"/>
          <w:szCs w:val="24"/>
        </w:rPr>
        <w:t xml:space="preserve"> </w:t>
      </w:r>
      <w:r w:rsidR="00AC3749">
        <w:rPr>
          <w:rFonts w:ascii="Times New Roman" w:hAnsi="Times New Roman" w:cs="Times New Roman"/>
          <w:noProof/>
          <w:sz w:val="24"/>
          <w:szCs w:val="24"/>
        </w:rPr>
        <w:t>(Bruner, 19</w:t>
      </w:r>
      <w:r w:rsidR="0010197F" w:rsidRPr="0010197F">
        <w:rPr>
          <w:rFonts w:ascii="Times New Roman" w:hAnsi="Times New Roman" w:cs="Times New Roman"/>
          <w:noProof/>
          <w:sz w:val="24"/>
          <w:szCs w:val="24"/>
        </w:rPr>
        <w:t>7</w:t>
      </w:r>
      <w:r w:rsidR="00AC3749">
        <w:rPr>
          <w:rFonts w:ascii="Times New Roman" w:hAnsi="Times New Roman" w:cs="Times New Roman"/>
          <w:noProof/>
          <w:sz w:val="24"/>
          <w:szCs w:val="24"/>
        </w:rPr>
        <w:t>1</w:t>
      </w:r>
      <w:r w:rsidR="0010197F" w:rsidRPr="0010197F">
        <w:rPr>
          <w:rFonts w:ascii="Times New Roman" w:hAnsi="Times New Roman" w:cs="Times New Roman"/>
          <w:noProof/>
          <w:sz w:val="24"/>
          <w:szCs w:val="24"/>
        </w:rPr>
        <w:t>)</w:t>
      </w:r>
    </w:p>
    <w:p w:rsidR="00A46243" w:rsidRDefault="00A46243" w:rsidP="0041422A">
      <w:pPr>
        <w:spacing w:after="240" w:line="360" w:lineRule="auto"/>
        <w:ind w:right="51" w:firstLine="454"/>
        <w:jc w:val="both"/>
        <w:rPr>
          <w:rFonts w:ascii="Times New Roman" w:hAnsi="Times New Roman" w:cs="Times New Roman"/>
          <w:sz w:val="24"/>
          <w:szCs w:val="24"/>
        </w:rPr>
      </w:pPr>
      <w:r w:rsidRPr="003F0BCD">
        <w:rPr>
          <w:rFonts w:ascii="Times New Roman" w:hAnsi="Times New Roman" w:cs="Times New Roman"/>
          <w:b/>
          <w:sz w:val="24"/>
          <w:szCs w:val="24"/>
        </w:rPr>
        <w:t>Representación Icónica:</w:t>
      </w:r>
      <w:r>
        <w:rPr>
          <w:rFonts w:ascii="Times New Roman" w:hAnsi="Times New Roman" w:cs="Times New Roman"/>
          <w:sz w:val="24"/>
          <w:szCs w:val="24"/>
        </w:rPr>
        <w:t xml:space="preserve"> es por medio de imágenes </w:t>
      </w:r>
      <w:r w:rsidR="0010197F">
        <w:rPr>
          <w:rFonts w:ascii="Times New Roman" w:hAnsi="Times New Roman" w:cs="Times New Roman"/>
          <w:sz w:val="24"/>
          <w:szCs w:val="24"/>
        </w:rPr>
        <w:t xml:space="preserve">y otros productos de la mente </w:t>
      </w:r>
      <w:r>
        <w:rPr>
          <w:rFonts w:ascii="Times New Roman" w:hAnsi="Times New Roman" w:cs="Times New Roman"/>
          <w:sz w:val="24"/>
          <w:szCs w:val="24"/>
        </w:rPr>
        <w:t>que</w:t>
      </w:r>
      <w:r w:rsidR="0010197F">
        <w:rPr>
          <w:rFonts w:ascii="Times New Roman" w:hAnsi="Times New Roman" w:cs="Times New Roman"/>
          <w:sz w:val="24"/>
          <w:szCs w:val="24"/>
        </w:rPr>
        <w:t>, de hecho,</w:t>
      </w:r>
      <w:r>
        <w:rPr>
          <w:rFonts w:ascii="Times New Roman" w:hAnsi="Times New Roman" w:cs="Times New Roman"/>
          <w:sz w:val="24"/>
          <w:szCs w:val="24"/>
        </w:rPr>
        <w:t xml:space="preserve"> detienen la acción y la resume</w:t>
      </w:r>
      <w:r w:rsidR="001D4DE0">
        <w:rPr>
          <w:rFonts w:ascii="Times New Roman" w:hAnsi="Times New Roman" w:cs="Times New Roman"/>
          <w:sz w:val="24"/>
          <w:szCs w:val="24"/>
        </w:rPr>
        <w:t>n en un icono que la representa</w:t>
      </w:r>
      <w:r>
        <w:rPr>
          <w:rFonts w:ascii="Times New Roman" w:hAnsi="Times New Roman" w:cs="Times New Roman"/>
          <w:sz w:val="24"/>
          <w:szCs w:val="24"/>
        </w:rPr>
        <w:t xml:space="preserve"> </w:t>
      </w:r>
      <w:r w:rsidR="00AC3749">
        <w:rPr>
          <w:rFonts w:ascii="Times New Roman" w:hAnsi="Times New Roman" w:cs="Times New Roman"/>
          <w:sz w:val="24"/>
          <w:szCs w:val="24"/>
        </w:rPr>
        <w:t>(Bruner, 19</w:t>
      </w:r>
      <w:r w:rsidR="0010197F">
        <w:rPr>
          <w:rFonts w:ascii="Times New Roman" w:hAnsi="Times New Roman" w:cs="Times New Roman"/>
          <w:sz w:val="24"/>
          <w:szCs w:val="24"/>
        </w:rPr>
        <w:t>7</w:t>
      </w:r>
      <w:r w:rsidR="00AC3749">
        <w:rPr>
          <w:rFonts w:ascii="Times New Roman" w:hAnsi="Times New Roman" w:cs="Times New Roman"/>
          <w:sz w:val="24"/>
          <w:szCs w:val="24"/>
        </w:rPr>
        <w:t>1</w:t>
      </w:r>
      <w:r w:rsidR="0010197F">
        <w:rPr>
          <w:rFonts w:ascii="Times New Roman" w:hAnsi="Times New Roman" w:cs="Times New Roman"/>
          <w:sz w:val="24"/>
          <w:szCs w:val="24"/>
        </w:rPr>
        <w:t>)</w:t>
      </w:r>
    </w:p>
    <w:p w:rsidR="00A46243" w:rsidRDefault="00A46243" w:rsidP="0041422A">
      <w:pPr>
        <w:spacing w:after="240" w:line="360" w:lineRule="auto"/>
        <w:ind w:right="51" w:firstLine="454"/>
        <w:jc w:val="both"/>
        <w:rPr>
          <w:rFonts w:ascii="Times New Roman" w:hAnsi="Times New Roman" w:cs="Times New Roman"/>
          <w:sz w:val="24"/>
          <w:szCs w:val="24"/>
        </w:rPr>
      </w:pPr>
      <w:r w:rsidRPr="003F0BCD">
        <w:rPr>
          <w:rFonts w:ascii="Times New Roman" w:hAnsi="Times New Roman" w:cs="Times New Roman"/>
          <w:b/>
          <w:sz w:val="24"/>
          <w:szCs w:val="24"/>
        </w:rPr>
        <w:t>Representación simbólica:</w:t>
      </w:r>
      <w:r>
        <w:rPr>
          <w:rFonts w:ascii="Times New Roman" w:hAnsi="Times New Roman" w:cs="Times New Roman"/>
          <w:sz w:val="24"/>
          <w:szCs w:val="24"/>
        </w:rPr>
        <w:t xml:space="preserve"> </w:t>
      </w:r>
      <w:r w:rsidR="0010197F">
        <w:rPr>
          <w:rFonts w:ascii="Times New Roman" w:hAnsi="Times New Roman" w:cs="Times New Roman"/>
          <w:sz w:val="24"/>
          <w:szCs w:val="24"/>
        </w:rPr>
        <w:t>es el lenguaje, con sus reglas no sólo para formar oraciones sobre la vida cotidiana sino también, gracias a sus poderosas técnicas combinatoria, para formar otras igual de buenas sobre l</w:t>
      </w:r>
      <w:r w:rsidR="001D4DE0">
        <w:rPr>
          <w:rFonts w:ascii="Times New Roman" w:hAnsi="Times New Roman" w:cs="Times New Roman"/>
          <w:sz w:val="24"/>
          <w:szCs w:val="24"/>
        </w:rPr>
        <w:t>o que excede lo real y tangible</w:t>
      </w:r>
      <w:r w:rsidR="00AC3749">
        <w:rPr>
          <w:rFonts w:ascii="Times New Roman" w:hAnsi="Times New Roman" w:cs="Times New Roman"/>
          <w:sz w:val="24"/>
          <w:szCs w:val="24"/>
        </w:rPr>
        <w:t xml:space="preserve"> (Bruner, 19</w:t>
      </w:r>
      <w:r w:rsidR="0010197F">
        <w:rPr>
          <w:rFonts w:ascii="Times New Roman" w:hAnsi="Times New Roman" w:cs="Times New Roman"/>
          <w:sz w:val="24"/>
          <w:szCs w:val="24"/>
        </w:rPr>
        <w:t>7</w:t>
      </w:r>
      <w:r w:rsidR="00AC3749">
        <w:rPr>
          <w:rFonts w:ascii="Times New Roman" w:hAnsi="Times New Roman" w:cs="Times New Roman"/>
          <w:sz w:val="24"/>
          <w:szCs w:val="24"/>
        </w:rPr>
        <w:t>1</w:t>
      </w:r>
      <w:r w:rsidR="0010197F">
        <w:rPr>
          <w:rFonts w:ascii="Times New Roman" w:hAnsi="Times New Roman" w:cs="Times New Roman"/>
          <w:sz w:val="24"/>
          <w:szCs w:val="24"/>
        </w:rPr>
        <w:t>)</w:t>
      </w:r>
    </w:p>
    <w:p w:rsidR="00972107" w:rsidRDefault="00C22ADD" w:rsidP="00DF4ED3">
      <w:pPr>
        <w:tabs>
          <w:tab w:val="left" w:pos="7410"/>
        </w:tabs>
        <w:spacing w:before="240" w:after="240" w:line="360" w:lineRule="auto"/>
        <w:ind w:firstLine="454"/>
        <w:rPr>
          <w:rFonts w:ascii="Times New Roman" w:hAnsi="Times New Roman" w:cs="Times New Roman"/>
          <w:b/>
          <w:sz w:val="24"/>
          <w:szCs w:val="24"/>
        </w:rPr>
      </w:pPr>
      <w:r>
        <w:rPr>
          <w:rFonts w:ascii="Times New Roman" w:hAnsi="Times New Roman" w:cs="Times New Roman"/>
          <w:b/>
          <w:sz w:val="24"/>
          <w:szCs w:val="24"/>
        </w:rPr>
        <w:t xml:space="preserve">2.4 </w:t>
      </w:r>
      <w:r w:rsidR="00972107">
        <w:rPr>
          <w:rFonts w:ascii="Times New Roman" w:hAnsi="Times New Roman" w:cs="Times New Roman"/>
          <w:b/>
          <w:sz w:val="24"/>
          <w:szCs w:val="24"/>
        </w:rPr>
        <w:t>Sistema de Variables</w:t>
      </w:r>
    </w:p>
    <w:p w:rsidR="00EA68B6" w:rsidRDefault="00496D86" w:rsidP="0041422A">
      <w:pPr>
        <w:tabs>
          <w:tab w:val="left" w:pos="7410"/>
        </w:tabs>
        <w:spacing w:after="240" w:line="360" w:lineRule="auto"/>
        <w:ind w:firstLine="454"/>
        <w:jc w:val="both"/>
        <w:rPr>
          <w:rFonts w:ascii="Times New Roman" w:hAnsi="Times New Roman" w:cs="Times New Roman"/>
          <w:noProof/>
          <w:sz w:val="24"/>
          <w:szCs w:val="24"/>
        </w:rPr>
      </w:pPr>
      <w:r>
        <w:rPr>
          <w:rFonts w:ascii="Times New Roman" w:hAnsi="Times New Roman" w:cs="Times New Roman"/>
          <w:noProof/>
          <w:sz w:val="24"/>
          <w:szCs w:val="24"/>
        </w:rPr>
        <w:t xml:space="preserve">La variable que se evalua en este estudio es la representación bajo el enfoque de Bruner, para </w:t>
      </w:r>
      <w:r w:rsidR="00972107" w:rsidRPr="00972107">
        <w:rPr>
          <w:rFonts w:ascii="Times New Roman" w:hAnsi="Times New Roman" w:cs="Times New Roman"/>
          <w:noProof/>
          <w:sz w:val="24"/>
          <w:szCs w:val="24"/>
        </w:rPr>
        <w:t xml:space="preserve">Arias, </w:t>
      </w:r>
      <w:r w:rsidR="00972107">
        <w:rPr>
          <w:rFonts w:ascii="Times New Roman" w:hAnsi="Times New Roman" w:cs="Times New Roman"/>
          <w:noProof/>
          <w:sz w:val="24"/>
          <w:szCs w:val="24"/>
        </w:rPr>
        <w:t>(</w:t>
      </w:r>
      <w:r w:rsidR="00972107" w:rsidRPr="00972107">
        <w:rPr>
          <w:rFonts w:ascii="Times New Roman" w:hAnsi="Times New Roman" w:cs="Times New Roman"/>
          <w:noProof/>
          <w:sz w:val="24"/>
          <w:szCs w:val="24"/>
        </w:rPr>
        <w:t>2012)</w:t>
      </w:r>
      <w:r w:rsidR="006374CF">
        <w:rPr>
          <w:rFonts w:ascii="Times New Roman" w:hAnsi="Times New Roman" w:cs="Times New Roman"/>
          <w:noProof/>
          <w:sz w:val="24"/>
          <w:szCs w:val="24"/>
        </w:rPr>
        <w:t xml:space="preserve"> </w:t>
      </w:r>
      <w:r w:rsidR="00972107">
        <w:rPr>
          <w:rFonts w:ascii="Times New Roman" w:hAnsi="Times New Roman" w:cs="Times New Roman"/>
          <w:noProof/>
          <w:sz w:val="24"/>
          <w:szCs w:val="24"/>
        </w:rPr>
        <w:t xml:space="preserve">“Variable es una característica o cualidad; magnitud </w:t>
      </w:r>
      <w:r w:rsidR="00EA68B6">
        <w:rPr>
          <w:rFonts w:ascii="Times New Roman" w:hAnsi="Times New Roman" w:cs="Times New Roman"/>
          <w:noProof/>
          <w:sz w:val="24"/>
          <w:szCs w:val="24"/>
        </w:rPr>
        <w:t>o cantidad, que puede sufrir cambios, y que es objeto de análisis, medici</w:t>
      </w:r>
      <w:r w:rsidR="000348D8">
        <w:rPr>
          <w:rFonts w:ascii="Times New Roman" w:hAnsi="Times New Roman" w:cs="Times New Roman"/>
          <w:noProof/>
          <w:sz w:val="24"/>
          <w:szCs w:val="24"/>
        </w:rPr>
        <w:t>ó</w:t>
      </w:r>
      <w:r w:rsidR="00EA68B6">
        <w:rPr>
          <w:rFonts w:ascii="Times New Roman" w:hAnsi="Times New Roman" w:cs="Times New Roman"/>
          <w:noProof/>
          <w:sz w:val="24"/>
          <w:szCs w:val="24"/>
        </w:rPr>
        <w:t xml:space="preserve">n, </w:t>
      </w:r>
      <w:r w:rsidR="000348D8">
        <w:rPr>
          <w:rFonts w:ascii="Times New Roman" w:hAnsi="Times New Roman" w:cs="Times New Roman"/>
          <w:noProof/>
          <w:sz w:val="24"/>
          <w:szCs w:val="24"/>
        </w:rPr>
        <w:t xml:space="preserve">control o </w:t>
      </w:r>
      <w:r w:rsidR="00EA68B6">
        <w:rPr>
          <w:rFonts w:ascii="Times New Roman" w:hAnsi="Times New Roman" w:cs="Times New Roman"/>
          <w:noProof/>
          <w:sz w:val="24"/>
          <w:szCs w:val="24"/>
        </w:rPr>
        <w:t>ma</w:t>
      </w:r>
      <w:r w:rsidR="0065175E">
        <w:rPr>
          <w:rFonts w:ascii="Times New Roman" w:hAnsi="Times New Roman" w:cs="Times New Roman"/>
          <w:noProof/>
          <w:sz w:val="24"/>
          <w:szCs w:val="24"/>
        </w:rPr>
        <w:t>nipulación en una investigación</w:t>
      </w:r>
      <w:r w:rsidR="00EA68B6">
        <w:rPr>
          <w:rFonts w:ascii="Times New Roman" w:hAnsi="Times New Roman" w:cs="Times New Roman"/>
          <w:noProof/>
          <w:sz w:val="24"/>
          <w:szCs w:val="24"/>
        </w:rPr>
        <w:t>”</w:t>
      </w:r>
      <w:r w:rsidR="0061661A">
        <w:rPr>
          <w:rFonts w:ascii="Times New Roman" w:hAnsi="Times New Roman" w:cs="Times New Roman"/>
          <w:noProof/>
          <w:sz w:val="24"/>
          <w:szCs w:val="24"/>
        </w:rPr>
        <w:t xml:space="preserve"> </w:t>
      </w:r>
      <w:r w:rsidR="000348D8">
        <w:rPr>
          <w:rFonts w:ascii="Times New Roman" w:hAnsi="Times New Roman" w:cs="Times New Roman"/>
          <w:noProof/>
          <w:sz w:val="24"/>
          <w:szCs w:val="24"/>
        </w:rPr>
        <w:t>(pág.57)</w:t>
      </w:r>
      <w:r>
        <w:rPr>
          <w:rFonts w:ascii="Times New Roman" w:hAnsi="Times New Roman" w:cs="Times New Roman"/>
          <w:noProof/>
          <w:sz w:val="24"/>
          <w:szCs w:val="24"/>
        </w:rPr>
        <w:t>.</w:t>
      </w:r>
      <w:r w:rsidR="00D828DF">
        <w:rPr>
          <w:rFonts w:ascii="Times New Roman" w:hAnsi="Times New Roman" w:cs="Times New Roman"/>
          <w:noProof/>
          <w:sz w:val="24"/>
          <w:szCs w:val="24"/>
        </w:rPr>
        <w:t xml:space="preserve"> </w:t>
      </w:r>
      <w:r w:rsidR="004901A2">
        <w:rPr>
          <w:rFonts w:ascii="Times New Roman" w:hAnsi="Times New Roman" w:cs="Times New Roman"/>
          <w:noProof/>
          <w:sz w:val="24"/>
          <w:szCs w:val="24"/>
        </w:rPr>
        <w:t>Según su naturaleza esta</w:t>
      </w:r>
      <w:r w:rsidR="00576B9E">
        <w:rPr>
          <w:rFonts w:ascii="Times New Roman" w:hAnsi="Times New Roman" w:cs="Times New Roman"/>
          <w:noProof/>
          <w:sz w:val="24"/>
          <w:szCs w:val="24"/>
        </w:rPr>
        <w:t xml:space="preserve"> variable también es</w:t>
      </w:r>
      <w:r w:rsidR="000348D8">
        <w:rPr>
          <w:rFonts w:ascii="Times New Roman" w:hAnsi="Times New Roman" w:cs="Times New Roman"/>
          <w:noProof/>
          <w:sz w:val="24"/>
          <w:szCs w:val="24"/>
        </w:rPr>
        <w:t xml:space="preserve"> cualitativa</w:t>
      </w:r>
      <w:r w:rsidR="00770FC0">
        <w:rPr>
          <w:rFonts w:ascii="Times New Roman" w:hAnsi="Times New Roman" w:cs="Times New Roman"/>
          <w:noProof/>
          <w:sz w:val="24"/>
          <w:szCs w:val="24"/>
        </w:rPr>
        <w:t xml:space="preserve"> o </w:t>
      </w:r>
      <w:r w:rsidR="00770FC0">
        <w:rPr>
          <w:rFonts w:ascii="Times New Roman" w:hAnsi="Times New Roman" w:cs="Times New Roman"/>
          <w:noProof/>
          <w:sz w:val="24"/>
          <w:szCs w:val="24"/>
        </w:rPr>
        <w:lastRenderedPageBreak/>
        <w:t>categórica</w:t>
      </w:r>
      <w:r w:rsidR="000A2DE6">
        <w:rPr>
          <w:rFonts w:ascii="Times New Roman" w:hAnsi="Times New Roman" w:cs="Times New Roman"/>
          <w:noProof/>
          <w:sz w:val="24"/>
          <w:szCs w:val="24"/>
        </w:rPr>
        <w:t>,</w:t>
      </w:r>
      <w:r w:rsidR="00D828DF">
        <w:rPr>
          <w:rFonts w:ascii="Times New Roman" w:hAnsi="Times New Roman" w:cs="Times New Roman"/>
          <w:noProof/>
          <w:sz w:val="24"/>
          <w:szCs w:val="24"/>
        </w:rPr>
        <w:t xml:space="preserve"> </w:t>
      </w:r>
      <w:r w:rsidR="000A2DE6">
        <w:rPr>
          <w:rFonts w:ascii="Times New Roman" w:hAnsi="Times New Roman" w:cs="Times New Roman"/>
          <w:noProof/>
          <w:sz w:val="24"/>
          <w:szCs w:val="24"/>
        </w:rPr>
        <w:t xml:space="preserve">que </w:t>
      </w:r>
      <w:r w:rsidR="000348D8">
        <w:rPr>
          <w:rFonts w:ascii="Times New Roman" w:hAnsi="Times New Roman" w:cs="Times New Roman"/>
          <w:noProof/>
          <w:sz w:val="24"/>
          <w:szCs w:val="24"/>
        </w:rPr>
        <w:t>conforme con Arias</w:t>
      </w:r>
      <w:r w:rsidR="006374CF">
        <w:rPr>
          <w:rFonts w:ascii="Times New Roman" w:hAnsi="Times New Roman" w:cs="Times New Roman"/>
          <w:noProof/>
          <w:sz w:val="24"/>
          <w:szCs w:val="24"/>
        </w:rPr>
        <w:t xml:space="preserve"> </w:t>
      </w:r>
      <w:r w:rsidR="00576B9E">
        <w:rPr>
          <w:rFonts w:ascii="Times New Roman" w:hAnsi="Times New Roman" w:cs="Times New Roman"/>
          <w:noProof/>
          <w:sz w:val="24"/>
          <w:szCs w:val="24"/>
        </w:rPr>
        <w:t>“</w:t>
      </w:r>
      <w:r w:rsidR="00770FC0">
        <w:rPr>
          <w:rFonts w:ascii="Times New Roman" w:hAnsi="Times New Roman" w:cs="Times New Roman"/>
          <w:noProof/>
          <w:sz w:val="24"/>
          <w:szCs w:val="24"/>
        </w:rPr>
        <w:t>son caracerísticas o atributos que se expresan de forma verbal (no numéricas), es decir, mediante palabras</w:t>
      </w:r>
      <w:r w:rsidR="00576B9E">
        <w:rPr>
          <w:rFonts w:ascii="Times New Roman" w:hAnsi="Times New Roman" w:cs="Times New Roman"/>
          <w:noProof/>
          <w:sz w:val="24"/>
          <w:szCs w:val="24"/>
        </w:rPr>
        <w:t xml:space="preserve">” (pág.58); </w:t>
      </w:r>
      <w:r w:rsidR="00595E0D">
        <w:rPr>
          <w:rFonts w:ascii="Times New Roman" w:hAnsi="Times New Roman" w:cs="Times New Roman"/>
          <w:noProof/>
          <w:sz w:val="24"/>
          <w:szCs w:val="24"/>
        </w:rPr>
        <w:t xml:space="preserve">dentro de esta categoría es policotómica </w:t>
      </w:r>
      <w:r w:rsidR="000A2DE6">
        <w:rPr>
          <w:rFonts w:ascii="Times New Roman" w:hAnsi="Times New Roman" w:cs="Times New Roman"/>
          <w:noProof/>
          <w:sz w:val="24"/>
          <w:szCs w:val="24"/>
        </w:rPr>
        <w:t>dado</w:t>
      </w:r>
      <w:r w:rsidR="00595E0D">
        <w:rPr>
          <w:rFonts w:ascii="Times New Roman" w:hAnsi="Times New Roman" w:cs="Times New Roman"/>
          <w:noProof/>
          <w:sz w:val="24"/>
          <w:szCs w:val="24"/>
        </w:rPr>
        <w:t xml:space="preserve"> que </w:t>
      </w:r>
      <w:r w:rsidR="00010698">
        <w:rPr>
          <w:rFonts w:ascii="Times New Roman" w:hAnsi="Times New Roman" w:cs="Times New Roman"/>
          <w:noProof/>
          <w:sz w:val="24"/>
          <w:szCs w:val="24"/>
        </w:rPr>
        <w:t>“</w:t>
      </w:r>
      <w:r w:rsidR="00595E0D">
        <w:rPr>
          <w:rFonts w:ascii="Times New Roman" w:hAnsi="Times New Roman" w:cs="Times New Roman"/>
          <w:noProof/>
          <w:sz w:val="24"/>
          <w:szCs w:val="24"/>
        </w:rPr>
        <w:t>se manifiestan en más de dos categorías</w:t>
      </w:r>
      <w:r w:rsidR="00010698">
        <w:rPr>
          <w:rFonts w:ascii="Times New Roman" w:hAnsi="Times New Roman" w:cs="Times New Roman"/>
          <w:noProof/>
          <w:sz w:val="24"/>
          <w:szCs w:val="24"/>
        </w:rPr>
        <w:t xml:space="preserve">” </w:t>
      </w:r>
      <w:r w:rsidR="00D828DF">
        <w:rPr>
          <w:rFonts w:ascii="Times New Roman" w:hAnsi="Times New Roman" w:cs="Times New Roman"/>
          <w:noProof/>
          <w:sz w:val="24"/>
          <w:szCs w:val="24"/>
        </w:rPr>
        <w:t>(Arias, 2012, pág.</w:t>
      </w:r>
      <w:r w:rsidR="00010698">
        <w:rPr>
          <w:rFonts w:ascii="Times New Roman" w:hAnsi="Times New Roman" w:cs="Times New Roman"/>
          <w:noProof/>
          <w:sz w:val="24"/>
          <w:szCs w:val="24"/>
        </w:rPr>
        <w:t>58)</w:t>
      </w:r>
      <w:r w:rsidR="00D828DF">
        <w:rPr>
          <w:rFonts w:ascii="Times New Roman" w:hAnsi="Times New Roman" w:cs="Times New Roman"/>
          <w:noProof/>
          <w:sz w:val="24"/>
          <w:szCs w:val="24"/>
        </w:rPr>
        <w:t xml:space="preserve"> </w:t>
      </w:r>
      <w:r w:rsidR="00595E0D">
        <w:rPr>
          <w:rFonts w:ascii="Times New Roman" w:hAnsi="Times New Roman" w:cs="Times New Roman"/>
          <w:noProof/>
          <w:sz w:val="24"/>
          <w:szCs w:val="24"/>
        </w:rPr>
        <w:t xml:space="preserve">asimismo </w:t>
      </w:r>
      <w:r w:rsidR="000A2DE6">
        <w:rPr>
          <w:rFonts w:ascii="Times New Roman" w:hAnsi="Times New Roman" w:cs="Times New Roman"/>
          <w:noProof/>
          <w:sz w:val="24"/>
          <w:szCs w:val="24"/>
        </w:rPr>
        <w:t>es variable compleja</w:t>
      </w:r>
      <w:r w:rsidR="00CA7183">
        <w:rPr>
          <w:rFonts w:ascii="Times New Roman" w:hAnsi="Times New Roman" w:cs="Times New Roman"/>
          <w:noProof/>
          <w:sz w:val="24"/>
          <w:szCs w:val="24"/>
        </w:rPr>
        <w:t>,</w:t>
      </w:r>
      <w:r w:rsidR="00D828DF">
        <w:rPr>
          <w:rFonts w:ascii="Times New Roman" w:hAnsi="Times New Roman" w:cs="Times New Roman"/>
          <w:noProof/>
          <w:sz w:val="24"/>
          <w:szCs w:val="24"/>
        </w:rPr>
        <w:t xml:space="preserve"> </w:t>
      </w:r>
      <w:r w:rsidR="00CA7183">
        <w:rPr>
          <w:rFonts w:ascii="Times New Roman" w:hAnsi="Times New Roman" w:cs="Times New Roman"/>
          <w:noProof/>
          <w:sz w:val="24"/>
          <w:szCs w:val="24"/>
        </w:rPr>
        <w:t>estas</w:t>
      </w:r>
      <w:r w:rsidR="00D828DF">
        <w:rPr>
          <w:rFonts w:ascii="Times New Roman" w:hAnsi="Times New Roman" w:cs="Times New Roman"/>
          <w:noProof/>
          <w:sz w:val="24"/>
          <w:szCs w:val="24"/>
        </w:rPr>
        <w:t xml:space="preserve"> </w:t>
      </w:r>
      <w:r w:rsidR="00CA7183">
        <w:rPr>
          <w:rFonts w:ascii="Times New Roman" w:hAnsi="Times New Roman" w:cs="Times New Roman"/>
          <w:noProof/>
          <w:sz w:val="24"/>
          <w:szCs w:val="24"/>
        </w:rPr>
        <w:t>“</w:t>
      </w:r>
      <w:r w:rsidR="000A2DE6">
        <w:rPr>
          <w:rFonts w:ascii="Times New Roman" w:hAnsi="Times New Roman" w:cs="Times New Roman"/>
          <w:noProof/>
          <w:sz w:val="24"/>
          <w:szCs w:val="24"/>
        </w:rPr>
        <w:t>se puede</w:t>
      </w:r>
      <w:r w:rsidR="00CA7183">
        <w:rPr>
          <w:rFonts w:ascii="Times New Roman" w:hAnsi="Times New Roman" w:cs="Times New Roman"/>
          <w:noProof/>
          <w:sz w:val="24"/>
          <w:szCs w:val="24"/>
        </w:rPr>
        <w:t>n</w:t>
      </w:r>
      <w:r w:rsidR="000A2DE6">
        <w:rPr>
          <w:rFonts w:ascii="Times New Roman" w:hAnsi="Times New Roman" w:cs="Times New Roman"/>
          <w:noProof/>
          <w:sz w:val="24"/>
          <w:szCs w:val="24"/>
        </w:rPr>
        <w:t xml:space="preserve"> descomponer </w:t>
      </w:r>
      <w:r w:rsidR="00CA7183">
        <w:rPr>
          <w:rFonts w:ascii="Times New Roman" w:hAnsi="Times New Roman" w:cs="Times New Roman"/>
          <w:noProof/>
          <w:sz w:val="24"/>
          <w:szCs w:val="24"/>
        </w:rPr>
        <w:t>dos dimensiones como mínimo”</w:t>
      </w:r>
      <w:r w:rsidR="00A20C82">
        <w:rPr>
          <w:rFonts w:ascii="Times New Roman" w:hAnsi="Times New Roman" w:cs="Times New Roman"/>
          <w:noProof/>
          <w:sz w:val="24"/>
          <w:szCs w:val="24"/>
        </w:rPr>
        <w:t>,</w:t>
      </w:r>
      <w:r w:rsidR="00D828DF">
        <w:rPr>
          <w:rFonts w:ascii="Times New Roman" w:hAnsi="Times New Roman" w:cs="Times New Roman"/>
          <w:noProof/>
          <w:sz w:val="24"/>
          <w:szCs w:val="24"/>
        </w:rPr>
        <w:t xml:space="preserve"> </w:t>
      </w:r>
      <w:r w:rsidR="00A20C82">
        <w:rPr>
          <w:rFonts w:ascii="Times New Roman" w:hAnsi="Times New Roman" w:cs="Times New Roman"/>
          <w:noProof/>
          <w:sz w:val="24"/>
          <w:szCs w:val="24"/>
        </w:rPr>
        <w:t>la representación bajo el enfoque de Bruner</w:t>
      </w:r>
      <w:r w:rsidR="009E5F87">
        <w:rPr>
          <w:rFonts w:ascii="Times New Roman" w:hAnsi="Times New Roman" w:cs="Times New Roman"/>
          <w:noProof/>
          <w:sz w:val="24"/>
          <w:szCs w:val="24"/>
        </w:rPr>
        <w:t xml:space="preserve"> (19</w:t>
      </w:r>
      <w:r w:rsidR="00397F2B">
        <w:rPr>
          <w:rFonts w:ascii="Times New Roman" w:hAnsi="Times New Roman" w:cs="Times New Roman"/>
          <w:noProof/>
          <w:sz w:val="24"/>
          <w:szCs w:val="24"/>
        </w:rPr>
        <w:t>7</w:t>
      </w:r>
      <w:r w:rsidR="009E5F87">
        <w:rPr>
          <w:rFonts w:ascii="Times New Roman" w:hAnsi="Times New Roman" w:cs="Times New Roman"/>
          <w:noProof/>
          <w:sz w:val="24"/>
          <w:szCs w:val="24"/>
        </w:rPr>
        <w:t>1</w:t>
      </w:r>
      <w:r w:rsidR="00397F2B">
        <w:rPr>
          <w:rFonts w:ascii="Times New Roman" w:hAnsi="Times New Roman" w:cs="Times New Roman"/>
          <w:noProof/>
          <w:sz w:val="24"/>
          <w:szCs w:val="24"/>
        </w:rPr>
        <w:t>)</w:t>
      </w:r>
      <w:r w:rsidR="00A20C82">
        <w:rPr>
          <w:rFonts w:ascii="Times New Roman" w:hAnsi="Times New Roman" w:cs="Times New Roman"/>
          <w:noProof/>
          <w:sz w:val="24"/>
          <w:szCs w:val="24"/>
        </w:rPr>
        <w:t xml:space="preserve"> se descompone en tres dimensiones: enactiva, icónica y simbólica</w:t>
      </w:r>
      <w:r w:rsidR="00397F2B">
        <w:rPr>
          <w:rFonts w:ascii="Times New Roman" w:hAnsi="Times New Roman" w:cs="Times New Roman"/>
          <w:noProof/>
          <w:sz w:val="24"/>
          <w:szCs w:val="24"/>
        </w:rPr>
        <w:t>;</w:t>
      </w:r>
      <w:r w:rsidR="00B64DA4">
        <w:rPr>
          <w:rFonts w:ascii="Times New Roman" w:hAnsi="Times New Roman" w:cs="Times New Roman"/>
          <w:noProof/>
          <w:sz w:val="24"/>
          <w:szCs w:val="24"/>
        </w:rPr>
        <w:t xml:space="preserve"> </w:t>
      </w:r>
      <w:r w:rsidR="00397F2B">
        <w:rPr>
          <w:rFonts w:ascii="Times New Roman" w:hAnsi="Times New Roman" w:cs="Times New Roman"/>
          <w:noProof/>
          <w:sz w:val="24"/>
          <w:szCs w:val="24"/>
        </w:rPr>
        <w:t xml:space="preserve">y </w:t>
      </w:r>
      <w:r w:rsidR="00B64DA4">
        <w:rPr>
          <w:rFonts w:ascii="Times New Roman" w:hAnsi="Times New Roman" w:cs="Times New Roman"/>
          <w:noProof/>
          <w:sz w:val="24"/>
          <w:szCs w:val="24"/>
        </w:rPr>
        <w:t xml:space="preserve">“una dimensión es un elemento integrante de una variable compleja, que resulta </w:t>
      </w:r>
      <w:r w:rsidR="009E5F87">
        <w:rPr>
          <w:rFonts w:ascii="Times New Roman" w:hAnsi="Times New Roman" w:cs="Times New Roman"/>
          <w:noProof/>
          <w:sz w:val="24"/>
          <w:szCs w:val="24"/>
        </w:rPr>
        <w:t>de su análisis o descomposición</w:t>
      </w:r>
      <w:r w:rsidR="00B64DA4">
        <w:rPr>
          <w:rFonts w:ascii="Times New Roman" w:hAnsi="Times New Roman" w:cs="Times New Roman"/>
          <w:noProof/>
          <w:sz w:val="24"/>
          <w:szCs w:val="24"/>
        </w:rPr>
        <w:t>” (</w:t>
      </w:r>
      <w:r w:rsidR="00397F2B">
        <w:rPr>
          <w:rFonts w:ascii="Times New Roman" w:hAnsi="Times New Roman" w:cs="Times New Roman"/>
          <w:noProof/>
          <w:sz w:val="24"/>
          <w:szCs w:val="24"/>
        </w:rPr>
        <w:t xml:space="preserve">Arias, 2012, </w:t>
      </w:r>
      <w:r w:rsidR="00B64DA4">
        <w:rPr>
          <w:rFonts w:ascii="Times New Roman" w:hAnsi="Times New Roman" w:cs="Times New Roman"/>
          <w:noProof/>
          <w:sz w:val="24"/>
          <w:szCs w:val="24"/>
        </w:rPr>
        <w:t xml:space="preserve">pág.60), </w:t>
      </w:r>
      <w:r w:rsidR="00E16A41">
        <w:rPr>
          <w:rFonts w:ascii="Times New Roman" w:hAnsi="Times New Roman" w:cs="Times New Roman"/>
          <w:noProof/>
          <w:sz w:val="24"/>
          <w:szCs w:val="24"/>
        </w:rPr>
        <w:t xml:space="preserve">para percibir la manifestación de </w:t>
      </w:r>
      <w:r w:rsidR="00B64DA4">
        <w:rPr>
          <w:rFonts w:ascii="Times New Roman" w:hAnsi="Times New Roman" w:cs="Times New Roman"/>
          <w:noProof/>
          <w:sz w:val="24"/>
          <w:szCs w:val="24"/>
        </w:rPr>
        <w:t>estas dimensiones</w:t>
      </w:r>
      <w:r w:rsidR="00E16A41">
        <w:rPr>
          <w:rFonts w:ascii="Times New Roman" w:hAnsi="Times New Roman" w:cs="Times New Roman"/>
          <w:noProof/>
          <w:sz w:val="24"/>
          <w:szCs w:val="24"/>
        </w:rPr>
        <w:t>, son necesarios los indicadores, “un indicador es un indicio, señal o unidad de medida que permite estudiar o cuantificar</w:t>
      </w:r>
      <w:r w:rsidR="009E5F87">
        <w:rPr>
          <w:rFonts w:ascii="Times New Roman" w:hAnsi="Times New Roman" w:cs="Times New Roman"/>
          <w:noProof/>
          <w:sz w:val="24"/>
          <w:szCs w:val="24"/>
        </w:rPr>
        <w:t xml:space="preserve"> una variable o sus dimensiones</w:t>
      </w:r>
      <w:r w:rsidR="00E16A41">
        <w:rPr>
          <w:rFonts w:ascii="Times New Roman" w:hAnsi="Times New Roman" w:cs="Times New Roman"/>
          <w:noProof/>
          <w:sz w:val="24"/>
          <w:szCs w:val="24"/>
        </w:rPr>
        <w:t>” (pág.61)</w:t>
      </w:r>
    </w:p>
    <w:p w:rsidR="00BC089E" w:rsidRDefault="00BC089E" w:rsidP="00BC089E">
      <w:pPr>
        <w:spacing w:after="240" w:line="360" w:lineRule="auto"/>
        <w:jc w:val="both"/>
        <w:rPr>
          <w:rFonts w:ascii="Times New Roman" w:hAnsi="Times New Roman" w:cs="Times New Roman"/>
          <w:sz w:val="24"/>
          <w:szCs w:val="24"/>
        </w:rPr>
      </w:pPr>
      <w:r w:rsidRPr="008A6FEB">
        <w:rPr>
          <w:rFonts w:ascii="Times New Roman" w:hAnsi="Times New Roman" w:cs="Times New Roman"/>
          <w:b/>
          <w:sz w:val="24"/>
          <w:szCs w:val="24"/>
        </w:rPr>
        <w:t>Representación:</w:t>
      </w:r>
      <w:r>
        <w:rPr>
          <w:rFonts w:ascii="Times New Roman" w:hAnsi="Times New Roman" w:cs="Times New Roman"/>
          <w:sz w:val="24"/>
          <w:szCs w:val="24"/>
        </w:rPr>
        <w:t xml:space="preserve"> es la forma en que una experiencia deja impresión en la mente, pudiéndose ampliar o modificar al emplear más de una, estas pueden ser </w:t>
      </w:r>
      <w:proofErr w:type="spellStart"/>
      <w:r>
        <w:rPr>
          <w:rFonts w:ascii="Times New Roman" w:hAnsi="Times New Roman" w:cs="Times New Roman"/>
          <w:sz w:val="24"/>
          <w:szCs w:val="24"/>
        </w:rPr>
        <w:t>enactivas</w:t>
      </w:r>
      <w:proofErr w:type="spellEnd"/>
      <w:r>
        <w:rPr>
          <w:rFonts w:ascii="Times New Roman" w:hAnsi="Times New Roman" w:cs="Times New Roman"/>
          <w:sz w:val="24"/>
          <w:szCs w:val="24"/>
        </w:rPr>
        <w:t>, icónicas y simbólicas. (Rojas, 2015)</w:t>
      </w:r>
    </w:p>
    <w:p w:rsidR="00BC089E" w:rsidRDefault="00BC089E" w:rsidP="0041422A">
      <w:pPr>
        <w:tabs>
          <w:tab w:val="left" w:pos="7410"/>
        </w:tabs>
        <w:spacing w:after="240" w:line="360" w:lineRule="auto"/>
        <w:ind w:firstLine="454"/>
        <w:jc w:val="both"/>
        <w:rPr>
          <w:rFonts w:ascii="Times New Roman" w:hAnsi="Times New Roman" w:cs="Times New Roman"/>
          <w:noProof/>
          <w:sz w:val="24"/>
          <w:szCs w:val="24"/>
        </w:rPr>
      </w:pPr>
    </w:p>
    <w:p w:rsidR="00467285" w:rsidRDefault="00467285" w:rsidP="00972107">
      <w:pPr>
        <w:tabs>
          <w:tab w:val="left" w:pos="7410"/>
        </w:tabs>
        <w:spacing w:line="360" w:lineRule="auto"/>
        <w:ind w:firstLine="454"/>
        <w:rPr>
          <w:rFonts w:ascii="Times New Roman" w:hAnsi="Times New Roman" w:cs="Times New Roman"/>
          <w:b/>
          <w:sz w:val="24"/>
          <w:szCs w:val="24"/>
        </w:rPr>
        <w:sectPr w:rsidR="00467285" w:rsidSect="0041422A">
          <w:pgSz w:w="12240" w:h="15840" w:code="1"/>
          <w:pgMar w:top="1701" w:right="1701" w:bottom="1701" w:left="1701" w:header="709" w:footer="709" w:gutter="0"/>
          <w:pgNumType w:start="9"/>
          <w:cols w:space="708"/>
          <w:docGrid w:linePitch="360"/>
        </w:sectPr>
      </w:pPr>
    </w:p>
    <w:p w:rsidR="001D4DE0" w:rsidRDefault="00BC089E" w:rsidP="001D4DE0">
      <w:pPr>
        <w:spacing w:after="120" w:line="240" w:lineRule="auto"/>
        <w:ind w:right="474"/>
        <w:jc w:val="both"/>
        <w:rPr>
          <w:rFonts w:ascii="Times New Roman" w:hAnsi="Times New Roman" w:cs="Times New Roman"/>
          <w:b/>
          <w:caps/>
          <w:sz w:val="24"/>
          <w:szCs w:val="24"/>
        </w:rPr>
      </w:pPr>
      <w:r>
        <w:rPr>
          <w:rFonts w:ascii="Times New Roman" w:hAnsi="Times New Roman" w:cs="Times New Roman"/>
          <w:b/>
          <w:caps/>
          <w:noProof/>
          <w:sz w:val="24"/>
          <w:szCs w:val="24"/>
        </w:rPr>
        <w:lastRenderedPageBreak/>
        <w:t>T</w:t>
      </w:r>
      <w:r>
        <w:rPr>
          <w:rFonts w:ascii="Times New Roman" w:hAnsi="Times New Roman" w:cs="Times New Roman"/>
          <w:b/>
          <w:noProof/>
          <w:sz w:val="24"/>
          <w:szCs w:val="24"/>
        </w:rPr>
        <w:t>ítulo:</w:t>
      </w:r>
      <w:r>
        <w:rPr>
          <w:rFonts w:ascii="Times New Roman" w:hAnsi="Times New Roman" w:cs="Times New Roman"/>
          <w:b/>
          <w:caps/>
          <w:noProof/>
          <w:sz w:val="24"/>
          <w:szCs w:val="24"/>
        </w:rPr>
        <w:t xml:space="preserve"> </w:t>
      </w:r>
      <w:r w:rsidR="001D4DE0" w:rsidRPr="00D96AD7">
        <w:rPr>
          <w:rFonts w:ascii="Times New Roman" w:hAnsi="Times New Roman" w:cs="Times New Roman"/>
          <w:b/>
          <w:caps/>
          <w:sz w:val="24"/>
          <w:szCs w:val="24"/>
        </w:rPr>
        <w:t xml:space="preserve">representaciones </w:t>
      </w:r>
      <w:r w:rsidR="001D4DE0">
        <w:rPr>
          <w:rFonts w:ascii="Times New Roman" w:hAnsi="Times New Roman" w:cs="Times New Roman"/>
          <w:b/>
          <w:caps/>
          <w:sz w:val="24"/>
          <w:szCs w:val="24"/>
        </w:rPr>
        <w:t>predominantes de</w:t>
      </w:r>
      <w:r w:rsidR="001D4DE0" w:rsidRPr="00D96AD7">
        <w:rPr>
          <w:rFonts w:ascii="Times New Roman" w:hAnsi="Times New Roman" w:cs="Times New Roman"/>
          <w:b/>
          <w:caps/>
          <w:sz w:val="24"/>
          <w:szCs w:val="24"/>
        </w:rPr>
        <w:t xml:space="preserve"> los </w:t>
      </w:r>
      <w:r w:rsidR="001D4DE0">
        <w:rPr>
          <w:rFonts w:ascii="Times New Roman" w:hAnsi="Times New Roman" w:cs="Times New Roman"/>
          <w:b/>
          <w:caps/>
          <w:sz w:val="24"/>
          <w:szCs w:val="24"/>
        </w:rPr>
        <w:t xml:space="preserve">ESTUDIANTES </w:t>
      </w:r>
      <w:r w:rsidR="001D4DE0" w:rsidRPr="00D96AD7">
        <w:rPr>
          <w:rFonts w:ascii="Times New Roman" w:hAnsi="Times New Roman" w:cs="Times New Roman"/>
          <w:b/>
          <w:caps/>
          <w:sz w:val="24"/>
          <w:szCs w:val="24"/>
        </w:rPr>
        <w:t xml:space="preserve">de la Escuela Técnica Robinsoniana “Enrique Delgado Palacios” en el municipio Guacara del Estado Carabobo, en el </w:t>
      </w:r>
      <w:r w:rsidR="001D4DE0">
        <w:rPr>
          <w:rFonts w:ascii="Times New Roman" w:hAnsi="Times New Roman" w:cs="Times New Roman"/>
          <w:b/>
          <w:caps/>
          <w:sz w:val="24"/>
          <w:szCs w:val="24"/>
        </w:rPr>
        <w:t>aprendizaje</w:t>
      </w:r>
      <w:r w:rsidR="001D4DE0" w:rsidRPr="00D96AD7">
        <w:rPr>
          <w:rFonts w:ascii="Times New Roman" w:hAnsi="Times New Roman" w:cs="Times New Roman"/>
          <w:b/>
          <w:caps/>
          <w:sz w:val="24"/>
          <w:szCs w:val="24"/>
        </w:rPr>
        <w:t xml:space="preserve"> de movimiento rectilíneo uniformemente acelerado.</w:t>
      </w:r>
    </w:p>
    <w:p w:rsidR="001D4DE0" w:rsidRPr="001D4DE0" w:rsidRDefault="001D4DE0" w:rsidP="001D4DE0">
      <w:pPr>
        <w:spacing w:after="120" w:line="240" w:lineRule="auto"/>
        <w:ind w:right="474"/>
        <w:jc w:val="both"/>
        <w:rPr>
          <w:rFonts w:ascii="Times New Roman" w:hAnsi="Times New Roman" w:cs="Times New Roman"/>
          <w:b/>
          <w:sz w:val="24"/>
          <w:szCs w:val="24"/>
        </w:rPr>
      </w:pPr>
      <w:r>
        <w:rPr>
          <w:rFonts w:ascii="Times New Roman" w:hAnsi="Times New Roman" w:cs="Times New Roman"/>
          <w:b/>
          <w:caps/>
          <w:sz w:val="24"/>
          <w:szCs w:val="24"/>
        </w:rPr>
        <w:t>O</w:t>
      </w:r>
      <w:r>
        <w:rPr>
          <w:rFonts w:ascii="Times New Roman" w:hAnsi="Times New Roman" w:cs="Times New Roman"/>
          <w:b/>
          <w:sz w:val="24"/>
          <w:szCs w:val="24"/>
        </w:rPr>
        <w:t xml:space="preserve">bjetivo General: </w:t>
      </w:r>
      <w:r w:rsidRPr="00927559">
        <w:rPr>
          <w:rFonts w:ascii="Times New Roman" w:hAnsi="Times New Roman" w:cs="Times New Roman"/>
          <w:sz w:val="24"/>
          <w:szCs w:val="24"/>
        </w:rPr>
        <w:t xml:space="preserve">Describir las representaciones predominantes de los estudiantes de </w:t>
      </w:r>
      <w:r>
        <w:rPr>
          <w:rFonts w:ascii="Times New Roman" w:hAnsi="Times New Roman" w:cs="Times New Roman"/>
          <w:sz w:val="24"/>
          <w:szCs w:val="24"/>
        </w:rPr>
        <w:t>tercer</w:t>
      </w:r>
      <w:r w:rsidRPr="00927559">
        <w:rPr>
          <w:rFonts w:ascii="Times New Roman" w:hAnsi="Times New Roman" w:cs="Times New Roman"/>
          <w:sz w:val="24"/>
          <w:szCs w:val="24"/>
        </w:rPr>
        <w:t xml:space="preserve"> año de la Escuela Técnica </w:t>
      </w:r>
      <w:proofErr w:type="spellStart"/>
      <w:r w:rsidRPr="00927559">
        <w:rPr>
          <w:rFonts w:ascii="Times New Roman" w:hAnsi="Times New Roman" w:cs="Times New Roman"/>
          <w:sz w:val="24"/>
          <w:szCs w:val="24"/>
        </w:rPr>
        <w:t>Robinsoniana</w:t>
      </w:r>
      <w:proofErr w:type="spellEnd"/>
      <w:r w:rsidRPr="00927559">
        <w:rPr>
          <w:rFonts w:ascii="Times New Roman" w:hAnsi="Times New Roman" w:cs="Times New Roman"/>
          <w:sz w:val="24"/>
          <w:szCs w:val="24"/>
        </w:rPr>
        <w:t xml:space="preserve"> “Enrique Delgado Palacios” en el municipio Guacara del Estado Carabobo, en el aprendizaje del movimiento rectilíneo uniformemente acelerado.</w:t>
      </w:r>
    </w:p>
    <w:p w:rsidR="00A959BD" w:rsidRPr="007767F3" w:rsidRDefault="001869F0" w:rsidP="001D4DE0">
      <w:pPr>
        <w:tabs>
          <w:tab w:val="left" w:pos="7410"/>
        </w:tabs>
        <w:spacing w:after="0" w:line="240" w:lineRule="auto"/>
        <w:jc w:val="center"/>
        <w:rPr>
          <w:rFonts w:ascii="Times New Roman" w:hAnsi="Times New Roman" w:cs="Times New Roman"/>
          <w:b/>
          <w:sz w:val="24"/>
          <w:szCs w:val="24"/>
        </w:rPr>
      </w:pPr>
      <w:r w:rsidRPr="00930C35">
        <w:rPr>
          <w:rFonts w:ascii="Times New Roman" w:hAnsi="Times New Roman" w:cs="Times New Roman"/>
          <w:b/>
          <w:sz w:val="24"/>
          <w:szCs w:val="24"/>
        </w:rPr>
        <w:t xml:space="preserve">Cuadro </w:t>
      </w:r>
      <w:r w:rsidRPr="00BC089E">
        <w:rPr>
          <w:rFonts w:ascii="Times New Roman" w:hAnsi="Times New Roman" w:cs="Times New Roman"/>
          <w:b/>
          <w:i/>
          <w:sz w:val="24"/>
          <w:szCs w:val="24"/>
        </w:rPr>
        <w:t>1</w:t>
      </w:r>
      <w:r w:rsidR="00A959BD" w:rsidRPr="00BC089E">
        <w:rPr>
          <w:rFonts w:ascii="Times New Roman" w:hAnsi="Times New Roman" w:cs="Times New Roman"/>
          <w:b/>
          <w:i/>
          <w:sz w:val="24"/>
          <w:szCs w:val="24"/>
        </w:rPr>
        <w:t xml:space="preserve"> </w:t>
      </w:r>
      <w:proofErr w:type="spellStart"/>
      <w:r w:rsidR="00930C35" w:rsidRPr="00BC089E">
        <w:rPr>
          <w:rFonts w:ascii="Times New Roman" w:hAnsi="Times New Roman" w:cs="Times New Roman"/>
          <w:b/>
          <w:i/>
          <w:sz w:val="24"/>
          <w:szCs w:val="24"/>
        </w:rPr>
        <w:t>Operalización</w:t>
      </w:r>
      <w:proofErr w:type="spellEnd"/>
      <w:r w:rsidR="00930C35" w:rsidRPr="00BC089E">
        <w:rPr>
          <w:rFonts w:ascii="Times New Roman" w:hAnsi="Times New Roman" w:cs="Times New Roman"/>
          <w:b/>
          <w:i/>
          <w:sz w:val="24"/>
          <w:szCs w:val="24"/>
        </w:rPr>
        <w:t xml:space="preserve"> de la Variable</w:t>
      </w:r>
      <w:r w:rsidR="006C7CA8">
        <w:rPr>
          <w:rFonts w:ascii="Times New Roman" w:hAnsi="Times New Roman" w:cs="Times New Roman"/>
          <w:b/>
          <w:sz w:val="24"/>
          <w:szCs w:val="24"/>
        </w:rPr>
        <w:t xml:space="preserve"> </w:t>
      </w:r>
    </w:p>
    <w:tbl>
      <w:tblPr>
        <w:tblStyle w:val="Tablaconcuadrcula"/>
        <w:tblW w:w="12157" w:type="dxa"/>
        <w:tblLayout w:type="fixed"/>
        <w:tblLook w:val="04A0" w:firstRow="1" w:lastRow="0" w:firstColumn="1" w:lastColumn="0" w:noHBand="0" w:noVBand="1"/>
      </w:tblPr>
      <w:tblGrid>
        <w:gridCol w:w="2660"/>
        <w:gridCol w:w="1134"/>
        <w:gridCol w:w="1985"/>
        <w:gridCol w:w="1984"/>
        <w:gridCol w:w="1843"/>
        <w:gridCol w:w="1559"/>
        <w:gridCol w:w="992"/>
      </w:tblGrid>
      <w:tr w:rsidR="00A959BD" w:rsidTr="00B962C8">
        <w:tc>
          <w:tcPr>
            <w:tcW w:w="2660" w:type="dxa"/>
          </w:tcPr>
          <w:p w:rsidR="00A959BD" w:rsidRDefault="00A959BD" w:rsidP="00B962C8">
            <w:pPr>
              <w:jc w:val="center"/>
              <w:rPr>
                <w:rFonts w:ascii="Times New Roman" w:hAnsi="Times New Roman" w:cs="Times New Roman"/>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Propósito de la investigación</w:t>
            </w:r>
          </w:p>
        </w:tc>
        <w:tc>
          <w:tcPr>
            <w:tcW w:w="1134" w:type="dxa"/>
          </w:tcPr>
          <w:p w:rsidR="00A959BD" w:rsidRDefault="00A959BD" w:rsidP="00B962C8">
            <w:pPr>
              <w:jc w:val="center"/>
              <w:rPr>
                <w:rFonts w:ascii="Times New Roman" w:hAnsi="Times New Roman" w:cs="Times New Roman"/>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Variable</w:t>
            </w:r>
          </w:p>
        </w:tc>
        <w:tc>
          <w:tcPr>
            <w:tcW w:w="1985" w:type="dxa"/>
          </w:tcPr>
          <w:p w:rsidR="00A959BD" w:rsidRDefault="00A959BD" w:rsidP="00B962C8">
            <w:pPr>
              <w:jc w:val="center"/>
              <w:rPr>
                <w:rFonts w:ascii="Times New Roman" w:hAnsi="Times New Roman" w:cs="Times New Roman"/>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Definición de la Variable</w:t>
            </w:r>
          </w:p>
        </w:tc>
        <w:tc>
          <w:tcPr>
            <w:tcW w:w="1984" w:type="dxa"/>
          </w:tcPr>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Definición Operacional de la Variable</w:t>
            </w:r>
          </w:p>
        </w:tc>
        <w:tc>
          <w:tcPr>
            <w:tcW w:w="1843" w:type="dxa"/>
          </w:tcPr>
          <w:p w:rsidR="00A959BD" w:rsidRDefault="00A959BD" w:rsidP="00B962C8">
            <w:pPr>
              <w:jc w:val="center"/>
              <w:rPr>
                <w:rFonts w:ascii="Times New Roman" w:hAnsi="Times New Roman" w:cs="Times New Roman"/>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Dimensiones</w:t>
            </w:r>
          </w:p>
        </w:tc>
        <w:tc>
          <w:tcPr>
            <w:tcW w:w="1559" w:type="dxa"/>
          </w:tcPr>
          <w:p w:rsidR="00A959BD" w:rsidRDefault="00A959BD" w:rsidP="00B962C8">
            <w:pPr>
              <w:jc w:val="center"/>
              <w:rPr>
                <w:rFonts w:ascii="Times New Roman" w:hAnsi="Times New Roman" w:cs="Times New Roman"/>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Indicadores</w:t>
            </w:r>
          </w:p>
        </w:tc>
        <w:tc>
          <w:tcPr>
            <w:tcW w:w="992" w:type="dxa"/>
          </w:tcPr>
          <w:p w:rsidR="00A959BD" w:rsidRDefault="00A959BD" w:rsidP="00B962C8">
            <w:pPr>
              <w:jc w:val="center"/>
              <w:rPr>
                <w:rFonts w:ascii="Times New Roman" w:hAnsi="Times New Roman" w:cs="Times New Roman"/>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Ítems</w:t>
            </w:r>
          </w:p>
        </w:tc>
      </w:tr>
      <w:tr w:rsidR="00A959BD" w:rsidTr="00B962C8">
        <w:trPr>
          <w:trHeight w:val="450"/>
        </w:trPr>
        <w:tc>
          <w:tcPr>
            <w:tcW w:w="2660" w:type="dxa"/>
            <w:vMerge w:val="restart"/>
          </w:tcPr>
          <w:p w:rsidR="00A959BD" w:rsidRDefault="00A959BD" w:rsidP="00B962C8">
            <w:pPr>
              <w:pStyle w:val="Prrafodelista"/>
              <w:ind w:left="142" w:right="51"/>
              <w:jc w:val="both"/>
              <w:rPr>
                <w:rFonts w:ascii="Times New Roman" w:hAnsi="Times New Roman" w:cs="Times New Roman"/>
                <w:sz w:val="24"/>
                <w:szCs w:val="24"/>
              </w:rPr>
            </w:pPr>
          </w:p>
          <w:p w:rsidR="00A959BD" w:rsidRPr="00927559" w:rsidRDefault="00A959BD" w:rsidP="009E045A">
            <w:pPr>
              <w:spacing w:after="120"/>
              <w:ind w:right="51"/>
              <w:rPr>
                <w:rFonts w:ascii="Times New Roman" w:hAnsi="Times New Roman" w:cs="Times New Roman"/>
                <w:sz w:val="24"/>
                <w:szCs w:val="24"/>
              </w:rPr>
            </w:pPr>
            <w:r w:rsidRPr="00927559">
              <w:rPr>
                <w:rFonts w:ascii="Times New Roman" w:hAnsi="Times New Roman" w:cs="Times New Roman"/>
                <w:sz w:val="24"/>
                <w:szCs w:val="24"/>
              </w:rPr>
              <w:t xml:space="preserve">Describir las representaciones predominantes de los estudiantes de </w:t>
            </w:r>
            <w:r>
              <w:rPr>
                <w:rFonts w:ascii="Times New Roman" w:hAnsi="Times New Roman" w:cs="Times New Roman"/>
                <w:sz w:val="24"/>
                <w:szCs w:val="24"/>
              </w:rPr>
              <w:t>tercer</w:t>
            </w:r>
            <w:r w:rsidRPr="00927559">
              <w:rPr>
                <w:rFonts w:ascii="Times New Roman" w:hAnsi="Times New Roman" w:cs="Times New Roman"/>
                <w:sz w:val="24"/>
                <w:szCs w:val="24"/>
              </w:rPr>
              <w:t xml:space="preserve"> año de la Escuela Técnica </w:t>
            </w:r>
            <w:proofErr w:type="spellStart"/>
            <w:r w:rsidRPr="00927559">
              <w:rPr>
                <w:rFonts w:ascii="Times New Roman" w:hAnsi="Times New Roman" w:cs="Times New Roman"/>
                <w:sz w:val="24"/>
                <w:szCs w:val="24"/>
              </w:rPr>
              <w:t>Robinsoniana</w:t>
            </w:r>
            <w:proofErr w:type="spellEnd"/>
            <w:r w:rsidRPr="00927559">
              <w:rPr>
                <w:rFonts w:ascii="Times New Roman" w:hAnsi="Times New Roman" w:cs="Times New Roman"/>
                <w:sz w:val="24"/>
                <w:szCs w:val="24"/>
              </w:rPr>
              <w:t xml:space="preserve"> “Enrique Delgado Palacios” en el municipio Guacara del Estado Carabobo, en el aprendizaje del movimiento rectilíneo uniformemente acelerado.</w:t>
            </w:r>
          </w:p>
        </w:tc>
        <w:tc>
          <w:tcPr>
            <w:tcW w:w="1134" w:type="dxa"/>
            <w:vMerge w:val="restart"/>
          </w:tcPr>
          <w:p w:rsidR="00A959BD" w:rsidRDefault="00A959BD" w:rsidP="00B962C8">
            <w:pPr>
              <w:rPr>
                <w:rFonts w:ascii="Times New Roman" w:hAnsi="Times New Roman" w:cs="Times New Roman"/>
                <w:b/>
                <w:sz w:val="24"/>
                <w:szCs w:val="24"/>
              </w:rPr>
            </w:pP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R</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E</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P</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R</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E</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S</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E</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N</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T</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A</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C</w:t>
            </w:r>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I</w:t>
            </w:r>
          </w:p>
          <w:p w:rsidR="00A959BD" w:rsidRDefault="00A959BD" w:rsidP="00B962C8">
            <w:pPr>
              <w:jc w:val="center"/>
              <w:rPr>
                <w:rFonts w:ascii="Times New Roman" w:hAnsi="Times New Roman" w:cs="Times New Roman"/>
                <w:sz w:val="24"/>
                <w:szCs w:val="24"/>
              </w:rPr>
            </w:pPr>
            <w:proofErr w:type="spellStart"/>
            <w:r>
              <w:rPr>
                <w:rFonts w:ascii="Times New Roman" w:hAnsi="Times New Roman" w:cs="Times New Roman"/>
                <w:sz w:val="24"/>
                <w:szCs w:val="24"/>
              </w:rPr>
              <w:t>Ó</w:t>
            </w:r>
            <w:proofErr w:type="spellEnd"/>
          </w:p>
          <w:p w:rsidR="00A959BD" w:rsidRDefault="00A959BD" w:rsidP="00B962C8">
            <w:pPr>
              <w:jc w:val="center"/>
              <w:rPr>
                <w:rFonts w:ascii="Times New Roman" w:hAnsi="Times New Roman" w:cs="Times New Roman"/>
                <w:sz w:val="24"/>
                <w:szCs w:val="24"/>
              </w:rPr>
            </w:pPr>
            <w:r>
              <w:rPr>
                <w:rFonts w:ascii="Times New Roman" w:hAnsi="Times New Roman" w:cs="Times New Roman"/>
                <w:sz w:val="24"/>
                <w:szCs w:val="24"/>
              </w:rPr>
              <w:t>N</w:t>
            </w:r>
          </w:p>
        </w:tc>
        <w:tc>
          <w:tcPr>
            <w:tcW w:w="1985" w:type="dxa"/>
            <w:vMerge w:val="restart"/>
          </w:tcPr>
          <w:p w:rsidR="00A959BD" w:rsidRDefault="00A959BD" w:rsidP="00B962C8">
            <w:pPr>
              <w:rPr>
                <w:rFonts w:ascii="Times New Roman" w:hAnsi="Times New Roman" w:cs="Times New Roman"/>
                <w:b/>
                <w:sz w:val="24"/>
                <w:szCs w:val="24"/>
              </w:rPr>
            </w:pPr>
          </w:p>
          <w:p w:rsidR="00A959BD" w:rsidRDefault="006374CF" w:rsidP="00B962C8">
            <w:pPr>
              <w:rPr>
                <w:rFonts w:ascii="Times New Roman" w:hAnsi="Times New Roman" w:cs="Times New Roman"/>
                <w:sz w:val="24"/>
                <w:szCs w:val="24"/>
              </w:rPr>
            </w:pPr>
            <w:r>
              <w:rPr>
                <w:rFonts w:ascii="Times New Roman" w:hAnsi="Times New Roman" w:cs="Times New Roman"/>
                <w:b/>
                <w:sz w:val="24"/>
                <w:szCs w:val="24"/>
              </w:rPr>
              <w:t>Representación</w:t>
            </w:r>
            <w:r w:rsidRPr="00DA3982">
              <w:rPr>
                <w:rFonts w:ascii="Times New Roman" w:hAnsi="Times New Roman" w:cs="Times New Roman"/>
                <w:b/>
                <w:sz w:val="24"/>
                <w:szCs w:val="24"/>
              </w:rPr>
              <w:t>:</w:t>
            </w:r>
            <w:r>
              <w:rPr>
                <w:rFonts w:ascii="Times New Roman" w:hAnsi="Times New Roman" w:cs="Times New Roman"/>
                <w:sz w:val="24"/>
                <w:szCs w:val="24"/>
              </w:rPr>
              <w:t xml:space="preserve"> es</w:t>
            </w:r>
            <w:r w:rsidR="00A959BD">
              <w:rPr>
                <w:rFonts w:ascii="Times New Roman" w:hAnsi="Times New Roman" w:cs="Times New Roman"/>
                <w:sz w:val="24"/>
                <w:szCs w:val="24"/>
              </w:rPr>
              <w:t xml:space="preserve"> el conjunto de reglas mediante las cuales se puede conservar aquello experimentado en diferentes acontecimientos. </w:t>
            </w:r>
            <w:r w:rsidR="00A959BD">
              <w:rPr>
                <w:rFonts w:ascii="Times New Roman" w:hAnsi="Times New Roman" w:cs="Times New Roman"/>
                <w:noProof/>
                <w:sz w:val="24"/>
                <w:szCs w:val="24"/>
              </w:rPr>
              <w:t>(Bruner</w:t>
            </w:r>
            <w:r w:rsidR="00A959BD" w:rsidRPr="00E05CD7">
              <w:rPr>
                <w:rFonts w:ascii="Times New Roman" w:hAnsi="Times New Roman" w:cs="Times New Roman"/>
                <w:noProof/>
                <w:sz w:val="24"/>
                <w:szCs w:val="24"/>
              </w:rPr>
              <w:t>, 1979)</w:t>
            </w:r>
          </w:p>
        </w:tc>
        <w:tc>
          <w:tcPr>
            <w:tcW w:w="1984" w:type="dxa"/>
            <w:vMerge w:val="restart"/>
          </w:tcPr>
          <w:p w:rsidR="00A959BD" w:rsidRDefault="00A959BD" w:rsidP="00B962C8">
            <w:pPr>
              <w:rPr>
                <w:rFonts w:ascii="Times New Roman" w:hAnsi="Times New Roman" w:cs="Times New Roman"/>
                <w:sz w:val="24"/>
                <w:szCs w:val="24"/>
              </w:rPr>
            </w:pPr>
          </w:p>
          <w:p w:rsidR="00A959BD" w:rsidRDefault="00A959BD" w:rsidP="00B962C8">
            <w:pPr>
              <w:rPr>
                <w:rFonts w:ascii="Times New Roman" w:hAnsi="Times New Roman" w:cs="Times New Roman"/>
                <w:sz w:val="24"/>
                <w:szCs w:val="24"/>
              </w:rPr>
            </w:pPr>
            <w:r w:rsidRPr="008A6FEB">
              <w:rPr>
                <w:rFonts w:ascii="Times New Roman" w:hAnsi="Times New Roman" w:cs="Times New Roman"/>
                <w:b/>
                <w:sz w:val="24"/>
                <w:szCs w:val="24"/>
              </w:rPr>
              <w:t>Representación:</w:t>
            </w:r>
          </w:p>
          <w:p w:rsidR="00A959BD" w:rsidRDefault="00D828DF" w:rsidP="00B962C8">
            <w:pPr>
              <w:rPr>
                <w:rFonts w:ascii="Times New Roman" w:hAnsi="Times New Roman" w:cs="Times New Roman"/>
                <w:sz w:val="24"/>
                <w:szCs w:val="24"/>
              </w:rPr>
            </w:pPr>
            <w:r>
              <w:rPr>
                <w:rFonts w:ascii="Times New Roman" w:hAnsi="Times New Roman" w:cs="Times New Roman"/>
                <w:sz w:val="24"/>
                <w:szCs w:val="24"/>
              </w:rPr>
              <w:t xml:space="preserve">es la </w:t>
            </w:r>
            <w:r w:rsidR="00A959BD">
              <w:rPr>
                <w:rFonts w:ascii="Times New Roman" w:hAnsi="Times New Roman" w:cs="Times New Roman"/>
                <w:sz w:val="24"/>
                <w:szCs w:val="24"/>
              </w:rPr>
              <w:t xml:space="preserve">forma en que una experiencia deja impresión en la mente, pudiéndose ampliar o modificar al emplear más de una, estas pueden ser </w:t>
            </w:r>
            <w:proofErr w:type="spellStart"/>
            <w:r w:rsidR="00A959BD">
              <w:rPr>
                <w:rFonts w:ascii="Times New Roman" w:hAnsi="Times New Roman" w:cs="Times New Roman"/>
                <w:sz w:val="24"/>
                <w:szCs w:val="24"/>
              </w:rPr>
              <w:t>enactivas</w:t>
            </w:r>
            <w:proofErr w:type="spellEnd"/>
            <w:r w:rsidR="00A959BD">
              <w:rPr>
                <w:rFonts w:ascii="Times New Roman" w:hAnsi="Times New Roman" w:cs="Times New Roman"/>
                <w:sz w:val="24"/>
                <w:szCs w:val="24"/>
              </w:rPr>
              <w:t>, icónicas y simbólicas</w:t>
            </w:r>
          </w:p>
        </w:tc>
        <w:tc>
          <w:tcPr>
            <w:tcW w:w="1843" w:type="dxa"/>
            <w:vMerge w:val="restart"/>
          </w:tcPr>
          <w:p w:rsidR="00A959BD" w:rsidRDefault="00A959BD" w:rsidP="00B962C8">
            <w:pPr>
              <w:rPr>
                <w:rFonts w:ascii="Times New Roman" w:hAnsi="Times New Roman" w:cs="Times New Roman"/>
                <w:b/>
                <w:sz w:val="24"/>
                <w:szCs w:val="24"/>
              </w:rPr>
            </w:pPr>
          </w:p>
          <w:p w:rsidR="00A959BD" w:rsidRDefault="00A959BD" w:rsidP="00B962C8">
            <w:pPr>
              <w:rPr>
                <w:rFonts w:ascii="Times New Roman" w:hAnsi="Times New Roman" w:cs="Times New Roman"/>
                <w:sz w:val="24"/>
                <w:szCs w:val="24"/>
              </w:rPr>
            </w:pPr>
            <w:r w:rsidRPr="00625114">
              <w:rPr>
                <w:rFonts w:ascii="Times New Roman" w:hAnsi="Times New Roman" w:cs="Times New Roman"/>
                <w:b/>
                <w:sz w:val="24"/>
                <w:szCs w:val="24"/>
              </w:rPr>
              <w:t xml:space="preserve">Representación </w:t>
            </w:r>
            <w:proofErr w:type="spellStart"/>
            <w:r w:rsidRPr="00625114">
              <w:rPr>
                <w:rFonts w:ascii="Times New Roman" w:hAnsi="Times New Roman" w:cs="Times New Roman"/>
                <w:b/>
                <w:sz w:val="24"/>
                <w:szCs w:val="24"/>
              </w:rPr>
              <w:t>enactiva</w:t>
            </w:r>
            <w:proofErr w:type="spellEnd"/>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Acción</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1 y 2 </w:t>
            </w:r>
          </w:p>
        </w:tc>
      </w:tr>
      <w:tr w:rsidR="00A959BD" w:rsidTr="00B962C8">
        <w:trPr>
          <w:trHeight w:val="570"/>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b/>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tcPr>
          <w:p w:rsidR="00A959BD" w:rsidRPr="00625114" w:rsidRDefault="00A959BD" w:rsidP="00B962C8">
            <w:pPr>
              <w:rPr>
                <w:rFonts w:ascii="Times New Roman" w:hAnsi="Times New Roman" w:cs="Times New Roman"/>
                <w:b/>
                <w:sz w:val="24"/>
                <w:szCs w:val="24"/>
              </w:rPr>
            </w:pP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Manipulación</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3 </w:t>
            </w:r>
          </w:p>
        </w:tc>
      </w:tr>
      <w:tr w:rsidR="00A959BD" w:rsidTr="00B962C8">
        <w:trPr>
          <w:trHeight w:val="549"/>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b/>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tcPr>
          <w:p w:rsidR="00A959BD" w:rsidRPr="00625114" w:rsidRDefault="00A959BD" w:rsidP="00B962C8">
            <w:pPr>
              <w:rPr>
                <w:rFonts w:ascii="Times New Roman" w:hAnsi="Times New Roman" w:cs="Times New Roman"/>
                <w:b/>
                <w:sz w:val="24"/>
                <w:szCs w:val="24"/>
              </w:rPr>
            </w:pP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Observación</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4 y 5</w:t>
            </w:r>
          </w:p>
        </w:tc>
      </w:tr>
      <w:tr w:rsidR="00A959BD" w:rsidTr="00B962C8">
        <w:trPr>
          <w:trHeight w:val="454"/>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val="restart"/>
          </w:tcPr>
          <w:p w:rsidR="00A959BD" w:rsidRDefault="00A959BD" w:rsidP="00B962C8">
            <w:pPr>
              <w:rPr>
                <w:rFonts w:ascii="Times New Roman" w:hAnsi="Times New Roman" w:cs="Times New Roman"/>
                <w:b/>
                <w:sz w:val="24"/>
                <w:szCs w:val="24"/>
              </w:rPr>
            </w:pPr>
          </w:p>
          <w:p w:rsidR="00A959BD" w:rsidRDefault="00A959BD" w:rsidP="00B962C8">
            <w:pPr>
              <w:rPr>
                <w:rFonts w:ascii="Times New Roman" w:hAnsi="Times New Roman" w:cs="Times New Roman"/>
                <w:b/>
                <w:sz w:val="24"/>
                <w:szCs w:val="24"/>
              </w:rPr>
            </w:pPr>
            <w:r w:rsidRPr="00625114">
              <w:rPr>
                <w:rFonts w:ascii="Times New Roman" w:hAnsi="Times New Roman" w:cs="Times New Roman"/>
                <w:b/>
                <w:sz w:val="24"/>
                <w:szCs w:val="24"/>
              </w:rPr>
              <w:t>Representación icónica</w:t>
            </w: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Gráficas</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6 y 7 </w:t>
            </w:r>
          </w:p>
        </w:tc>
      </w:tr>
      <w:tr w:rsidR="00A959BD" w:rsidTr="00B962C8">
        <w:trPr>
          <w:trHeight w:val="521"/>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tcPr>
          <w:p w:rsidR="00A959BD" w:rsidRDefault="00A959BD" w:rsidP="00B962C8">
            <w:pPr>
              <w:rPr>
                <w:rFonts w:ascii="Times New Roman" w:hAnsi="Times New Roman" w:cs="Times New Roman"/>
                <w:b/>
                <w:sz w:val="24"/>
                <w:szCs w:val="24"/>
              </w:rPr>
            </w:pP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Imágenes  </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8 y 9</w:t>
            </w:r>
          </w:p>
        </w:tc>
      </w:tr>
      <w:tr w:rsidR="00A959BD" w:rsidTr="00B962C8">
        <w:trPr>
          <w:trHeight w:val="551"/>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tcPr>
          <w:p w:rsidR="00A959BD" w:rsidRDefault="00A959BD" w:rsidP="00B962C8">
            <w:pPr>
              <w:rPr>
                <w:rFonts w:ascii="Times New Roman" w:hAnsi="Times New Roman" w:cs="Times New Roman"/>
                <w:b/>
                <w:sz w:val="24"/>
                <w:szCs w:val="24"/>
              </w:rPr>
            </w:pP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Fotos </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10</w:t>
            </w:r>
          </w:p>
        </w:tc>
      </w:tr>
      <w:tr w:rsidR="00A959BD" w:rsidTr="00B962C8">
        <w:trPr>
          <w:trHeight w:val="559"/>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val="restart"/>
          </w:tcPr>
          <w:p w:rsidR="00A959BD" w:rsidRDefault="00A959BD" w:rsidP="00B962C8">
            <w:pPr>
              <w:rPr>
                <w:rFonts w:ascii="Times New Roman" w:hAnsi="Times New Roman" w:cs="Times New Roman"/>
                <w:b/>
                <w:sz w:val="24"/>
                <w:szCs w:val="24"/>
              </w:rPr>
            </w:pPr>
          </w:p>
          <w:p w:rsidR="00A959BD" w:rsidRDefault="00A959BD" w:rsidP="00B962C8">
            <w:pPr>
              <w:rPr>
                <w:rFonts w:ascii="Times New Roman" w:hAnsi="Times New Roman" w:cs="Times New Roman"/>
                <w:b/>
                <w:sz w:val="24"/>
                <w:szCs w:val="24"/>
              </w:rPr>
            </w:pPr>
            <w:r w:rsidRPr="00625114">
              <w:rPr>
                <w:rFonts w:ascii="Times New Roman" w:hAnsi="Times New Roman" w:cs="Times New Roman"/>
                <w:b/>
                <w:sz w:val="24"/>
                <w:szCs w:val="24"/>
              </w:rPr>
              <w:t>Representación simbólica</w:t>
            </w: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Palabras</w:t>
            </w:r>
          </w:p>
        </w:tc>
        <w:tc>
          <w:tcPr>
            <w:tcW w:w="992" w:type="dxa"/>
          </w:tcPr>
          <w:p w:rsidR="00A959BD" w:rsidRDefault="000C2986" w:rsidP="00B962C8">
            <w:pPr>
              <w:rPr>
                <w:rFonts w:ascii="Times New Roman" w:hAnsi="Times New Roman" w:cs="Times New Roman"/>
                <w:sz w:val="24"/>
                <w:szCs w:val="24"/>
              </w:rPr>
            </w:pPr>
            <w:r>
              <w:rPr>
                <w:rFonts w:ascii="Times New Roman" w:hAnsi="Times New Roman" w:cs="Times New Roman"/>
                <w:sz w:val="24"/>
                <w:szCs w:val="24"/>
              </w:rPr>
              <w:t xml:space="preserve">11 y </w:t>
            </w:r>
            <w:r w:rsidR="00A959BD">
              <w:rPr>
                <w:rFonts w:ascii="Times New Roman" w:hAnsi="Times New Roman" w:cs="Times New Roman"/>
                <w:sz w:val="24"/>
                <w:szCs w:val="24"/>
              </w:rPr>
              <w:t>12</w:t>
            </w:r>
          </w:p>
        </w:tc>
      </w:tr>
      <w:tr w:rsidR="00A959BD" w:rsidTr="00B962C8">
        <w:trPr>
          <w:trHeight w:val="559"/>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tcPr>
          <w:p w:rsidR="00A959BD" w:rsidRDefault="00A959BD" w:rsidP="00B962C8">
            <w:pPr>
              <w:rPr>
                <w:rFonts w:ascii="Times New Roman" w:hAnsi="Times New Roman" w:cs="Times New Roman"/>
                <w:b/>
                <w:sz w:val="24"/>
                <w:szCs w:val="24"/>
              </w:rPr>
            </w:pP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Números </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13 y 14</w:t>
            </w:r>
          </w:p>
        </w:tc>
      </w:tr>
      <w:tr w:rsidR="00A959BD" w:rsidTr="00B962C8">
        <w:trPr>
          <w:trHeight w:val="491"/>
        </w:trPr>
        <w:tc>
          <w:tcPr>
            <w:tcW w:w="2660" w:type="dxa"/>
            <w:vMerge/>
          </w:tcPr>
          <w:p w:rsidR="00A959BD" w:rsidRPr="00AF5DE0" w:rsidRDefault="00A959BD" w:rsidP="00A959BD">
            <w:pPr>
              <w:pStyle w:val="Prrafodelista"/>
              <w:numPr>
                <w:ilvl w:val="0"/>
                <w:numId w:val="11"/>
              </w:numPr>
              <w:ind w:left="142" w:right="51" w:hanging="142"/>
              <w:jc w:val="both"/>
              <w:rPr>
                <w:rFonts w:ascii="Times New Roman" w:hAnsi="Times New Roman" w:cs="Times New Roman"/>
                <w:sz w:val="24"/>
                <w:szCs w:val="24"/>
              </w:rPr>
            </w:pPr>
          </w:p>
        </w:tc>
        <w:tc>
          <w:tcPr>
            <w:tcW w:w="1134" w:type="dxa"/>
            <w:vMerge/>
          </w:tcPr>
          <w:p w:rsidR="00A959BD" w:rsidRDefault="00A959BD" w:rsidP="00B962C8">
            <w:pPr>
              <w:rPr>
                <w:rFonts w:ascii="Times New Roman" w:hAnsi="Times New Roman" w:cs="Times New Roman"/>
                <w:b/>
                <w:sz w:val="24"/>
                <w:szCs w:val="24"/>
              </w:rPr>
            </w:pPr>
          </w:p>
        </w:tc>
        <w:tc>
          <w:tcPr>
            <w:tcW w:w="1985" w:type="dxa"/>
            <w:vMerge/>
          </w:tcPr>
          <w:p w:rsidR="00A959BD" w:rsidRDefault="00A959BD" w:rsidP="00B962C8">
            <w:pPr>
              <w:rPr>
                <w:rFonts w:ascii="Times New Roman" w:hAnsi="Times New Roman" w:cs="Times New Roman"/>
                <w:sz w:val="24"/>
                <w:szCs w:val="24"/>
              </w:rPr>
            </w:pPr>
          </w:p>
        </w:tc>
        <w:tc>
          <w:tcPr>
            <w:tcW w:w="1984" w:type="dxa"/>
            <w:vMerge/>
          </w:tcPr>
          <w:p w:rsidR="00A959BD" w:rsidRDefault="00A959BD" w:rsidP="00B962C8">
            <w:pPr>
              <w:rPr>
                <w:rFonts w:ascii="Times New Roman" w:hAnsi="Times New Roman" w:cs="Times New Roman"/>
                <w:sz w:val="24"/>
                <w:szCs w:val="24"/>
              </w:rPr>
            </w:pPr>
          </w:p>
        </w:tc>
        <w:tc>
          <w:tcPr>
            <w:tcW w:w="1843" w:type="dxa"/>
            <w:vMerge/>
          </w:tcPr>
          <w:p w:rsidR="00A959BD" w:rsidRDefault="00A959BD" w:rsidP="00B962C8">
            <w:pPr>
              <w:rPr>
                <w:rFonts w:ascii="Times New Roman" w:hAnsi="Times New Roman" w:cs="Times New Roman"/>
                <w:b/>
                <w:sz w:val="24"/>
                <w:szCs w:val="24"/>
              </w:rPr>
            </w:pPr>
          </w:p>
        </w:tc>
        <w:tc>
          <w:tcPr>
            <w:tcW w:w="1559"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Símbolos  </w:t>
            </w:r>
          </w:p>
        </w:tc>
        <w:tc>
          <w:tcPr>
            <w:tcW w:w="992" w:type="dxa"/>
          </w:tcPr>
          <w:p w:rsidR="00A959BD" w:rsidRDefault="00A959BD" w:rsidP="00B962C8">
            <w:pPr>
              <w:rPr>
                <w:rFonts w:ascii="Times New Roman" w:hAnsi="Times New Roman" w:cs="Times New Roman"/>
                <w:sz w:val="24"/>
                <w:szCs w:val="24"/>
              </w:rPr>
            </w:pPr>
            <w:r>
              <w:rPr>
                <w:rFonts w:ascii="Times New Roman" w:hAnsi="Times New Roman" w:cs="Times New Roman"/>
                <w:sz w:val="24"/>
                <w:szCs w:val="24"/>
              </w:rPr>
              <w:t xml:space="preserve">  15</w:t>
            </w:r>
          </w:p>
        </w:tc>
      </w:tr>
    </w:tbl>
    <w:p w:rsidR="00380BC1" w:rsidRDefault="00BD2D84" w:rsidP="00A7482C">
      <w:pPr>
        <w:spacing w:after="240" w:line="360" w:lineRule="auto"/>
        <w:ind w:firstLine="454"/>
        <w:jc w:val="center"/>
        <w:rPr>
          <w:rFonts w:ascii="Times New Roman" w:hAnsi="Times New Roman" w:cs="Times New Roman"/>
          <w:b/>
          <w:sz w:val="24"/>
          <w:szCs w:val="24"/>
        </w:rPr>
      </w:pPr>
      <w:r>
        <w:rPr>
          <w:rFonts w:ascii="Times New Roman" w:hAnsi="Times New Roman" w:cs="Times New Roman"/>
          <w:b/>
          <w:sz w:val="24"/>
          <w:szCs w:val="24"/>
        </w:rPr>
        <w:t>Fuente: Rojas (2015)</w:t>
      </w:r>
    </w:p>
    <w:p w:rsidR="005A5568" w:rsidRDefault="005A5568" w:rsidP="00A7482C">
      <w:pPr>
        <w:spacing w:after="240" w:line="360" w:lineRule="auto"/>
        <w:ind w:firstLine="454"/>
        <w:jc w:val="center"/>
        <w:rPr>
          <w:rFonts w:ascii="Times New Roman" w:hAnsi="Times New Roman" w:cs="Times New Roman"/>
          <w:b/>
          <w:sz w:val="24"/>
          <w:szCs w:val="24"/>
        </w:rPr>
        <w:sectPr w:rsidR="005A5568" w:rsidSect="0065175E">
          <w:pgSz w:w="15840" w:h="12240" w:orient="landscape" w:code="1"/>
          <w:pgMar w:top="1701" w:right="1701" w:bottom="1701" w:left="1701" w:header="709" w:footer="709" w:gutter="0"/>
          <w:cols w:space="708"/>
          <w:docGrid w:linePitch="360"/>
        </w:sectPr>
      </w:pPr>
    </w:p>
    <w:p w:rsidR="00A7482C" w:rsidRPr="00DA3982" w:rsidRDefault="006374CF" w:rsidP="00577D28">
      <w:pPr>
        <w:spacing w:after="360" w:line="360" w:lineRule="auto"/>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CAPÍ</w:t>
      </w:r>
      <w:r w:rsidR="00A7482C" w:rsidRPr="00DA3982">
        <w:rPr>
          <w:rFonts w:ascii="Times New Roman" w:hAnsi="Times New Roman" w:cs="Times New Roman"/>
          <w:b/>
          <w:sz w:val="24"/>
          <w:szCs w:val="24"/>
        </w:rPr>
        <w:t>TULO III</w:t>
      </w:r>
    </w:p>
    <w:p w:rsidR="00DF4ED3" w:rsidRPr="00DA3982" w:rsidRDefault="00A7482C" w:rsidP="00577D28">
      <w:pPr>
        <w:spacing w:after="360" w:line="360" w:lineRule="auto"/>
        <w:ind w:firstLine="454"/>
        <w:jc w:val="center"/>
        <w:rPr>
          <w:rFonts w:ascii="Times New Roman" w:hAnsi="Times New Roman" w:cs="Times New Roman"/>
          <w:b/>
          <w:sz w:val="24"/>
          <w:szCs w:val="24"/>
        </w:rPr>
      </w:pPr>
      <w:r w:rsidRPr="00DA3982">
        <w:rPr>
          <w:rFonts w:ascii="Times New Roman" w:hAnsi="Times New Roman" w:cs="Times New Roman"/>
          <w:b/>
          <w:sz w:val="24"/>
          <w:szCs w:val="24"/>
        </w:rPr>
        <w:t>3.- MARCO METODOLÓGICO</w:t>
      </w:r>
    </w:p>
    <w:p w:rsidR="007B2FDB" w:rsidRDefault="00397F2B" w:rsidP="00397F2B">
      <w:pPr>
        <w:spacing w:before="240" w:after="240" w:line="360" w:lineRule="auto"/>
        <w:ind w:firstLine="454"/>
        <w:jc w:val="both"/>
        <w:rPr>
          <w:rFonts w:ascii="Times New Roman" w:hAnsi="Times New Roman" w:cs="Times New Roman"/>
          <w:sz w:val="24"/>
          <w:szCs w:val="24"/>
        </w:rPr>
      </w:pPr>
      <w:r>
        <w:rPr>
          <w:rFonts w:ascii="Times New Roman" w:hAnsi="Times New Roman" w:cs="Times New Roman"/>
          <w:sz w:val="24"/>
          <w:szCs w:val="24"/>
        </w:rPr>
        <w:t>En este capítulo se</w:t>
      </w:r>
      <w:r w:rsidR="00D828DF">
        <w:rPr>
          <w:rFonts w:ascii="Times New Roman" w:hAnsi="Times New Roman" w:cs="Times New Roman"/>
          <w:sz w:val="24"/>
          <w:szCs w:val="24"/>
        </w:rPr>
        <w:t xml:space="preserve"> </w:t>
      </w:r>
      <w:r w:rsidR="00BE5EA0">
        <w:rPr>
          <w:rFonts w:ascii="Times New Roman" w:hAnsi="Times New Roman" w:cs="Times New Roman"/>
          <w:sz w:val="24"/>
          <w:szCs w:val="24"/>
        </w:rPr>
        <w:t>expone</w:t>
      </w:r>
      <w:r w:rsidR="00A7482C" w:rsidRPr="00DA3982">
        <w:rPr>
          <w:rFonts w:ascii="Times New Roman" w:hAnsi="Times New Roman" w:cs="Times New Roman"/>
          <w:sz w:val="24"/>
          <w:szCs w:val="24"/>
        </w:rPr>
        <w:t xml:space="preserve"> el tipo de investigación</w:t>
      </w:r>
      <w:r w:rsidR="00BE5EA0">
        <w:rPr>
          <w:rFonts w:ascii="Times New Roman" w:hAnsi="Times New Roman" w:cs="Times New Roman"/>
          <w:sz w:val="24"/>
          <w:szCs w:val="24"/>
        </w:rPr>
        <w:t xml:space="preserve"> elegida</w:t>
      </w:r>
      <w:r w:rsidR="00A7482C" w:rsidRPr="00DA3982">
        <w:rPr>
          <w:rFonts w:ascii="Times New Roman" w:hAnsi="Times New Roman" w:cs="Times New Roman"/>
          <w:sz w:val="24"/>
          <w:szCs w:val="24"/>
        </w:rPr>
        <w:t>, las técnicas y procedimientos que serán utilizados p</w:t>
      </w:r>
      <w:r w:rsidR="00BE5EA0">
        <w:rPr>
          <w:rFonts w:ascii="Times New Roman" w:hAnsi="Times New Roman" w:cs="Times New Roman"/>
          <w:sz w:val="24"/>
          <w:szCs w:val="24"/>
        </w:rPr>
        <w:t xml:space="preserve">ara llevar a cabo el estudio, su propósito </w:t>
      </w:r>
      <w:r w:rsidR="00A7482C" w:rsidRPr="00DA3982">
        <w:rPr>
          <w:rFonts w:ascii="Times New Roman" w:hAnsi="Times New Roman" w:cs="Times New Roman"/>
          <w:sz w:val="24"/>
          <w:szCs w:val="24"/>
        </w:rPr>
        <w:t xml:space="preserve">es detallar paso a paso las </w:t>
      </w:r>
      <w:r>
        <w:rPr>
          <w:rFonts w:ascii="Times New Roman" w:hAnsi="Times New Roman" w:cs="Times New Roman"/>
          <w:sz w:val="24"/>
          <w:szCs w:val="24"/>
        </w:rPr>
        <w:t>fases y procedimientos</w:t>
      </w:r>
      <w:r w:rsidR="00A7482C" w:rsidRPr="00DA3982">
        <w:rPr>
          <w:rFonts w:ascii="Times New Roman" w:hAnsi="Times New Roman" w:cs="Times New Roman"/>
          <w:sz w:val="24"/>
          <w:szCs w:val="24"/>
        </w:rPr>
        <w:t xml:space="preserve"> </w:t>
      </w:r>
      <w:r>
        <w:rPr>
          <w:rFonts w:ascii="Times New Roman" w:hAnsi="Times New Roman" w:cs="Times New Roman"/>
          <w:sz w:val="24"/>
          <w:szCs w:val="24"/>
        </w:rPr>
        <w:t>debidamente sustentados; estos</w:t>
      </w:r>
      <w:r w:rsidRPr="00DA3982">
        <w:rPr>
          <w:rFonts w:ascii="Times New Roman" w:hAnsi="Times New Roman" w:cs="Times New Roman"/>
          <w:sz w:val="24"/>
          <w:szCs w:val="24"/>
        </w:rPr>
        <w:t xml:space="preserve"> se ha</w:t>
      </w:r>
      <w:r>
        <w:rPr>
          <w:rFonts w:ascii="Times New Roman" w:hAnsi="Times New Roman" w:cs="Times New Roman"/>
          <w:sz w:val="24"/>
          <w:szCs w:val="24"/>
        </w:rPr>
        <w:t>n</w:t>
      </w:r>
      <w:r w:rsidRPr="00DA3982">
        <w:rPr>
          <w:rFonts w:ascii="Times New Roman" w:hAnsi="Times New Roman" w:cs="Times New Roman"/>
          <w:sz w:val="24"/>
          <w:szCs w:val="24"/>
        </w:rPr>
        <w:t xml:space="preserve"> seleccionado para cumplir c</w:t>
      </w:r>
      <w:r>
        <w:rPr>
          <w:rFonts w:ascii="Times New Roman" w:hAnsi="Times New Roman" w:cs="Times New Roman"/>
          <w:sz w:val="24"/>
          <w:szCs w:val="24"/>
        </w:rPr>
        <w:t xml:space="preserve">on los objetivos de este trabajo especial de grado, </w:t>
      </w:r>
      <w:r w:rsidR="00DD4DC5">
        <w:rPr>
          <w:rFonts w:ascii="Times New Roman" w:hAnsi="Times New Roman" w:cs="Times New Roman"/>
          <w:noProof/>
          <w:sz w:val="24"/>
          <w:szCs w:val="24"/>
        </w:rPr>
        <w:t>UPEL</w:t>
      </w:r>
      <w:r w:rsidR="005C659D">
        <w:rPr>
          <w:rFonts w:ascii="Times New Roman" w:hAnsi="Times New Roman" w:cs="Times New Roman"/>
          <w:noProof/>
          <w:sz w:val="24"/>
          <w:szCs w:val="24"/>
        </w:rPr>
        <w:t xml:space="preserve"> </w:t>
      </w:r>
      <w:r w:rsidR="00A7482C" w:rsidRPr="00DA3982">
        <w:rPr>
          <w:rFonts w:ascii="Times New Roman" w:hAnsi="Times New Roman" w:cs="Times New Roman"/>
          <w:noProof/>
          <w:sz w:val="24"/>
          <w:szCs w:val="24"/>
        </w:rPr>
        <w:t>(2006</w:t>
      </w:r>
      <w:r>
        <w:rPr>
          <w:rFonts w:ascii="Times New Roman" w:hAnsi="Times New Roman" w:cs="Times New Roman"/>
          <w:noProof/>
          <w:sz w:val="24"/>
          <w:szCs w:val="24"/>
        </w:rPr>
        <w:t>, pág. 34)</w:t>
      </w:r>
      <w:r>
        <w:rPr>
          <w:rFonts w:ascii="Times New Roman" w:hAnsi="Times New Roman" w:cs="Times New Roman"/>
          <w:sz w:val="24"/>
          <w:szCs w:val="24"/>
        </w:rPr>
        <w:t xml:space="preserve">. </w:t>
      </w:r>
      <w:r w:rsidR="006E1640" w:rsidRPr="00DA3982">
        <w:rPr>
          <w:rFonts w:ascii="Times New Roman" w:hAnsi="Times New Roman" w:cs="Times New Roman"/>
          <w:sz w:val="24"/>
          <w:szCs w:val="24"/>
        </w:rPr>
        <w:t>P</w:t>
      </w:r>
      <w:r w:rsidR="006357F4">
        <w:rPr>
          <w:rFonts w:ascii="Times New Roman" w:hAnsi="Times New Roman" w:cs="Times New Roman"/>
          <w:sz w:val="24"/>
          <w:szCs w:val="24"/>
        </w:rPr>
        <w:t xml:space="preserve">or otra parte </w:t>
      </w:r>
      <w:r w:rsidR="006357F4">
        <w:rPr>
          <w:rFonts w:ascii="Times New Roman" w:hAnsi="Times New Roman" w:cs="Times New Roman"/>
          <w:noProof/>
          <w:sz w:val="24"/>
          <w:szCs w:val="24"/>
        </w:rPr>
        <w:t>Arias</w:t>
      </w:r>
      <w:r w:rsidR="006374CF">
        <w:rPr>
          <w:rFonts w:ascii="Times New Roman" w:hAnsi="Times New Roman" w:cs="Times New Roman"/>
          <w:noProof/>
          <w:sz w:val="24"/>
          <w:szCs w:val="24"/>
        </w:rPr>
        <w:t xml:space="preserve"> </w:t>
      </w:r>
      <w:r w:rsidR="006357F4">
        <w:rPr>
          <w:rFonts w:ascii="Times New Roman" w:hAnsi="Times New Roman" w:cs="Times New Roman"/>
          <w:noProof/>
          <w:sz w:val="24"/>
          <w:szCs w:val="24"/>
        </w:rPr>
        <w:t>(</w:t>
      </w:r>
      <w:r w:rsidR="006357F4" w:rsidRPr="006357F4">
        <w:rPr>
          <w:rFonts w:ascii="Times New Roman" w:hAnsi="Times New Roman" w:cs="Times New Roman"/>
          <w:noProof/>
          <w:sz w:val="24"/>
          <w:szCs w:val="24"/>
        </w:rPr>
        <w:t>2012)</w:t>
      </w:r>
      <w:r w:rsidR="00AA3B76">
        <w:rPr>
          <w:rFonts w:ascii="Times New Roman" w:hAnsi="Times New Roman" w:cs="Times New Roman"/>
          <w:noProof/>
          <w:sz w:val="24"/>
          <w:szCs w:val="24"/>
        </w:rPr>
        <w:t>,</w:t>
      </w:r>
      <w:r w:rsidR="006357F4">
        <w:rPr>
          <w:rFonts w:ascii="Times New Roman" w:hAnsi="Times New Roman" w:cs="Times New Roman"/>
          <w:sz w:val="24"/>
          <w:szCs w:val="24"/>
        </w:rPr>
        <w:t xml:space="preserve"> manifiesta que la metodología “incluye el tipo o tipos de investigación, las técnicas y los instrumentos que serán utilizados para llevar a cabo la indagación. Es el cómo se realizará el estudio para responder al problema planteado” (pág.110). </w:t>
      </w:r>
      <w:r w:rsidR="007B2FDB">
        <w:rPr>
          <w:rFonts w:ascii="Times New Roman" w:hAnsi="Times New Roman" w:cs="Times New Roman"/>
          <w:sz w:val="24"/>
          <w:szCs w:val="24"/>
        </w:rPr>
        <w:t xml:space="preserve">Asimismo </w:t>
      </w:r>
      <w:r w:rsidR="009B679F">
        <w:rPr>
          <w:rFonts w:ascii="Times New Roman" w:hAnsi="Times New Roman" w:cs="Times New Roman"/>
          <w:sz w:val="24"/>
          <w:szCs w:val="24"/>
        </w:rPr>
        <w:t xml:space="preserve">este autor </w:t>
      </w:r>
      <w:r w:rsidR="007B2FDB">
        <w:rPr>
          <w:rFonts w:ascii="Times New Roman" w:hAnsi="Times New Roman" w:cs="Times New Roman"/>
          <w:sz w:val="24"/>
          <w:szCs w:val="24"/>
        </w:rPr>
        <w:t>define la investigación científica como “un proceso metódico y sistemático dirigido a la solución de problemas o preguntas científicas, mediante la producción de nuevos conocimientos, los cuales constituyen la solución o respuesta a tales interrogantes”</w:t>
      </w:r>
      <w:r w:rsidR="009B679F">
        <w:rPr>
          <w:rFonts w:ascii="Times New Roman" w:hAnsi="Times New Roman" w:cs="Times New Roman"/>
          <w:sz w:val="24"/>
          <w:szCs w:val="24"/>
        </w:rPr>
        <w:t xml:space="preserve"> (pág. 22).</w:t>
      </w:r>
    </w:p>
    <w:p w:rsidR="00397F2B" w:rsidRPr="00DA3982" w:rsidRDefault="00397F2B" w:rsidP="00397F2B">
      <w:pPr>
        <w:spacing w:before="240" w:after="240" w:line="360" w:lineRule="auto"/>
        <w:jc w:val="both"/>
        <w:rPr>
          <w:rFonts w:ascii="Times New Roman" w:hAnsi="Times New Roman" w:cs="Times New Roman"/>
          <w:b/>
          <w:sz w:val="24"/>
          <w:szCs w:val="24"/>
        </w:rPr>
      </w:pPr>
      <w:r w:rsidRPr="00DA3982">
        <w:rPr>
          <w:rFonts w:ascii="Times New Roman" w:hAnsi="Times New Roman" w:cs="Times New Roman"/>
          <w:b/>
          <w:sz w:val="24"/>
          <w:szCs w:val="24"/>
        </w:rPr>
        <w:t>3.1 Tipo de Investigación</w:t>
      </w:r>
    </w:p>
    <w:p w:rsidR="009E5F87" w:rsidRDefault="00397F2B" w:rsidP="009E5F87">
      <w:pPr>
        <w:spacing w:before="240" w:after="240" w:line="360" w:lineRule="auto"/>
        <w:ind w:firstLine="454"/>
        <w:jc w:val="both"/>
        <w:rPr>
          <w:rFonts w:ascii="Times New Roman" w:hAnsi="Times New Roman" w:cs="Times New Roman"/>
          <w:noProof/>
          <w:sz w:val="24"/>
          <w:szCs w:val="24"/>
        </w:rPr>
      </w:pPr>
      <w:r>
        <w:rPr>
          <w:rFonts w:ascii="Times New Roman" w:hAnsi="Times New Roman" w:cs="Times New Roman"/>
          <w:sz w:val="24"/>
          <w:szCs w:val="24"/>
        </w:rPr>
        <w:t>La presente investigación</w:t>
      </w:r>
      <w:r w:rsidRPr="00DA3982">
        <w:rPr>
          <w:rFonts w:ascii="Times New Roman" w:hAnsi="Times New Roman" w:cs="Times New Roman"/>
          <w:sz w:val="24"/>
          <w:szCs w:val="24"/>
        </w:rPr>
        <w:t xml:space="preserve"> </w:t>
      </w:r>
      <w:r>
        <w:rPr>
          <w:rFonts w:ascii="Times New Roman" w:hAnsi="Times New Roman" w:cs="Times New Roman"/>
          <w:sz w:val="24"/>
          <w:szCs w:val="24"/>
        </w:rPr>
        <w:t xml:space="preserve">de acuerdo a su nivel de profundidad es descriptiva, relativo a esto Arias (2012) expresa que “la investigación descriptiva consiste en la caracterización de un hecho, fenómeno, individuo o grupo, con el fin de establecer su estructura o comportamiento” (pág.24), para tal efecto este estudio muestra una reseña minuciosa del estado actual de las representaciones predominantes de los estudiantes de tercer año </w:t>
      </w:r>
      <w:r w:rsidRPr="00DA3982">
        <w:rPr>
          <w:rFonts w:ascii="Times New Roman" w:hAnsi="Times New Roman" w:cs="Times New Roman"/>
          <w:sz w:val="24"/>
          <w:szCs w:val="24"/>
        </w:rPr>
        <w:t>de la Escuela Básica Enrique Delgado Palacios</w:t>
      </w:r>
      <w:r>
        <w:rPr>
          <w:rFonts w:ascii="Times New Roman" w:hAnsi="Times New Roman" w:cs="Times New Roman"/>
          <w:sz w:val="24"/>
          <w:szCs w:val="24"/>
        </w:rPr>
        <w:t xml:space="preserve"> al aprender sobre movimiento rectilíneo uniformemente acelerado. Este tipo de investigación está dentro de la categoría de estudio de medición de variables independientes, porque </w:t>
      </w:r>
      <w:r w:rsidR="00AB6A2E">
        <w:rPr>
          <w:rFonts w:ascii="Times New Roman" w:hAnsi="Times New Roman" w:cs="Times New Roman"/>
          <w:sz w:val="24"/>
          <w:szCs w:val="24"/>
        </w:rPr>
        <w:t>se estudia los cambios de una o más características</w:t>
      </w:r>
      <w:r>
        <w:rPr>
          <w:rFonts w:ascii="Times New Roman" w:hAnsi="Times New Roman" w:cs="Times New Roman"/>
          <w:sz w:val="24"/>
          <w:szCs w:val="24"/>
        </w:rPr>
        <w:t xml:space="preserve"> en un grupo, </w:t>
      </w:r>
      <w:r w:rsidR="00AB6A2E">
        <w:rPr>
          <w:rFonts w:ascii="Times New Roman" w:hAnsi="Times New Roman" w:cs="Times New Roman"/>
          <w:sz w:val="24"/>
          <w:szCs w:val="24"/>
        </w:rPr>
        <w:t xml:space="preserve">pero </w:t>
      </w:r>
      <w:r>
        <w:rPr>
          <w:rFonts w:ascii="Times New Roman" w:hAnsi="Times New Roman" w:cs="Times New Roman"/>
          <w:sz w:val="24"/>
          <w:szCs w:val="24"/>
        </w:rPr>
        <w:t>sin establecer re</w:t>
      </w:r>
      <w:r w:rsidR="00AB6A2E">
        <w:rPr>
          <w:rFonts w:ascii="Times New Roman" w:hAnsi="Times New Roman" w:cs="Times New Roman"/>
          <w:sz w:val="24"/>
          <w:szCs w:val="24"/>
        </w:rPr>
        <w:t>laciones entre éstas, e</w:t>
      </w:r>
      <w:r>
        <w:rPr>
          <w:rFonts w:ascii="Times New Roman" w:hAnsi="Times New Roman" w:cs="Times New Roman"/>
          <w:sz w:val="24"/>
          <w:szCs w:val="24"/>
        </w:rPr>
        <w:t>s decir, cada variable se analiza de</w:t>
      </w:r>
      <w:r w:rsidR="00EF181E">
        <w:rPr>
          <w:rFonts w:ascii="Times New Roman" w:hAnsi="Times New Roman" w:cs="Times New Roman"/>
          <w:sz w:val="24"/>
          <w:szCs w:val="24"/>
        </w:rPr>
        <w:t xml:space="preserve"> forma autónoma o independiente</w:t>
      </w:r>
      <w:r>
        <w:rPr>
          <w:rFonts w:ascii="Times New Roman" w:hAnsi="Times New Roman" w:cs="Times New Roman"/>
          <w:sz w:val="24"/>
          <w:szCs w:val="24"/>
        </w:rPr>
        <w:t>”</w:t>
      </w:r>
      <w:r w:rsidR="00EF181E">
        <w:rPr>
          <w:rFonts w:ascii="Times New Roman" w:hAnsi="Times New Roman" w:cs="Times New Roman"/>
          <w:sz w:val="24"/>
          <w:szCs w:val="24"/>
        </w:rPr>
        <w:t xml:space="preserve"> </w:t>
      </w:r>
      <w:r w:rsidRPr="00487772">
        <w:rPr>
          <w:rFonts w:ascii="Times New Roman" w:hAnsi="Times New Roman" w:cs="Times New Roman"/>
          <w:noProof/>
          <w:sz w:val="24"/>
          <w:szCs w:val="24"/>
        </w:rPr>
        <w:t>(</w:t>
      </w:r>
      <w:r>
        <w:rPr>
          <w:rFonts w:ascii="Times New Roman" w:hAnsi="Times New Roman" w:cs="Times New Roman"/>
          <w:noProof/>
          <w:sz w:val="24"/>
          <w:szCs w:val="24"/>
        </w:rPr>
        <w:t>pág.25</w:t>
      </w:r>
      <w:r w:rsidRPr="00487772">
        <w:rPr>
          <w:rFonts w:ascii="Times New Roman" w:hAnsi="Times New Roman" w:cs="Times New Roman"/>
          <w:noProof/>
          <w:sz w:val="24"/>
          <w:szCs w:val="24"/>
        </w:rPr>
        <w:t>)</w:t>
      </w:r>
    </w:p>
    <w:p w:rsidR="00AB6A2E" w:rsidRDefault="00AB6A2E" w:rsidP="009E5F87">
      <w:pPr>
        <w:spacing w:before="240" w:after="240" w:line="360" w:lineRule="auto"/>
        <w:ind w:firstLine="454"/>
        <w:jc w:val="both"/>
        <w:rPr>
          <w:rFonts w:ascii="Times New Roman" w:hAnsi="Times New Roman" w:cs="Times New Roman"/>
          <w:noProof/>
          <w:sz w:val="24"/>
          <w:szCs w:val="24"/>
        </w:rPr>
        <w:sectPr w:rsidR="00AB6A2E" w:rsidSect="00AB6A2E">
          <w:footerReference w:type="default" r:id="rId17"/>
          <w:pgSz w:w="12240" w:h="15840" w:code="1"/>
          <w:pgMar w:top="2835" w:right="1701" w:bottom="1701" w:left="1701" w:header="709" w:footer="709" w:gutter="0"/>
          <w:cols w:space="708"/>
          <w:docGrid w:linePitch="360"/>
        </w:sectPr>
      </w:pPr>
    </w:p>
    <w:p w:rsidR="00C7477F" w:rsidRPr="00C7477F" w:rsidRDefault="00C7477F" w:rsidP="00C957CA">
      <w:pPr>
        <w:spacing w:before="360" w:after="240" w:line="360" w:lineRule="auto"/>
        <w:ind w:right="51"/>
        <w:jc w:val="both"/>
        <w:rPr>
          <w:rFonts w:ascii="Times New Roman" w:hAnsi="Times New Roman" w:cs="Times New Roman"/>
          <w:b/>
          <w:sz w:val="24"/>
          <w:szCs w:val="24"/>
        </w:rPr>
      </w:pPr>
      <w:r w:rsidRPr="00C7477F">
        <w:rPr>
          <w:rFonts w:ascii="Times New Roman" w:hAnsi="Times New Roman" w:cs="Times New Roman"/>
          <w:b/>
          <w:sz w:val="24"/>
          <w:szCs w:val="24"/>
        </w:rPr>
        <w:lastRenderedPageBreak/>
        <w:t>3.2 Diseño de la Investigación</w:t>
      </w:r>
    </w:p>
    <w:p w:rsidR="00C8049F" w:rsidRDefault="007227E5" w:rsidP="00C957CA">
      <w:pPr>
        <w:spacing w:after="240" w:line="360" w:lineRule="auto"/>
        <w:ind w:right="49" w:firstLine="567"/>
        <w:jc w:val="both"/>
        <w:rPr>
          <w:rFonts w:ascii="Times New Roman" w:hAnsi="Times New Roman" w:cs="Times New Roman"/>
          <w:sz w:val="24"/>
          <w:szCs w:val="24"/>
        </w:rPr>
      </w:pPr>
      <w:r w:rsidRPr="005C659D">
        <w:rPr>
          <w:rFonts w:ascii="Times New Roman" w:hAnsi="Times New Roman" w:cs="Times New Roman"/>
          <w:sz w:val="24"/>
          <w:szCs w:val="24"/>
        </w:rPr>
        <w:t xml:space="preserve">“El diseño de investigación es la estrategia general que adopta el investigador para </w:t>
      </w:r>
      <w:r w:rsidR="00EF181E">
        <w:rPr>
          <w:rFonts w:ascii="Times New Roman" w:hAnsi="Times New Roman" w:cs="Times New Roman"/>
          <w:sz w:val="24"/>
          <w:szCs w:val="24"/>
        </w:rPr>
        <w:t>responder al problema planteado</w:t>
      </w:r>
      <w:r w:rsidRPr="005C659D">
        <w:rPr>
          <w:rFonts w:ascii="Times New Roman" w:hAnsi="Times New Roman" w:cs="Times New Roman"/>
          <w:sz w:val="24"/>
          <w:szCs w:val="24"/>
        </w:rPr>
        <w:t>”</w:t>
      </w:r>
      <w:r w:rsidR="005C659D">
        <w:rPr>
          <w:rFonts w:ascii="Times New Roman" w:hAnsi="Times New Roman" w:cs="Times New Roman"/>
          <w:sz w:val="24"/>
          <w:szCs w:val="24"/>
        </w:rPr>
        <w:t xml:space="preserve"> </w:t>
      </w:r>
      <w:r w:rsidR="005C659D" w:rsidRPr="005C659D">
        <w:rPr>
          <w:rFonts w:ascii="Times New Roman" w:hAnsi="Times New Roman" w:cs="Times New Roman"/>
          <w:noProof/>
          <w:sz w:val="24"/>
          <w:szCs w:val="24"/>
        </w:rPr>
        <w:t>(Arias, 2012</w:t>
      </w:r>
      <w:r w:rsidR="005C659D">
        <w:rPr>
          <w:rFonts w:ascii="Times New Roman" w:hAnsi="Times New Roman" w:cs="Times New Roman"/>
          <w:noProof/>
          <w:sz w:val="24"/>
          <w:szCs w:val="24"/>
        </w:rPr>
        <w:t>, pág.</w:t>
      </w:r>
      <w:r w:rsidR="0061661A">
        <w:rPr>
          <w:rFonts w:ascii="Times New Roman" w:hAnsi="Times New Roman" w:cs="Times New Roman"/>
          <w:noProof/>
          <w:sz w:val="24"/>
          <w:szCs w:val="24"/>
        </w:rPr>
        <w:t xml:space="preserve"> </w:t>
      </w:r>
      <w:r w:rsidR="005C659D">
        <w:rPr>
          <w:rFonts w:ascii="Times New Roman" w:hAnsi="Times New Roman" w:cs="Times New Roman"/>
          <w:noProof/>
          <w:sz w:val="24"/>
          <w:szCs w:val="24"/>
        </w:rPr>
        <w:t>27</w:t>
      </w:r>
      <w:r w:rsidR="005C659D" w:rsidRPr="005C659D">
        <w:rPr>
          <w:rFonts w:ascii="Times New Roman" w:hAnsi="Times New Roman" w:cs="Times New Roman"/>
          <w:noProof/>
          <w:sz w:val="24"/>
          <w:szCs w:val="24"/>
        </w:rPr>
        <w:t>)</w:t>
      </w:r>
      <w:r w:rsidR="005C659D">
        <w:rPr>
          <w:rFonts w:ascii="Times New Roman" w:hAnsi="Times New Roman" w:cs="Times New Roman"/>
          <w:sz w:val="24"/>
          <w:szCs w:val="24"/>
        </w:rPr>
        <w:t xml:space="preserve"> </w:t>
      </w:r>
      <w:r w:rsidR="00703B3E">
        <w:rPr>
          <w:rFonts w:ascii="Times New Roman" w:hAnsi="Times New Roman" w:cs="Times New Roman"/>
          <w:sz w:val="24"/>
          <w:szCs w:val="24"/>
        </w:rPr>
        <w:t>De igual manera es un diseño de campo, al respecto Arias (2012), revela que</w:t>
      </w:r>
      <w:r w:rsidR="00C8049F">
        <w:rPr>
          <w:rFonts w:ascii="Times New Roman" w:hAnsi="Times New Roman" w:cs="Times New Roman"/>
          <w:sz w:val="24"/>
          <w:szCs w:val="24"/>
        </w:rPr>
        <w:t xml:space="preserve"> el diseño de campo</w:t>
      </w:r>
      <w:r w:rsidR="00703B3E">
        <w:rPr>
          <w:rFonts w:ascii="Times New Roman" w:hAnsi="Times New Roman" w:cs="Times New Roman"/>
          <w:sz w:val="24"/>
          <w:szCs w:val="24"/>
        </w:rPr>
        <w:t>:</w:t>
      </w:r>
      <w:r w:rsidR="005C659D">
        <w:rPr>
          <w:rFonts w:ascii="Times New Roman" w:hAnsi="Times New Roman" w:cs="Times New Roman"/>
          <w:sz w:val="24"/>
          <w:szCs w:val="24"/>
        </w:rPr>
        <w:t xml:space="preserve"> </w:t>
      </w:r>
      <w:r w:rsidR="00703B3E">
        <w:rPr>
          <w:rFonts w:ascii="Times New Roman" w:hAnsi="Times New Roman" w:cs="Times New Roman"/>
          <w:sz w:val="24"/>
          <w:szCs w:val="24"/>
        </w:rPr>
        <w:t>“</w:t>
      </w:r>
      <w:r w:rsidR="00C8049F">
        <w:rPr>
          <w:rFonts w:ascii="Times New Roman" w:hAnsi="Times New Roman" w:cs="Times New Roman"/>
          <w:sz w:val="24"/>
          <w:szCs w:val="24"/>
        </w:rPr>
        <w:t xml:space="preserve">consiste </w:t>
      </w:r>
      <w:r w:rsidR="00703B3E">
        <w:rPr>
          <w:rFonts w:ascii="Times New Roman" w:hAnsi="Times New Roman" w:cs="Times New Roman"/>
          <w:sz w:val="24"/>
          <w:szCs w:val="24"/>
        </w:rPr>
        <w:t xml:space="preserve">en la recolección de datos directamente de los sujetos investigados, o de la realidad donde ocurren los hechos </w:t>
      </w:r>
      <w:r w:rsidR="00A225A5">
        <w:rPr>
          <w:rFonts w:ascii="Times New Roman" w:hAnsi="Times New Roman" w:cs="Times New Roman"/>
          <w:sz w:val="24"/>
          <w:szCs w:val="24"/>
        </w:rPr>
        <w:t>(datos primarios)”</w:t>
      </w:r>
      <w:r w:rsidR="00CE6894">
        <w:rPr>
          <w:rFonts w:ascii="Times New Roman" w:hAnsi="Times New Roman" w:cs="Times New Roman"/>
          <w:sz w:val="24"/>
          <w:szCs w:val="24"/>
        </w:rPr>
        <w:t xml:space="preserve"> (pág.</w:t>
      </w:r>
      <w:r w:rsidR="0061661A">
        <w:rPr>
          <w:rFonts w:ascii="Times New Roman" w:hAnsi="Times New Roman" w:cs="Times New Roman"/>
          <w:sz w:val="24"/>
          <w:szCs w:val="24"/>
        </w:rPr>
        <w:t xml:space="preserve"> </w:t>
      </w:r>
      <w:r w:rsidR="00CE6894">
        <w:rPr>
          <w:rFonts w:ascii="Times New Roman" w:hAnsi="Times New Roman" w:cs="Times New Roman"/>
          <w:sz w:val="24"/>
          <w:szCs w:val="24"/>
        </w:rPr>
        <w:t>31)</w:t>
      </w:r>
      <w:r w:rsidR="00401B18">
        <w:rPr>
          <w:rFonts w:ascii="Times New Roman" w:hAnsi="Times New Roman" w:cs="Times New Roman"/>
          <w:sz w:val="24"/>
          <w:szCs w:val="24"/>
        </w:rPr>
        <w:t>; p</w:t>
      </w:r>
      <w:r w:rsidR="00C8049F">
        <w:rPr>
          <w:rFonts w:ascii="Times New Roman" w:hAnsi="Times New Roman" w:cs="Times New Roman"/>
          <w:sz w:val="24"/>
          <w:szCs w:val="24"/>
        </w:rPr>
        <w:t>ues se tomó</w:t>
      </w:r>
      <w:r w:rsidR="00C8049F" w:rsidRPr="00DA3982">
        <w:rPr>
          <w:rFonts w:ascii="Times New Roman" w:hAnsi="Times New Roman" w:cs="Times New Roman"/>
          <w:sz w:val="24"/>
          <w:szCs w:val="24"/>
        </w:rPr>
        <w:t xml:space="preserve"> la información en el medio en que se desenvuelve el hecho de estudio, es decir, en la</w:t>
      </w:r>
      <w:r w:rsidR="00C8049F">
        <w:rPr>
          <w:rFonts w:ascii="Times New Roman" w:hAnsi="Times New Roman" w:cs="Times New Roman"/>
          <w:sz w:val="24"/>
          <w:szCs w:val="24"/>
        </w:rPr>
        <w:t>s aulas de los estudiantes de tercer</w:t>
      </w:r>
      <w:r w:rsidR="00C8049F" w:rsidRPr="00DA3982">
        <w:rPr>
          <w:rFonts w:ascii="Times New Roman" w:hAnsi="Times New Roman" w:cs="Times New Roman"/>
          <w:sz w:val="24"/>
          <w:szCs w:val="24"/>
        </w:rPr>
        <w:t xml:space="preserve"> año de la Escuela</w:t>
      </w:r>
      <w:r w:rsidR="00C8049F">
        <w:rPr>
          <w:rFonts w:ascii="Times New Roman" w:hAnsi="Times New Roman" w:cs="Times New Roman"/>
          <w:sz w:val="24"/>
          <w:szCs w:val="24"/>
        </w:rPr>
        <w:t xml:space="preserve"> Básica Enrique Delgado Palacios.</w:t>
      </w:r>
    </w:p>
    <w:p w:rsidR="00021023" w:rsidRDefault="00AA3B76" w:rsidP="00C957CA">
      <w:pPr>
        <w:spacing w:after="240" w:line="360" w:lineRule="auto"/>
        <w:ind w:right="49" w:firstLine="567"/>
        <w:jc w:val="both"/>
        <w:rPr>
          <w:rFonts w:ascii="Times New Roman" w:hAnsi="Times New Roman" w:cs="Times New Roman"/>
          <w:sz w:val="24"/>
          <w:szCs w:val="24"/>
        </w:rPr>
      </w:pPr>
      <w:r>
        <w:rPr>
          <w:rFonts w:ascii="Times New Roman" w:hAnsi="Times New Roman" w:cs="Times New Roman"/>
          <w:sz w:val="24"/>
          <w:szCs w:val="24"/>
        </w:rPr>
        <w:t>Es un estudio</w:t>
      </w:r>
      <w:r w:rsidR="00A7482C" w:rsidRPr="00DA3982">
        <w:rPr>
          <w:rFonts w:ascii="Times New Roman" w:hAnsi="Times New Roman" w:cs="Times New Roman"/>
          <w:sz w:val="24"/>
          <w:szCs w:val="24"/>
        </w:rPr>
        <w:t xml:space="preserve"> no experimental</w:t>
      </w:r>
      <w:r w:rsidR="00204967">
        <w:rPr>
          <w:rFonts w:ascii="Times New Roman" w:hAnsi="Times New Roman" w:cs="Times New Roman"/>
          <w:sz w:val="24"/>
          <w:szCs w:val="24"/>
        </w:rPr>
        <w:t>,</w:t>
      </w:r>
      <w:r w:rsidR="00A7482C" w:rsidRPr="00DA3982">
        <w:rPr>
          <w:rFonts w:ascii="Times New Roman" w:hAnsi="Times New Roman" w:cs="Times New Roman"/>
          <w:sz w:val="24"/>
          <w:szCs w:val="24"/>
        </w:rPr>
        <w:t xml:space="preserve"> </w:t>
      </w:r>
      <w:r w:rsidR="00204967">
        <w:rPr>
          <w:rFonts w:ascii="Times New Roman" w:hAnsi="Times New Roman" w:cs="Times New Roman"/>
          <w:sz w:val="24"/>
          <w:szCs w:val="24"/>
        </w:rPr>
        <w:t>observándose</w:t>
      </w:r>
      <w:r w:rsidR="00C30EB2">
        <w:rPr>
          <w:rFonts w:ascii="Times New Roman" w:hAnsi="Times New Roman" w:cs="Times New Roman"/>
          <w:sz w:val="24"/>
          <w:szCs w:val="24"/>
        </w:rPr>
        <w:t xml:space="preserve"> </w:t>
      </w:r>
      <w:r w:rsidR="00204967">
        <w:rPr>
          <w:rFonts w:ascii="Times New Roman" w:hAnsi="Times New Roman" w:cs="Times New Roman"/>
          <w:sz w:val="24"/>
          <w:szCs w:val="24"/>
        </w:rPr>
        <w:t>“</w:t>
      </w:r>
      <w:r w:rsidR="00C30EB2">
        <w:rPr>
          <w:rFonts w:ascii="Times New Roman" w:hAnsi="Times New Roman" w:cs="Times New Roman"/>
          <w:sz w:val="24"/>
          <w:szCs w:val="24"/>
        </w:rPr>
        <w:t xml:space="preserve">los hechos estudiados tal como se manifiestan en su ambiente natural, y en este sentido no se manipulan de manera intencional las variables” </w:t>
      </w:r>
      <w:r w:rsidR="00DD4DC5">
        <w:rPr>
          <w:rFonts w:ascii="Times New Roman" w:hAnsi="Times New Roman" w:cs="Times New Roman"/>
          <w:noProof/>
          <w:sz w:val="24"/>
          <w:szCs w:val="24"/>
        </w:rPr>
        <w:t>(Balestrini</w:t>
      </w:r>
      <w:r w:rsidR="005D7D02" w:rsidRPr="005D7D02">
        <w:rPr>
          <w:rFonts w:ascii="Times New Roman" w:hAnsi="Times New Roman" w:cs="Times New Roman"/>
          <w:noProof/>
          <w:sz w:val="24"/>
          <w:szCs w:val="24"/>
        </w:rPr>
        <w:t>, 2006</w:t>
      </w:r>
      <w:r w:rsidR="005D7D02">
        <w:rPr>
          <w:rFonts w:ascii="Times New Roman" w:hAnsi="Times New Roman" w:cs="Times New Roman"/>
          <w:noProof/>
          <w:sz w:val="24"/>
          <w:szCs w:val="24"/>
        </w:rPr>
        <w:t xml:space="preserve"> p.132</w:t>
      </w:r>
      <w:r w:rsidR="005D7D02" w:rsidRPr="005D7D02">
        <w:rPr>
          <w:rFonts w:ascii="Times New Roman" w:hAnsi="Times New Roman" w:cs="Times New Roman"/>
          <w:noProof/>
          <w:sz w:val="24"/>
          <w:szCs w:val="24"/>
        </w:rPr>
        <w:t>)</w:t>
      </w:r>
      <w:r w:rsidR="00A225A5">
        <w:rPr>
          <w:rFonts w:ascii="Times New Roman" w:hAnsi="Times New Roman" w:cs="Times New Roman"/>
          <w:sz w:val="24"/>
          <w:szCs w:val="24"/>
        </w:rPr>
        <w:t>, es decir, “el investigador obtiene la información pero no altera las condiciones existentes</w:t>
      </w:r>
      <w:r w:rsidR="00A225A5" w:rsidRPr="00340D35">
        <w:rPr>
          <w:rFonts w:ascii="Times New Roman" w:hAnsi="Times New Roman" w:cs="Times New Roman"/>
          <w:sz w:val="24"/>
          <w:szCs w:val="24"/>
        </w:rPr>
        <w:t xml:space="preserve">” </w:t>
      </w:r>
      <w:r w:rsidR="00A225A5" w:rsidRPr="00340D35">
        <w:rPr>
          <w:rFonts w:ascii="Times New Roman" w:hAnsi="Times New Roman" w:cs="Times New Roman"/>
          <w:noProof/>
          <w:sz w:val="24"/>
          <w:szCs w:val="24"/>
        </w:rPr>
        <w:t>(Arias, 2012</w:t>
      </w:r>
      <w:r w:rsidR="00183F09" w:rsidRPr="00340D35">
        <w:rPr>
          <w:rFonts w:ascii="Times New Roman" w:hAnsi="Times New Roman" w:cs="Times New Roman"/>
          <w:noProof/>
          <w:sz w:val="24"/>
          <w:szCs w:val="24"/>
        </w:rPr>
        <w:t xml:space="preserve"> p.31</w:t>
      </w:r>
      <w:r w:rsidR="00A225A5" w:rsidRPr="00340D35">
        <w:rPr>
          <w:rFonts w:ascii="Times New Roman" w:hAnsi="Times New Roman" w:cs="Times New Roman"/>
          <w:noProof/>
          <w:sz w:val="24"/>
          <w:szCs w:val="24"/>
        </w:rPr>
        <w:t>)</w:t>
      </w:r>
      <w:r w:rsidR="00A225A5" w:rsidRPr="00340D35">
        <w:rPr>
          <w:rFonts w:ascii="Times New Roman" w:hAnsi="Times New Roman" w:cs="Times New Roman"/>
          <w:sz w:val="24"/>
          <w:szCs w:val="24"/>
        </w:rPr>
        <w:t>.</w:t>
      </w:r>
      <w:r w:rsidR="005C659D">
        <w:rPr>
          <w:rFonts w:ascii="Times New Roman" w:hAnsi="Times New Roman" w:cs="Times New Roman"/>
          <w:sz w:val="24"/>
          <w:szCs w:val="24"/>
        </w:rPr>
        <w:t xml:space="preserve"> </w:t>
      </w:r>
      <w:r w:rsidR="00A225A5" w:rsidRPr="00DA3982">
        <w:rPr>
          <w:rFonts w:ascii="Times New Roman" w:hAnsi="Times New Roman" w:cs="Times New Roman"/>
          <w:sz w:val="24"/>
          <w:szCs w:val="24"/>
        </w:rPr>
        <w:t>S</w:t>
      </w:r>
      <w:r w:rsidR="00A7482C" w:rsidRPr="00DA3982">
        <w:rPr>
          <w:rFonts w:ascii="Times New Roman" w:hAnsi="Times New Roman" w:cs="Times New Roman"/>
          <w:sz w:val="24"/>
          <w:szCs w:val="24"/>
        </w:rPr>
        <w:t xml:space="preserve">implemente </w:t>
      </w:r>
      <w:r w:rsidR="000649C4">
        <w:rPr>
          <w:rFonts w:ascii="Times New Roman" w:hAnsi="Times New Roman" w:cs="Times New Roman"/>
          <w:sz w:val="24"/>
          <w:szCs w:val="24"/>
        </w:rPr>
        <w:t xml:space="preserve">se </w:t>
      </w:r>
      <w:r w:rsidR="00131399">
        <w:rPr>
          <w:rFonts w:ascii="Times New Roman" w:hAnsi="Times New Roman" w:cs="Times New Roman"/>
          <w:sz w:val="24"/>
          <w:szCs w:val="24"/>
        </w:rPr>
        <w:t>clasifica a los</w:t>
      </w:r>
      <w:r w:rsidR="00AA076B">
        <w:rPr>
          <w:rFonts w:ascii="Times New Roman" w:hAnsi="Times New Roman" w:cs="Times New Roman"/>
          <w:sz w:val="24"/>
          <w:szCs w:val="24"/>
        </w:rPr>
        <w:t xml:space="preserve"> estudiantes según su representación predominante</w:t>
      </w:r>
      <w:r w:rsidR="00A7482C" w:rsidRPr="00DA3982">
        <w:rPr>
          <w:rFonts w:ascii="Times New Roman" w:hAnsi="Times New Roman" w:cs="Times New Roman"/>
          <w:sz w:val="24"/>
          <w:szCs w:val="24"/>
        </w:rPr>
        <w:t xml:space="preserve">. Es </w:t>
      </w:r>
      <w:r w:rsidR="00AA076B">
        <w:rPr>
          <w:rFonts w:ascii="Times New Roman" w:hAnsi="Times New Roman" w:cs="Times New Roman"/>
          <w:sz w:val="24"/>
          <w:szCs w:val="24"/>
        </w:rPr>
        <w:t xml:space="preserve">un diseño </w:t>
      </w:r>
      <w:r w:rsidR="00A7482C" w:rsidRPr="00DA3982">
        <w:rPr>
          <w:rFonts w:ascii="Times New Roman" w:hAnsi="Times New Roman" w:cs="Times New Roman"/>
          <w:sz w:val="24"/>
          <w:szCs w:val="24"/>
        </w:rPr>
        <w:t>transeccional</w:t>
      </w:r>
      <w:r w:rsidR="00936201">
        <w:rPr>
          <w:rFonts w:ascii="Times New Roman" w:hAnsi="Times New Roman" w:cs="Times New Roman"/>
          <w:sz w:val="24"/>
          <w:szCs w:val="24"/>
        </w:rPr>
        <w:t xml:space="preserve"> pues “la información obtenida es válida sólo para el período en que fue recolectada ya que, tanto las características como las opiniones, pueden variar con el tiempo”</w:t>
      </w:r>
      <w:r w:rsidR="00ED79CF">
        <w:rPr>
          <w:rFonts w:ascii="Times New Roman" w:hAnsi="Times New Roman" w:cs="Times New Roman"/>
          <w:sz w:val="24"/>
          <w:szCs w:val="24"/>
        </w:rPr>
        <w:t xml:space="preserve"> (Arias, 2012 p.32)</w:t>
      </w:r>
      <w:r w:rsidR="00936201">
        <w:rPr>
          <w:rFonts w:ascii="Times New Roman" w:hAnsi="Times New Roman" w:cs="Times New Roman"/>
          <w:sz w:val="24"/>
          <w:szCs w:val="24"/>
        </w:rPr>
        <w:t xml:space="preserve"> porque se realizó</w:t>
      </w:r>
      <w:r w:rsidR="00204967">
        <w:rPr>
          <w:rFonts w:ascii="Times New Roman" w:hAnsi="Times New Roman" w:cs="Times New Roman"/>
          <w:sz w:val="24"/>
          <w:szCs w:val="24"/>
        </w:rPr>
        <w:t xml:space="preserve"> una sola vez</w:t>
      </w:r>
      <w:r w:rsidR="00A7482C" w:rsidRPr="00DA3982">
        <w:rPr>
          <w:rFonts w:ascii="Times New Roman" w:hAnsi="Times New Roman" w:cs="Times New Roman"/>
          <w:sz w:val="24"/>
          <w:szCs w:val="24"/>
        </w:rPr>
        <w:t>.</w:t>
      </w:r>
    </w:p>
    <w:p w:rsidR="00A7482C" w:rsidRPr="00DA3982" w:rsidRDefault="001C308D" w:rsidP="00C957CA">
      <w:pPr>
        <w:spacing w:before="240" w:after="240" w:line="360" w:lineRule="auto"/>
        <w:ind w:right="51"/>
        <w:jc w:val="both"/>
        <w:rPr>
          <w:rFonts w:ascii="Times New Roman" w:hAnsi="Times New Roman" w:cs="Times New Roman"/>
          <w:b/>
          <w:sz w:val="24"/>
          <w:szCs w:val="24"/>
        </w:rPr>
      </w:pPr>
      <w:r>
        <w:rPr>
          <w:rFonts w:ascii="Times New Roman" w:hAnsi="Times New Roman" w:cs="Times New Roman"/>
          <w:b/>
          <w:sz w:val="24"/>
          <w:szCs w:val="24"/>
        </w:rPr>
        <w:t>3.3</w:t>
      </w:r>
      <w:r w:rsidR="00A7482C" w:rsidRPr="00DA3982">
        <w:rPr>
          <w:rFonts w:ascii="Times New Roman" w:hAnsi="Times New Roman" w:cs="Times New Roman"/>
          <w:b/>
          <w:sz w:val="24"/>
          <w:szCs w:val="24"/>
        </w:rPr>
        <w:t xml:space="preserve"> Sujetos de la Investigación</w:t>
      </w:r>
    </w:p>
    <w:p w:rsidR="00A7482C" w:rsidRPr="00DA3982" w:rsidRDefault="001C308D" w:rsidP="00C957CA">
      <w:pPr>
        <w:spacing w:before="240" w:after="240" w:line="360" w:lineRule="auto"/>
        <w:ind w:right="51" w:firstLine="454"/>
        <w:jc w:val="both"/>
        <w:rPr>
          <w:rFonts w:ascii="Times New Roman" w:hAnsi="Times New Roman" w:cs="Times New Roman"/>
          <w:b/>
          <w:sz w:val="24"/>
          <w:szCs w:val="24"/>
        </w:rPr>
      </w:pPr>
      <w:r>
        <w:rPr>
          <w:rFonts w:ascii="Times New Roman" w:hAnsi="Times New Roman" w:cs="Times New Roman"/>
          <w:b/>
          <w:sz w:val="24"/>
          <w:szCs w:val="24"/>
        </w:rPr>
        <w:t>3.3</w:t>
      </w:r>
      <w:r w:rsidR="00A7482C" w:rsidRPr="00DA3982">
        <w:rPr>
          <w:rFonts w:ascii="Times New Roman" w:hAnsi="Times New Roman" w:cs="Times New Roman"/>
          <w:b/>
          <w:sz w:val="24"/>
          <w:szCs w:val="24"/>
        </w:rPr>
        <w:t>.1 Población</w:t>
      </w:r>
    </w:p>
    <w:p w:rsidR="00A7482C" w:rsidRPr="00E44926" w:rsidRDefault="00A7482C" w:rsidP="00C957CA">
      <w:pPr>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noProof/>
          <w:sz w:val="24"/>
          <w:szCs w:val="24"/>
        </w:rPr>
        <w:t>Arias</w:t>
      </w:r>
      <w:r w:rsidR="005C659D">
        <w:rPr>
          <w:rFonts w:ascii="Times New Roman" w:hAnsi="Times New Roman" w:cs="Times New Roman"/>
          <w:noProof/>
          <w:sz w:val="24"/>
          <w:szCs w:val="24"/>
        </w:rPr>
        <w:t xml:space="preserve"> </w:t>
      </w:r>
      <w:r w:rsidR="008B5643">
        <w:rPr>
          <w:rFonts w:ascii="Times New Roman" w:hAnsi="Times New Roman" w:cs="Times New Roman"/>
          <w:noProof/>
          <w:sz w:val="24"/>
          <w:szCs w:val="24"/>
        </w:rPr>
        <w:t>(2012</w:t>
      </w:r>
      <w:r w:rsidRPr="00DA3982">
        <w:rPr>
          <w:rFonts w:ascii="Times New Roman" w:hAnsi="Times New Roman" w:cs="Times New Roman"/>
          <w:noProof/>
          <w:sz w:val="24"/>
          <w:szCs w:val="24"/>
        </w:rPr>
        <w:t>),</w:t>
      </w:r>
      <w:r w:rsidRPr="00DA3982">
        <w:rPr>
          <w:rFonts w:ascii="Times New Roman" w:hAnsi="Times New Roman" w:cs="Times New Roman"/>
          <w:sz w:val="24"/>
          <w:szCs w:val="24"/>
        </w:rPr>
        <w:t xml:space="preserve"> define población objetivo, como “un conjunto finito o infinito de elementos con características comunes para los cuales serán extensivas las conclusiones de la investigación. Esta queda delimitada por el problema y por los objetivos del estudio” (pág.81). De igual manera</w:t>
      </w:r>
      <w:r w:rsidR="00F76D36">
        <w:rPr>
          <w:rFonts w:ascii="Times New Roman" w:hAnsi="Times New Roman" w:cs="Times New Roman"/>
          <w:noProof/>
          <w:sz w:val="24"/>
          <w:szCs w:val="24"/>
        </w:rPr>
        <w:t xml:space="preserve"> Moreno</w:t>
      </w:r>
      <w:r w:rsidR="009D04F8">
        <w:rPr>
          <w:rFonts w:ascii="Times New Roman" w:hAnsi="Times New Roman" w:cs="Times New Roman"/>
          <w:noProof/>
          <w:sz w:val="24"/>
          <w:szCs w:val="24"/>
        </w:rPr>
        <w:t xml:space="preserve"> </w:t>
      </w:r>
      <w:r w:rsidRPr="00DA3982">
        <w:rPr>
          <w:rFonts w:ascii="Times New Roman" w:hAnsi="Times New Roman" w:cs="Times New Roman"/>
          <w:noProof/>
          <w:sz w:val="24"/>
          <w:szCs w:val="24"/>
        </w:rPr>
        <w:t>(2000),</w:t>
      </w:r>
      <w:r w:rsidRPr="00DA3982">
        <w:rPr>
          <w:rFonts w:ascii="Times New Roman" w:hAnsi="Times New Roman" w:cs="Times New Roman"/>
          <w:sz w:val="24"/>
          <w:szCs w:val="24"/>
        </w:rPr>
        <w:t xml:space="preserve"> define población como el “conjunto de individuos, grupos, instituciones, materiales educativos, entre otros que por tener determinada características, han sido seleccionados por el investigador como unidades de análisis en relación con las cuales se estudiará los efectos de las variables de interés” (pág. 8).</w:t>
      </w:r>
      <w:r w:rsidR="00AB6A2E">
        <w:rPr>
          <w:rFonts w:ascii="Times New Roman" w:hAnsi="Times New Roman" w:cs="Times New Roman"/>
          <w:sz w:val="24"/>
          <w:szCs w:val="24"/>
        </w:rPr>
        <w:t xml:space="preserve"> </w:t>
      </w:r>
      <w:r w:rsidR="00532FD7" w:rsidRPr="00DA3982">
        <w:rPr>
          <w:rFonts w:ascii="Times New Roman" w:hAnsi="Times New Roman" w:cs="Times New Roman"/>
          <w:sz w:val="24"/>
          <w:szCs w:val="24"/>
        </w:rPr>
        <w:t>Entonces según lo definido, la población</w:t>
      </w:r>
      <w:r w:rsidR="00131399">
        <w:rPr>
          <w:rFonts w:ascii="Times New Roman" w:hAnsi="Times New Roman" w:cs="Times New Roman"/>
          <w:sz w:val="24"/>
          <w:szCs w:val="24"/>
        </w:rPr>
        <w:t>, estuvo</w:t>
      </w:r>
      <w:r w:rsidR="00532FD7">
        <w:rPr>
          <w:rFonts w:ascii="Times New Roman" w:hAnsi="Times New Roman" w:cs="Times New Roman"/>
          <w:sz w:val="24"/>
          <w:szCs w:val="24"/>
        </w:rPr>
        <w:t xml:space="preserve"> constituido por</w:t>
      </w:r>
      <w:r w:rsidR="006374CF">
        <w:rPr>
          <w:rFonts w:ascii="Times New Roman" w:hAnsi="Times New Roman" w:cs="Times New Roman"/>
          <w:sz w:val="24"/>
          <w:szCs w:val="24"/>
        </w:rPr>
        <w:t xml:space="preserve"> </w:t>
      </w:r>
      <w:r w:rsidR="00532FD7">
        <w:rPr>
          <w:rFonts w:ascii="Times New Roman" w:hAnsi="Times New Roman" w:cs="Times New Roman"/>
          <w:sz w:val="24"/>
          <w:szCs w:val="24"/>
        </w:rPr>
        <w:t>137 estudiantes pertenecientes a 5 secciones de tercer</w:t>
      </w:r>
      <w:r w:rsidR="00532FD7" w:rsidRPr="00DA3982">
        <w:rPr>
          <w:rFonts w:ascii="Times New Roman" w:hAnsi="Times New Roman" w:cs="Times New Roman"/>
          <w:sz w:val="24"/>
          <w:szCs w:val="24"/>
        </w:rPr>
        <w:t xml:space="preserve"> año de la Escuela </w:t>
      </w:r>
      <w:r w:rsidR="00532FD7">
        <w:rPr>
          <w:rFonts w:ascii="Times New Roman" w:hAnsi="Times New Roman" w:cs="Times New Roman"/>
          <w:sz w:val="24"/>
          <w:szCs w:val="24"/>
        </w:rPr>
        <w:t xml:space="preserve">Técnica </w:t>
      </w:r>
      <w:proofErr w:type="spellStart"/>
      <w:r w:rsidR="00532FD7">
        <w:rPr>
          <w:rFonts w:ascii="Times New Roman" w:hAnsi="Times New Roman" w:cs="Times New Roman"/>
          <w:sz w:val="24"/>
          <w:szCs w:val="24"/>
        </w:rPr>
        <w:t>Robinsoniana</w:t>
      </w:r>
      <w:proofErr w:type="spellEnd"/>
      <w:r w:rsidR="00532FD7">
        <w:rPr>
          <w:rFonts w:ascii="Times New Roman" w:hAnsi="Times New Roman" w:cs="Times New Roman"/>
          <w:sz w:val="24"/>
          <w:szCs w:val="24"/>
        </w:rPr>
        <w:t xml:space="preserve"> </w:t>
      </w:r>
      <w:r w:rsidR="00532FD7" w:rsidRPr="00DA3982">
        <w:rPr>
          <w:rFonts w:ascii="Times New Roman" w:hAnsi="Times New Roman" w:cs="Times New Roman"/>
          <w:sz w:val="24"/>
          <w:szCs w:val="24"/>
        </w:rPr>
        <w:t xml:space="preserve">Enrique </w:t>
      </w:r>
      <w:r w:rsidR="00532FD7" w:rsidRPr="00DA3982">
        <w:rPr>
          <w:rFonts w:ascii="Times New Roman" w:hAnsi="Times New Roman" w:cs="Times New Roman"/>
          <w:sz w:val="24"/>
          <w:szCs w:val="24"/>
        </w:rPr>
        <w:lastRenderedPageBreak/>
        <w:t>Delgado Palacios</w:t>
      </w:r>
      <w:r w:rsidR="00532FD7">
        <w:rPr>
          <w:rFonts w:ascii="Times New Roman" w:hAnsi="Times New Roman" w:cs="Times New Roman"/>
          <w:sz w:val="24"/>
          <w:szCs w:val="24"/>
        </w:rPr>
        <w:t>, y</w:t>
      </w:r>
      <w:r w:rsidR="00532FD7" w:rsidRPr="00DA3982">
        <w:rPr>
          <w:rFonts w:ascii="Times New Roman" w:hAnsi="Times New Roman" w:cs="Times New Roman"/>
          <w:sz w:val="24"/>
          <w:szCs w:val="24"/>
        </w:rPr>
        <w:t xml:space="preserve"> distr</w:t>
      </w:r>
      <w:r w:rsidR="00532FD7">
        <w:rPr>
          <w:rFonts w:ascii="Times New Roman" w:hAnsi="Times New Roman" w:cs="Times New Roman"/>
          <w:sz w:val="24"/>
          <w:szCs w:val="24"/>
        </w:rPr>
        <w:t xml:space="preserve">ibuidos de la siguiente forma: </w:t>
      </w:r>
      <w:r w:rsidR="00532FD7" w:rsidRPr="00DA3982">
        <w:rPr>
          <w:rFonts w:ascii="Times New Roman" w:hAnsi="Times New Roman" w:cs="Times New Roman"/>
          <w:sz w:val="24"/>
          <w:szCs w:val="24"/>
        </w:rPr>
        <w:t>2</w:t>
      </w:r>
      <w:r w:rsidR="00532FD7">
        <w:rPr>
          <w:rFonts w:ascii="Times New Roman" w:hAnsi="Times New Roman" w:cs="Times New Roman"/>
          <w:sz w:val="24"/>
          <w:szCs w:val="24"/>
        </w:rPr>
        <w:t>6 estudiantes de la sección A, 28 estudiantes de la sección B, 31</w:t>
      </w:r>
      <w:r w:rsidR="00532FD7" w:rsidRPr="00DA3982">
        <w:rPr>
          <w:rFonts w:ascii="Times New Roman" w:hAnsi="Times New Roman" w:cs="Times New Roman"/>
          <w:sz w:val="24"/>
          <w:szCs w:val="24"/>
        </w:rPr>
        <w:t xml:space="preserve"> estudiantes de la sección C,</w:t>
      </w:r>
      <w:r w:rsidR="00532FD7">
        <w:rPr>
          <w:rFonts w:ascii="Times New Roman" w:hAnsi="Times New Roman" w:cs="Times New Roman"/>
          <w:sz w:val="24"/>
          <w:szCs w:val="24"/>
        </w:rPr>
        <w:t xml:space="preserve"> 25 estudiantes de la sección D y 27</w:t>
      </w:r>
      <w:r w:rsidR="00532FD7" w:rsidRPr="00DA3982">
        <w:rPr>
          <w:rFonts w:ascii="Times New Roman" w:hAnsi="Times New Roman" w:cs="Times New Roman"/>
          <w:sz w:val="24"/>
          <w:szCs w:val="24"/>
        </w:rPr>
        <w:t xml:space="preserve"> estudiantes de la sección E</w:t>
      </w:r>
      <w:r w:rsidR="00532FD7">
        <w:rPr>
          <w:rFonts w:ascii="Times New Roman" w:hAnsi="Times New Roman" w:cs="Times New Roman"/>
          <w:sz w:val="24"/>
          <w:szCs w:val="24"/>
        </w:rPr>
        <w:t>.</w:t>
      </w:r>
    </w:p>
    <w:p w:rsidR="00A7482C" w:rsidRPr="00DA3982" w:rsidRDefault="001C308D" w:rsidP="00C957CA">
      <w:pPr>
        <w:spacing w:before="240" w:after="240" w:line="360" w:lineRule="auto"/>
        <w:ind w:right="51" w:firstLine="454"/>
        <w:jc w:val="both"/>
        <w:rPr>
          <w:rFonts w:ascii="Times New Roman" w:hAnsi="Times New Roman" w:cs="Times New Roman"/>
          <w:b/>
          <w:sz w:val="24"/>
          <w:szCs w:val="24"/>
        </w:rPr>
      </w:pPr>
      <w:r>
        <w:rPr>
          <w:rFonts w:ascii="Times New Roman" w:hAnsi="Times New Roman" w:cs="Times New Roman"/>
          <w:b/>
          <w:sz w:val="24"/>
          <w:szCs w:val="24"/>
        </w:rPr>
        <w:t>3.3</w:t>
      </w:r>
      <w:r w:rsidR="00A7482C" w:rsidRPr="00DA3982">
        <w:rPr>
          <w:rFonts w:ascii="Times New Roman" w:hAnsi="Times New Roman" w:cs="Times New Roman"/>
          <w:b/>
          <w:sz w:val="24"/>
          <w:szCs w:val="24"/>
        </w:rPr>
        <w:t>.2 Muestra</w:t>
      </w:r>
    </w:p>
    <w:p w:rsidR="005741C1" w:rsidRDefault="00A7482C" w:rsidP="00C957CA">
      <w:pPr>
        <w:spacing w:after="240" w:line="360" w:lineRule="auto"/>
        <w:ind w:right="51" w:firstLine="454"/>
        <w:jc w:val="both"/>
        <w:rPr>
          <w:rFonts w:ascii="Times New Roman" w:hAnsi="Times New Roman" w:cs="Times New Roman"/>
          <w:sz w:val="24"/>
          <w:szCs w:val="24"/>
        </w:rPr>
      </w:pPr>
      <w:r w:rsidRPr="00DA3982">
        <w:rPr>
          <w:rFonts w:ascii="Times New Roman" w:hAnsi="Times New Roman" w:cs="Times New Roman"/>
          <w:noProof/>
          <w:sz w:val="24"/>
          <w:szCs w:val="24"/>
        </w:rPr>
        <w:t>Arias</w:t>
      </w:r>
      <w:r w:rsidR="005C659D">
        <w:rPr>
          <w:rFonts w:ascii="Times New Roman" w:hAnsi="Times New Roman" w:cs="Times New Roman"/>
          <w:noProof/>
          <w:sz w:val="24"/>
          <w:szCs w:val="24"/>
        </w:rPr>
        <w:t xml:space="preserve"> </w:t>
      </w:r>
      <w:r w:rsidR="00A51089">
        <w:rPr>
          <w:rFonts w:ascii="Times New Roman" w:hAnsi="Times New Roman" w:cs="Times New Roman"/>
          <w:noProof/>
          <w:sz w:val="24"/>
          <w:szCs w:val="24"/>
        </w:rPr>
        <w:t>(2012)</w:t>
      </w:r>
      <w:r w:rsidRPr="00DA3982">
        <w:rPr>
          <w:rFonts w:ascii="Times New Roman" w:hAnsi="Times New Roman" w:cs="Times New Roman"/>
          <w:noProof/>
          <w:sz w:val="24"/>
          <w:szCs w:val="24"/>
        </w:rPr>
        <w:t>,</w:t>
      </w:r>
      <w:r w:rsidR="005C659D">
        <w:rPr>
          <w:rFonts w:ascii="Times New Roman" w:hAnsi="Times New Roman" w:cs="Times New Roman"/>
          <w:noProof/>
          <w:sz w:val="24"/>
          <w:szCs w:val="24"/>
        </w:rPr>
        <w:t xml:space="preserve"> </w:t>
      </w:r>
      <w:r w:rsidRPr="00DA3982">
        <w:rPr>
          <w:rFonts w:ascii="Times New Roman" w:hAnsi="Times New Roman" w:cs="Times New Roman"/>
          <w:sz w:val="24"/>
          <w:szCs w:val="24"/>
        </w:rPr>
        <w:t>define muestra representativa “como aquella que por su tamaño y características similares a las del conjunto permite</w:t>
      </w:r>
      <w:r w:rsidR="005121B1" w:rsidRPr="00DA3982">
        <w:rPr>
          <w:rFonts w:ascii="Times New Roman" w:hAnsi="Times New Roman" w:cs="Times New Roman"/>
          <w:sz w:val="24"/>
          <w:szCs w:val="24"/>
        </w:rPr>
        <w:t xml:space="preserve"> hacer inferencias o generalizar</w:t>
      </w:r>
      <w:r w:rsidRPr="00DA3982">
        <w:rPr>
          <w:rFonts w:ascii="Times New Roman" w:hAnsi="Times New Roman" w:cs="Times New Roman"/>
          <w:sz w:val="24"/>
          <w:szCs w:val="24"/>
        </w:rPr>
        <w:t xml:space="preserve"> los resultados al resto de la población con un margen de error conocido” (pág.83). Para </w:t>
      </w:r>
      <w:r w:rsidR="009E5F87">
        <w:rPr>
          <w:rFonts w:ascii="Times New Roman" w:hAnsi="Times New Roman" w:cs="Times New Roman"/>
          <w:noProof/>
          <w:sz w:val="24"/>
          <w:szCs w:val="24"/>
        </w:rPr>
        <w:t>Moreno</w:t>
      </w:r>
      <w:r w:rsidR="009D04F8">
        <w:rPr>
          <w:rFonts w:ascii="Times New Roman" w:hAnsi="Times New Roman" w:cs="Times New Roman"/>
          <w:noProof/>
          <w:sz w:val="24"/>
          <w:szCs w:val="24"/>
        </w:rPr>
        <w:t xml:space="preserve"> </w:t>
      </w:r>
      <w:r w:rsidRPr="00DA3982">
        <w:rPr>
          <w:rFonts w:ascii="Times New Roman" w:hAnsi="Times New Roman" w:cs="Times New Roman"/>
          <w:noProof/>
          <w:sz w:val="24"/>
          <w:szCs w:val="24"/>
        </w:rPr>
        <w:t>(2000) la muestra</w:t>
      </w:r>
      <w:r w:rsidRPr="00DA3982">
        <w:rPr>
          <w:rFonts w:ascii="Times New Roman" w:hAnsi="Times New Roman" w:cs="Times New Roman"/>
          <w:sz w:val="24"/>
          <w:szCs w:val="24"/>
        </w:rPr>
        <w:t xml:space="preserve"> “es una parte de la población en estudio, seleccionada de manera que en ella queden representadas las características que distinguen a la población de la que fue tomada”</w:t>
      </w:r>
      <w:r w:rsidR="00EF049A">
        <w:rPr>
          <w:rFonts w:ascii="Times New Roman" w:hAnsi="Times New Roman" w:cs="Times New Roman"/>
          <w:sz w:val="24"/>
          <w:szCs w:val="24"/>
        </w:rPr>
        <w:t xml:space="preserve"> (p. 28</w:t>
      </w:r>
      <w:r w:rsidR="009E5F87">
        <w:rPr>
          <w:rFonts w:ascii="Times New Roman" w:hAnsi="Times New Roman" w:cs="Times New Roman"/>
          <w:sz w:val="24"/>
          <w:szCs w:val="24"/>
        </w:rPr>
        <w:t>)</w:t>
      </w:r>
      <w:r w:rsidRPr="00DA3982">
        <w:rPr>
          <w:rFonts w:ascii="Times New Roman" w:hAnsi="Times New Roman" w:cs="Times New Roman"/>
          <w:sz w:val="24"/>
          <w:szCs w:val="24"/>
        </w:rPr>
        <w:t xml:space="preserve">. </w:t>
      </w:r>
    </w:p>
    <w:p w:rsidR="00904EA3" w:rsidRDefault="001D7939" w:rsidP="00C957CA">
      <w:pPr>
        <w:spacing w:before="240" w:after="240" w:line="360" w:lineRule="auto"/>
        <w:ind w:right="51" w:firstLine="454"/>
        <w:jc w:val="both"/>
        <w:rPr>
          <w:rFonts w:ascii="Times New Roman" w:hAnsi="Times New Roman" w:cs="Times New Roman"/>
          <w:noProof/>
          <w:sz w:val="24"/>
          <w:szCs w:val="24"/>
        </w:rPr>
      </w:pPr>
      <w:r>
        <w:rPr>
          <w:rFonts w:ascii="Times New Roman" w:hAnsi="Times New Roman" w:cs="Times New Roman"/>
          <w:sz w:val="24"/>
          <w:szCs w:val="24"/>
        </w:rPr>
        <w:t>Al basarse en</w:t>
      </w:r>
      <w:r w:rsidR="00C26EDD">
        <w:rPr>
          <w:rFonts w:ascii="Times New Roman" w:hAnsi="Times New Roman" w:cs="Times New Roman"/>
          <w:sz w:val="24"/>
          <w:szCs w:val="24"/>
        </w:rPr>
        <w:t xml:space="preserve"> las ideas </w:t>
      </w:r>
      <w:r w:rsidR="005741C1">
        <w:rPr>
          <w:rFonts w:ascii="Times New Roman" w:hAnsi="Times New Roman" w:cs="Times New Roman"/>
          <w:sz w:val="24"/>
          <w:szCs w:val="24"/>
        </w:rPr>
        <w:t xml:space="preserve">antes </w:t>
      </w:r>
      <w:r w:rsidR="00C26EDD">
        <w:rPr>
          <w:rFonts w:ascii="Times New Roman" w:hAnsi="Times New Roman" w:cs="Times New Roman"/>
          <w:sz w:val="24"/>
          <w:szCs w:val="24"/>
        </w:rPr>
        <w:t>expuestas</w:t>
      </w:r>
      <w:r w:rsidR="005741C1">
        <w:rPr>
          <w:rFonts w:ascii="Times New Roman" w:hAnsi="Times New Roman" w:cs="Times New Roman"/>
          <w:sz w:val="24"/>
          <w:szCs w:val="24"/>
        </w:rPr>
        <w:t>,</w:t>
      </w:r>
      <w:r w:rsidR="005C659D">
        <w:rPr>
          <w:rFonts w:ascii="Times New Roman" w:hAnsi="Times New Roman" w:cs="Times New Roman"/>
          <w:sz w:val="24"/>
          <w:szCs w:val="24"/>
        </w:rPr>
        <w:t xml:space="preserve"> </w:t>
      </w:r>
      <w:r w:rsidR="005741C1">
        <w:rPr>
          <w:rFonts w:ascii="Times New Roman" w:hAnsi="Times New Roman" w:cs="Times New Roman"/>
          <w:sz w:val="24"/>
          <w:szCs w:val="24"/>
        </w:rPr>
        <w:t>s</w:t>
      </w:r>
      <w:r w:rsidR="00BC7E47">
        <w:rPr>
          <w:rFonts w:ascii="Times New Roman" w:hAnsi="Times New Roman" w:cs="Times New Roman"/>
          <w:sz w:val="24"/>
          <w:szCs w:val="24"/>
        </w:rPr>
        <w:t>e</w:t>
      </w:r>
      <w:r w:rsidR="005C659D">
        <w:rPr>
          <w:rFonts w:ascii="Times New Roman" w:hAnsi="Times New Roman" w:cs="Times New Roman"/>
          <w:sz w:val="24"/>
          <w:szCs w:val="24"/>
        </w:rPr>
        <w:t xml:space="preserve"> </w:t>
      </w:r>
      <w:r>
        <w:rPr>
          <w:rFonts w:ascii="Times New Roman" w:hAnsi="Times New Roman" w:cs="Times New Roman"/>
          <w:sz w:val="24"/>
          <w:szCs w:val="24"/>
        </w:rPr>
        <w:t>dispuso</w:t>
      </w:r>
      <w:r w:rsidR="00BC7E47">
        <w:rPr>
          <w:rFonts w:ascii="Times New Roman" w:hAnsi="Times New Roman" w:cs="Times New Roman"/>
          <w:sz w:val="24"/>
          <w:szCs w:val="24"/>
        </w:rPr>
        <w:t xml:space="preserve"> de una muestra</w:t>
      </w:r>
      <w:r w:rsidR="005C659D">
        <w:rPr>
          <w:rFonts w:ascii="Times New Roman" w:hAnsi="Times New Roman" w:cs="Times New Roman"/>
          <w:sz w:val="24"/>
          <w:szCs w:val="24"/>
        </w:rPr>
        <w:t xml:space="preserve"> </w:t>
      </w:r>
      <w:r w:rsidR="005741C1">
        <w:rPr>
          <w:rFonts w:ascii="Times New Roman" w:hAnsi="Times New Roman" w:cs="Times New Roman"/>
          <w:sz w:val="24"/>
          <w:szCs w:val="24"/>
        </w:rPr>
        <w:t>int</w:t>
      </w:r>
      <w:r w:rsidR="005741C1">
        <w:rPr>
          <w:rFonts w:ascii="Times New Roman" w:hAnsi="Times New Roman" w:cs="Times New Roman"/>
          <w:noProof/>
          <w:sz w:val="24"/>
          <w:szCs w:val="24"/>
        </w:rPr>
        <w:t>e</w:t>
      </w:r>
      <w:r w:rsidR="007D244B" w:rsidRPr="00DA3982">
        <w:rPr>
          <w:rFonts w:ascii="Times New Roman" w:hAnsi="Times New Roman" w:cs="Times New Roman"/>
          <w:noProof/>
          <w:sz w:val="24"/>
          <w:szCs w:val="24"/>
        </w:rPr>
        <w:t>n</w:t>
      </w:r>
      <w:r w:rsidR="005741C1">
        <w:rPr>
          <w:rFonts w:ascii="Times New Roman" w:hAnsi="Times New Roman" w:cs="Times New Roman"/>
          <w:noProof/>
          <w:sz w:val="24"/>
          <w:szCs w:val="24"/>
        </w:rPr>
        <w:t>cional</w:t>
      </w:r>
      <w:r w:rsidR="0061661A">
        <w:rPr>
          <w:rFonts w:ascii="Times New Roman" w:hAnsi="Times New Roman" w:cs="Times New Roman"/>
          <w:noProof/>
          <w:sz w:val="24"/>
          <w:szCs w:val="24"/>
        </w:rPr>
        <w:t>,</w:t>
      </w:r>
      <w:r w:rsidR="005741C1">
        <w:rPr>
          <w:rFonts w:ascii="Times New Roman" w:hAnsi="Times New Roman" w:cs="Times New Roman"/>
          <w:noProof/>
          <w:sz w:val="24"/>
          <w:szCs w:val="24"/>
        </w:rPr>
        <w:t xml:space="preserve"> delimitada por Arias </w:t>
      </w:r>
      <w:r w:rsidR="009D04F8">
        <w:rPr>
          <w:rFonts w:ascii="Times New Roman" w:hAnsi="Times New Roman" w:cs="Times New Roman"/>
          <w:noProof/>
          <w:sz w:val="24"/>
          <w:szCs w:val="24"/>
        </w:rPr>
        <w:t>(2012 p.</w:t>
      </w:r>
      <w:r w:rsidR="0061661A">
        <w:rPr>
          <w:rFonts w:ascii="Times New Roman" w:hAnsi="Times New Roman" w:cs="Times New Roman"/>
          <w:noProof/>
          <w:sz w:val="24"/>
          <w:szCs w:val="24"/>
        </w:rPr>
        <w:t xml:space="preserve"> </w:t>
      </w:r>
      <w:r w:rsidR="009D04F8">
        <w:rPr>
          <w:rFonts w:ascii="Times New Roman" w:hAnsi="Times New Roman" w:cs="Times New Roman"/>
          <w:noProof/>
          <w:sz w:val="24"/>
          <w:szCs w:val="24"/>
        </w:rPr>
        <w:t xml:space="preserve">85) como </w:t>
      </w:r>
      <w:r w:rsidR="0061661A">
        <w:rPr>
          <w:rFonts w:ascii="Times New Roman" w:hAnsi="Times New Roman" w:cs="Times New Roman"/>
          <w:noProof/>
          <w:sz w:val="24"/>
          <w:szCs w:val="24"/>
        </w:rPr>
        <w:t xml:space="preserve">aquella en la que </w:t>
      </w:r>
      <w:r w:rsidR="002A7532">
        <w:rPr>
          <w:rFonts w:ascii="Times New Roman" w:hAnsi="Times New Roman" w:cs="Times New Roman"/>
          <w:noProof/>
          <w:sz w:val="24"/>
          <w:szCs w:val="24"/>
        </w:rPr>
        <w:t xml:space="preserve">los elementos </w:t>
      </w:r>
      <w:r w:rsidR="0061661A">
        <w:rPr>
          <w:rFonts w:ascii="Times New Roman" w:hAnsi="Times New Roman" w:cs="Times New Roman"/>
          <w:noProof/>
          <w:sz w:val="24"/>
          <w:szCs w:val="24"/>
        </w:rPr>
        <w:t>s</w:t>
      </w:r>
      <w:r w:rsidR="002A7532">
        <w:rPr>
          <w:rFonts w:ascii="Times New Roman" w:hAnsi="Times New Roman" w:cs="Times New Roman"/>
          <w:noProof/>
          <w:sz w:val="24"/>
          <w:szCs w:val="24"/>
        </w:rPr>
        <w:t xml:space="preserve">on seleccionados </w:t>
      </w:r>
      <w:r w:rsidR="00DA4E1B">
        <w:rPr>
          <w:rFonts w:ascii="Times New Roman" w:hAnsi="Times New Roman" w:cs="Times New Roman"/>
          <w:noProof/>
          <w:sz w:val="24"/>
          <w:szCs w:val="24"/>
        </w:rPr>
        <w:t xml:space="preserve">por decisión particular del investigador </w:t>
      </w:r>
      <w:r w:rsidR="002A7532">
        <w:rPr>
          <w:rFonts w:ascii="Times New Roman" w:hAnsi="Times New Roman" w:cs="Times New Roman"/>
          <w:noProof/>
          <w:sz w:val="24"/>
          <w:szCs w:val="24"/>
        </w:rPr>
        <w:t xml:space="preserve">en base </w:t>
      </w:r>
      <w:r w:rsidR="000A7C64">
        <w:rPr>
          <w:rFonts w:ascii="Times New Roman" w:hAnsi="Times New Roman" w:cs="Times New Roman"/>
          <w:noProof/>
          <w:sz w:val="24"/>
          <w:szCs w:val="24"/>
        </w:rPr>
        <w:t>a pautas propias; debido a que</w:t>
      </w:r>
      <w:r w:rsidR="005741C1">
        <w:rPr>
          <w:rFonts w:ascii="Times New Roman" w:hAnsi="Times New Roman" w:cs="Times New Roman"/>
          <w:noProof/>
          <w:sz w:val="24"/>
          <w:szCs w:val="24"/>
        </w:rPr>
        <w:t xml:space="preserve"> se aplicó el cuestionario a la sección </w:t>
      </w:r>
      <w:r>
        <w:rPr>
          <w:rFonts w:ascii="Times New Roman" w:hAnsi="Times New Roman" w:cs="Times New Roman"/>
          <w:noProof/>
          <w:sz w:val="24"/>
          <w:szCs w:val="24"/>
        </w:rPr>
        <w:t xml:space="preserve">“C” </w:t>
      </w:r>
      <w:r w:rsidR="005741C1">
        <w:rPr>
          <w:rFonts w:ascii="Times New Roman" w:hAnsi="Times New Roman" w:cs="Times New Roman"/>
          <w:noProof/>
          <w:sz w:val="24"/>
          <w:szCs w:val="24"/>
        </w:rPr>
        <w:t>c</w:t>
      </w:r>
      <w:r w:rsidR="000A7C64">
        <w:rPr>
          <w:rFonts w:ascii="Times New Roman" w:hAnsi="Times New Roman" w:cs="Times New Roman"/>
          <w:noProof/>
          <w:sz w:val="24"/>
          <w:szCs w:val="24"/>
        </w:rPr>
        <w:t>uyo horario estuv</w:t>
      </w:r>
      <w:r w:rsidR="00EF181E">
        <w:rPr>
          <w:rFonts w:ascii="Times New Roman" w:hAnsi="Times New Roman" w:cs="Times New Roman"/>
          <w:noProof/>
          <w:sz w:val="24"/>
          <w:szCs w:val="24"/>
        </w:rPr>
        <w:t>o</w:t>
      </w:r>
      <w:r w:rsidR="00DF42C8">
        <w:rPr>
          <w:rFonts w:ascii="Times New Roman" w:hAnsi="Times New Roman" w:cs="Times New Roman"/>
          <w:noProof/>
          <w:sz w:val="24"/>
          <w:szCs w:val="24"/>
        </w:rPr>
        <w:t xml:space="preserve"> a </w:t>
      </w:r>
      <w:r w:rsidR="00EF181E">
        <w:rPr>
          <w:rFonts w:ascii="Times New Roman" w:hAnsi="Times New Roman" w:cs="Times New Roman"/>
          <w:noProof/>
          <w:sz w:val="24"/>
          <w:szCs w:val="24"/>
        </w:rPr>
        <w:t xml:space="preserve">la </w:t>
      </w:r>
      <w:r w:rsidR="000A7C64">
        <w:rPr>
          <w:rFonts w:ascii="Times New Roman" w:hAnsi="Times New Roman" w:cs="Times New Roman"/>
          <w:noProof/>
          <w:sz w:val="24"/>
          <w:szCs w:val="24"/>
        </w:rPr>
        <w:t>dispos</w:t>
      </w:r>
      <w:r w:rsidR="00DF42C8">
        <w:rPr>
          <w:rFonts w:ascii="Times New Roman" w:hAnsi="Times New Roman" w:cs="Times New Roman"/>
          <w:noProof/>
          <w:sz w:val="24"/>
          <w:szCs w:val="24"/>
        </w:rPr>
        <w:t>ició</w:t>
      </w:r>
      <w:r w:rsidR="005741C1">
        <w:rPr>
          <w:rFonts w:ascii="Times New Roman" w:hAnsi="Times New Roman" w:cs="Times New Roman"/>
          <w:noProof/>
          <w:sz w:val="24"/>
          <w:szCs w:val="24"/>
        </w:rPr>
        <w:t>n de la investigadora</w:t>
      </w:r>
      <w:r>
        <w:rPr>
          <w:rFonts w:ascii="Times New Roman" w:hAnsi="Times New Roman" w:cs="Times New Roman"/>
          <w:noProof/>
          <w:sz w:val="24"/>
          <w:szCs w:val="24"/>
        </w:rPr>
        <w:t>,</w:t>
      </w:r>
      <w:r w:rsidR="00E97A1B">
        <w:rPr>
          <w:rFonts w:ascii="Times New Roman" w:hAnsi="Times New Roman" w:cs="Times New Roman"/>
          <w:noProof/>
          <w:sz w:val="24"/>
          <w:szCs w:val="24"/>
        </w:rPr>
        <w:t xml:space="preserve"> esta</w:t>
      </w:r>
      <w:r>
        <w:rPr>
          <w:rFonts w:ascii="Times New Roman" w:hAnsi="Times New Roman" w:cs="Times New Roman"/>
          <w:noProof/>
          <w:sz w:val="24"/>
          <w:szCs w:val="24"/>
        </w:rPr>
        <w:t xml:space="preserve">ndo </w:t>
      </w:r>
      <w:r w:rsidR="009D04F8">
        <w:rPr>
          <w:rFonts w:ascii="Times New Roman" w:hAnsi="Times New Roman" w:cs="Times New Roman"/>
          <w:noProof/>
          <w:sz w:val="24"/>
          <w:szCs w:val="24"/>
        </w:rPr>
        <w:t>presentes durante su aplicación 30</w:t>
      </w:r>
      <w:r w:rsidR="00E97A1B">
        <w:rPr>
          <w:rFonts w:ascii="Times New Roman" w:hAnsi="Times New Roman" w:cs="Times New Roman"/>
          <w:noProof/>
          <w:sz w:val="24"/>
          <w:szCs w:val="24"/>
        </w:rPr>
        <w:t xml:space="preserve"> estudiantes</w:t>
      </w:r>
      <w:r w:rsidR="00904EA3">
        <w:rPr>
          <w:rFonts w:ascii="Times New Roman" w:hAnsi="Times New Roman" w:cs="Times New Roman"/>
          <w:noProof/>
          <w:sz w:val="24"/>
          <w:szCs w:val="24"/>
        </w:rPr>
        <w:t xml:space="preserve">. </w:t>
      </w:r>
    </w:p>
    <w:p w:rsidR="00A7482C" w:rsidRPr="006B2313" w:rsidRDefault="001C308D" w:rsidP="00C957CA">
      <w:pPr>
        <w:spacing w:before="240" w:after="240" w:line="360" w:lineRule="auto"/>
        <w:ind w:right="51"/>
        <w:jc w:val="both"/>
        <w:rPr>
          <w:rFonts w:ascii="Times New Roman" w:hAnsi="Times New Roman" w:cs="Times New Roman"/>
          <w:sz w:val="24"/>
          <w:szCs w:val="24"/>
        </w:rPr>
      </w:pPr>
      <w:r>
        <w:rPr>
          <w:rFonts w:ascii="Times New Roman" w:hAnsi="Times New Roman" w:cs="Times New Roman"/>
          <w:b/>
          <w:sz w:val="24"/>
          <w:szCs w:val="24"/>
        </w:rPr>
        <w:t xml:space="preserve">3.4 </w:t>
      </w:r>
      <w:r w:rsidR="00ED751A" w:rsidRPr="00DA3982">
        <w:rPr>
          <w:rFonts w:ascii="Times New Roman" w:hAnsi="Times New Roman" w:cs="Times New Roman"/>
          <w:b/>
          <w:sz w:val="24"/>
          <w:szCs w:val="24"/>
        </w:rPr>
        <w:t xml:space="preserve">Técnicas e </w:t>
      </w:r>
      <w:r w:rsidR="00A7482C" w:rsidRPr="00DA3982">
        <w:rPr>
          <w:rFonts w:ascii="Times New Roman" w:hAnsi="Times New Roman" w:cs="Times New Roman"/>
          <w:b/>
          <w:sz w:val="24"/>
          <w:szCs w:val="24"/>
        </w:rPr>
        <w:t>Instrumento</w:t>
      </w:r>
      <w:r w:rsidR="00ED751A" w:rsidRPr="00DA3982">
        <w:rPr>
          <w:rFonts w:ascii="Times New Roman" w:hAnsi="Times New Roman" w:cs="Times New Roman"/>
          <w:b/>
          <w:sz w:val="24"/>
          <w:szCs w:val="24"/>
        </w:rPr>
        <w:t>s de Recolección de Datos</w:t>
      </w:r>
    </w:p>
    <w:p w:rsidR="00BA1AF9" w:rsidRDefault="00904EA3" w:rsidP="00C957CA">
      <w:pPr>
        <w:spacing w:after="240" w:line="360" w:lineRule="auto"/>
        <w:ind w:right="51" w:firstLine="454"/>
        <w:jc w:val="both"/>
        <w:rPr>
          <w:rFonts w:ascii="Times New Roman" w:hAnsi="Times New Roman" w:cs="Times New Roman"/>
          <w:noProof/>
          <w:sz w:val="24"/>
          <w:szCs w:val="24"/>
        </w:rPr>
      </w:pPr>
      <w:r>
        <w:rPr>
          <w:rFonts w:ascii="Times New Roman" w:hAnsi="Times New Roman" w:cs="Times New Roman"/>
          <w:noProof/>
          <w:sz w:val="24"/>
          <w:szCs w:val="24"/>
        </w:rPr>
        <w:t xml:space="preserve">Dado que </w:t>
      </w:r>
      <w:r w:rsidR="00A924E9" w:rsidRPr="00DA3982">
        <w:rPr>
          <w:rFonts w:ascii="Times New Roman" w:hAnsi="Times New Roman" w:cs="Times New Roman"/>
          <w:noProof/>
          <w:sz w:val="24"/>
          <w:szCs w:val="24"/>
        </w:rPr>
        <w:t>l</w:t>
      </w:r>
      <w:r>
        <w:rPr>
          <w:rFonts w:ascii="Times New Roman" w:hAnsi="Times New Roman" w:cs="Times New Roman"/>
          <w:noProof/>
          <w:sz w:val="24"/>
          <w:szCs w:val="24"/>
        </w:rPr>
        <w:t>a</w:t>
      </w:r>
      <w:r w:rsidR="00A924E9" w:rsidRPr="00DA3982">
        <w:rPr>
          <w:rFonts w:ascii="Times New Roman" w:hAnsi="Times New Roman" w:cs="Times New Roman"/>
          <w:noProof/>
          <w:sz w:val="24"/>
          <w:szCs w:val="24"/>
        </w:rPr>
        <w:t xml:space="preserve"> investigador</w:t>
      </w:r>
      <w:r>
        <w:rPr>
          <w:rFonts w:ascii="Times New Roman" w:hAnsi="Times New Roman" w:cs="Times New Roman"/>
          <w:noProof/>
          <w:sz w:val="24"/>
          <w:szCs w:val="24"/>
        </w:rPr>
        <w:t>a</w:t>
      </w:r>
      <w:r w:rsidR="009C6216">
        <w:rPr>
          <w:rFonts w:ascii="Times New Roman" w:hAnsi="Times New Roman" w:cs="Times New Roman"/>
          <w:noProof/>
          <w:sz w:val="24"/>
          <w:szCs w:val="24"/>
        </w:rPr>
        <w:t xml:space="preserve"> analizó</w:t>
      </w:r>
      <w:r w:rsidR="00F57085">
        <w:rPr>
          <w:rFonts w:ascii="Times New Roman" w:hAnsi="Times New Roman" w:cs="Times New Roman"/>
          <w:noProof/>
          <w:sz w:val="24"/>
          <w:szCs w:val="24"/>
        </w:rPr>
        <w:t xml:space="preserve"> </w:t>
      </w:r>
      <w:r>
        <w:rPr>
          <w:rFonts w:ascii="Times New Roman" w:hAnsi="Times New Roman" w:cs="Times New Roman"/>
          <w:noProof/>
          <w:sz w:val="24"/>
          <w:szCs w:val="24"/>
        </w:rPr>
        <w:t>la relación de las</w:t>
      </w:r>
      <w:r w:rsidR="00864F5C">
        <w:rPr>
          <w:rFonts w:ascii="Times New Roman" w:hAnsi="Times New Roman" w:cs="Times New Roman"/>
          <w:noProof/>
          <w:sz w:val="24"/>
          <w:szCs w:val="24"/>
        </w:rPr>
        <w:t xml:space="preserve"> variables seleccionadas</w:t>
      </w:r>
      <w:r w:rsidR="00A924E9" w:rsidRPr="00DA3982">
        <w:rPr>
          <w:rFonts w:ascii="Times New Roman" w:hAnsi="Times New Roman" w:cs="Times New Roman"/>
          <w:noProof/>
          <w:sz w:val="24"/>
          <w:szCs w:val="24"/>
        </w:rPr>
        <w:t xml:space="preserve"> para su estudio</w:t>
      </w:r>
      <w:r>
        <w:rPr>
          <w:rFonts w:ascii="Times New Roman" w:hAnsi="Times New Roman" w:cs="Times New Roman"/>
          <w:noProof/>
          <w:sz w:val="24"/>
          <w:szCs w:val="24"/>
        </w:rPr>
        <w:t xml:space="preserve"> con el aprendizaje del movimiento rectilíneo uniformente acelerado</w:t>
      </w:r>
      <w:r w:rsidR="009C6216">
        <w:rPr>
          <w:rFonts w:ascii="Times New Roman" w:hAnsi="Times New Roman" w:cs="Times New Roman"/>
          <w:noProof/>
          <w:sz w:val="24"/>
          <w:szCs w:val="24"/>
        </w:rPr>
        <w:t>, fue</w:t>
      </w:r>
      <w:r w:rsidR="00A924E9" w:rsidRPr="00DA3982">
        <w:rPr>
          <w:rFonts w:ascii="Times New Roman" w:hAnsi="Times New Roman" w:cs="Times New Roman"/>
          <w:noProof/>
          <w:sz w:val="24"/>
          <w:szCs w:val="24"/>
        </w:rPr>
        <w:t xml:space="preserve"> </w:t>
      </w:r>
      <w:r>
        <w:rPr>
          <w:rFonts w:ascii="Times New Roman" w:hAnsi="Times New Roman" w:cs="Times New Roman"/>
          <w:noProof/>
          <w:sz w:val="24"/>
          <w:szCs w:val="24"/>
        </w:rPr>
        <w:t>vital</w:t>
      </w:r>
      <w:r w:rsidR="00F57085">
        <w:rPr>
          <w:rFonts w:ascii="Times New Roman" w:hAnsi="Times New Roman" w:cs="Times New Roman"/>
          <w:noProof/>
          <w:sz w:val="24"/>
          <w:szCs w:val="24"/>
        </w:rPr>
        <w:t xml:space="preserve"> </w:t>
      </w:r>
      <w:r w:rsidR="00DF2186">
        <w:rPr>
          <w:rFonts w:ascii="Times New Roman" w:hAnsi="Times New Roman" w:cs="Times New Roman"/>
          <w:noProof/>
          <w:sz w:val="24"/>
          <w:szCs w:val="24"/>
        </w:rPr>
        <w:t>el empleo de</w:t>
      </w:r>
      <w:r w:rsidR="00A924E9" w:rsidRPr="00DA3982">
        <w:rPr>
          <w:rFonts w:ascii="Times New Roman" w:hAnsi="Times New Roman" w:cs="Times New Roman"/>
          <w:noProof/>
          <w:sz w:val="24"/>
          <w:szCs w:val="24"/>
        </w:rPr>
        <w:t xml:space="preserve"> téc</w:t>
      </w:r>
      <w:r w:rsidR="00CF3E6F">
        <w:rPr>
          <w:rFonts w:ascii="Times New Roman" w:hAnsi="Times New Roman" w:cs="Times New Roman"/>
          <w:noProof/>
          <w:sz w:val="24"/>
          <w:szCs w:val="24"/>
        </w:rPr>
        <w:t>n</w:t>
      </w:r>
      <w:r w:rsidR="00A924E9" w:rsidRPr="00DA3982">
        <w:rPr>
          <w:rFonts w:ascii="Times New Roman" w:hAnsi="Times New Roman" w:cs="Times New Roman"/>
          <w:noProof/>
          <w:sz w:val="24"/>
          <w:szCs w:val="24"/>
        </w:rPr>
        <w:t>icas e instrume</w:t>
      </w:r>
      <w:r w:rsidR="0048497B">
        <w:rPr>
          <w:rFonts w:ascii="Times New Roman" w:hAnsi="Times New Roman" w:cs="Times New Roman"/>
          <w:noProof/>
          <w:sz w:val="24"/>
          <w:szCs w:val="24"/>
        </w:rPr>
        <w:t>n</w:t>
      </w:r>
      <w:r w:rsidR="00A924E9" w:rsidRPr="00DA3982">
        <w:rPr>
          <w:rFonts w:ascii="Times New Roman" w:hAnsi="Times New Roman" w:cs="Times New Roman"/>
          <w:noProof/>
          <w:sz w:val="24"/>
          <w:szCs w:val="24"/>
        </w:rPr>
        <w:t xml:space="preserve">tos apropiados </w:t>
      </w:r>
      <w:r w:rsidR="00DF2186">
        <w:rPr>
          <w:rFonts w:ascii="Times New Roman" w:hAnsi="Times New Roman" w:cs="Times New Roman"/>
          <w:noProof/>
          <w:sz w:val="24"/>
          <w:szCs w:val="24"/>
        </w:rPr>
        <w:t>para alcanzar el logro de los objetivos pautados.</w:t>
      </w:r>
      <w:r w:rsidR="00BA1AF9">
        <w:rPr>
          <w:rFonts w:ascii="Times New Roman" w:hAnsi="Times New Roman" w:cs="Times New Roman"/>
          <w:noProof/>
          <w:sz w:val="24"/>
          <w:szCs w:val="24"/>
        </w:rPr>
        <w:t xml:space="preserve"> Para tal efecto “se entenderá por técnica de investigación, el procedimiento o forma particular de obtener datos o información” </w:t>
      </w:r>
      <w:r w:rsidR="00BA1AF9" w:rsidRPr="00BA1AF9">
        <w:rPr>
          <w:rFonts w:ascii="Times New Roman" w:hAnsi="Times New Roman" w:cs="Times New Roman"/>
          <w:noProof/>
          <w:sz w:val="24"/>
          <w:szCs w:val="24"/>
        </w:rPr>
        <w:t>(Arias, 2012</w:t>
      </w:r>
      <w:r w:rsidR="00434A10">
        <w:rPr>
          <w:rFonts w:ascii="Times New Roman" w:hAnsi="Times New Roman" w:cs="Times New Roman"/>
          <w:noProof/>
          <w:sz w:val="24"/>
          <w:szCs w:val="24"/>
        </w:rPr>
        <w:t>, p. 67</w:t>
      </w:r>
      <w:r w:rsidR="00BA1AF9" w:rsidRPr="00BA1AF9">
        <w:rPr>
          <w:rFonts w:ascii="Times New Roman" w:hAnsi="Times New Roman" w:cs="Times New Roman"/>
          <w:noProof/>
          <w:sz w:val="24"/>
          <w:szCs w:val="24"/>
        </w:rPr>
        <w:t>)</w:t>
      </w:r>
      <w:r w:rsidR="00BA1AF9">
        <w:rPr>
          <w:rFonts w:ascii="Times New Roman" w:hAnsi="Times New Roman" w:cs="Times New Roman"/>
          <w:noProof/>
          <w:sz w:val="24"/>
          <w:szCs w:val="24"/>
        </w:rPr>
        <w:t xml:space="preserve">. </w:t>
      </w:r>
    </w:p>
    <w:p w:rsidR="00C7477F" w:rsidRDefault="00800276" w:rsidP="00C957CA">
      <w:pPr>
        <w:spacing w:after="240" w:line="360" w:lineRule="auto"/>
        <w:ind w:right="51" w:firstLine="454"/>
        <w:jc w:val="both"/>
        <w:rPr>
          <w:rFonts w:ascii="Times New Roman" w:hAnsi="Times New Roman" w:cs="Times New Roman"/>
          <w:sz w:val="24"/>
          <w:szCs w:val="24"/>
        </w:rPr>
      </w:pPr>
      <w:r>
        <w:rPr>
          <w:rFonts w:ascii="Times New Roman" w:hAnsi="Times New Roman" w:cs="Times New Roman"/>
          <w:sz w:val="24"/>
          <w:szCs w:val="24"/>
        </w:rPr>
        <w:t>Est</w:t>
      </w:r>
      <w:r w:rsidR="009C6216">
        <w:rPr>
          <w:rFonts w:ascii="Times New Roman" w:hAnsi="Times New Roman" w:cs="Times New Roman"/>
          <w:sz w:val="24"/>
          <w:szCs w:val="24"/>
        </w:rPr>
        <w:t>e trabajo especial de grado estuvo</w:t>
      </w:r>
      <w:r>
        <w:rPr>
          <w:rFonts w:ascii="Times New Roman" w:hAnsi="Times New Roman" w:cs="Times New Roman"/>
          <w:sz w:val="24"/>
          <w:szCs w:val="24"/>
        </w:rPr>
        <w:t xml:space="preserve"> fundamentado en el sistema de representación mental de Bruner</w:t>
      </w:r>
      <w:r w:rsidR="009E5F87">
        <w:rPr>
          <w:rFonts w:ascii="Times New Roman" w:hAnsi="Times New Roman" w:cs="Times New Roman"/>
          <w:sz w:val="24"/>
          <w:szCs w:val="24"/>
        </w:rPr>
        <w:t xml:space="preserve"> (19</w:t>
      </w:r>
      <w:r w:rsidR="009C6216">
        <w:rPr>
          <w:rFonts w:ascii="Times New Roman" w:hAnsi="Times New Roman" w:cs="Times New Roman"/>
          <w:sz w:val="24"/>
          <w:szCs w:val="24"/>
        </w:rPr>
        <w:t>7</w:t>
      </w:r>
      <w:r w:rsidR="009E5F87">
        <w:rPr>
          <w:rFonts w:ascii="Times New Roman" w:hAnsi="Times New Roman" w:cs="Times New Roman"/>
          <w:sz w:val="24"/>
          <w:szCs w:val="24"/>
        </w:rPr>
        <w:t>1</w:t>
      </w:r>
      <w:r w:rsidR="009C6216">
        <w:rPr>
          <w:rFonts w:ascii="Times New Roman" w:hAnsi="Times New Roman" w:cs="Times New Roman"/>
          <w:sz w:val="24"/>
          <w:szCs w:val="24"/>
        </w:rPr>
        <w:t>)</w:t>
      </w:r>
      <w:r>
        <w:rPr>
          <w:rFonts w:ascii="Times New Roman" w:hAnsi="Times New Roman" w:cs="Times New Roman"/>
          <w:sz w:val="24"/>
          <w:szCs w:val="24"/>
        </w:rPr>
        <w:t xml:space="preserve"> </w:t>
      </w:r>
      <w:r w:rsidR="0048497B">
        <w:rPr>
          <w:rFonts w:ascii="Times New Roman" w:hAnsi="Times New Roman" w:cs="Times New Roman"/>
          <w:sz w:val="24"/>
          <w:szCs w:val="24"/>
        </w:rPr>
        <w:t>realizándose</w:t>
      </w:r>
      <w:r>
        <w:rPr>
          <w:rFonts w:ascii="Times New Roman" w:hAnsi="Times New Roman" w:cs="Times New Roman"/>
          <w:sz w:val="24"/>
          <w:szCs w:val="24"/>
        </w:rPr>
        <w:t xml:space="preserve"> una detallada revisión bibliográfica</w:t>
      </w:r>
      <w:r w:rsidR="009C6216">
        <w:rPr>
          <w:rFonts w:ascii="Times New Roman" w:hAnsi="Times New Roman" w:cs="Times New Roman"/>
          <w:sz w:val="24"/>
          <w:szCs w:val="24"/>
        </w:rPr>
        <w:t>,</w:t>
      </w:r>
      <w:r>
        <w:rPr>
          <w:rFonts w:ascii="Times New Roman" w:hAnsi="Times New Roman" w:cs="Times New Roman"/>
          <w:sz w:val="24"/>
          <w:szCs w:val="24"/>
        </w:rPr>
        <w:t xml:space="preserve"> </w:t>
      </w:r>
      <w:r w:rsidR="0048497B">
        <w:rPr>
          <w:rFonts w:ascii="Times New Roman" w:hAnsi="Times New Roman" w:cs="Times New Roman"/>
          <w:sz w:val="24"/>
          <w:szCs w:val="24"/>
        </w:rPr>
        <w:t xml:space="preserve">para </w:t>
      </w:r>
      <w:r w:rsidR="00127DDF">
        <w:rPr>
          <w:rFonts w:ascii="Times New Roman" w:hAnsi="Times New Roman" w:cs="Times New Roman"/>
          <w:sz w:val="24"/>
          <w:szCs w:val="24"/>
        </w:rPr>
        <w:t>dominar</w:t>
      </w:r>
      <w:r w:rsidR="003442D2">
        <w:rPr>
          <w:rFonts w:ascii="Times New Roman" w:hAnsi="Times New Roman" w:cs="Times New Roman"/>
          <w:sz w:val="24"/>
          <w:szCs w:val="24"/>
        </w:rPr>
        <w:t xml:space="preserve"> </w:t>
      </w:r>
      <w:r w:rsidR="00127DDF">
        <w:rPr>
          <w:rFonts w:ascii="Times New Roman" w:hAnsi="Times New Roman" w:cs="Times New Roman"/>
          <w:sz w:val="24"/>
          <w:szCs w:val="24"/>
        </w:rPr>
        <w:t>mejor e</w:t>
      </w:r>
      <w:r w:rsidR="00BA1AF9">
        <w:rPr>
          <w:rFonts w:ascii="Times New Roman" w:hAnsi="Times New Roman" w:cs="Times New Roman"/>
          <w:sz w:val="24"/>
          <w:szCs w:val="24"/>
        </w:rPr>
        <w:t xml:space="preserve">l tema y dentro de este marco </w:t>
      </w:r>
      <w:r>
        <w:rPr>
          <w:rFonts w:ascii="Times New Roman" w:hAnsi="Times New Roman" w:cs="Times New Roman"/>
          <w:sz w:val="24"/>
          <w:szCs w:val="24"/>
        </w:rPr>
        <w:t>diseñar el instrumento de forma tal que asistiera al logro de los objetivos pautados.</w:t>
      </w:r>
      <w:r w:rsidR="00C7477F">
        <w:rPr>
          <w:rFonts w:ascii="Times New Roman" w:hAnsi="Times New Roman" w:cs="Times New Roman"/>
          <w:noProof/>
          <w:sz w:val="24"/>
          <w:szCs w:val="24"/>
        </w:rPr>
        <w:t xml:space="preserve"> Con referencia a </w:t>
      </w:r>
      <w:r w:rsidR="00A924E9" w:rsidRPr="00DA3982">
        <w:rPr>
          <w:rFonts w:ascii="Times New Roman" w:hAnsi="Times New Roman" w:cs="Times New Roman"/>
          <w:noProof/>
          <w:sz w:val="24"/>
          <w:szCs w:val="24"/>
        </w:rPr>
        <w:t xml:space="preserve">esto </w:t>
      </w:r>
      <w:r w:rsidR="00845D76" w:rsidRPr="00DA3982">
        <w:rPr>
          <w:rFonts w:ascii="Times New Roman" w:hAnsi="Times New Roman" w:cs="Times New Roman"/>
          <w:noProof/>
          <w:sz w:val="24"/>
          <w:szCs w:val="24"/>
        </w:rPr>
        <w:t>Arias</w:t>
      </w:r>
      <w:r w:rsidR="003442D2">
        <w:rPr>
          <w:rFonts w:ascii="Times New Roman" w:hAnsi="Times New Roman" w:cs="Times New Roman"/>
          <w:noProof/>
          <w:sz w:val="24"/>
          <w:szCs w:val="24"/>
        </w:rPr>
        <w:t xml:space="preserve"> </w:t>
      </w:r>
      <w:r w:rsidR="00EF181E">
        <w:rPr>
          <w:rFonts w:ascii="Times New Roman" w:hAnsi="Times New Roman" w:cs="Times New Roman"/>
          <w:noProof/>
          <w:sz w:val="24"/>
          <w:szCs w:val="24"/>
        </w:rPr>
        <w:t>(2012</w:t>
      </w:r>
      <w:r w:rsidR="00845D76" w:rsidRPr="00DA3982">
        <w:rPr>
          <w:rFonts w:ascii="Times New Roman" w:hAnsi="Times New Roman" w:cs="Times New Roman"/>
          <w:noProof/>
          <w:sz w:val="24"/>
          <w:szCs w:val="24"/>
        </w:rPr>
        <w:t>), afirma que un</w:t>
      </w:r>
      <w:r w:rsidR="00A7482C" w:rsidRPr="00DA3982">
        <w:rPr>
          <w:rFonts w:ascii="Times New Roman" w:hAnsi="Times New Roman" w:cs="Times New Roman"/>
          <w:sz w:val="24"/>
          <w:szCs w:val="24"/>
        </w:rPr>
        <w:t xml:space="preserve"> </w:t>
      </w:r>
      <w:r w:rsidR="00A7482C" w:rsidRPr="00DA3982">
        <w:rPr>
          <w:rFonts w:ascii="Times New Roman" w:hAnsi="Times New Roman" w:cs="Times New Roman"/>
          <w:sz w:val="24"/>
          <w:szCs w:val="24"/>
        </w:rPr>
        <w:lastRenderedPageBreak/>
        <w:t>instrumento de recolección de datos es cualquier recurso, dispositivo o formato (en papel o digital), que se utiliza para obtener, registrar o almacenar información.</w:t>
      </w:r>
      <w:r w:rsidR="00EF181E">
        <w:rPr>
          <w:rFonts w:ascii="Times New Roman" w:hAnsi="Times New Roman" w:cs="Times New Roman"/>
          <w:sz w:val="24"/>
          <w:szCs w:val="24"/>
        </w:rPr>
        <w:t xml:space="preserve"> (p. 68)</w:t>
      </w:r>
    </w:p>
    <w:p w:rsidR="00C6323E" w:rsidRDefault="00E86A1A" w:rsidP="00C6323E">
      <w:pPr>
        <w:spacing w:after="240" w:line="360" w:lineRule="auto"/>
        <w:ind w:right="51" w:firstLine="567"/>
        <w:jc w:val="both"/>
        <w:rPr>
          <w:rFonts w:ascii="Times New Roman" w:hAnsi="Times New Roman" w:cs="Times New Roman"/>
          <w:sz w:val="24"/>
          <w:szCs w:val="24"/>
        </w:rPr>
      </w:pPr>
      <w:r w:rsidRPr="00DA3982">
        <w:rPr>
          <w:rFonts w:ascii="Times New Roman" w:hAnsi="Times New Roman" w:cs="Times New Roman"/>
          <w:sz w:val="24"/>
          <w:szCs w:val="24"/>
        </w:rPr>
        <w:t>La toma de datos se</w:t>
      </w:r>
      <w:r w:rsidR="00260622">
        <w:rPr>
          <w:rFonts w:ascii="Times New Roman" w:hAnsi="Times New Roman" w:cs="Times New Roman"/>
          <w:sz w:val="24"/>
          <w:szCs w:val="24"/>
        </w:rPr>
        <w:t xml:space="preserve"> </w:t>
      </w:r>
      <w:r w:rsidR="009C6216">
        <w:rPr>
          <w:rFonts w:ascii="Times New Roman" w:hAnsi="Times New Roman" w:cs="Times New Roman"/>
          <w:sz w:val="24"/>
          <w:szCs w:val="24"/>
        </w:rPr>
        <w:t>llevó</w:t>
      </w:r>
      <w:r w:rsidRPr="00DA3982">
        <w:rPr>
          <w:rFonts w:ascii="Times New Roman" w:hAnsi="Times New Roman" w:cs="Times New Roman"/>
          <w:sz w:val="24"/>
          <w:szCs w:val="24"/>
        </w:rPr>
        <w:t xml:space="preserve"> a cabo a través del empleo de una encuesta</w:t>
      </w:r>
      <w:r w:rsidR="0047342A" w:rsidRPr="00DA3982">
        <w:rPr>
          <w:rFonts w:ascii="Times New Roman" w:hAnsi="Times New Roman" w:cs="Times New Roman"/>
          <w:sz w:val="24"/>
          <w:szCs w:val="24"/>
        </w:rPr>
        <w:t xml:space="preserve">, </w:t>
      </w:r>
      <w:r w:rsidR="00C6323E">
        <w:rPr>
          <w:rFonts w:ascii="Times New Roman" w:hAnsi="Times New Roman" w:cs="Times New Roman"/>
          <w:sz w:val="24"/>
          <w:szCs w:val="24"/>
        </w:rPr>
        <w:t xml:space="preserve">de diseño </w:t>
      </w:r>
      <w:r w:rsidR="00C6323E">
        <w:rPr>
          <w:rFonts w:ascii="Times New Roman" w:hAnsi="Times New Roman" w:cs="Times New Roman"/>
          <w:noProof/>
          <w:sz w:val="24"/>
          <w:szCs w:val="24"/>
        </w:rPr>
        <w:t xml:space="preserve">transversal o diseño transeccional, tipo cuestionario </w:t>
      </w:r>
      <w:r w:rsidR="00C6323E">
        <w:rPr>
          <w:rFonts w:ascii="Times New Roman" w:hAnsi="Times New Roman" w:cs="Times New Roman"/>
          <w:sz w:val="24"/>
          <w:szCs w:val="24"/>
        </w:rPr>
        <w:t>de selección simple de 15 ítems, este contó con tres dimensiones (</w:t>
      </w:r>
      <w:proofErr w:type="spellStart"/>
      <w:r w:rsidR="00C6323E">
        <w:rPr>
          <w:rFonts w:ascii="Times New Roman" w:hAnsi="Times New Roman" w:cs="Times New Roman"/>
          <w:sz w:val="24"/>
          <w:szCs w:val="24"/>
        </w:rPr>
        <w:t>enactiva</w:t>
      </w:r>
      <w:proofErr w:type="spellEnd"/>
      <w:r w:rsidR="00C6323E">
        <w:rPr>
          <w:rFonts w:ascii="Times New Roman" w:hAnsi="Times New Roman" w:cs="Times New Roman"/>
          <w:sz w:val="24"/>
          <w:szCs w:val="24"/>
        </w:rPr>
        <w:t xml:space="preserve">, icónica, simbólica). En cuanto a la tipología de las preguntas, fueron de tipo cerradas ya que el estudiante no tiene que agregar nada a la respuesta, es de selección simple puesto que entre las opciones de respuestas presentadas sólo una es correcta. El procedimiento de la aplicación del cuestionario se realizó de forma presencial. </w:t>
      </w:r>
    </w:p>
    <w:p w:rsidR="00C6323E" w:rsidRPr="00461298" w:rsidRDefault="00C6323E" w:rsidP="00C6323E">
      <w:pPr>
        <w:spacing w:after="240" w:line="360" w:lineRule="auto"/>
        <w:ind w:right="51" w:firstLine="567"/>
        <w:jc w:val="both"/>
        <w:rPr>
          <w:rFonts w:ascii="Times New Roman" w:hAnsi="Times New Roman" w:cs="Times New Roman"/>
          <w:sz w:val="24"/>
          <w:szCs w:val="24"/>
        </w:rPr>
      </w:pPr>
      <w:r w:rsidRPr="00DA3982">
        <w:rPr>
          <w:rFonts w:ascii="Times New Roman" w:hAnsi="Times New Roman" w:cs="Times New Roman"/>
          <w:noProof/>
          <w:sz w:val="24"/>
          <w:szCs w:val="24"/>
        </w:rPr>
        <w:t>Los dato</w:t>
      </w:r>
      <w:r>
        <w:rPr>
          <w:rFonts w:ascii="Times New Roman" w:hAnsi="Times New Roman" w:cs="Times New Roman"/>
          <w:noProof/>
          <w:sz w:val="24"/>
          <w:szCs w:val="24"/>
        </w:rPr>
        <w:t>s recavados en la encuesta se vaciaron</w:t>
      </w:r>
      <w:r w:rsidRPr="00DA3982">
        <w:rPr>
          <w:rFonts w:ascii="Times New Roman" w:hAnsi="Times New Roman" w:cs="Times New Roman"/>
          <w:noProof/>
          <w:sz w:val="24"/>
          <w:szCs w:val="24"/>
        </w:rPr>
        <w:t xml:space="preserve"> en una matriz de registro que según </w:t>
      </w:r>
      <w:r>
        <w:rPr>
          <w:rFonts w:ascii="Times New Roman" w:hAnsi="Times New Roman" w:cs="Times New Roman"/>
          <w:noProof/>
          <w:sz w:val="24"/>
          <w:szCs w:val="24"/>
        </w:rPr>
        <w:t>(Hurtado León y</w:t>
      </w:r>
      <w:r w:rsidRPr="00895FA7">
        <w:rPr>
          <w:rFonts w:ascii="Times New Roman" w:hAnsi="Times New Roman" w:cs="Times New Roman"/>
          <w:noProof/>
          <w:sz w:val="24"/>
          <w:szCs w:val="24"/>
        </w:rPr>
        <w:t xml:space="preserve"> Toro Garrido, 2007)</w:t>
      </w:r>
      <w:r w:rsidRPr="00DA3982">
        <w:rPr>
          <w:rFonts w:ascii="Times New Roman" w:hAnsi="Times New Roman" w:cs="Times New Roman"/>
          <w:noProof/>
          <w:sz w:val="24"/>
          <w:szCs w:val="24"/>
        </w:rPr>
        <w:t xml:space="preserve"> “se utiliza para asentar datos obtenidos a través de la medición con otros instrumetos, datos obtenidos de archivos o registros institucionales” (pág 1</w:t>
      </w:r>
      <w:r>
        <w:rPr>
          <w:rFonts w:ascii="Times New Roman" w:hAnsi="Times New Roman" w:cs="Times New Roman"/>
          <w:noProof/>
          <w:sz w:val="24"/>
          <w:szCs w:val="24"/>
        </w:rPr>
        <w:t>59), permitiendo</w:t>
      </w:r>
      <w:r w:rsidRPr="00DA3982">
        <w:rPr>
          <w:rFonts w:ascii="Times New Roman" w:hAnsi="Times New Roman" w:cs="Times New Roman"/>
          <w:noProof/>
          <w:sz w:val="24"/>
          <w:szCs w:val="24"/>
        </w:rPr>
        <w:t xml:space="preserve"> registrar </w:t>
      </w:r>
      <w:r w:rsidRPr="00DA3982">
        <w:rPr>
          <w:rFonts w:ascii="Times New Roman" w:hAnsi="Times New Roman" w:cs="Times New Roman"/>
          <w:sz w:val="24"/>
          <w:szCs w:val="24"/>
        </w:rPr>
        <w:t xml:space="preserve">las asociaciones, relacionar características, comparar varias respuestas a un mismo ítem, o todas las respuestas de un mismo estudiante; para analizarla, clasificarla y así poder emitir  conclusiones al respecto.  </w:t>
      </w:r>
    </w:p>
    <w:p w:rsidR="00C6323E" w:rsidRDefault="00C6323E" w:rsidP="00C957CA">
      <w:pPr>
        <w:spacing w:after="240" w:line="360" w:lineRule="auto"/>
        <w:ind w:right="51" w:firstLine="567"/>
        <w:jc w:val="both"/>
        <w:rPr>
          <w:rFonts w:ascii="Times New Roman" w:hAnsi="Times New Roman" w:cs="Times New Roman"/>
          <w:sz w:val="24"/>
          <w:szCs w:val="24"/>
        </w:rPr>
      </w:pPr>
    </w:p>
    <w:p w:rsidR="00CB70D8" w:rsidRDefault="006B2313" w:rsidP="00C957CA">
      <w:pPr>
        <w:spacing w:before="240" w:after="240" w:line="360" w:lineRule="auto"/>
        <w:ind w:right="51" w:firstLine="567"/>
        <w:jc w:val="both"/>
        <w:rPr>
          <w:rFonts w:ascii="Times New Roman" w:hAnsi="Times New Roman" w:cs="Times New Roman"/>
          <w:b/>
          <w:sz w:val="24"/>
          <w:szCs w:val="24"/>
        </w:rPr>
      </w:pPr>
      <w:r>
        <w:rPr>
          <w:rFonts w:ascii="Times New Roman" w:hAnsi="Times New Roman" w:cs="Times New Roman"/>
          <w:b/>
          <w:sz w:val="24"/>
          <w:szCs w:val="24"/>
        </w:rPr>
        <w:t>3.5</w:t>
      </w:r>
      <w:r w:rsidR="00260622">
        <w:rPr>
          <w:rFonts w:ascii="Times New Roman" w:hAnsi="Times New Roman" w:cs="Times New Roman"/>
          <w:b/>
          <w:sz w:val="24"/>
          <w:szCs w:val="24"/>
        </w:rPr>
        <w:t xml:space="preserve"> </w:t>
      </w:r>
      <w:r w:rsidR="00AD1A90" w:rsidRPr="006559F7">
        <w:rPr>
          <w:rFonts w:ascii="Times New Roman" w:hAnsi="Times New Roman" w:cs="Times New Roman"/>
          <w:b/>
          <w:sz w:val="24"/>
          <w:szCs w:val="24"/>
        </w:rPr>
        <w:t>Validez y Confiabilidad</w:t>
      </w:r>
    </w:p>
    <w:p w:rsidR="00DF4ED3" w:rsidRDefault="00C957CA" w:rsidP="00C957CA">
      <w:pPr>
        <w:spacing w:before="240" w:after="240" w:line="360" w:lineRule="auto"/>
        <w:ind w:right="51" w:firstLine="567"/>
        <w:jc w:val="both"/>
        <w:rPr>
          <w:rFonts w:ascii="Times New Roman" w:hAnsi="Times New Roman" w:cs="Times New Roman"/>
          <w:b/>
          <w:sz w:val="24"/>
          <w:szCs w:val="24"/>
        </w:rPr>
      </w:pPr>
      <w:r>
        <w:rPr>
          <w:rFonts w:ascii="Times New Roman" w:hAnsi="Times New Roman" w:cs="Times New Roman"/>
          <w:b/>
          <w:sz w:val="24"/>
          <w:szCs w:val="24"/>
        </w:rPr>
        <w:t>Validez del Instrumento</w:t>
      </w:r>
    </w:p>
    <w:p w:rsidR="00D1069C" w:rsidRDefault="007A51F0" w:rsidP="00C957CA">
      <w:pPr>
        <w:spacing w:before="240" w:after="240" w:line="360" w:lineRule="auto"/>
        <w:ind w:right="51" w:firstLine="567"/>
        <w:jc w:val="both"/>
        <w:rPr>
          <w:rFonts w:ascii="Times New Roman" w:hAnsi="Times New Roman" w:cs="Times New Roman"/>
          <w:sz w:val="24"/>
          <w:szCs w:val="24"/>
        </w:rPr>
      </w:pPr>
      <w:r>
        <w:rPr>
          <w:rFonts w:ascii="Times New Roman" w:hAnsi="Times New Roman" w:cs="Times New Roman"/>
          <w:sz w:val="24"/>
          <w:szCs w:val="24"/>
        </w:rPr>
        <w:t>Según Arias (2012) “la validez del cuestionario significa que los ítems deben tener una correspondencia directa con los objetivos de la investigación. Es decir, las interrogantes consultarán sólo aquello que se pretende conocer o medir”</w:t>
      </w:r>
      <w:r w:rsidR="002C2155">
        <w:rPr>
          <w:rFonts w:ascii="Times New Roman" w:hAnsi="Times New Roman" w:cs="Times New Roman"/>
          <w:sz w:val="24"/>
          <w:szCs w:val="24"/>
        </w:rPr>
        <w:t xml:space="preserve"> (p. 79)</w:t>
      </w:r>
      <w:r w:rsidR="00046093">
        <w:rPr>
          <w:rFonts w:ascii="Times New Roman" w:hAnsi="Times New Roman" w:cs="Times New Roman"/>
          <w:sz w:val="24"/>
          <w:szCs w:val="24"/>
        </w:rPr>
        <w:t xml:space="preserve">, en </w:t>
      </w:r>
      <w:r w:rsidR="00EC4C39">
        <w:rPr>
          <w:rFonts w:ascii="Times New Roman" w:hAnsi="Times New Roman" w:cs="Times New Roman"/>
          <w:sz w:val="24"/>
          <w:szCs w:val="24"/>
        </w:rPr>
        <w:t xml:space="preserve">este trabajo especial de grado la validación se realizó por juicio de expertos, </w:t>
      </w:r>
      <w:r w:rsidR="00D1069C">
        <w:rPr>
          <w:rFonts w:ascii="Times New Roman" w:hAnsi="Times New Roman" w:cs="Times New Roman"/>
          <w:sz w:val="24"/>
          <w:szCs w:val="24"/>
        </w:rPr>
        <w:t>que según</w:t>
      </w:r>
      <w:r w:rsidR="00046093">
        <w:rPr>
          <w:rFonts w:ascii="Times New Roman" w:hAnsi="Times New Roman" w:cs="Times New Roman"/>
          <w:sz w:val="24"/>
          <w:szCs w:val="24"/>
        </w:rPr>
        <w:t xml:space="preserve"> </w:t>
      </w:r>
      <w:r w:rsidR="00D1069C">
        <w:rPr>
          <w:rFonts w:ascii="Times New Roman" w:hAnsi="Times New Roman" w:cs="Times New Roman"/>
          <w:noProof/>
          <w:sz w:val="24"/>
          <w:szCs w:val="24"/>
        </w:rPr>
        <w:t>Grande y Abascal</w:t>
      </w:r>
      <w:r w:rsidR="00D1069C" w:rsidRPr="00131D5C">
        <w:rPr>
          <w:rFonts w:ascii="Times New Roman" w:hAnsi="Times New Roman" w:cs="Times New Roman"/>
          <w:noProof/>
          <w:sz w:val="24"/>
          <w:szCs w:val="24"/>
        </w:rPr>
        <w:t xml:space="preserve"> </w:t>
      </w:r>
      <w:r w:rsidR="00D1069C">
        <w:rPr>
          <w:rFonts w:ascii="Times New Roman" w:hAnsi="Times New Roman" w:cs="Times New Roman"/>
          <w:noProof/>
          <w:sz w:val="24"/>
          <w:szCs w:val="24"/>
        </w:rPr>
        <w:t>(</w:t>
      </w:r>
      <w:r w:rsidR="00D1069C" w:rsidRPr="00131D5C">
        <w:rPr>
          <w:rFonts w:ascii="Times New Roman" w:hAnsi="Times New Roman" w:cs="Times New Roman"/>
          <w:noProof/>
          <w:sz w:val="24"/>
          <w:szCs w:val="24"/>
        </w:rPr>
        <w:t>2011)</w:t>
      </w:r>
      <w:r w:rsidR="00D1069C">
        <w:rPr>
          <w:rFonts w:ascii="Times New Roman" w:hAnsi="Times New Roman" w:cs="Times New Roman"/>
          <w:noProof/>
          <w:sz w:val="24"/>
          <w:szCs w:val="24"/>
        </w:rPr>
        <w:t xml:space="preserve"> es </w:t>
      </w:r>
      <w:r w:rsidR="0082494F">
        <w:rPr>
          <w:rFonts w:ascii="Times New Roman" w:hAnsi="Times New Roman" w:cs="Times New Roman"/>
          <w:sz w:val="24"/>
          <w:szCs w:val="24"/>
        </w:rPr>
        <w:t xml:space="preserve">un grupo de </w:t>
      </w:r>
      <w:r w:rsidR="00046093">
        <w:rPr>
          <w:rFonts w:ascii="Times New Roman" w:hAnsi="Times New Roman" w:cs="Times New Roman"/>
          <w:sz w:val="24"/>
          <w:szCs w:val="24"/>
        </w:rPr>
        <w:t xml:space="preserve">personas con </w:t>
      </w:r>
      <w:r w:rsidR="0082494F">
        <w:rPr>
          <w:rFonts w:ascii="Times New Roman" w:hAnsi="Times New Roman" w:cs="Times New Roman"/>
          <w:sz w:val="24"/>
          <w:szCs w:val="24"/>
        </w:rPr>
        <w:t xml:space="preserve">discernimiento en la temática a estudiar </w:t>
      </w:r>
      <w:r w:rsidR="00D1069C">
        <w:rPr>
          <w:rFonts w:ascii="Times New Roman" w:hAnsi="Times New Roman" w:cs="Times New Roman"/>
          <w:sz w:val="24"/>
          <w:szCs w:val="24"/>
        </w:rPr>
        <w:t xml:space="preserve">que </w:t>
      </w:r>
      <w:r w:rsidR="0082494F">
        <w:rPr>
          <w:rFonts w:ascii="Times New Roman" w:hAnsi="Times New Roman" w:cs="Times New Roman"/>
          <w:sz w:val="24"/>
          <w:szCs w:val="24"/>
        </w:rPr>
        <w:t>evalúa</w:t>
      </w:r>
      <w:r w:rsidR="00D1069C">
        <w:rPr>
          <w:rFonts w:ascii="Times New Roman" w:hAnsi="Times New Roman" w:cs="Times New Roman"/>
          <w:sz w:val="24"/>
          <w:szCs w:val="24"/>
        </w:rPr>
        <w:t>n</w:t>
      </w:r>
      <w:r w:rsidR="0082494F">
        <w:rPr>
          <w:rFonts w:ascii="Times New Roman" w:hAnsi="Times New Roman" w:cs="Times New Roman"/>
          <w:sz w:val="24"/>
          <w:szCs w:val="24"/>
        </w:rPr>
        <w:t>, clasifica</w:t>
      </w:r>
      <w:r w:rsidR="00D1069C">
        <w:rPr>
          <w:rFonts w:ascii="Times New Roman" w:hAnsi="Times New Roman" w:cs="Times New Roman"/>
          <w:sz w:val="24"/>
          <w:szCs w:val="24"/>
        </w:rPr>
        <w:t>n</w:t>
      </w:r>
      <w:r w:rsidR="0082494F">
        <w:rPr>
          <w:rFonts w:ascii="Times New Roman" w:hAnsi="Times New Roman" w:cs="Times New Roman"/>
          <w:sz w:val="24"/>
          <w:szCs w:val="24"/>
        </w:rPr>
        <w:t xml:space="preserve"> y verifica</w:t>
      </w:r>
      <w:r w:rsidR="00D1069C">
        <w:rPr>
          <w:rFonts w:ascii="Times New Roman" w:hAnsi="Times New Roman" w:cs="Times New Roman"/>
          <w:sz w:val="24"/>
          <w:szCs w:val="24"/>
        </w:rPr>
        <w:t>n</w:t>
      </w:r>
      <w:r w:rsidR="0082494F">
        <w:rPr>
          <w:rFonts w:ascii="Times New Roman" w:hAnsi="Times New Roman" w:cs="Times New Roman"/>
          <w:sz w:val="24"/>
          <w:szCs w:val="24"/>
        </w:rPr>
        <w:t xml:space="preserve"> la pertinencia de los ítems</w:t>
      </w:r>
      <w:r w:rsidR="00D1069C">
        <w:rPr>
          <w:rFonts w:ascii="Times New Roman" w:hAnsi="Times New Roman" w:cs="Times New Roman"/>
          <w:sz w:val="24"/>
          <w:szCs w:val="24"/>
        </w:rPr>
        <w:t>,</w:t>
      </w:r>
      <w:r w:rsidR="0082494F">
        <w:rPr>
          <w:rFonts w:ascii="Times New Roman" w:hAnsi="Times New Roman" w:cs="Times New Roman"/>
          <w:sz w:val="24"/>
          <w:szCs w:val="24"/>
        </w:rPr>
        <w:t xml:space="preserve"> </w:t>
      </w:r>
      <w:r w:rsidR="00D1069C">
        <w:rPr>
          <w:rFonts w:ascii="Times New Roman" w:hAnsi="Times New Roman" w:cs="Times New Roman"/>
          <w:sz w:val="24"/>
          <w:szCs w:val="24"/>
        </w:rPr>
        <w:t xml:space="preserve">este grupo lo forman </w:t>
      </w:r>
      <w:r w:rsidR="00EC4C39">
        <w:rPr>
          <w:rFonts w:ascii="Times New Roman" w:hAnsi="Times New Roman" w:cs="Times New Roman"/>
          <w:sz w:val="24"/>
          <w:szCs w:val="24"/>
        </w:rPr>
        <w:t xml:space="preserve">cinco expertos en </w:t>
      </w:r>
      <w:r w:rsidR="0027784F">
        <w:rPr>
          <w:rFonts w:ascii="Times New Roman" w:hAnsi="Times New Roman" w:cs="Times New Roman"/>
          <w:sz w:val="24"/>
          <w:szCs w:val="24"/>
        </w:rPr>
        <w:t>enseñanza de la Física y dos expertos en Psicología E</w:t>
      </w:r>
      <w:r w:rsidR="00EC4C39">
        <w:rPr>
          <w:rFonts w:ascii="Times New Roman" w:hAnsi="Times New Roman" w:cs="Times New Roman"/>
          <w:sz w:val="24"/>
          <w:szCs w:val="24"/>
        </w:rPr>
        <w:t xml:space="preserve">ducativa. </w:t>
      </w:r>
    </w:p>
    <w:p w:rsidR="007A51F0" w:rsidRDefault="00EC4C39" w:rsidP="00C957CA">
      <w:pPr>
        <w:spacing w:before="240" w:after="240" w:line="360" w:lineRule="auto"/>
        <w:ind w:right="51"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Esta validación </w:t>
      </w:r>
      <w:r w:rsidR="0053364F">
        <w:rPr>
          <w:rFonts w:ascii="Times New Roman" w:hAnsi="Times New Roman" w:cs="Times New Roman"/>
          <w:sz w:val="24"/>
          <w:szCs w:val="24"/>
        </w:rPr>
        <w:t>consistió en presentarles a los expertos a través de una petición formal, los objetivos de la investigación, la tabla de especificaciones</w:t>
      </w:r>
      <w:r w:rsidR="0000532F">
        <w:rPr>
          <w:rFonts w:ascii="Times New Roman" w:hAnsi="Times New Roman" w:cs="Times New Roman"/>
          <w:sz w:val="24"/>
          <w:szCs w:val="24"/>
        </w:rPr>
        <w:t xml:space="preserve"> de la variable</w:t>
      </w:r>
      <w:r w:rsidR="00260622">
        <w:rPr>
          <w:rFonts w:ascii="Times New Roman" w:hAnsi="Times New Roman" w:cs="Times New Roman"/>
          <w:sz w:val="24"/>
          <w:szCs w:val="24"/>
        </w:rPr>
        <w:t>, un modelo del</w:t>
      </w:r>
      <w:r w:rsidR="0053364F">
        <w:rPr>
          <w:rFonts w:ascii="Times New Roman" w:hAnsi="Times New Roman" w:cs="Times New Roman"/>
          <w:sz w:val="24"/>
          <w:szCs w:val="24"/>
        </w:rPr>
        <w:t xml:space="preserve"> instrumento y un formato para s</w:t>
      </w:r>
      <w:r w:rsidR="00365FDE">
        <w:rPr>
          <w:rFonts w:ascii="Times New Roman" w:hAnsi="Times New Roman" w:cs="Times New Roman"/>
          <w:sz w:val="24"/>
          <w:szCs w:val="24"/>
        </w:rPr>
        <w:t>u validación antes de aplicarlo, estudiaron concienzudamente el cuestionario,</w:t>
      </w:r>
      <w:r w:rsidR="008703B9">
        <w:rPr>
          <w:rFonts w:ascii="Times New Roman" w:hAnsi="Times New Roman" w:cs="Times New Roman"/>
          <w:sz w:val="24"/>
          <w:szCs w:val="24"/>
        </w:rPr>
        <w:t xml:space="preserve"> </w:t>
      </w:r>
      <w:r w:rsidR="00365FDE">
        <w:rPr>
          <w:rFonts w:ascii="Times New Roman" w:hAnsi="Times New Roman" w:cs="Times New Roman"/>
          <w:sz w:val="24"/>
          <w:szCs w:val="24"/>
        </w:rPr>
        <w:t xml:space="preserve">concluyeron que el instrumento estaba adecuado al tema tratado y median los indicadores correspondientes, siempre y cuando se considerara algunas sugerencias </w:t>
      </w:r>
      <w:r w:rsidR="00882A75">
        <w:rPr>
          <w:rFonts w:ascii="Times New Roman" w:hAnsi="Times New Roman" w:cs="Times New Roman"/>
          <w:sz w:val="24"/>
          <w:szCs w:val="24"/>
        </w:rPr>
        <w:t>que fueron correg</w:t>
      </w:r>
      <w:r>
        <w:rPr>
          <w:rFonts w:ascii="Times New Roman" w:hAnsi="Times New Roman" w:cs="Times New Roman"/>
          <w:sz w:val="24"/>
          <w:szCs w:val="24"/>
        </w:rPr>
        <w:t>idas</w:t>
      </w:r>
      <w:r w:rsidR="00056BBF">
        <w:rPr>
          <w:rFonts w:ascii="Times New Roman" w:hAnsi="Times New Roman" w:cs="Times New Roman"/>
          <w:sz w:val="24"/>
          <w:szCs w:val="24"/>
        </w:rPr>
        <w:t>, para su aplicación</w:t>
      </w:r>
      <w:r w:rsidR="007A51F0">
        <w:rPr>
          <w:rFonts w:ascii="Times New Roman" w:hAnsi="Times New Roman" w:cs="Times New Roman"/>
          <w:sz w:val="24"/>
          <w:szCs w:val="24"/>
        </w:rPr>
        <w:t>.</w:t>
      </w:r>
    </w:p>
    <w:p w:rsidR="00C957CA" w:rsidRPr="00C957CA" w:rsidRDefault="00C957CA" w:rsidP="00C957CA">
      <w:pPr>
        <w:spacing w:after="240" w:line="360" w:lineRule="auto"/>
        <w:ind w:right="51" w:firstLine="567"/>
        <w:jc w:val="both"/>
        <w:rPr>
          <w:rFonts w:ascii="Times New Roman" w:hAnsi="Times New Roman" w:cs="Times New Roman"/>
          <w:b/>
          <w:sz w:val="24"/>
          <w:szCs w:val="24"/>
        </w:rPr>
      </w:pPr>
      <w:r w:rsidRPr="00C957CA">
        <w:rPr>
          <w:rFonts w:ascii="Times New Roman" w:hAnsi="Times New Roman" w:cs="Times New Roman"/>
          <w:b/>
          <w:sz w:val="24"/>
          <w:szCs w:val="24"/>
        </w:rPr>
        <w:t>Confiabilidad del Instrumento</w:t>
      </w:r>
    </w:p>
    <w:p w:rsidR="007672B5" w:rsidRPr="009E6830" w:rsidRDefault="00532FD7" w:rsidP="00C957CA">
      <w:pPr>
        <w:spacing w:after="240" w:line="360" w:lineRule="auto"/>
        <w:ind w:right="51" w:firstLine="567"/>
        <w:jc w:val="both"/>
        <w:rPr>
          <w:rFonts w:ascii="Times New Roman" w:hAnsi="Times New Roman" w:cs="Times New Roman"/>
          <w:sz w:val="24"/>
          <w:szCs w:val="24"/>
        </w:rPr>
      </w:pPr>
      <w:r>
        <w:rPr>
          <w:rFonts w:ascii="Times New Roman" w:hAnsi="Times New Roman" w:cs="Times New Roman"/>
          <w:sz w:val="24"/>
          <w:szCs w:val="24"/>
        </w:rPr>
        <w:t xml:space="preserve">En torno a la confiabilidad, se </w:t>
      </w:r>
      <w:r w:rsidR="00E056CE">
        <w:rPr>
          <w:rFonts w:ascii="Times New Roman" w:hAnsi="Times New Roman" w:cs="Times New Roman"/>
          <w:sz w:val="24"/>
          <w:szCs w:val="24"/>
        </w:rPr>
        <w:t>analizó</w:t>
      </w:r>
      <w:r>
        <w:rPr>
          <w:rFonts w:ascii="Times New Roman" w:hAnsi="Times New Roman" w:cs="Times New Roman"/>
          <w:sz w:val="24"/>
          <w:szCs w:val="24"/>
        </w:rPr>
        <w:t xml:space="preserve"> las respuestas que en la prueba piloto </w:t>
      </w:r>
      <w:r w:rsidR="00E056CE">
        <w:rPr>
          <w:rFonts w:ascii="Times New Roman" w:hAnsi="Times New Roman" w:cs="Times New Roman"/>
          <w:sz w:val="24"/>
          <w:szCs w:val="24"/>
        </w:rPr>
        <w:t xml:space="preserve">ha </w:t>
      </w:r>
      <w:r>
        <w:rPr>
          <w:rFonts w:ascii="Times New Roman" w:hAnsi="Times New Roman" w:cs="Times New Roman"/>
          <w:sz w:val="24"/>
          <w:szCs w:val="24"/>
        </w:rPr>
        <w:t>da</w:t>
      </w:r>
      <w:r w:rsidR="00E056CE">
        <w:rPr>
          <w:rFonts w:ascii="Times New Roman" w:hAnsi="Times New Roman" w:cs="Times New Roman"/>
          <w:sz w:val="24"/>
          <w:szCs w:val="24"/>
        </w:rPr>
        <w:t>do</w:t>
      </w:r>
      <w:r>
        <w:rPr>
          <w:rFonts w:ascii="Times New Roman" w:hAnsi="Times New Roman" w:cs="Times New Roman"/>
          <w:sz w:val="24"/>
          <w:szCs w:val="24"/>
        </w:rPr>
        <w:t xml:space="preserve"> cada sujeto a cada ítem, los ítems contestados correctamente se les asigna el valor de uno (1), los incorrectos o no contestados el valor de cero (0), </w:t>
      </w:r>
      <w:r w:rsidR="00E056CE">
        <w:rPr>
          <w:rFonts w:ascii="Times New Roman" w:hAnsi="Times New Roman" w:cs="Times New Roman"/>
          <w:sz w:val="24"/>
          <w:szCs w:val="24"/>
        </w:rPr>
        <w:t>a continuación</w:t>
      </w:r>
      <w:r>
        <w:rPr>
          <w:rFonts w:ascii="Times New Roman" w:hAnsi="Times New Roman" w:cs="Times New Roman"/>
          <w:sz w:val="24"/>
          <w:szCs w:val="24"/>
        </w:rPr>
        <w:t xml:space="preserve"> se presentan las frecuencias de respuestas correctas por cada ítem y los cálculos realizados de tal forma que al sustituir estos valores en la fórmula de </w:t>
      </w:r>
      <w:proofErr w:type="spellStart"/>
      <w:r>
        <w:rPr>
          <w:rFonts w:ascii="Times New Roman" w:hAnsi="Times New Roman" w:cs="Times New Roman"/>
          <w:sz w:val="24"/>
          <w:szCs w:val="24"/>
        </w:rPr>
        <w:t>Kuder-Richarson</w:t>
      </w:r>
      <w:proofErr w:type="spellEnd"/>
      <w:r>
        <w:rPr>
          <w:rFonts w:ascii="Times New Roman" w:hAnsi="Times New Roman" w:cs="Times New Roman"/>
          <w:sz w:val="24"/>
          <w:szCs w:val="24"/>
        </w:rPr>
        <w:t xml:space="preserve"> arrojó como resultado 0,69.</w:t>
      </w:r>
    </w:p>
    <w:p w:rsidR="00C231BC" w:rsidRPr="00121934" w:rsidRDefault="003D2A2C" w:rsidP="00771DE1">
      <w:pPr>
        <w:pStyle w:val="Textoindependiente2"/>
        <w:ind w:left="1134" w:right="1183"/>
        <w:jc w:val="center"/>
        <w:rPr>
          <w:i/>
          <w:sz w:val="24"/>
        </w:rPr>
      </w:pPr>
      <w:r w:rsidRPr="00121934">
        <w:rPr>
          <w:sz w:val="24"/>
        </w:rPr>
        <w:t xml:space="preserve">Tabla </w:t>
      </w:r>
      <w:r w:rsidR="006A0B1B" w:rsidRPr="00121934">
        <w:rPr>
          <w:sz w:val="24"/>
        </w:rPr>
        <w:t xml:space="preserve">N° </w:t>
      </w:r>
      <w:r w:rsidR="009B679F" w:rsidRPr="00121934">
        <w:rPr>
          <w:sz w:val="24"/>
        </w:rPr>
        <w:t>1</w:t>
      </w:r>
      <w:r w:rsidR="008703B9">
        <w:rPr>
          <w:i/>
          <w:sz w:val="24"/>
        </w:rPr>
        <w:t xml:space="preserve"> </w:t>
      </w:r>
      <w:r w:rsidR="006A0B1B" w:rsidRPr="00121934">
        <w:rPr>
          <w:i/>
          <w:sz w:val="24"/>
        </w:rPr>
        <w:t xml:space="preserve">Resultados y operaciones de cálculo del </w:t>
      </w:r>
    </w:p>
    <w:p w:rsidR="00C231BC" w:rsidRPr="00C231BC" w:rsidRDefault="006A0B1B" w:rsidP="00C957CA">
      <w:pPr>
        <w:pStyle w:val="Textoindependiente2"/>
        <w:spacing w:after="240"/>
        <w:ind w:left="1134" w:right="1185"/>
        <w:jc w:val="center"/>
        <w:rPr>
          <w:sz w:val="24"/>
        </w:rPr>
      </w:pPr>
      <w:r w:rsidRPr="00121934">
        <w:rPr>
          <w:i/>
          <w:sz w:val="24"/>
        </w:rPr>
        <w:t xml:space="preserve">Coeficiente de </w:t>
      </w:r>
      <w:r w:rsidR="00532FD7" w:rsidRPr="00121934">
        <w:rPr>
          <w:i/>
          <w:sz w:val="24"/>
        </w:rPr>
        <w:t xml:space="preserve">Confiabilidad </w:t>
      </w:r>
      <w:proofErr w:type="spellStart"/>
      <w:r w:rsidR="00532FD7" w:rsidRPr="00121934">
        <w:rPr>
          <w:i/>
          <w:sz w:val="24"/>
        </w:rPr>
        <w:t>Kuder-Richarson</w:t>
      </w:r>
      <w:proofErr w:type="spellEnd"/>
    </w:p>
    <w:tbl>
      <w:tblPr>
        <w:tblW w:w="8251"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0"/>
        <w:gridCol w:w="502"/>
        <w:gridCol w:w="466"/>
        <w:gridCol w:w="448"/>
        <w:gridCol w:w="521"/>
        <w:gridCol w:w="453"/>
        <w:gridCol w:w="532"/>
        <w:gridCol w:w="530"/>
        <w:gridCol w:w="509"/>
        <w:gridCol w:w="549"/>
        <w:gridCol w:w="599"/>
        <w:gridCol w:w="485"/>
        <w:gridCol w:w="591"/>
        <w:gridCol w:w="502"/>
        <w:gridCol w:w="457"/>
        <w:gridCol w:w="577"/>
      </w:tblGrid>
      <w:tr w:rsidR="00D741F1" w:rsidTr="00103BCF">
        <w:trPr>
          <w:gridBefore w:val="1"/>
          <w:wBefore w:w="530" w:type="dxa"/>
          <w:trHeight w:val="372"/>
          <w:jc w:val="center"/>
        </w:trPr>
        <w:tc>
          <w:tcPr>
            <w:tcW w:w="502" w:type="dxa"/>
            <w:shd w:val="clear" w:color="auto" w:fill="E5B8B7" w:themeFill="accent2" w:themeFillTint="66"/>
            <w:vAlign w:val="bottom"/>
          </w:tcPr>
          <w:p w:rsidR="00D741F1" w:rsidRDefault="009A77F7" w:rsidP="00103BCF">
            <w:pPr>
              <w:jc w:val="cente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m:t>
                    </m:r>
                  </m:sub>
                </m:sSub>
              </m:oMath>
            </m:oMathPara>
          </w:p>
        </w:tc>
        <w:tc>
          <w:tcPr>
            <w:tcW w:w="466" w:type="dxa"/>
            <w:tcBorders>
              <w:top w:val="single" w:sz="4" w:space="0" w:color="auto"/>
              <w:bottom w:val="nil"/>
            </w:tcBorders>
            <w:shd w:val="clear" w:color="auto" w:fill="E5B8B7" w:themeFill="accent2" w:themeFillTint="66"/>
            <w:vAlign w:val="bottom"/>
          </w:tcPr>
          <w:p w:rsidR="00D741F1" w:rsidRDefault="009A77F7" w:rsidP="00103BCF">
            <w:pPr>
              <w:jc w:val="cente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2</m:t>
                    </m:r>
                  </m:sub>
                </m:sSub>
              </m:oMath>
            </m:oMathPara>
          </w:p>
        </w:tc>
        <w:tc>
          <w:tcPr>
            <w:tcW w:w="448" w:type="dxa"/>
            <w:tcBorders>
              <w:top w:val="single" w:sz="4" w:space="0" w:color="auto"/>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3</m:t>
                    </m:r>
                  </m:sub>
                </m:sSub>
              </m:oMath>
            </m:oMathPara>
          </w:p>
        </w:tc>
        <w:tc>
          <w:tcPr>
            <w:tcW w:w="521"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4</m:t>
                    </m:r>
                  </m:sub>
                </m:sSub>
              </m:oMath>
            </m:oMathPara>
          </w:p>
        </w:tc>
        <w:tc>
          <w:tcPr>
            <w:tcW w:w="453" w:type="dxa"/>
            <w:tcBorders>
              <w:top w:val="single" w:sz="4" w:space="0" w:color="auto"/>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5</m:t>
                    </m:r>
                  </m:sub>
                </m:sSub>
              </m:oMath>
            </m:oMathPara>
          </w:p>
        </w:tc>
        <w:tc>
          <w:tcPr>
            <w:tcW w:w="532"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6</m:t>
                    </m:r>
                  </m:sub>
                </m:sSub>
              </m:oMath>
            </m:oMathPara>
          </w:p>
        </w:tc>
        <w:tc>
          <w:tcPr>
            <w:tcW w:w="530" w:type="dxa"/>
            <w:tcBorders>
              <w:top w:val="single" w:sz="4" w:space="0" w:color="auto"/>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7</m:t>
                    </m:r>
                  </m:sub>
                </m:sSub>
              </m:oMath>
            </m:oMathPara>
          </w:p>
        </w:tc>
        <w:tc>
          <w:tcPr>
            <w:tcW w:w="509"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8</m:t>
                    </m:r>
                  </m:sub>
                </m:sSub>
              </m:oMath>
            </m:oMathPara>
          </w:p>
        </w:tc>
        <w:tc>
          <w:tcPr>
            <w:tcW w:w="549" w:type="dxa"/>
            <w:tcBorders>
              <w:top w:val="single" w:sz="4" w:space="0" w:color="auto"/>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9</m:t>
                    </m:r>
                  </m:sub>
                </m:sSub>
              </m:oMath>
            </m:oMathPara>
          </w:p>
        </w:tc>
        <w:tc>
          <w:tcPr>
            <w:tcW w:w="599"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10</m:t>
                    </m:r>
                  </m:sub>
                </m:sSub>
              </m:oMath>
            </m:oMathPara>
          </w:p>
        </w:tc>
        <w:tc>
          <w:tcPr>
            <w:tcW w:w="485" w:type="dxa"/>
            <w:tcBorders>
              <w:top w:val="single" w:sz="4" w:space="0" w:color="auto"/>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11</m:t>
                    </m:r>
                  </m:sub>
                </m:sSub>
              </m:oMath>
            </m:oMathPara>
          </w:p>
        </w:tc>
        <w:tc>
          <w:tcPr>
            <w:tcW w:w="591"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12</m:t>
                    </m:r>
                  </m:sub>
                </m:sSub>
              </m:oMath>
            </m:oMathPara>
          </w:p>
        </w:tc>
        <w:tc>
          <w:tcPr>
            <w:tcW w:w="502"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13</m:t>
                    </m:r>
                  </m:sub>
                </m:sSub>
              </m:oMath>
            </m:oMathPara>
          </w:p>
        </w:tc>
        <w:tc>
          <w:tcPr>
            <w:tcW w:w="457" w:type="dxa"/>
            <w:tcBorders>
              <w:top w:val="single" w:sz="4" w:space="0" w:color="auto"/>
              <w:bottom w:val="nil"/>
            </w:tcBorders>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14</m:t>
                    </m:r>
                  </m:sub>
                </m:sSub>
              </m:oMath>
            </m:oMathPara>
          </w:p>
        </w:tc>
        <w:tc>
          <w:tcPr>
            <w:tcW w:w="577" w:type="dxa"/>
            <w:shd w:val="clear" w:color="auto" w:fill="E5B8B7" w:themeFill="accent2" w:themeFillTint="66"/>
            <w:vAlign w:val="bottom"/>
          </w:tcPr>
          <w:p w:rsidR="00D741F1" w:rsidRDefault="009A77F7" w:rsidP="00103BCF">
            <w:pPr>
              <w:jc w:val="center"/>
              <w:rPr>
                <w:rFonts w:ascii="Calibri" w:hAnsi="Calibri" w:cs="Calibri"/>
                <w:b/>
                <w:bCs/>
                <w:color w:val="000000"/>
              </w:rPr>
            </w:pPr>
            <m:oMathPara>
              <m:oMath>
                <m:sSub>
                  <m:sSubPr>
                    <m:ctrlPr>
                      <w:rPr>
                        <w:rFonts w:ascii="Cambria Math" w:hAnsi="Cambria Math" w:cs="Calibri"/>
                        <w:b/>
                        <w:bCs/>
                        <w:i/>
                        <w:color w:val="000000"/>
                      </w:rPr>
                    </m:ctrlPr>
                  </m:sSubPr>
                  <m:e>
                    <m:r>
                      <m:rPr>
                        <m:sty m:val="bi"/>
                      </m:rPr>
                      <w:rPr>
                        <w:rFonts w:ascii="Cambria Math" w:hAnsi="Cambria Math" w:cs="Calibri"/>
                        <w:color w:val="000000"/>
                      </w:rPr>
                      <m:t>I</m:t>
                    </m:r>
                  </m:e>
                  <m:sub>
                    <m:r>
                      <m:rPr>
                        <m:sty m:val="bi"/>
                      </m:rPr>
                      <w:rPr>
                        <w:rFonts w:ascii="Cambria Math" w:hAnsi="Cambria Math" w:cs="Calibri"/>
                        <w:color w:val="000000"/>
                      </w:rPr>
                      <m:t>15</m:t>
                    </m:r>
                  </m:sub>
                </m:sSub>
              </m:oMath>
            </m:oMathPara>
          </w:p>
        </w:tc>
      </w:tr>
      <w:tr w:rsidR="00CA3DA7" w:rsidTr="00103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6"/>
          <w:jc w:val="center"/>
        </w:trPr>
        <w:tc>
          <w:tcPr>
            <w:tcW w:w="530"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tcMar>
              <w:top w:w="15" w:type="dxa"/>
              <w:left w:w="15" w:type="dxa"/>
              <w:bottom w:w="0" w:type="dxa"/>
              <w:right w:w="15" w:type="dxa"/>
            </w:tcMar>
            <w:vAlign w:val="bottom"/>
            <w:hideMark/>
          </w:tcPr>
          <w:p w:rsidR="00C231BC" w:rsidRDefault="00C231BC" w:rsidP="00103BCF">
            <w:pPr>
              <w:jc w:val="center"/>
              <w:rPr>
                <w:rFonts w:ascii="Calibri" w:hAnsi="Calibri" w:cs="Calibri"/>
                <w:b/>
                <w:bCs/>
                <w:color w:val="000000"/>
              </w:rPr>
            </w:pPr>
            <w:r>
              <w:rPr>
                <w:rFonts w:ascii="Calibri" w:hAnsi="Calibri" w:cs="Calibri"/>
                <w:b/>
                <w:bCs/>
                <w:color w:val="000000"/>
              </w:rPr>
              <w:t>TRC</w:t>
            </w:r>
          </w:p>
        </w:tc>
        <w:tc>
          <w:tcPr>
            <w:tcW w:w="50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12</w:t>
            </w:r>
          </w:p>
        </w:tc>
        <w:tc>
          <w:tcPr>
            <w:tcW w:w="46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w:t>
            </w:r>
          </w:p>
        </w:tc>
        <w:tc>
          <w:tcPr>
            <w:tcW w:w="44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12</w:t>
            </w:r>
          </w:p>
        </w:tc>
        <w:tc>
          <w:tcPr>
            <w:tcW w:w="52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2</w:t>
            </w:r>
          </w:p>
        </w:tc>
        <w:tc>
          <w:tcPr>
            <w:tcW w:w="453"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13</w:t>
            </w:r>
          </w:p>
        </w:tc>
        <w:tc>
          <w:tcPr>
            <w:tcW w:w="5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6</w:t>
            </w:r>
          </w:p>
        </w:tc>
        <w:tc>
          <w:tcPr>
            <w:tcW w:w="53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10</w:t>
            </w:r>
          </w:p>
        </w:tc>
        <w:tc>
          <w:tcPr>
            <w:tcW w:w="50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12</w:t>
            </w:r>
          </w:p>
        </w:tc>
        <w:tc>
          <w:tcPr>
            <w:tcW w:w="5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w:t>
            </w:r>
          </w:p>
        </w:tc>
        <w:tc>
          <w:tcPr>
            <w:tcW w:w="59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6</w:t>
            </w:r>
          </w:p>
        </w:tc>
        <w:tc>
          <w:tcPr>
            <w:tcW w:w="4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11</w:t>
            </w:r>
          </w:p>
        </w:tc>
        <w:tc>
          <w:tcPr>
            <w:tcW w:w="59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6</w:t>
            </w:r>
          </w:p>
        </w:tc>
        <w:tc>
          <w:tcPr>
            <w:tcW w:w="50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w:t>
            </w:r>
          </w:p>
        </w:tc>
        <w:tc>
          <w:tcPr>
            <w:tcW w:w="45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w:t>
            </w:r>
          </w:p>
        </w:tc>
        <w:tc>
          <w:tcPr>
            <w:tcW w:w="57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6</w:t>
            </w:r>
          </w:p>
        </w:tc>
      </w:tr>
      <w:tr w:rsidR="00CA3DA7" w:rsidTr="00103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6"/>
          <w:jc w:val="center"/>
        </w:trPr>
        <w:tc>
          <w:tcPr>
            <w:tcW w:w="0" w:type="auto"/>
            <w:tcBorders>
              <w:top w:val="nil"/>
              <w:left w:val="single" w:sz="4" w:space="0" w:color="auto"/>
              <w:bottom w:val="single" w:sz="4" w:space="0" w:color="auto"/>
              <w:right w:val="single" w:sz="4" w:space="0" w:color="auto"/>
            </w:tcBorders>
            <w:shd w:val="clear" w:color="auto" w:fill="E5B8B7" w:themeFill="accent2" w:themeFillTint="66"/>
            <w:noWrap/>
            <w:tcMar>
              <w:top w:w="15" w:type="dxa"/>
              <w:left w:w="15" w:type="dxa"/>
              <w:bottom w:w="0" w:type="dxa"/>
              <w:right w:w="15" w:type="dxa"/>
            </w:tcMar>
            <w:vAlign w:val="bottom"/>
            <w:hideMark/>
          </w:tcPr>
          <w:p w:rsidR="00C231BC" w:rsidRDefault="00C231BC" w:rsidP="00103BCF">
            <w:pPr>
              <w:jc w:val="center"/>
              <w:rPr>
                <w:rFonts w:ascii="Calibri" w:hAnsi="Calibri" w:cs="Calibri"/>
                <w:b/>
                <w:bCs/>
                <w:color w:val="000000"/>
              </w:rPr>
            </w:pPr>
            <w:r>
              <w:rPr>
                <w:rFonts w:ascii="Calibri" w:hAnsi="Calibri" w:cs="Calibri"/>
                <w:b/>
                <w:bCs/>
                <w:color w:val="000000"/>
              </w:rPr>
              <w:t>p</w:t>
            </w:r>
          </w:p>
        </w:tc>
        <w:tc>
          <w:tcPr>
            <w:tcW w:w="5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4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44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52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0,15</w:t>
            </w:r>
          </w:p>
        </w:tc>
        <w:tc>
          <w:tcPr>
            <w:tcW w:w="4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1,00</w:t>
            </w:r>
          </w:p>
        </w:tc>
        <w:tc>
          <w:tcPr>
            <w:tcW w:w="5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0,46</w:t>
            </w:r>
          </w:p>
        </w:tc>
        <w:tc>
          <w:tcPr>
            <w:tcW w:w="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0,77</w:t>
            </w:r>
          </w:p>
        </w:tc>
        <w:tc>
          <w:tcPr>
            <w:tcW w:w="5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5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5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0,46</w:t>
            </w:r>
          </w:p>
        </w:tc>
        <w:tc>
          <w:tcPr>
            <w:tcW w:w="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0,85</w:t>
            </w:r>
          </w:p>
        </w:tc>
        <w:tc>
          <w:tcPr>
            <w:tcW w:w="5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0,46</w:t>
            </w:r>
          </w:p>
        </w:tc>
        <w:tc>
          <w:tcPr>
            <w:tcW w:w="5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45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5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0,46</w:t>
            </w:r>
          </w:p>
        </w:tc>
      </w:tr>
      <w:tr w:rsidR="00CA3DA7" w:rsidTr="00103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6"/>
          <w:jc w:val="center"/>
        </w:trPr>
        <w:tc>
          <w:tcPr>
            <w:tcW w:w="0" w:type="auto"/>
            <w:tcBorders>
              <w:top w:val="nil"/>
              <w:left w:val="single" w:sz="4" w:space="0" w:color="auto"/>
              <w:bottom w:val="single" w:sz="4" w:space="0" w:color="auto"/>
              <w:right w:val="single" w:sz="4" w:space="0" w:color="auto"/>
            </w:tcBorders>
            <w:shd w:val="clear" w:color="auto" w:fill="E5B8B7" w:themeFill="accent2" w:themeFillTint="66"/>
            <w:noWrap/>
            <w:tcMar>
              <w:top w:w="15" w:type="dxa"/>
              <w:left w:w="15" w:type="dxa"/>
              <w:bottom w:w="0" w:type="dxa"/>
              <w:right w:w="15" w:type="dxa"/>
            </w:tcMar>
            <w:vAlign w:val="bottom"/>
            <w:hideMark/>
          </w:tcPr>
          <w:p w:rsidR="00C231BC" w:rsidRDefault="00C231BC" w:rsidP="00103BCF">
            <w:pPr>
              <w:jc w:val="center"/>
              <w:rPr>
                <w:rFonts w:ascii="Calibri" w:hAnsi="Calibri" w:cs="Calibri"/>
                <w:b/>
                <w:bCs/>
                <w:color w:val="000000"/>
              </w:rPr>
            </w:pPr>
            <w:r>
              <w:rPr>
                <w:rFonts w:ascii="Calibri" w:hAnsi="Calibri" w:cs="Calibri"/>
                <w:b/>
                <w:bCs/>
                <w:color w:val="000000"/>
              </w:rPr>
              <w:t>q</w:t>
            </w:r>
          </w:p>
        </w:tc>
        <w:tc>
          <w:tcPr>
            <w:tcW w:w="5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4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44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52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0,85</w:t>
            </w:r>
          </w:p>
        </w:tc>
        <w:tc>
          <w:tcPr>
            <w:tcW w:w="4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0,00</w:t>
            </w:r>
          </w:p>
        </w:tc>
        <w:tc>
          <w:tcPr>
            <w:tcW w:w="5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0,54</w:t>
            </w:r>
          </w:p>
        </w:tc>
        <w:tc>
          <w:tcPr>
            <w:tcW w:w="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0,23</w:t>
            </w:r>
          </w:p>
        </w:tc>
        <w:tc>
          <w:tcPr>
            <w:tcW w:w="5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0,08</w:t>
            </w:r>
          </w:p>
        </w:tc>
        <w:tc>
          <w:tcPr>
            <w:tcW w:w="5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5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0,54</w:t>
            </w:r>
          </w:p>
        </w:tc>
        <w:tc>
          <w:tcPr>
            <w:tcW w:w="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0,15</w:t>
            </w:r>
          </w:p>
        </w:tc>
        <w:tc>
          <w:tcPr>
            <w:tcW w:w="5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0,54</w:t>
            </w:r>
          </w:p>
        </w:tc>
        <w:tc>
          <w:tcPr>
            <w:tcW w:w="5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45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0,92</w:t>
            </w:r>
          </w:p>
        </w:tc>
        <w:tc>
          <w:tcPr>
            <w:tcW w:w="5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0,54</w:t>
            </w:r>
          </w:p>
        </w:tc>
      </w:tr>
      <w:tr w:rsidR="00CA3DA7" w:rsidTr="00103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6"/>
          <w:jc w:val="center"/>
        </w:trPr>
        <w:tc>
          <w:tcPr>
            <w:tcW w:w="0" w:type="auto"/>
            <w:tcBorders>
              <w:top w:val="nil"/>
              <w:left w:val="single" w:sz="4" w:space="0" w:color="auto"/>
              <w:bottom w:val="single" w:sz="4" w:space="0" w:color="auto"/>
              <w:right w:val="single" w:sz="4" w:space="0" w:color="auto"/>
            </w:tcBorders>
            <w:shd w:val="clear" w:color="auto" w:fill="E5B8B7" w:themeFill="accent2" w:themeFillTint="66"/>
            <w:noWrap/>
            <w:tcMar>
              <w:top w:w="15" w:type="dxa"/>
              <w:left w:w="15" w:type="dxa"/>
              <w:bottom w:w="0" w:type="dxa"/>
              <w:right w:w="15" w:type="dxa"/>
            </w:tcMar>
            <w:vAlign w:val="bottom"/>
            <w:hideMark/>
          </w:tcPr>
          <w:p w:rsidR="00C231BC" w:rsidRDefault="00C231BC" w:rsidP="00103BCF">
            <w:pPr>
              <w:jc w:val="center"/>
              <w:rPr>
                <w:rFonts w:ascii="Calibri" w:hAnsi="Calibri" w:cs="Calibri"/>
                <w:b/>
                <w:bCs/>
                <w:color w:val="000000"/>
              </w:rPr>
            </w:pPr>
            <w:r>
              <w:rPr>
                <w:rFonts w:ascii="Calibri" w:hAnsi="Calibri" w:cs="Calibri"/>
                <w:b/>
                <w:bCs/>
                <w:color w:val="000000"/>
              </w:rPr>
              <w:t>p*q</w:t>
            </w:r>
          </w:p>
        </w:tc>
        <w:tc>
          <w:tcPr>
            <w:tcW w:w="5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46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44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52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0,13</w:t>
            </w:r>
          </w:p>
        </w:tc>
        <w:tc>
          <w:tcPr>
            <w:tcW w:w="45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0,00</w:t>
            </w:r>
          </w:p>
        </w:tc>
        <w:tc>
          <w:tcPr>
            <w:tcW w:w="5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0,25</w:t>
            </w:r>
          </w:p>
        </w:tc>
        <w:tc>
          <w:tcPr>
            <w:tcW w:w="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0,18</w:t>
            </w:r>
          </w:p>
        </w:tc>
        <w:tc>
          <w:tcPr>
            <w:tcW w:w="50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5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59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0,25</w:t>
            </w:r>
          </w:p>
        </w:tc>
        <w:tc>
          <w:tcPr>
            <w:tcW w:w="4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0,13</w:t>
            </w:r>
          </w:p>
        </w:tc>
        <w:tc>
          <w:tcPr>
            <w:tcW w:w="59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0,25</w:t>
            </w:r>
          </w:p>
        </w:tc>
        <w:tc>
          <w:tcPr>
            <w:tcW w:w="50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45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0,07</w:t>
            </w:r>
          </w:p>
        </w:tc>
        <w:tc>
          <w:tcPr>
            <w:tcW w:w="5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231BC" w:rsidRDefault="00C231BC" w:rsidP="00103BCF">
            <w:pPr>
              <w:jc w:val="center"/>
              <w:rPr>
                <w:rFonts w:ascii="Calibri" w:hAnsi="Calibri" w:cs="Calibri"/>
                <w:color w:val="000000"/>
              </w:rPr>
            </w:pPr>
            <w:r>
              <w:rPr>
                <w:rFonts w:ascii="Calibri" w:hAnsi="Calibri" w:cs="Calibri"/>
                <w:color w:val="000000"/>
              </w:rPr>
              <w:t>0,25</w:t>
            </w:r>
          </w:p>
        </w:tc>
      </w:tr>
      <w:tr w:rsidR="00E056CE" w:rsidTr="00103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66"/>
          <w:jc w:val="center"/>
        </w:trPr>
        <w:tc>
          <w:tcPr>
            <w:tcW w:w="0" w:type="auto"/>
            <w:vMerge w:val="restart"/>
            <w:tcBorders>
              <w:top w:val="nil"/>
              <w:left w:val="single" w:sz="4" w:space="0" w:color="auto"/>
              <w:right w:val="single" w:sz="4" w:space="0" w:color="auto"/>
            </w:tcBorders>
            <w:shd w:val="clear" w:color="auto" w:fill="E5B8B7" w:themeFill="accent2" w:themeFillTint="66"/>
            <w:noWrap/>
            <w:tcMar>
              <w:top w:w="15" w:type="dxa"/>
              <w:left w:w="15" w:type="dxa"/>
              <w:bottom w:w="0" w:type="dxa"/>
              <w:right w:w="15" w:type="dxa"/>
            </w:tcMar>
            <w:vAlign w:val="center"/>
            <w:hideMark/>
          </w:tcPr>
          <w:p w:rsidR="00E056CE" w:rsidRDefault="00E056CE" w:rsidP="00103BCF">
            <w:pPr>
              <w:jc w:val="center"/>
              <w:rPr>
                <w:rFonts w:ascii="Calibri" w:hAnsi="Calibri" w:cs="Calibri"/>
                <w:b/>
                <w:bCs/>
                <w:color w:val="000000"/>
              </w:rPr>
            </w:pPr>
            <w:r>
              <w:rPr>
                <w:rFonts w:ascii="Calibri" w:hAnsi="Calibri" w:cs="Calibri"/>
                <w:b/>
                <w:bCs/>
                <w:color w:val="000000"/>
              </w:rPr>
              <w:t>S p*q</w:t>
            </w:r>
          </w:p>
        </w:tc>
        <w:tc>
          <w:tcPr>
            <w:tcW w:w="968" w:type="dxa"/>
            <w:gridSpan w:val="2"/>
            <w:vMerge w:val="restart"/>
            <w:tcBorders>
              <w:top w:val="single" w:sz="4" w:space="0" w:color="auto"/>
              <w:left w:val="nil"/>
              <w:right w:val="single" w:sz="4" w:space="0" w:color="auto"/>
            </w:tcBorders>
            <w:shd w:val="clear" w:color="auto" w:fill="auto"/>
            <w:noWrap/>
            <w:tcMar>
              <w:top w:w="15" w:type="dxa"/>
              <w:left w:w="15" w:type="dxa"/>
              <w:bottom w:w="0" w:type="dxa"/>
              <w:right w:w="15" w:type="dxa"/>
            </w:tcMar>
            <w:vAlign w:val="center"/>
            <w:hideMark/>
          </w:tcPr>
          <w:p w:rsidR="00E056CE" w:rsidRDefault="00E056CE" w:rsidP="00103BCF">
            <w:pPr>
              <w:jc w:val="center"/>
              <w:rPr>
                <w:rFonts w:ascii="Calibri" w:hAnsi="Calibri" w:cs="Calibri"/>
                <w:color w:val="000000"/>
              </w:rPr>
            </w:pPr>
            <w:r>
              <w:rPr>
                <w:rFonts w:ascii="Calibri" w:hAnsi="Calibri" w:cs="Calibri"/>
                <w:color w:val="000000"/>
              </w:rPr>
              <w:t>1,93</w:t>
            </w:r>
          </w:p>
        </w:tc>
        <w:tc>
          <w:tcPr>
            <w:tcW w:w="448" w:type="dxa"/>
            <w:tcBorders>
              <w:top w:val="nil"/>
              <w:left w:val="nil"/>
              <w:bottom w:val="nil"/>
              <w:right w:val="nil"/>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p>
        </w:tc>
        <w:tc>
          <w:tcPr>
            <w:tcW w:w="974" w:type="dxa"/>
            <w:gridSpan w:val="2"/>
            <w:tcBorders>
              <w:top w:val="single" w:sz="4" w:space="0" w:color="auto"/>
              <w:left w:val="single" w:sz="4" w:space="0" w:color="auto"/>
              <w:bottom w:val="single" w:sz="4" w:space="0" w:color="auto"/>
              <w:right w:val="single" w:sz="4" w:space="0" w:color="000000"/>
            </w:tcBorders>
            <w:shd w:val="clear" w:color="auto" w:fill="E5B8B7" w:themeFill="accent2" w:themeFillTint="66"/>
            <w:noWrap/>
            <w:tcMar>
              <w:top w:w="15" w:type="dxa"/>
              <w:left w:w="15" w:type="dxa"/>
              <w:bottom w:w="0" w:type="dxa"/>
              <w:right w:w="15" w:type="dxa"/>
            </w:tcMar>
            <w:vAlign w:val="bottom"/>
            <w:hideMark/>
          </w:tcPr>
          <w:p w:rsidR="00E056CE" w:rsidRPr="00E056CE" w:rsidRDefault="00E056CE" w:rsidP="00103BCF">
            <w:pPr>
              <w:jc w:val="center"/>
              <w:rPr>
                <w:rFonts w:ascii="Calibri" w:hAnsi="Calibri" w:cs="Calibri"/>
                <w:b/>
                <w:color w:val="000000"/>
              </w:rPr>
            </w:pPr>
            <w:r w:rsidRPr="00E056CE">
              <w:rPr>
                <w:rFonts w:ascii="Calibri" w:hAnsi="Calibri" w:cs="Calibri"/>
                <w:b/>
                <w:color w:val="000000"/>
              </w:rPr>
              <w:t>VT</w:t>
            </w:r>
          </w:p>
        </w:tc>
        <w:tc>
          <w:tcPr>
            <w:tcW w:w="1062" w:type="dxa"/>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r>
              <w:rPr>
                <w:rFonts w:ascii="Calibri" w:hAnsi="Calibri" w:cs="Calibri"/>
                <w:color w:val="000000"/>
              </w:rPr>
              <w:t>5,40</w:t>
            </w:r>
          </w:p>
        </w:tc>
        <w:tc>
          <w:tcPr>
            <w:tcW w:w="509" w:type="dxa"/>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p>
        </w:tc>
        <w:tc>
          <w:tcPr>
            <w:tcW w:w="549" w:type="dxa"/>
            <w:tcBorders>
              <w:top w:val="nil"/>
              <w:left w:val="nil"/>
              <w:bottom w:val="nil"/>
              <w:right w:val="nil"/>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p>
        </w:tc>
        <w:tc>
          <w:tcPr>
            <w:tcW w:w="599" w:type="dxa"/>
            <w:tcBorders>
              <w:top w:val="nil"/>
              <w:left w:val="nil"/>
              <w:bottom w:val="nil"/>
              <w:right w:val="nil"/>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p>
        </w:tc>
        <w:tc>
          <w:tcPr>
            <w:tcW w:w="485"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p>
        </w:tc>
        <w:tc>
          <w:tcPr>
            <w:tcW w:w="1093" w:type="dxa"/>
            <w:gridSpan w:val="2"/>
            <w:tcBorders>
              <w:top w:val="nil"/>
              <w:left w:val="single" w:sz="4" w:space="0" w:color="auto"/>
              <w:bottom w:val="single" w:sz="4" w:space="0" w:color="auto"/>
              <w:right w:val="single" w:sz="4" w:space="0" w:color="auto"/>
            </w:tcBorders>
            <w:shd w:val="clear" w:color="auto" w:fill="E5B8B7" w:themeFill="accent2" w:themeFillTint="66"/>
            <w:noWrap/>
            <w:tcMar>
              <w:top w:w="15" w:type="dxa"/>
              <w:left w:w="15" w:type="dxa"/>
              <w:bottom w:w="0" w:type="dxa"/>
              <w:right w:w="15" w:type="dxa"/>
            </w:tcMar>
            <w:vAlign w:val="bottom"/>
            <w:hideMark/>
          </w:tcPr>
          <w:p w:rsidR="00E056CE" w:rsidRPr="00E056CE" w:rsidRDefault="00E056CE" w:rsidP="00103BCF">
            <w:pPr>
              <w:jc w:val="center"/>
              <w:rPr>
                <w:rFonts w:ascii="Calibri" w:hAnsi="Calibri" w:cs="Calibri"/>
                <w:b/>
                <w:color w:val="000000"/>
              </w:rPr>
            </w:pPr>
            <w:r w:rsidRPr="00E056CE">
              <w:rPr>
                <w:rFonts w:ascii="Calibri" w:hAnsi="Calibri" w:cs="Calibri"/>
                <w:b/>
                <w:color w:val="000000"/>
              </w:rPr>
              <w:t>KR-20</w:t>
            </w:r>
          </w:p>
        </w:tc>
        <w:tc>
          <w:tcPr>
            <w:tcW w:w="1034" w:type="dxa"/>
            <w:gridSpan w:val="2"/>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r>
              <w:rPr>
                <w:rFonts w:ascii="Calibri" w:hAnsi="Calibri" w:cs="Calibri"/>
                <w:color w:val="000000"/>
              </w:rPr>
              <w:t>0,69</w:t>
            </w:r>
          </w:p>
        </w:tc>
      </w:tr>
      <w:tr w:rsidR="00E056CE" w:rsidTr="00103B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3"/>
          <w:wAfter w:w="6753" w:type="dxa"/>
          <w:trHeight w:val="510"/>
          <w:jc w:val="center"/>
        </w:trPr>
        <w:tc>
          <w:tcPr>
            <w:tcW w:w="0" w:type="auto"/>
            <w:vMerge/>
            <w:tcBorders>
              <w:left w:val="single" w:sz="4" w:space="0" w:color="auto"/>
              <w:bottom w:val="single" w:sz="4" w:space="0" w:color="auto"/>
              <w:right w:val="single" w:sz="4" w:space="0" w:color="auto"/>
            </w:tcBorders>
            <w:shd w:val="clear" w:color="auto" w:fill="E5B8B7" w:themeFill="accent2" w:themeFillTint="66"/>
            <w:noWrap/>
            <w:tcMar>
              <w:top w:w="15" w:type="dxa"/>
              <w:left w:w="15" w:type="dxa"/>
              <w:bottom w:w="0" w:type="dxa"/>
              <w:right w:w="15" w:type="dxa"/>
            </w:tcMar>
            <w:vAlign w:val="bottom"/>
            <w:hideMark/>
          </w:tcPr>
          <w:p w:rsidR="00E056CE" w:rsidRDefault="00E056CE" w:rsidP="00103BCF">
            <w:pPr>
              <w:jc w:val="center"/>
              <w:rPr>
                <w:rFonts w:ascii="Calibri" w:hAnsi="Calibri" w:cs="Calibri"/>
                <w:b/>
                <w:bCs/>
                <w:color w:val="000000"/>
              </w:rPr>
            </w:pPr>
          </w:p>
        </w:tc>
        <w:tc>
          <w:tcPr>
            <w:tcW w:w="968" w:type="dxa"/>
            <w:gridSpan w:val="2"/>
            <w:vMerge/>
            <w:tcBorders>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E056CE" w:rsidRDefault="00E056CE" w:rsidP="00103BCF">
            <w:pPr>
              <w:jc w:val="center"/>
              <w:rPr>
                <w:rFonts w:ascii="Calibri" w:hAnsi="Calibri" w:cs="Calibri"/>
                <w:color w:val="000000"/>
              </w:rPr>
            </w:pPr>
          </w:p>
        </w:tc>
      </w:tr>
    </w:tbl>
    <w:p w:rsidR="00103BCF" w:rsidRDefault="00103BCF" w:rsidP="00103BCF">
      <w:pPr>
        <w:pStyle w:val="Textoindependiente2"/>
        <w:spacing w:before="120" w:after="240" w:line="360" w:lineRule="auto"/>
        <w:jc w:val="center"/>
        <w:rPr>
          <w:bCs w:val="0"/>
          <w:sz w:val="24"/>
          <w:lang w:val="es-VE"/>
        </w:rPr>
      </w:pPr>
      <w:r w:rsidRPr="00103BCF">
        <w:rPr>
          <w:bCs w:val="0"/>
          <w:sz w:val="24"/>
          <w:lang w:val="es-VE"/>
        </w:rPr>
        <w:t xml:space="preserve">Fuente: Aplicación de </w:t>
      </w:r>
      <w:r>
        <w:rPr>
          <w:bCs w:val="0"/>
          <w:sz w:val="24"/>
          <w:lang w:val="es-VE"/>
        </w:rPr>
        <w:t>Prueba Piloto</w:t>
      </w:r>
      <w:r w:rsidRPr="00103BCF">
        <w:rPr>
          <w:bCs w:val="0"/>
          <w:sz w:val="24"/>
          <w:lang w:val="es-VE"/>
        </w:rPr>
        <w:t xml:space="preserve"> (Rojas, 2015)</w:t>
      </w:r>
    </w:p>
    <w:p w:rsidR="003C701D" w:rsidRDefault="003C701D" w:rsidP="00C957CA">
      <w:pPr>
        <w:pStyle w:val="Textoindependiente2"/>
        <w:spacing w:before="600" w:after="240" w:line="360" w:lineRule="auto"/>
        <w:rPr>
          <w:b w:val="0"/>
          <w:bCs w:val="0"/>
          <w:sz w:val="24"/>
          <w:lang w:val="es-VE"/>
        </w:rPr>
      </w:pPr>
      <w:r w:rsidRPr="00601CCE">
        <w:rPr>
          <w:b w:val="0"/>
          <w:bCs w:val="0"/>
          <w:sz w:val="24"/>
          <w:lang w:val="es-VE"/>
        </w:rPr>
        <w:t xml:space="preserve">Fórmula: </w:t>
      </w:r>
      <m:oMath>
        <m:sSub>
          <m:sSubPr>
            <m:ctrlPr>
              <w:rPr>
                <w:rFonts w:ascii="Cambria Math" w:hAnsi="Cambria Math"/>
                <w:b w:val="0"/>
                <w:bCs w:val="0"/>
                <w:i/>
                <w:sz w:val="32"/>
                <w:szCs w:val="32"/>
                <w:lang w:val="es-VE"/>
              </w:rPr>
            </m:ctrlPr>
          </m:sSubPr>
          <m:e>
            <m:r>
              <m:rPr>
                <m:nor/>
              </m:rPr>
              <w:rPr>
                <w:b w:val="0"/>
                <w:bCs w:val="0"/>
                <w:i/>
                <w:sz w:val="32"/>
                <w:szCs w:val="32"/>
                <w:lang w:val="es-VE"/>
              </w:rPr>
              <m:t>KR</m:t>
            </m:r>
          </m:e>
          <m:sub>
            <m:r>
              <m:rPr>
                <m:nor/>
              </m:rPr>
              <w:rPr>
                <w:b w:val="0"/>
                <w:bCs w:val="0"/>
                <w:i/>
                <w:sz w:val="32"/>
                <w:szCs w:val="32"/>
                <w:lang w:val="es-VE"/>
              </w:rPr>
              <m:t>20</m:t>
            </m:r>
          </m:sub>
        </m:sSub>
        <m:r>
          <m:rPr>
            <m:nor/>
          </m:rPr>
          <w:rPr>
            <w:b w:val="0"/>
            <w:bCs w:val="0"/>
            <w:i/>
            <w:sz w:val="32"/>
            <w:szCs w:val="32"/>
            <w:lang w:val="es-VE"/>
          </w:rPr>
          <m:t>=</m:t>
        </m:r>
        <m:d>
          <m:dPr>
            <m:ctrlPr>
              <w:rPr>
                <w:rFonts w:ascii="Cambria Math" w:hAnsi="Cambria Math"/>
                <w:b w:val="0"/>
                <w:bCs w:val="0"/>
                <w:i/>
                <w:sz w:val="32"/>
                <w:szCs w:val="32"/>
                <w:lang w:val="es-VE"/>
              </w:rPr>
            </m:ctrlPr>
          </m:dPr>
          <m:e>
            <m:f>
              <m:fPr>
                <m:ctrlPr>
                  <w:rPr>
                    <w:rFonts w:ascii="Cambria Math" w:hAnsi="Cambria Math"/>
                    <w:b w:val="0"/>
                    <w:bCs w:val="0"/>
                    <w:sz w:val="32"/>
                    <w:szCs w:val="32"/>
                    <w:lang w:val="es-VE"/>
                  </w:rPr>
                </m:ctrlPr>
              </m:fPr>
              <m:num>
                <m:r>
                  <m:rPr>
                    <m:sty m:val="b"/>
                  </m:rPr>
                  <w:rPr>
                    <w:rFonts w:ascii="Cambria Math" w:hAnsi="Cambria Math"/>
                    <w:sz w:val="32"/>
                    <w:szCs w:val="32"/>
                    <w:lang w:val="es-VE"/>
                  </w:rPr>
                  <m:t>k</m:t>
                </m:r>
              </m:num>
              <m:den>
                <m:r>
                  <m:rPr>
                    <m:sty m:val="b"/>
                  </m:rPr>
                  <w:rPr>
                    <w:rFonts w:ascii="Cambria Math" w:hAnsi="Cambria Math"/>
                    <w:sz w:val="32"/>
                    <w:szCs w:val="32"/>
                    <w:lang w:val="es-VE"/>
                  </w:rPr>
                  <m:t>k-</m:t>
                </m:r>
                <m:r>
                  <m:rPr>
                    <m:sty m:val="b"/>
                  </m:rPr>
                  <w:rPr>
                    <w:rFonts w:ascii="Cambria Math"/>
                    <w:sz w:val="32"/>
                    <w:szCs w:val="32"/>
                    <w:lang w:val="es-VE"/>
                  </w:rPr>
                  <m:t>1</m:t>
                </m:r>
              </m:den>
            </m:f>
          </m:e>
        </m:d>
        <m:r>
          <m:rPr>
            <m:nor/>
          </m:rPr>
          <w:rPr>
            <w:b w:val="0"/>
            <w:bCs w:val="0"/>
            <w:sz w:val="32"/>
            <w:szCs w:val="32"/>
            <w:lang w:val="es-VE"/>
          </w:rPr>
          <m:t>*(1-</m:t>
        </m:r>
        <m:f>
          <m:fPr>
            <m:ctrlPr>
              <w:rPr>
                <w:rFonts w:ascii="Cambria Math" w:hAnsi="Cambria Math"/>
                <w:b w:val="0"/>
                <w:bCs w:val="0"/>
                <w:sz w:val="32"/>
                <w:szCs w:val="32"/>
                <w:lang w:val="es-VE"/>
              </w:rPr>
            </m:ctrlPr>
          </m:fPr>
          <m:num>
            <m:r>
              <m:rPr>
                <m:sty m:val="b"/>
              </m:rPr>
              <w:rPr>
                <w:rFonts w:ascii="Cambria Math"/>
                <w:sz w:val="32"/>
                <w:szCs w:val="32"/>
                <w:lang w:val="es-VE"/>
              </w:rPr>
              <m:t>S p</m:t>
            </m:r>
            <m:r>
              <m:rPr>
                <m:sty m:val="b"/>
              </m:rPr>
              <w:rPr>
                <w:rFonts w:ascii="Cambria Math" w:hAnsi="Cambria Math" w:cs="Cambria Math"/>
                <w:sz w:val="32"/>
                <w:szCs w:val="32"/>
                <w:lang w:val="es-VE"/>
              </w:rPr>
              <m:t>*</m:t>
            </m:r>
            <m:r>
              <m:rPr>
                <m:sty m:val="b"/>
              </m:rPr>
              <w:rPr>
                <w:rFonts w:ascii="Cambria Math"/>
                <w:sz w:val="32"/>
                <w:szCs w:val="32"/>
                <w:lang w:val="es-VE"/>
              </w:rPr>
              <m:t>q</m:t>
            </m:r>
          </m:num>
          <m:den>
            <m:r>
              <m:rPr>
                <m:nor/>
              </m:rPr>
              <w:rPr>
                <w:rFonts w:ascii="Cambria Math"/>
                <w:b w:val="0"/>
                <w:bCs w:val="0"/>
                <w:sz w:val="32"/>
                <w:szCs w:val="32"/>
                <w:lang w:val="es-VE"/>
              </w:rPr>
              <m:t>VT</m:t>
            </m:r>
          </m:den>
        </m:f>
        <m:r>
          <m:rPr>
            <m:nor/>
          </m:rPr>
          <w:rPr>
            <w:b w:val="0"/>
            <w:bCs w:val="0"/>
            <w:sz w:val="32"/>
            <w:szCs w:val="32"/>
            <w:lang w:val="es-VE"/>
          </w:rPr>
          <m:t>)</m:t>
        </m:r>
      </m:oMath>
    </w:p>
    <w:p w:rsidR="003C701D" w:rsidRPr="00C72A98" w:rsidRDefault="009A77F7" w:rsidP="00A860B4">
      <w:pPr>
        <w:spacing w:after="0" w:line="360" w:lineRule="auto"/>
        <w:jc w:val="both"/>
        <w:rPr>
          <w:rFonts w:ascii="Times New Roman" w:hAnsi="Times New Roman" w:cs="Times New Roman"/>
          <w:sz w:val="24"/>
          <w:szCs w:val="24"/>
          <w:lang w:val="es-ES"/>
        </w:rPr>
      </w:pPr>
      <m:oMath>
        <m:sSub>
          <m:sSubPr>
            <m:ctrlPr>
              <w:rPr>
                <w:rFonts w:ascii="Cambria Math" w:hAnsi="Times New Roman" w:cs="Times New Roman"/>
                <w:i/>
                <w:color w:val="000000"/>
                <w:sz w:val="24"/>
                <w:szCs w:val="24"/>
              </w:rPr>
            </m:ctrlPr>
          </m:sSubPr>
          <m:e>
            <m:r>
              <m:rPr>
                <m:nor/>
              </m:rPr>
              <w:rPr>
                <w:rFonts w:ascii="Times New Roman" w:hAnsi="Times New Roman" w:cs="Times New Roman"/>
                <w:i/>
                <w:color w:val="000000"/>
                <w:sz w:val="24"/>
                <w:szCs w:val="24"/>
              </w:rPr>
              <m:t>KR</m:t>
            </m:r>
          </m:e>
          <m:sub>
            <m:r>
              <m:rPr>
                <m:nor/>
              </m:rPr>
              <w:rPr>
                <w:rFonts w:ascii="Times New Roman" w:hAnsi="Times New Roman" w:cs="Times New Roman"/>
                <w:i/>
                <w:color w:val="000000"/>
                <w:sz w:val="24"/>
                <w:szCs w:val="24"/>
              </w:rPr>
              <m:t>20</m:t>
            </m:r>
          </m:sub>
        </m:sSub>
      </m:oMath>
      <w:r w:rsidR="008A0BD5">
        <w:rPr>
          <w:rFonts w:ascii="Times New Roman" w:hAnsi="Times New Roman" w:cs="Times New Roman"/>
          <w:sz w:val="24"/>
          <w:szCs w:val="24"/>
          <w:lang w:val="es-ES"/>
        </w:rPr>
        <w:t>:</w:t>
      </w:r>
      <w:r w:rsidR="003C701D" w:rsidRPr="00C72A98">
        <w:rPr>
          <w:rFonts w:ascii="Times New Roman" w:hAnsi="Times New Roman" w:cs="Times New Roman"/>
          <w:sz w:val="24"/>
          <w:szCs w:val="24"/>
          <w:lang w:val="es-ES"/>
        </w:rPr>
        <w:t xml:space="preserve"> Coeficiente de Confiabilidad (</w:t>
      </w:r>
      <w:proofErr w:type="spellStart"/>
      <w:r w:rsidR="003C701D" w:rsidRPr="00C72A98">
        <w:rPr>
          <w:rFonts w:ascii="Times New Roman" w:hAnsi="Times New Roman" w:cs="Times New Roman"/>
          <w:sz w:val="24"/>
          <w:szCs w:val="24"/>
          <w:lang w:val="es-ES"/>
        </w:rPr>
        <w:t>Kuder</w:t>
      </w:r>
      <w:proofErr w:type="spellEnd"/>
      <w:r w:rsidR="003C701D" w:rsidRPr="00C72A98">
        <w:rPr>
          <w:rFonts w:ascii="Times New Roman" w:hAnsi="Times New Roman" w:cs="Times New Roman"/>
          <w:sz w:val="24"/>
          <w:szCs w:val="24"/>
          <w:lang w:val="es-ES"/>
        </w:rPr>
        <w:t xml:space="preserve"> Richardson)</w:t>
      </w:r>
    </w:p>
    <w:p w:rsidR="003C701D" w:rsidRPr="00C72A98" w:rsidRDefault="008A0BD5" w:rsidP="00A860B4">
      <w:pPr>
        <w:spacing w:after="0" w:line="360" w:lineRule="auto"/>
        <w:jc w:val="both"/>
        <w:rPr>
          <w:rFonts w:ascii="Times New Roman" w:hAnsi="Times New Roman" w:cs="Times New Roman"/>
          <w:sz w:val="24"/>
          <w:szCs w:val="24"/>
          <w:lang w:val="es-ES"/>
        </w:rPr>
      </w:pPr>
      <w:proofErr w:type="gramStart"/>
      <w:r>
        <w:rPr>
          <w:rFonts w:ascii="Times New Roman" w:hAnsi="Times New Roman" w:cs="Times New Roman"/>
          <w:sz w:val="24"/>
          <w:szCs w:val="24"/>
          <w:lang w:val="es-ES"/>
        </w:rPr>
        <w:t>k</w:t>
      </w:r>
      <w:proofErr w:type="gramEnd"/>
      <w:r>
        <w:rPr>
          <w:rFonts w:ascii="Times New Roman" w:hAnsi="Times New Roman" w:cs="Times New Roman"/>
          <w:sz w:val="24"/>
          <w:szCs w:val="24"/>
          <w:lang w:val="es-ES"/>
        </w:rPr>
        <w:t xml:space="preserve">: </w:t>
      </w:r>
      <w:r w:rsidR="00AB1FA9">
        <w:rPr>
          <w:rFonts w:ascii="Times New Roman" w:hAnsi="Times New Roman" w:cs="Times New Roman"/>
          <w:sz w:val="24"/>
          <w:szCs w:val="24"/>
          <w:lang w:val="es-ES"/>
        </w:rPr>
        <w:t xml:space="preserve"> Número de ítem</w:t>
      </w:r>
      <w:r w:rsidR="003C701D" w:rsidRPr="00C72A98">
        <w:rPr>
          <w:rFonts w:ascii="Times New Roman" w:hAnsi="Times New Roman" w:cs="Times New Roman"/>
          <w:sz w:val="24"/>
          <w:szCs w:val="24"/>
          <w:lang w:val="es-ES"/>
        </w:rPr>
        <w:t>s que contiene el instrumento.</w:t>
      </w:r>
    </w:p>
    <w:p w:rsidR="003C701D" w:rsidRPr="00C72A98" w:rsidRDefault="003C701D" w:rsidP="00A860B4">
      <w:pPr>
        <w:spacing w:after="0" w:line="360" w:lineRule="auto"/>
        <w:jc w:val="both"/>
        <w:rPr>
          <w:rFonts w:ascii="Times New Roman" w:hAnsi="Times New Roman" w:cs="Times New Roman"/>
          <w:sz w:val="24"/>
          <w:szCs w:val="24"/>
          <w:lang w:val="es-ES"/>
        </w:rPr>
      </w:pPr>
      <w:r w:rsidRPr="00C72A98">
        <w:rPr>
          <w:rFonts w:ascii="Times New Roman" w:hAnsi="Times New Roman" w:cs="Times New Roman"/>
          <w:sz w:val="24"/>
          <w:szCs w:val="24"/>
          <w:lang w:val="es-ES"/>
        </w:rPr>
        <w:t>VT: Varianza total de la prueba.</w:t>
      </w:r>
    </w:p>
    <w:p w:rsidR="003C701D" w:rsidRPr="00C72A98" w:rsidRDefault="008A0BD5" w:rsidP="00A860B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 p*q:</w:t>
      </w:r>
      <w:r w:rsidR="003C701D" w:rsidRPr="00C72A98">
        <w:rPr>
          <w:rFonts w:ascii="Times New Roman" w:hAnsi="Times New Roman" w:cs="Times New Roman"/>
          <w:sz w:val="24"/>
          <w:szCs w:val="24"/>
          <w:lang w:val="es-ES"/>
        </w:rPr>
        <w:t xml:space="preserve"> Sumatoria  de la </w:t>
      </w:r>
      <w:r w:rsidR="00AB1FA9">
        <w:rPr>
          <w:rFonts w:ascii="Times New Roman" w:hAnsi="Times New Roman" w:cs="Times New Roman"/>
          <w:sz w:val="24"/>
          <w:szCs w:val="24"/>
          <w:lang w:val="es-ES"/>
        </w:rPr>
        <w:t>varianza individual de los ítem</w:t>
      </w:r>
      <w:r w:rsidR="003C701D" w:rsidRPr="00C72A98">
        <w:rPr>
          <w:rFonts w:ascii="Times New Roman" w:hAnsi="Times New Roman" w:cs="Times New Roman"/>
          <w:sz w:val="24"/>
          <w:szCs w:val="24"/>
          <w:lang w:val="es-ES"/>
        </w:rPr>
        <w:t>s.</w:t>
      </w:r>
    </w:p>
    <w:p w:rsidR="003C701D" w:rsidRPr="00C72A98" w:rsidRDefault="008A0BD5" w:rsidP="00A860B4">
      <w:pPr>
        <w:pStyle w:val="Textoindependiente2"/>
        <w:spacing w:line="360" w:lineRule="auto"/>
        <w:rPr>
          <w:b w:val="0"/>
          <w:bCs w:val="0"/>
          <w:sz w:val="24"/>
          <w:lang w:val="es-VE"/>
        </w:rPr>
      </w:pPr>
      <w:r>
        <w:rPr>
          <w:b w:val="0"/>
          <w:bCs w:val="0"/>
          <w:sz w:val="24"/>
          <w:lang w:val="es-VE"/>
        </w:rPr>
        <w:t>p =</w:t>
      </w:r>
      <w:r w:rsidR="003C701D" w:rsidRPr="00C72A98">
        <w:rPr>
          <w:b w:val="0"/>
          <w:bCs w:val="0"/>
          <w:sz w:val="24"/>
          <w:lang w:val="es-VE"/>
        </w:rPr>
        <w:t xml:space="preserve"> TRC / N; Total respuesta correcta entre número de sujetos</w:t>
      </w:r>
    </w:p>
    <w:p w:rsidR="00103BCF" w:rsidRPr="00103BCF" w:rsidRDefault="003C701D" w:rsidP="00A860B4">
      <w:pPr>
        <w:pStyle w:val="Textoindependiente2"/>
        <w:spacing w:line="360" w:lineRule="auto"/>
        <w:rPr>
          <w:b w:val="0"/>
          <w:bCs w:val="0"/>
          <w:sz w:val="24"/>
          <w:lang w:val="es-VE"/>
        </w:rPr>
      </w:pPr>
      <w:r w:rsidRPr="00C72A98">
        <w:rPr>
          <w:b w:val="0"/>
          <w:bCs w:val="0"/>
          <w:sz w:val="24"/>
          <w:lang w:val="es-VE"/>
        </w:rPr>
        <w:t>q = 1 – p</w:t>
      </w:r>
    </w:p>
    <w:p w:rsidR="00156735" w:rsidRPr="00121934" w:rsidRDefault="00D84D82" w:rsidP="00103BCF">
      <w:pPr>
        <w:spacing w:before="120" w:after="240" w:line="240" w:lineRule="auto"/>
        <w:ind w:left="1134" w:right="1610"/>
        <w:jc w:val="center"/>
        <w:rPr>
          <w:rFonts w:ascii="Times New Roman" w:hAnsi="Times New Roman" w:cs="Times New Roman"/>
          <w:i/>
          <w:sz w:val="24"/>
          <w:szCs w:val="24"/>
        </w:rPr>
      </w:pPr>
      <w:r w:rsidRPr="00121934">
        <w:rPr>
          <w:rFonts w:ascii="Times New Roman" w:hAnsi="Times New Roman" w:cs="Times New Roman"/>
          <w:b/>
          <w:sz w:val="24"/>
          <w:szCs w:val="24"/>
        </w:rPr>
        <w:t xml:space="preserve">Cuadro </w:t>
      </w:r>
      <w:r w:rsidR="00C957CA">
        <w:rPr>
          <w:rFonts w:ascii="Times New Roman" w:hAnsi="Times New Roman" w:cs="Times New Roman"/>
          <w:b/>
          <w:sz w:val="24"/>
          <w:szCs w:val="24"/>
        </w:rPr>
        <w:t xml:space="preserve">N° </w:t>
      </w:r>
      <w:r w:rsidRPr="00121934">
        <w:rPr>
          <w:rFonts w:ascii="Times New Roman" w:hAnsi="Times New Roman" w:cs="Times New Roman"/>
          <w:b/>
          <w:sz w:val="24"/>
          <w:szCs w:val="24"/>
        </w:rPr>
        <w:t>2</w:t>
      </w:r>
      <w:r w:rsidR="00156735" w:rsidRPr="007B7F3D">
        <w:rPr>
          <w:rFonts w:ascii="Times New Roman" w:hAnsi="Times New Roman" w:cs="Times New Roman"/>
          <w:b/>
          <w:sz w:val="24"/>
          <w:szCs w:val="24"/>
        </w:rPr>
        <w:t xml:space="preserve"> </w:t>
      </w:r>
      <w:r w:rsidR="00156735" w:rsidRPr="00121934">
        <w:rPr>
          <w:rFonts w:ascii="Times New Roman" w:hAnsi="Times New Roman" w:cs="Times New Roman"/>
          <w:b/>
          <w:i/>
          <w:sz w:val="24"/>
          <w:szCs w:val="24"/>
        </w:rPr>
        <w:t xml:space="preserve">Escala para la interpretación del coeficiente de confiabilidad de </w:t>
      </w:r>
      <w:proofErr w:type="spellStart"/>
      <w:r w:rsidR="00156735" w:rsidRPr="00121934">
        <w:rPr>
          <w:rFonts w:ascii="Times New Roman" w:hAnsi="Times New Roman" w:cs="Times New Roman"/>
          <w:b/>
          <w:i/>
          <w:sz w:val="24"/>
          <w:szCs w:val="24"/>
        </w:rPr>
        <w:t>Kuder</w:t>
      </w:r>
      <w:r w:rsidR="00BD3602" w:rsidRPr="00121934">
        <w:rPr>
          <w:rFonts w:ascii="Times New Roman" w:hAnsi="Times New Roman" w:cs="Times New Roman"/>
          <w:b/>
          <w:i/>
          <w:sz w:val="24"/>
          <w:szCs w:val="24"/>
        </w:rPr>
        <w:t>-</w:t>
      </w:r>
      <w:r w:rsidR="00156735" w:rsidRPr="00121934">
        <w:rPr>
          <w:rFonts w:ascii="Times New Roman" w:hAnsi="Times New Roman" w:cs="Times New Roman"/>
          <w:b/>
          <w:i/>
          <w:sz w:val="24"/>
          <w:szCs w:val="24"/>
        </w:rPr>
        <w:t>Richarson</w:t>
      </w:r>
      <w:proofErr w:type="spellEnd"/>
    </w:p>
    <w:tbl>
      <w:tblPr>
        <w:tblStyle w:val="Tablaconcuadrcula"/>
        <w:tblW w:w="0" w:type="auto"/>
        <w:tblInd w:w="1526" w:type="dxa"/>
        <w:tblLook w:val="04A0" w:firstRow="1" w:lastRow="0" w:firstColumn="1" w:lastColumn="0" w:noHBand="0" w:noVBand="1"/>
      </w:tblPr>
      <w:tblGrid>
        <w:gridCol w:w="2963"/>
        <w:gridCol w:w="2566"/>
      </w:tblGrid>
      <w:tr w:rsidR="00156735" w:rsidRPr="007B7F3D" w:rsidTr="00CF64A5">
        <w:tc>
          <w:tcPr>
            <w:tcW w:w="2963" w:type="dxa"/>
            <w:shd w:val="clear" w:color="auto" w:fill="E5B8B7" w:themeFill="accent2" w:themeFillTint="66"/>
          </w:tcPr>
          <w:p w:rsidR="00156735" w:rsidRPr="007B7F3D" w:rsidRDefault="00CF64A5" w:rsidP="007E5477">
            <w:pPr>
              <w:ind w:right="51"/>
              <w:jc w:val="center"/>
              <w:rPr>
                <w:rFonts w:ascii="Times New Roman" w:hAnsi="Times New Roman" w:cs="Times New Roman"/>
                <w:b/>
                <w:sz w:val="24"/>
                <w:szCs w:val="24"/>
              </w:rPr>
            </w:pPr>
            <w:r>
              <w:rPr>
                <w:rFonts w:ascii="Times New Roman" w:hAnsi="Times New Roman" w:cs="Times New Roman"/>
                <w:b/>
                <w:sz w:val="24"/>
                <w:szCs w:val="24"/>
              </w:rPr>
              <w:t>Escala</w:t>
            </w:r>
          </w:p>
        </w:tc>
        <w:tc>
          <w:tcPr>
            <w:tcW w:w="2566" w:type="dxa"/>
            <w:shd w:val="clear" w:color="auto" w:fill="E5B8B7" w:themeFill="accent2" w:themeFillTint="66"/>
          </w:tcPr>
          <w:p w:rsidR="00156735" w:rsidRPr="007B7F3D" w:rsidRDefault="00156735" w:rsidP="007E5477">
            <w:pPr>
              <w:ind w:right="51"/>
              <w:jc w:val="center"/>
              <w:rPr>
                <w:rFonts w:ascii="Times New Roman" w:hAnsi="Times New Roman" w:cs="Times New Roman"/>
                <w:b/>
                <w:sz w:val="24"/>
                <w:szCs w:val="24"/>
              </w:rPr>
            </w:pPr>
            <w:r w:rsidRPr="007B7F3D">
              <w:rPr>
                <w:rFonts w:ascii="Times New Roman" w:hAnsi="Times New Roman" w:cs="Times New Roman"/>
                <w:b/>
                <w:sz w:val="24"/>
                <w:szCs w:val="24"/>
              </w:rPr>
              <w:t>Magnitud</w:t>
            </w:r>
          </w:p>
        </w:tc>
      </w:tr>
      <w:tr w:rsidR="00156735" w:rsidTr="00083A06">
        <w:tc>
          <w:tcPr>
            <w:tcW w:w="2963"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0,81 a 1,00</w:t>
            </w:r>
          </w:p>
        </w:tc>
        <w:tc>
          <w:tcPr>
            <w:tcW w:w="2566"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Muy alta</w:t>
            </w:r>
          </w:p>
        </w:tc>
      </w:tr>
      <w:tr w:rsidR="00156735" w:rsidTr="00083A06">
        <w:tc>
          <w:tcPr>
            <w:tcW w:w="2963"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0,61 a 0,80</w:t>
            </w:r>
          </w:p>
        </w:tc>
        <w:tc>
          <w:tcPr>
            <w:tcW w:w="2566"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Alta</w:t>
            </w:r>
          </w:p>
        </w:tc>
      </w:tr>
      <w:tr w:rsidR="00156735" w:rsidTr="00083A06">
        <w:tc>
          <w:tcPr>
            <w:tcW w:w="2963"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041 a 0,60</w:t>
            </w:r>
          </w:p>
        </w:tc>
        <w:tc>
          <w:tcPr>
            <w:tcW w:w="2566"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Moderada</w:t>
            </w:r>
          </w:p>
        </w:tc>
      </w:tr>
      <w:tr w:rsidR="00156735" w:rsidTr="00083A06">
        <w:trPr>
          <w:trHeight w:val="246"/>
        </w:trPr>
        <w:tc>
          <w:tcPr>
            <w:tcW w:w="2963"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0211 a 0,40</w:t>
            </w:r>
          </w:p>
        </w:tc>
        <w:tc>
          <w:tcPr>
            <w:tcW w:w="2566"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Baja</w:t>
            </w:r>
          </w:p>
        </w:tc>
      </w:tr>
      <w:tr w:rsidR="00156735" w:rsidTr="00083A06">
        <w:trPr>
          <w:trHeight w:val="281"/>
        </w:trPr>
        <w:tc>
          <w:tcPr>
            <w:tcW w:w="2963"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0,01 a 0,20</w:t>
            </w:r>
          </w:p>
        </w:tc>
        <w:tc>
          <w:tcPr>
            <w:tcW w:w="2566" w:type="dxa"/>
          </w:tcPr>
          <w:p w:rsidR="00156735" w:rsidRDefault="00156735" w:rsidP="007E5477">
            <w:pPr>
              <w:ind w:right="51"/>
              <w:jc w:val="center"/>
              <w:rPr>
                <w:rFonts w:ascii="Times New Roman" w:hAnsi="Times New Roman" w:cs="Times New Roman"/>
                <w:sz w:val="24"/>
                <w:szCs w:val="24"/>
              </w:rPr>
            </w:pPr>
            <w:r>
              <w:rPr>
                <w:rFonts w:ascii="Times New Roman" w:hAnsi="Times New Roman" w:cs="Times New Roman"/>
                <w:sz w:val="24"/>
                <w:szCs w:val="24"/>
              </w:rPr>
              <w:t>Muy bajo</w:t>
            </w:r>
          </w:p>
        </w:tc>
      </w:tr>
    </w:tbl>
    <w:p w:rsidR="00A83A35" w:rsidRPr="00A83A35" w:rsidRDefault="00A83A35" w:rsidP="00A83A35">
      <w:pPr>
        <w:spacing w:after="0" w:line="240" w:lineRule="auto"/>
        <w:ind w:right="51" w:firstLine="567"/>
        <w:jc w:val="center"/>
        <w:rPr>
          <w:rFonts w:ascii="Times New Roman" w:hAnsi="Times New Roman" w:cs="Times New Roman"/>
          <w:b/>
          <w:sz w:val="24"/>
          <w:szCs w:val="24"/>
        </w:rPr>
      </w:pPr>
      <w:r w:rsidRPr="00A83A35">
        <w:rPr>
          <w:rFonts w:ascii="Times New Roman" w:hAnsi="Times New Roman" w:cs="Times New Roman"/>
          <w:b/>
          <w:sz w:val="24"/>
          <w:szCs w:val="24"/>
        </w:rPr>
        <w:t>Fuente: Ruiz (2000)</w:t>
      </w:r>
    </w:p>
    <w:p w:rsidR="0027779B" w:rsidRDefault="002D1D92" w:rsidP="00C957CA">
      <w:pPr>
        <w:spacing w:before="240" w:after="240" w:line="360" w:lineRule="auto"/>
        <w:ind w:right="51" w:firstLine="567"/>
        <w:jc w:val="both"/>
        <w:rPr>
          <w:rFonts w:ascii="Times New Roman" w:hAnsi="Times New Roman" w:cs="Times New Roman"/>
          <w:sz w:val="24"/>
          <w:szCs w:val="24"/>
        </w:rPr>
      </w:pPr>
      <w:r>
        <w:rPr>
          <w:rFonts w:ascii="Times New Roman" w:hAnsi="Times New Roman" w:cs="Times New Roman"/>
          <w:sz w:val="24"/>
          <w:szCs w:val="24"/>
        </w:rPr>
        <w:t xml:space="preserve">Basándose en la escala de interpretación del coeficiente de confiabilidad de </w:t>
      </w:r>
      <w:proofErr w:type="spellStart"/>
      <w:r>
        <w:rPr>
          <w:rFonts w:ascii="Times New Roman" w:hAnsi="Times New Roman" w:cs="Times New Roman"/>
          <w:sz w:val="24"/>
          <w:szCs w:val="24"/>
        </w:rPr>
        <w:t>Kuder</w:t>
      </w:r>
      <w:r w:rsidR="008703B9">
        <w:rPr>
          <w:rFonts w:ascii="Times New Roman" w:hAnsi="Times New Roman" w:cs="Times New Roman"/>
          <w:sz w:val="24"/>
          <w:szCs w:val="24"/>
        </w:rPr>
        <w:t>-</w:t>
      </w:r>
      <w:r>
        <w:rPr>
          <w:rFonts w:ascii="Times New Roman" w:hAnsi="Times New Roman" w:cs="Times New Roman"/>
          <w:sz w:val="24"/>
          <w:szCs w:val="24"/>
        </w:rPr>
        <w:t>Richarson</w:t>
      </w:r>
      <w:proofErr w:type="spellEnd"/>
      <w:r>
        <w:rPr>
          <w:rFonts w:ascii="Times New Roman" w:hAnsi="Times New Roman" w:cs="Times New Roman"/>
          <w:sz w:val="24"/>
          <w:szCs w:val="24"/>
        </w:rPr>
        <w:t>, el resultado de la prueba piloto de 0,69 es de magnitud alta, es decir, por cada 100 sujetos de características similares que respondan el instrumento en condiciones parecidas, se observarán resultados</w:t>
      </w:r>
      <w:r w:rsidR="0027779B">
        <w:rPr>
          <w:rFonts w:ascii="Times New Roman" w:hAnsi="Times New Roman" w:cs="Times New Roman"/>
          <w:sz w:val="24"/>
          <w:szCs w:val="24"/>
        </w:rPr>
        <w:t xml:space="preserve"> análogos en 69 veces.</w:t>
      </w:r>
    </w:p>
    <w:p w:rsidR="00DE6944" w:rsidRDefault="006B2313" w:rsidP="00C957CA">
      <w:pPr>
        <w:spacing w:after="240" w:line="360" w:lineRule="auto"/>
        <w:ind w:right="51" w:firstLine="567"/>
        <w:rPr>
          <w:rFonts w:ascii="Times New Roman" w:hAnsi="Times New Roman" w:cs="Times New Roman"/>
          <w:b/>
          <w:sz w:val="24"/>
          <w:szCs w:val="24"/>
        </w:rPr>
      </w:pPr>
      <w:r>
        <w:rPr>
          <w:rFonts w:ascii="Times New Roman" w:hAnsi="Times New Roman" w:cs="Times New Roman"/>
          <w:b/>
          <w:sz w:val="24"/>
          <w:szCs w:val="24"/>
        </w:rPr>
        <w:t>3.6</w:t>
      </w:r>
      <w:r w:rsidR="00DE6944" w:rsidRPr="00DE6944">
        <w:rPr>
          <w:rFonts w:ascii="Times New Roman" w:hAnsi="Times New Roman" w:cs="Times New Roman"/>
          <w:b/>
          <w:sz w:val="24"/>
          <w:szCs w:val="24"/>
        </w:rPr>
        <w:t xml:space="preserve"> Técnica de </w:t>
      </w:r>
      <w:r w:rsidR="004B76E9">
        <w:rPr>
          <w:rFonts w:ascii="Times New Roman" w:hAnsi="Times New Roman" w:cs="Times New Roman"/>
          <w:b/>
          <w:sz w:val="24"/>
          <w:szCs w:val="24"/>
        </w:rPr>
        <w:t>procesamiento y análisis de datos</w:t>
      </w:r>
    </w:p>
    <w:p w:rsidR="00B11C2C" w:rsidRDefault="0048619C" w:rsidP="00A860B4">
      <w:pPr>
        <w:spacing w:after="240" w:line="360" w:lineRule="auto"/>
        <w:ind w:right="51" w:firstLine="567"/>
        <w:jc w:val="both"/>
        <w:rPr>
          <w:rFonts w:ascii="Times New Roman" w:hAnsi="Times New Roman" w:cs="Times New Roman"/>
          <w:sz w:val="24"/>
          <w:szCs w:val="24"/>
        </w:rPr>
      </w:pPr>
      <w:r>
        <w:rPr>
          <w:rFonts w:ascii="Times New Roman" w:hAnsi="Times New Roman" w:cs="Times New Roman"/>
          <w:sz w:val="24"/>
          <w:szCs w:val="24"/>
        </w:rPr>
        <w:t xml:space="preserve">Se recolectó los datos en el instrumento diseñado particularmente para responder las preguntas formuladas en esta investigación, a continuación se realizó el análisis cuantitativo de los datos, </w:t>
      </w:r>
      <w:r w:rsidR="005150D2">
        <w:rPr>
          <w:rFonts w:ascii="Times New Roman" w:hAnsi="Times New Roman" w:cs="Times New Roman"/>
          <w:sz w:val="24"/>
          <w:szCs w:val="24"/>
        </w:rPr>
        <w:t xml:space="preserve">para lo cual </w:t>
      </w:r>
      <w:r>
        <w:rPr>
          <w:rFonts w:ascii="Times New Roman" w:hAnsi="Times New Roman" w:cs="Times New Roman"/>
          <w:sz w:val="24"/>
          <w:szCs w:val="24"/>
        </w:rPr>
        <w:t>s</w:t>
      </w:r>
      <w:r w:rsidR="005150D2">
        <w:rPr>
          <w:rFonts w:ascii="Times New Roman" w:hAnsi="Times New Roman" w:cs="Times New Roman"/>
          <w:sz w:val="24"/>
          <w:szCs w:val="24"/>
        </w:rPr>
        <w:t>e</w:t>
      </w:r>
      <w:r>
        <w:rPr>
          <w:rFonts w:ascii="Times New Roman" w:hAnsi="Times New Roman" w:cs="Times New Roman"/>
          <w:sz w:val="24"/>
          <w:szCs w:val="24"/>
        </w:rPr>
        <w:t xml:space="preserve"> </w:t>
      </w:r>
      <w:r w:rsidR="005150D2">
        <w:rPr>
          <w:rFonts w:ascii="Times New Roman" w:hAnsi="Times New Roman" w:cs="Times New Roman"/>
          <w:sz w:val="24"/>
          <w:szCs w:val="24"/>
        </w:rPr>
        <w:t xml:space="preserve">le </w:t>
      </w:r>
      <w:r w:rsidR="005150D2">
        <w:rPr>
          <w:rFonts w:ascii="Times New Roman" w:hAnsi="Times New Roman" w:cs="Times New Roman"/>
          <w:noProof/>
          <w:sz w:val="24"/>
          <w:szCs w:val="24"/>
        </w:rPr>
        <w:t>asignó</w:t>
      </w:r>
      <w:r>
        <w:rPr>
          <w:rFonts w:ascii="Times New Roman" w:hAnsi="Times New Roman" w:cs="Times New Roman"/>
          <w:noProof/>
          <w:sz w:val="24"/>
          <w:szCs w:val="24"/>
        </w:rPr>
        <w:t xml:space="preserve"> a las respuestas correctas el valor de uno (1) y a las respuestas incorrectas el valor de cero (0) y </w:t>
      </w:r>
      <w:r w:rsidR="005150D2">
        <w:rPr>
          <w:rFonts w:ascii="Times New Roman" w:hAnsi="Times New Roman" w:cs="Times New Roman"/>
          <w:noProof/>
          <w:sz w:val="24"/>
          <w:szCs w:val="24"/>
        </w:rPr>
        <w:t xml:space="preserve">poder </w:t>
      </w:r>
      <w:r>
        <w:rPr>
          <w:rFonts w:ascii="Times New Roman" w:hAnsi="Times New Roman" w:cs="Times New Roman"/>
          <w:noProof/>
          <w:sz w:val="24"/>
          <w:szCs w:val="24"/>
        </w:rPr>
        <w:t>contabilizar las respuestas acertadas de cada sujeto, seguidamente se las agrupó por ítem, dimensión y por contenido y en consecuencia generar la tabulación de la información encontrada en cada uno de los instrumentos.</w:t>
      </w:r>
      <w:r w:rsidR="00F32CD3">
        <w:rPr>
          <w:rFonts w:ascii="Times New Roman" w:hAnsi="Times New Roman" w:cs="Times New Roman"/>
          <w:sz w:val="24"/>
          <w:szCs w:val="24"/>
        </w:rPr>
        <w:t xml:space="preserve"> </w:t>
      </w:r>
      <w:r w:rsidR="005150D2">
        <w:rPr>
          <w:rFonts w:ascii="Times New Roman" w:hAnsi="Times New Roman" w:cs="Times New Roman"/>
          <w:sz w:val="24"/>
          <w:szCs w:val="24"/>
        </w:rPr>
        <w:t xml:space="preserve">La presentación se dispuso en cuadros de </w:t>
      </w:r>
      <w:r w:rsidR="005150D2">
        <w:rPr>
          <w:rFonts w:ascii="Times New Roman" w:hAnsi="Times New Roman" w:cs="Times New Roman"/>
          <w:noProof/>
          <w:sz w:val="24"/>
          <w:szCs w:val="24"/>
        </w:rPr>
        <w:t xml:space="preserve">frecuencias y porcentajes, adicionándoles </w:t>
      </w:r>
      <w:r w:rsidR="00303190">
        <w:rPr>
          <w:rFonts w:ascii="Times New Roman" w:hAnsi="Times New Roman" w:cs="Times New Roman"/>
          <w:sz w:val="24"/>
          <w:szCs w:val="24"/>
        </w:rPr>
        <w:t xml:space="preserve">gráficos de barras verticales </w:t>
      </w:r>
      <w:r w:rsidR="005150D2">
        <w:rPr>
          <w:rFonts w:ascii="Times New Roman" w:hAnsi="Times New Roman" w:cs="Times New Roman"/>
          <w:sz w:val="24"/>
          <w:szCs w:val="24"/>
        </w:rPr>
        <w:t xml:space="preserve">para </w:t>
      </w:r>
      <w:r w:rsidR="00F32CD3">
        <w:rPr>
          <w:rFonts w:ascii="Times New Roman" w:hAnsi="Times New Roman" w:cs="Times New Roman"/>
          <w:sz w:val="24"/>
          <w:szCs w:val="24"/>
        </w:rPr>
        <w:t>exhib</w:t>
      </w:r>
      <w:r w:rsidR="00303190">
        <w:rPr>
          <w:rFonts w:ascii="Times New Roman" w:hAnsi="Times New Roman" w:cs="Times New Roman"/>
          <w:sz w:val="24"/>
          <w:szCs w:val="24"/>
        </w:rPr>
        <w:t>i</w:t>
      </w:r>
      <w:r w:rsidR="005150D2">
        <w:rPr>
          <w:rFonts w:ascii="Times New Roman" w:hAnsi="Times New Roman" w:cs="Times New Roman"/>
          <w:sz w:val="24"/>
          <w:szCs w:val="24"/>
        </w:rPr>
        <w:t>r</w:t>
      </w:r>
      <w:r w:rsidR="00F32CD3">
        <w:rPr>
          <w:rFonts w:ascii="Times New Roman" w:hAnsi="Times New Roman" w:cs="Times New Roman"/>
          <w:sz w:val="24"/>
          <w:szCs w:val="24"/>
        </w:rPr>
        <w:t xml:space="preserve"> la información de forma comp</w:t>
      </w:r>
      <w:r w:rsidR="005D08DB">
        <w:rPr>
          <w:rFonts w:ascii="Times New Roman" w:hAnsi="Times New Roman" w:cs="Times New Roman"/>
          <w:sz w:val="24"/>
          <w:szCs w:val="24"/>
        </w:rPr>
        <w:t>arativa,</w:t>
      </w:r>
      <w:r w:rsidR="00863EFA">
        <w:rPr>
          <w:rFonts w:ascii="Times New Roman" w:hAnsi="Times New Roman" w:cs="Times New Roman"/>
          <w:sz w:val="24"/>
          <w:szCs w:val="24"/>
        </w:rPr>
        <w:t xml:space="preserve"> </w:t>
      </w:r>
      <w:r w:rsidR="00303190">
        <w:rPr>
          <w:rFonts w:ascii="Times New Roman" w:hAnsi="Times New Roman" w:cs="Times New Roman"/>
          <w:sz w:val="24"/>
          <w:szCs w:val="24"/>
        </w:rPr>
        <w:t>acompañados de la interpretación generada</w:t>
      </w:r>
      <w:r w:rsidR="000F4B96">
        <w:rPr>
          <w:rFonts w:ascii="Times New Roman" w:hAnsi="Times New Roman" w:cs="Times New Roman"/>
          <w:sz w:val="24"/>
          <w:szCs w:val="24"/>
        </w:rPr>
        <w:t>;</w:t>
      </w:r>
      <w:r>
        <w:rPr>
          <w:rFonts w:ascii="Times New Roman" w:hAnsi="Times New Roman" w:cs="Times New Roman"/>
          <w:sz w:val="24"/>
          <w:szCs w:val="24"/>
        </w:rPr>
        <w:t xml:space="preserve"> </w:t>
      </w:r>
      <w:r w:rsidR="005150D2">
        <w:rPr>
          <w:rFonts w:ascii="Times New Roman" w:hAnsi="Times New Roman" w:cs="Times New Roman"/>
          <w:sz w:val="24"/>
          <w:szCs w:val="24"/>
        </w:rPr>
        <w:t>todo en pro de</w:t>
      </w:r>
      <w:r w:rsidR="00AF6610">
        <w:rPr>
          <w:rFonts w:ascii="Times New Roman" w:hAnsi="Times New Roman" w:cs="Times New Roman"/>
          <w:sz w:val="24"/>
          <w:szCs w:val="24"/>
        </w:rPr>
        <w:t xml:space="preserve"> observar las </w:t>
      </w:r>
      <w:r w:rsidR="005150D2">
        <w:rPr>
          <w:rFonts w:ascii="Times New Roman" w:hAnsi="Times New Roman" w:cs="Times New Roman"/>
          <w:sz w:val="24"/>
          <w:szCs w:val="24"/>
        </w:rPr>
        <w:t>representaciones predominantes de los estudiantes.</w:t>
      </w:r>
    </w:p>
    <w:p w:rsidR="001548A0" w:rsidRPr="002849D3" w:rsidRDefault="001548A0" w:rsidP="0084588C">
      <w:pPr>
        <w:spacing w:after="120" w:line="360" w:lineRule="auto"/>
        <w:ind w:right="51" w:firstLine="567"/>
        <w:jc w:val="both"/>
        <w:rPr>
          <w:rFonts w:ascii="Times New Roman" w:hAnsi="Times New Roman" w:cs="Times New Roman"/>
          <w:sz w:val="24"/>
          <w:szCs w:val="24"/>
        </w:rPr>
        <w:sectPr w:rsidR="001548A0" w:rsidRPr="002849D3" w:rsidSect="00C957CA">
          <w:pgSz w:w="12240" w:h="15840" w:code="1"/>
          <w:pgMar w:top="1701" w:right="1701" w:bottom="1701" w:left="1701" w:header="709" w:footer="709" w:gutter="0"/>
          <w:cols w:space="708"/>
          <w:docGrid w:linePitch="360"/>
        </w:sectPr>
      </w:pPr>
    </w:p>
    <w:p w:rsidR="006B2313" w:rsidRDefault="00260622" w:rsidP="00024201">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CAPÍ</w:t>
      </w:r>
      <w:r w:rsidR="00533808">
        <w:rPr>
          <w:rFonts w:ascii="Times New Roman" w:hAnsi="Times New Roman" w:cs="Times New Roman"/>
          <w:b/>
          <w:sz w:val="24"/>
          <w:szCs w:val="24"/>
        </w:rPr>
        <w:t>TULO IV</w:t>
      </w:r>
    </w:p>
    <w:p w:rsidR="006B2313" w:rsidRDefault="00533808" w:rsidP="0002420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 ANÁLISIS DE LOS RESULTADOS</w:t>
      </w:r>
    </w:p>
    <w:p w:rsidR="00024201" w:rsidRDefault="00024201" w:rsidP="00024201">
      <w:pPr>
        <w:spacing w:line="360" w:lineRule="auto"/>
        <w:jc w:val="center"/>
        <w:rPr>
          <w:rFonts w:ascii="Times New Roman" w:hAnsi="Times New Roman" w:cs="Times New Roman"/>
          <w:b/>
          <w:sz w:val="24"/>
          <w:szCs w:val="24"/>
        </w:rPr>
      </w:pPr>
    </w:p>
    <w:p w:rsidR="002A2D88" w:rsidRDefault="00533808" w:rsidP="00024201">
      <w:pPr>
        <w:spacing w:after="240" w:line="360" w:lineRule="auto"/>
        <w:ind w:firstLine="510"/>
        <w:jc w:val="both"/>
        <w:rPr>
          <w:rFonts w:ascii="Times New Roman" w:hAnsi="Times New Roman" w:cs="Times New Roman"/>
          <w:noProof/>
          <w:sz w:val="24"/>
          <w:szCs w:val="24"/>
        </w:rPr>
      </w:pPr>
      <w:r>
        <w:rPr>
          <w:rFonts w:ascii="Times New Roman" w:hAnsi="Times New Roman" w:cs="Times New Roman"/>
          <w:sz w:val="24"/>
          <w:szCs w:val="24"/>
        </w:rPr>
        <w:t>Este estudio descriptivo fue ejecutado en treinta estudiantes (30) que conforman la muestra de una población total de ciento treinta y siete (137) estudiantes, de forma presencial a través de un cuestionario conformado por 15 pregunta</w:t>
      </w:r>
      <w:r w:rsidR="00B11C2C">
        <w:rPr>
          <w:rFonts w:ascii="Times New Roman" w:hAnsi="Times New Roman" w:cs="Times New Roman"/>
          <w:sz w:val="24"/>
          <w:szCs w:val="24"/>
        </w:rPr>
        <w:t>s cerradas, de selección simple.</w:t>
      </w:r>
      <w:r>
        <w:rPr>
          <w:rFonts w:ascii="Times New Roman" w:hAnsi="Times New Roman" w:cs="Times New Roman"/>
          <w:sz w:val="24"/>
          <w:szCs w:val="24"/>
        </w:rPr>
        <w:t xml:space="preserve"> </w:t>
      </w:r>
      <w:r w:rsidR="00B11C2C">
        <w:rPr>
          <w:rFonts w:ascii="Times New Roman" w:hAnsi="Times New Roman" w:cs="Times New Roman"/>
          <w:noProof/>
          <w:sz w:val="24"/>
          <w:szCs w:val="24"/>
        </w:rPr>
        <w:t>Los datos</w:t>
      </w:r>
      <w:r>
        <w:rPr>
          <w:rFonts w:ascii="Times New Roman" w:hAnsi="Times New Roman" w:cs="Times New Roman"/>
          <w:noProof/>
          <w:sz w:val="24"/>
          <w:szCs w:val="24"/>
        </w:rPr>
        <w:t xml:space="preserve"> </w:t>
      </w:r>
      <w:r w:rsidR="00B11C2C">
        <w:rPr>
          <w:rFonts w:ascii="Times New Roman" w:hAnsi="Times New Roman" w:cs="Times New Roman"/>
          <w:noProof/>
          <w:sz w:val="24"/>
          <w:szCs w:val="24"/>
        </w:rPr>
        <w:t>d</w:t>
      </w:r>
      <w:r>
        <w:rPr>
          <w:rFonts w:ascii="Times New Roman" w:hAnsi="Times New Roman" w:cs="Times New Roman"/>
          <w:noProof/>
          <w:sz w:val="24"/>
          <w:szCs w:val="24"/>
        </w:rPr>
        <w:t xml:space="preserve">el cuestionario han sido vaciados en una matriz de registro en Excel, </w:t>
      </w:r>
      <w:r w:rsidR="00C4319F">
        <w:rPr>
          <w:rFonts w:ascii="Times New Roman" w:hAnsi="Times New Roman" w:cs="Times New Roman"/>
          <w:noProof/>
          <w:sz w:val="24"/>
          <w:szCs w:val="24"/>
        </w:rPr>
        <w:t>asign</w:t>
      </w:r>
      <w:r w:rsidR="00A82474">
        <w:rPr>
          <w:rFonts w:ascii="Times New Roman" w:hAnsi="Times New Roman" w:cs="Times New Roman"/>
          <w:noProof/>
          <w:sz w:val="24"/>
          <w:szCs w:val="24"/>
        </w:rPr>
        <w:t>á</w:t>
      </w:r>
      <w:r w:rsidR="00C4319F">
        <w:rPr>
          <w:rFonts w:ascii="Times New Roman" w:hAnsi="Times New Roman" w:cs="Times New Roman"/>
          <w:noProof/>
          <w:sz w:val="24"/>
          <w:szCs w:val="24"/>
        </w:rPr>
        <w:t xml:space="preserve">ndoles a las respuestas correctas el valor de uno (1) y a las respuestas incorrectas el valor de </w:t>
      </w:r>
      <w:r w:rsidR="006D0058">
        <w:rPr>
          <w:rFonts w:ascii="Times New Roman" w:hAnsi="Times New Roman" w:cs="Times New Roman"/>
          <w:noProof/>
          <w:sz w:val="24"/>
          <w:szCs w:val="24"/>
        </w:rPr>
        <w:t xml:space="preserve">cero </w:t>
      </w:r>
      <w:r w:rsidR="00C4319F">
        <w:rPr>
          <w:rFonts w:ascii="Times New Roman" w:hAnsi="Times New Roman" w:cs="Times New Roman"/>
          <w:noProof/>
          <w:sz w:val="24"/>
          <w:szCs w:val="24"/>
        </w:rPr>
        <w:t>(</w:t>
      </w:r>
      <w:r w:rsidR="006D0058">
        <w:rPr>
          <w:rFonts w:ascii="Times New Roman" w:hAnsi="Times New Roman" w:cs="Times New Roman"/>
          <w:noProof/>
          <w:sz w:val="24"/>
          <w:szCs w:val="24"/>
        </w:rPr>
        <w:t>0</w:t>
      </w:r>
      <w:r w:rsidR="00C4319F">
        <w:rPr>
          <w:rFonts w:ascii="Times New Roman" w:hAnsi="Times New Roman" w:cs="Times New Roman"/>
          <w:noProof/>
          <w:sz w:val="24"/>
          <w:szCs w:val="24"/>
        </w:rPr>
        <w:t>)</w:t>
      </w:r>
      <w:r w:rsidR="004A5836">
        <w:rPr>
          <w:rFonts w:ascii="Times New Roman" w:hAnsi="Times New Roman" w:cs="Times New Roman"/>
          <w:noProof/>
          <w:sz w:val="24"/>
          <w:szCs w:val="24"/>
        </w:rPr>
        <w:t>, pudiendo así totalizar los aciertos en cada ítem y en derivación los aciertos en cada dimensión</w:t>
      </w:r>
      <w:r w:rsidR="00A82474">
        <w:rPr>
          <w:rFonts w:ascii="Times New Roman" w:hAnsi="Times New Roman" w:cs="Times New Roman"/>
          <w:noProof/>
          <w:sz w:val="24"/>
          <w:szCs w:val="24"/>
        </w:rPr>
        <w:t>, seguidamente estos resultados</w:t>
      </w:r>
      <w:r w:rsidR="00B11C2C">
        <w:rPr>
          <w:rFonts w:ascii="Times New Roman" w:hAnsi="Times New Roman" w:cs="Times New Roman"/>
          <w:noProof/>
          <w:sz w:val="24"/>
          <w:szCs w:val="24"/>
        </w:rPr>
        <w:t xml:space="preserve"> </w:t>
      </w:r>
      <w:r w:rsidR="00A82474">
        <w:rPr>
          <w:rFonts w:ascii="Times New Roman" w:hAnsi="Times New Roman" w:cs="Times New Roman"/>
          <w:sz w:val="24"/>
          <w:szCs w:val="24"/>
        </w:rPr>
        <w:t xml:space="preserve">se </w:t>
      </w:r>
      <w:r w:rsidR="0053366E">
        <w:rPr>
          <w:rFonts w:ascii="Times New Roman" w:hAnsi="Times New Roman" w:cs="Times New Roman"/>
          <w:sz w:val="24"/>
          <w:szCs w:val="24"/>
        </w:rPr>
        <w:t>agruparon según la dimensión que describen</w:t>
      </w:r>
      <w:r w:rsidR="002877CA">
        <w:rPr>
          <w:rFonts w:ascii="Times New Roman" w:hAnsi="Times New Roman" w:cs="Times New Roman"/>
          <w:sz w:val="24"/>
          <w:szCs w:val="24"/>
        </w:rPr>
        <w:t>, con sus respectivos indicadores</w:t>
      </w:r>
      <w:r w:rsidR="00AF56F9">
        <w:rPr>
          <w:rFonts w:ascii="Times New Roman" w:hAnsi="Times New Roman" w:cs="Times New Roman"/>
          <w:sz w:val="24"/>
          <w:szCs w:val="24"/>
        </w:rPr>
        <w:t>, clasificados de esta forma se les</w:t>
      </w:r>
      <w:r w:rsidR="001C1DA6">
        <w:rPr>
          <w:rFonts w:ascii="Times New Roman" w:hAnsi="Times New Roman" w:cs="Times New Roman"/>
          <w:sz w:val="24"/>
          <w:szCs w:val="24"/>
        </w:rPr>
        <w:t xml:space="preserve"> </w:t>
      </w:r>
      <w:r w:rsidR="0033712B">
        <w:rPr>
          <w:rFonts w:ascii="Times New Roman" w:hAnsi="Times New Roman" w:cs="Times New Roman"/>
          <w:sz w:val="24"/>
          <w:szCs w:val="24"/>
        </w:rPr>
        <w:t>transfiri</w:t>
      </w:r>
      <w:r w:rsidR="00AF56F9">
        <w:rPr>
          <w:rFonts w:ascii="Times New Roman" w:hAnsi="Times New Roman" w:cs="Times New Roman"/>
          <w:sz w:val="24"/>
          <w:szCs w:val="24"/>
        </w:rPr>
        <w:t>ó</w:t>
      </w:r>
      <w:r w:rsidR="001C1DA6">
        <w:rPr>
          <w:rFonts w:ascii="Times New Roman" w:hAnsi="Times New Roman" w:cs="Times New Roman"/>
          <w:sz w:val="24"/>
          <w:szCs w:val="24"/>
        </w:rPr>
        <w:t xml:space="preserve"> </w:t>
      </w:r>
      <w:r w:rsidR="0053366E">
        <w:rPr>
          <w:rFonts w:ascii="Times New Roman" w:hAnsi="Times New Roman" w:cs="Times New Roman"/>
          <w:sz w:val="24"/>
          <w:szCs w:val="24"/>
        </w:rPr>
        <w:t xml:space="preserve">a </w:t>
      </w:r>
      <w:r w:rsidR="00A82474">
        <w:rPr>
          <w:rFonts w:ascii="Times New Roman" w:hAnsi="Times New Roman" w:cs="Times New Roman"/>
          <w:sz w:val="24"/>
          <w:szCs w:val="24"/>
        </w:rPr>
        <w:t>tablas de información dispuestas en frecuencias y porcentajes</w:t>
      </w:r>
      <w:r w:rsidR="00AF56F9">
        <w:rPr>
          <w:rFonts w:ascii="Times New Roman" w:hAnsi="Times New Roman" w:cs="Times New Roman"/>
          <w:sz w:val="24"/>
          <w:szCs w:val="24"/>
        </w:rPr>
        <w:t>.</w:t>
      </w:r>
    </w:p>
    <w:p w:rsidR="002877CA" w:rsidRDefault="0077665D" w:rsidP="00024201">
      <w:pPr>
        <w:spacing w:after="240" w:line="360" w:lineRule="auto"/>
        <w:ind w:firstLine="510"/>
        <w:jc w:val="both"/>
        <w:rPr>
          <w:rFonts w:ascii="Times New Roman" w:hAnsi="Times New Roman" w:cs="Times New Roman"/>
          <w:sz w:val="24"/>
          <w:szCs w:val="24"/>
        </w:rPr>
      </w:pPr>
      <w:r>
        <w:rPr>
          <w:rFonts w:ascii="Times New Roman" w:hAnsi="Times New Roman" w:cs="Times New Roman"/>
          <w:noProof/>
          <w:sz w:val="24"/>
          <w:szCs w:val="24"/>
        </w:rPr>
        <w:t>Por cada dimensión se presentan</w:t>
      </w:r>
      <w:r w:rsidR="005033EB">
        <w:rPr>
          <w:rFonts w:ascii="Times New Roman" w:hAnsi="Times New Roman" w:cs="Times New Roman"/>
          <w:noProof/>
          <w:sz w:val="24"/>
          <w:szCs w:val="24"/>
        </w:rPr>
        <w:t xml:space="preserve"> </w:t>
      </w:r>
      <w:r w:rsidR="00AF56F9">
        <w:rPr>
          <w:rFonts w:ascii="Times New Roman" w:hAnsi="Times New Roman" w:cs="Times New Roman"/>
          <w:noProof/>
          <w:sz w:val="24"/>
          <w:szCs w:val="24"/>
        </w:rPr>
        <w:t>tabla</w:t>
      </w:r>
      <w:r w:rsidR="008C65A9">
        <w:rPr>
          <w:rFonts w:ascii="Times New Roman" w:hAnsi="Times New Roman" w:cs="Times New Roman"/>
          <w:noProof/>
          <w:sz w:val="24"/>
          <w:szCs w:val="24"/>
        </w:rPr>
        <w:t>s</w:t>
      </w:r>
      <w:r w:rsidR="00AF56F9">
        <w:rPr>
          <w:rFonts w:ascii="Times New Roman" w:hAnsi="Times New Roman" w:cs="Times New Roman"/>
          <w:noProof/>
          <w:sz w:val="24"/>
          <w:szCs w:val="24"/>
        </w:rPr>
        <w:t xml:space="preserve"> de información </w:t>
      </w:r>
      <w:r>
        <w:rPr>
          <w:rFonts w:ascii="Times New Roman" w:hAnsi="Times New Roman" w:cs="Times New Roman"/>
          <w:noProof/>
          <w:sz w:val="24"/>
          <w:szCs w:val="24"/>
        </w:rPr>
        <w:t xml:space="preserve">que </w:t>
      </w:r>
      <w:r w:rsidR="008C65A9">
        <w:rPr>
          <w:rFonts w:ascii="Times New Roman" w:hAnsi="Times New Roman" w:cs="Times New Roman"/>
          <w:noProof/>
          <w:sz w:val="24"/>
          <w:szCs w:val="24"/>
        </w:rPr>
        <w:t xml:space="preserve">posibilitan realizar la </w:t>
      </w:r>
      <w:r>
        <w:rPr>
          <w:rFonts w:ascii="Times New Roman" w:hAnsi="Times New Roman" w:cs="Times New Roman"/>
          <w:noProof/>
          <w:sz w:val="24"/>
          <w:szCs w:val="24"/>
        </w:rPr>
        <w:t xml:space="preserve">equiparación </w:t>
      </w:r>
      <w:r w:rsidR="008C65A9">
        <w:rPr>
          <w:rFonts w:ascii="Times New Roman" w:hAnsi="Times New Roman" w:cs="Times New Roman"/>
          <w:noProof/>
          <w:sz w:val="24"/>
          <w:szCs w:val="24"/>
        </w:rPr>
        <w:t>de las frecuencias según cada indicador</w:t>
      </w:r>
      <w:r>
        <w:rPr>
          <w:rFonts w:ascii="Times New Roman" w:hAnsi="Times New Roman" w:cs="Times New Roman"/>
          <w:noProof/>
          <w:sz w:val="24"/>
          <w:szCs w:val="24"/>
        </w:rPr>
        <w:t>,</w:t>
      </w:r>
      <w:r w:rsidR="008C65A9">
        <w:rPr>
          <w:rFonts w:ascii="Times New Roman" w:hAnsi="Times New Roman" w:cs="Times New Roman"/>
          <w:noProof/>
          <w:sz w:val="24"/>
          <w:szCs w:val="24"/>
        </w:rPr>
        <w:t xml:space="preserve"> a su vez, cada una de estas tablas </w:t>
      </w:r>
      <w:r w:rsidR="00AF56F9">
        <w:rPr>
          <w:rFonts w:ascii="Times New Roman" w:hAnsi="Times New Roman" w:cs="Times New Roman"/>
          <w:noProof/>
          <w:sz w:val="24"/>
          <w:szCs w:val="24"/>
        </w:rPr>
        <w:t>se presenta acompañada</w:t>
      </w:r>
      <w:r w:rsidR="008C65A9">
        <w:rPr>
          <w:rFonts w:ascii="Times New Roman" w:hAnsi="Times New Roman" w:cs="Times New Roman"/>
          <w:noProof/>
          <w:sz w:val="24"/>
          <w:szCs w:val="24"/>
        </w:rPr>
        <w:t xml:space="preserve"> de su gráfico</w:t>
      </w:r>
      <w:r w:rsidR="005033EB">
        <w:rPr>
          <w:rFonts w:ascii="Times New Roman" w:hAnsi="Times New Roman" w:cs="Times New Roman"/>
          <w:noProof/>
          <w:sz w:val="24"/>
          <w:szCs w:val="24"/>
        </w:rPr>
        <w:t xml:space="preserve"> </w:t>
      </w:r>
      <w:r w:rsidR="0033712B">
        <w:rPr>
          <w:rFonts w:ascii="Times New Roman" w:hAnsi="Times New Roman" w:cs="Times New Roman"/>
          <w:noProof/>
          <w:sz w:val="24"/>
          <w:szCs w:val="24"/>
        </w:rPr>
        <w:t xml:space="preserve">de barras verticales </w:t>
      </w:r>
      <w:r w:rsidR="008C65A9">
        <w:rPr>
          <w:rFonts w:ascii="Times New Roman" w:hAnsi="Times New Roman" w:cs="Times New Roman"/>
          <w:noProof/>
          <w:sz w:val="24"/>
          <w:szCs w:val="24"/>
        </w:rPr>
        <w:t>expuesto en cuadro</w:t>
      </w:r>
      <w:r w:rsidR="00533808">
        <w:rPr>
          <w:rFonts w:ascii="Times New Roman" w:hAnsi="Times New Roman" w:cs="Times New Roman"/>
          <w:noProof/>
          <w:sz w:val="24"/>
          <w:szCs w:val="24"/>
        </w:rPr>
        <w:t>,</w:t>
      </w:r>
      <w:r w:rsidR="008C65A9">
        <w:rPr>
          <w:rFonts w:ascii="Times New Roman" w:hAnsi="Times New Roman" w:cs="Times New Roman"/>
          <w:sz w:val="24"/>
          <w:szCs w:val="24"/>
        </w:rPr>
        <w:t xml:space="preserve"> que permite</w:t>
      </w:r>
      <w:r w:rsidR="00AF56F9">
        <w:rPr>
          <w:rFonts w:ascii="Times New Roman" w:hAnsi="Times New Roman" w:cs="Times New Roman"/>
          <w:sz w:val="24"/>
          <w:szCs w:val="24"/>
        </w:rPr>
        <w:t xml:space="preserve"> dejar</w:t>
      </w:r>
      <w:r w:rsidR="00533808">
        <w:rPr>
          <w:rFonts w:ascii="Times New Roman" w:hAnsi="Times New Roman" w:cs="Times New Roman"/>
          <w:sz w:val="24"/>
          <w:szCs w:val="24"/>
        </w:rPr>
        <w:t xml:space="preserve"> al descubiert</w:t>
      </w:r>
      <w:r w:rsidR="00AF56F9">
        <w:rPr>
          <w:rFonts w:ascii="Times New Roman" w:hAnsi="Times New Roman" w:cs="Times New Roman"/>
          <w:sz w:val="24"/>
          <w:szCs w:val="24"/>
        </w:rPr>
        <w:t>o las asociaciones, relacionar características y comparar</w:t>
      </w:r>
      <w:r w:rsidR="00533808">
        <w:rPr>
          <w:rFonts w:ascii="Times New Roman" w:hAnsi="Times New Roman" w:cs="Times New Roman"/>
          <w:sz w:val="24"/>
          <w:szCs w:val="24"/>
        </w:rPr>
        <w:t xml:space="preserve"> varias respuestas a un mismo ítem</w:t>
      </w:r>
      <w:r w:rsidR="00533808">
        <w:rPr>
          <w:rFonts w:ascii="Times New Roman" w:hAnsi="Times New Roman" w:cs="Times New Roman"/>
          <w:noProof/>
          <w:sz w:val="24"/>
          <w:szCs w:val="24"/>
        </w:rPr>
        <w:t xml:space="preserve">, para luego ser analizados </w:t>
      </w:r>
      <w:r w:rsidR="00AF56F9">
        <w:rPr>
          <w:rFonts w:ascii="Times New Roman" w:hAnsi="Times New Roman" w:cs="Times New Roman"/>
          <w:noProof/>
          <w:sz w:val="24"/>
          <w:szCs w:val="24"/>
        </w:rPr>
        <w:t xml:space="preserve">estos resultados </w:t>
      </w:r>
      <w:r w:rsidR="00533808">
        <w:rPr>
          <w:rFonts w:ascii="Times New Roman" w:hAnsi="Times New Roman" w:cs="Times New Roman"/>
          <w:noProof/>
          <w:sz w:val="24"/>
          <w:szCs w:val="24"/>
        </w:rPr>
        <w:t xml:space="preserve">y lograr emitir conclusiones al respecto. </w:t>
      </w:r>
      <w:r w:rsidR="002877CA">
        <w:rPr>
          <w:rFonts w:ascii="Times New Roman" w:hAnsi="Times New Roman" w:cs="Times New Roman"/>
          <w:sz w:val="24"/>
          <w:szCs w:val="24"/>
        </w:rPr>
        <w:t>Como complemento a e</w:t>
      </w:r>
      <w:r w:rsidR="00BC2FC5">
        <w:rPr>
          <w:rFonts w:ascii="Times New Roman" w:hAnsi="Times New Roman" w:cs="Times New Roman"/>
          <w:sz w:val="24"/>
          <w:szCs w:val="24"/>
        </w:rPr>
        <w:t>sta in</w:t>
      </w:r>
      <w:r>
        <w:rPr>
          <w:rFonts w:ascii="Times New Roman" w:hAnsi="Times New Roman" w:cs="Times New Roman"/>
          <w:sz w:val="24"/>
          <w:szCs w:val="24"/>
        </w:rPr>
        <w:t>dagación,</w:t>
      </w:r>
      <w:r w:rsidR="00BC2FC5">
        <w:rPr>
          <w:rFonts w:ascii="Times New Roman" w:hAnsi="Times New Roman" w:cs="Times New Roman"/>
          <w:sz w:val="24"/>
          <w:szCs w:val="24"/>
        </w:rPr>
        <w:t xml:space="preserve"> los datos se clasificaron también </w:t>
      </w:r>
      <w:r w:rsidR="002877CA">
        <w:rPr>
          <w:rFonts w:ascii="Times New Roman" w:hAnsi="Times New Roman" w:cs="Times New Roman"/>
          <w:sz w:val="24"/>
          <w:szCs w:val="24"/>
        </w:rPr>
        <w:t>según el contenido expresado en los ítems</w:t>
      </w:r>
      <w:r w:rsidR="00C56AC5">
        <w:rPr>
          <w:rFonts w:ascii="Times New Roman" w:hAnsi="Times New Roman" w:cs="Times New Roman"/>
          <w:sz w:val="24"/>
          <w:szCs w:val="24"/>
        </w:rPr>
        <w:t xml:space="preserve">, </w:t>
      </w:r>
      <w:r w:rsidR="00D03085">
        <w:rPr>
          <w:rFonts w:ascii="Times New Roman" w:hAnsi="Times New Roman" w:cs="Times New Roman"/>
          <w:sz w:val="24"/>
          <w:szCs w:val="24"/>
        </w:rPr>
        <w:t>asimismo se exhiben siguiendo el esquema anteriormente planteado, es decir, con su tabla de información, gráfico e interpretación, todo esto para ofrecer</w:t>
      </w:r>
      <w:r w:rsidR="00C56AC5">
        <w:rPr>
          <w:rFonts w:ascii="Times New Roman" w:hAnsi="Times New Roman" w:cs="Times New Roman"/>
          <w:sz w:val="24"/>
          <w:szCs w:val="24"/>
        </w:rPr>
        <w:t xml:space="preserve"> un enfoque adicional al momento de describir las representaciones predominantes en los estudiantes.</w:t>
      </w:r>
    </w:p>
    <w:p w:rsidR="001548A0" w:rsidRDefault="001548A0" w:rsidP="00533808">
      <w:pPr>
        <w:spacing w:line="360" w:lineRule="auto"/>
        <w:ind w:firstLine="510"/>
        <w:jc w:val="both"/>
        <w:rPr>
          <w:rFonts w:ascii="Times New Roman" w:hAnsi="Times New Roman" w:cs="Times New Roman"/>
          <w:noProof/>
          <w:sz w:val="24"/>
          <w:szCs w:val="24"/>
        </w:rPr>
        <w:sectPr w:rsidR="001548A0" w:rsidSect="00024201">
          <w:footerReference w:type="default" r:id="rId18"/>
          <w:pgSz w:w="12240" w:h="15840" w:code="1"/>
          <w:pgMar w:top="2835" w:right="1701" w:bottom="1701" w:left="1701" w:header="709" w:footer="709" w:gutter="0"/>
          <w:cols w:space="708"/>
          <w:docGrid w:linePitch="360"/>
        </w:sectPr>
      </w:pPr>
    </w:p>
    <w:p w:rsidR="00533808" w:rsidRPr="00AD4724" w:rsidRDefault="00533808" w:rsidP="00533808">
      <w:pPr>
        <w:spacing w:line="360" w:lineRule="auto"/>
        <w:ind w:firstLine="510"/>
        <w:jc w:val="both"/>
        <w:rPr>
          <w:rFonts w:ascii="Times New Roman" w:hAnsi="Times New Roman" w:cs="Times New Roman"/>
          <w:noProof/>
          <w:sz w:val="24"/>
          <w:szCs w:val="24"/>
        </w:rPr>
      </w:pPr>
      <w:r>
        <w:rPr>
          <w:rFonts w:ascii="Times New Roman" w:hAnsi="Times New Roman" w:cs="Times New Roman"/>
          <w:b/>
          <w:sz w:val="24"/>
          <w:szCs w:val="24"/>
        </w:rPr>
        <w:lastRenderedPageBreak/>
        <w:t>4.1 Presentación de los datos</w:t>
      </w:r>
    </w:p>
    <w:p w:rsidR="00533808" w:rsidRDefault="00533808" w:rsidP="002A2D88">
      <w:pPr>
        <w:spacing w:after="0" w:line="240" w:lineRule="auto"/>
        <w:ind w:firstLine="624"/>
        <w:jc w:val="center"/>
        <w:rPr>
          <w:rFonts w:ascii="Times New Roman" w:hAnsi="Times New Roman" w:cs="Times New Roman"/>
          <w:b/>
          <w:sz w:val="24"/>
          <w:szCs w:val="24"/>
        </w:rPr>
      </w:pPr>
      <w:r w:rsidRPr="00E75426">
        <w:rPr>
          <w:rFonts w:ascii="Times New Roman" w:hAnsi="Times New Roman" w:cs="Times New Roman"/>
          <w:b/>
          <w:sz w:val="24"/>
          <w:szCs w:val="24"/>
        </w:rPr>
        <w:t>Tabla 2</w:t>
      </w:r>
      <w:r>
        <w:rPr>
          <w:rFonts w:ascii="Times New Roman" w:hAnsi="Times New Roman" w:cs="Times New Roman"/>
          <w:b/>
          <w:sz w:val="24"/>
          <w:szCs w:val="24"/>
        </w:rPr>
        <w:t xml:space="preserve"> </w:t>
      </w:r>
      <w:r w:rsidRPr="00E75426">
        <w:rPr>
          <w:rFonts w:ascii="Times New Roman" w:hAnsi="Times New Roman" w:cs="Times New Roman"/>
          <w:b/>
          <w:i/>
          <w:sz w:val="24"/>
          <w:szCs w:val="24"/>
        </w:rPr>
        <w:t>Distribución de Respuestas Correctas por ítem</w:t>
      </w:r>
    </w:p>
    <w:p w:rsidR="002A2D88" w:rsidRDefault="002A2D88" w:rsidP="002A2D88">
      <w:pPr>
        <w:spacing w:after="0" w:line="240" w:lineRule="auto"/>
        <w:ind w:firstLine="624"/>
        <w:jc w:val="center"/>
        <w:rPr>
          <w:rFonts w:ascii="Times New Roman" w:hAnsi="Times New Roman" w:cs="Times New Roman"/>
          <w:b/>
          <w:sz w:val="24"/>
          <w:szCs w:val="24"/>
        </w:rPr>
      </w:pPr>
    </w:p>
    <w:tbl>
      <w:tblPr>
        <w:tblW w:w="8480" w:type="dxa"/>
        <w:tblInd w:w="55" w:type="dxa"/>
        <w:tblCellMar>
          <w:left w:w="70" w:type="dxa"/>
          <w:right w:w="70" w:type="dxa"/>
        </w:tblCellMar>
        <w:tblLook w:val="04A0" w:firstRow="1" w:lastRow="0" w:firstColumn="1" w:lastColumn="0" w:noHBand="0" w:noVBand="1"/>
      </w:tblPr>
      <w:tblGrid>
        <w:gridCol w:w="620"/>
        <w:gridCol w:w="6580"/>
        <w:gridCol w:w="600"/>
        <w:gridCol w:w="680"/>
      </w:tblGrid>
      <w:tr w:rsidR="00E412BD" w:rsidRPr="003432CB" w:rsidTr="003F59A8">
        <w:trPr>
          <w:trHeight w:val="285"/>
        </w:trPr>
        <w:tc>
          <w:tcPr>
            <w:tcW w:w="620" w:type="dxa"/>
            <w:vMerge w:val="restart"/>
            <w:tcBorders>
              <w:top w:val="single" w:sz="4" w:space="0" w:color="auto"/>
              <w:left w:val="single" w:sz="4" w:space="0" w:color="auto"/>
              <w:right w:val="single" w:sz="4" w:space="0" w:color="auto"/>
            </w:tcBorders>
            <w:shd w:val="clear" w:color="auto" w:fill="FBD4B4" w:themeFill="accent6" w:themeFillTint="66"/>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N° Ítem</w:t>
            </w:r>
          </w:p>
        </w:tc>
        <w:tc>
          <w:tcPr>
            <w:tcW w:w="6580" w:type="dxa"/>
            <w:vMerge w:val="restart"/>
            <w:tcBorders>
              <w:top w:val="single" w:sz="4" w:space="0" w:color="auto"/>
              <w:left w:val="single" w:sz="4" w:space="0" w:color="auto"/>
              <w:right w:val="single" w:sz="4" w:space="0" w:color="auto"/>
            </w:tcBorders>
            <w:shd w:val="clear" w:color="auto" w:fill="FBD4B4" w:themeFill="accent6" w:themeFillTint="66"/>
            <w:noWrap/>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Pregunta</w:t>
            </w:r>
          </w:p>
        </w:tc>
        <w:tc>
          <w:tcPr>
            <w:tcW w:w="128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Respuestas correctas</w:t>
            </w:r>
          </w:p>
        </w:tc>
      </w:tr>
      <w:tr w:rsidR="00E412BD" w:rsidRPr="003432CB" w:rsidTr="003F59A8">
        <w:trPr>
          <w:trHeight w:val="388"/>
        </w:trPr>
        <w:tc>
          <w:tcPr>
            <w:tcW w:w="620" w:type="dxa"/>
            <w:vMerge/>
            <w:tcBorders>
              <w:left w:val="single" w:sz="4" w:space="0" w:color="auto"/>
              <w:bottom w:val="single" w:sz="4" w:space="0" w:color="000000"/>
              <w:right w:val="single" w:sz="4" w:space="0" w:color="auto"/>
            </w:tcBorders>
            <w:shd w:val="clear" w:color="auto" w:fill="FBD4B4" w:themeFill="accent6" w:themeFillTint="66"/>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p>
        </w:tc>
        <w:tc>
          <w:tcPr>
            <w:tcW w:w="6580" w:type="dxa"/>
            <w:vMerge/>
            <w:tcBorders>
              <w:left w:val="single" w:sz="4" w:space="0" w:color="auto"/>
              <w:bottom w:val="single" w:sz="4" w:space="0" w:color="auto"/>
              <w:right w:val="single" w:sz="4" w:space="0" w:color="auto"/>
            </w:tcBorders>
            <w:shd w:val="clear" w:color="auto" w:fill="FBD4B4" w:themeFill="accent6" w:themeFillTint="66"/>
            <w:noWrap/>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f</w:t>
            </w:r>
          </w:p>
        </w:tc>
        <w:tc>
          <w:tcPr>
            <w:tcW w:w="68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E412BD" w:rsidRPr="003432CB" w:rsidRDefault="00E412BD"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w:t>
            </w:r>
          </w:p>
        </w:tc>
      </w:tr>
      <w:tr w:rsidR="00533808" w:rsidRPr="003432CB" w:rsidTr="00E412BD">
        <w:trPr>
          <w:trHeight w:val="453"/>
        </w:trPr>
        <w:tc>
          <w:tcPr>
            <w:tcW w:w="620" w:type="dxa"/>
            <w:tcBorders>
              <w:top w:val="nil"/>
              <w:left w:val="single" w:sz="4" w:space="0" w:color="auto"/>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w:t>
            </w:r>
          </w:p>
        </w:tc>
        <w:tc>
          <w:tcPr>
            <w:tcW w:w="6580" w:type="dxa"/>
            <w:noWrap/>
            <w:vAlign w:val="center"/>
            <w:hideMark/>
          </w:tcPr>
          <w:p w:rsidR="00533808" w:rsidRPr="00E1070A" w:rsidRDefault="00533808" w:rsidP="00EA4F5C">
            <w:pPr>
              <w:spacing w:after="0" w:line="240" w:lineRule="auto"/>
              <w:rPr>
                <w:rFonts w:ascii="Times New Roman" w:eastAsia="Times New Roman" w:hAnsi="Times New Roman" w:cs="Times New Roman"/>
                <w:color w:val="000000"/>
                <w:sz w:val="24"/>
                <w:szCs w:val="24"/>
              </w:rPr>
            </w:pPr>
            <w:r w:rsidRPr="00E1070A">
              <w:rPr>
                <w:rFonts w:ascii="Times New Roman" w:eastAsia="Times New Roman" w:hAnsi="Times New Roman" w:cs="Times New Roman"/>
                <w:color w:val="000000"/>
                <w:sz w:val="24"/>
                <w:szCs w:val="24"/>
              </w:rPr>
              <w:t>Al pasear en bicicleta ¿Cuándo adquieres más velocidad?</w:t>
            </w:r>
          </w:p>
          <w:p w:rsidR="00E1070A" w:rsidRPr="00E1070A" w:rsidRDefault="00E1070A" w:rsidP="00E1070A">
            <w:pPr>
              <w:pStyle w:val="Prrafodelista"/>
              <w:numPr>
                <w:ilvl w:val="0"/>
                <w:numId w:val="29"/>
              </w:numPr>
              <w:spacing w:after="0" w:line="240" w:lineRule="auto"/>
              <w:rPr>
                <w:rFonts w:ascii="Times New Roman" w:eastAsia="Times New Roman" w:hAnsi="Times New Roman" w:cs="Times New Roman"/>
                <w:color w:val="000000"/>
                <w:sz w:val="24"/>
                <w:szCs w:val="24"/>
              </w:rPr>
            </w:pPr>
            <w:r w:rsidRPr="00E1070A">
              <w:rPr>
                <w:rFonts w:ascii="Times New Roman" w:eastAsia="Times New Roman" w:hAnsi="Times New Roman" w:cs="Times New Roman"/>
                <w:color w:val="000000"/>
                <w:sz w:val="24"/>
                <w:szCs w:val="24"/>
              </w:rPr>
              <w:t>Al bajar de una colina</w:t>
            </w:r>
          </w:p>
          <w:p w:rsidR="00E1070A" w:rsidRPr="00E1070A" w:rsidRDefault="00E1070A" w:rsidP="00E1070A">
            <w:pPr>
              <w:pStyle w:val="Prrafodelista"/>
              <w:numPr>
                <w:ilvl w:val="0"/>
                <w:numId w:val="29"/>
              </w:numPr>
              <w:spacing w:after="0" w:line="240" w:lineRule="auto"/>
              <w:rPr>
                <w:rFonts w:ascii="Times New Roman" w:eastAsia="Times New Roman" w:hAnsi="Times New Roman" w:cs="Times New Roman"/>
                <w:color w:val="000000"/>
                <w:sz w:val="24"/>
                <w:szCs w:val="24"/>
              </w:rPr>
            </w:pPr>
            <w:r w:rsidRPr="00E1070A">
              <w:rPr>
                <w:rFonts w:ascii="Times New Roman" w:eastAsia="Times New Roman" w:hAnsi="Times New Roman" w:cs="Times New Roman"/>
                <w:color w:val="000000"/>
                <w:sz w:val="24"/>
                <w:szCs w:val="24"/>
              </w:rPr>
              <w:t>Al acercarte a un cruce</w:t>
            </w:r>
          </w:p>
          <w:p w:rsidR="00E1070A" w:rsidRPr="00E1070A" w:rsidRDefault="00E1070A" w:rsidP="00E1070A">
            <w:pPr>
              <w:pStyle w:val="Prrafodelista"/>
              <w:numPr>
                <w:ilvl w:val="0"/>
                <w:numId w:val="29"/>
              </w:numPr>
              <w:spacing w:after="0" w:line="240" w:lineRule="auto"/>
              <w:rPr>
                <w:rFonts w:ascii="Times New Roman" w:eastAsia="Times New Roman" w:hAnsi="Times New Roman" w:cs="Times New Roman"/>
                <w:color w:val="000000"/>
                <w:sz w:val="24"/>
                <w:szCs w:val="24"/>
              </w:rPr>
            </w:pPr>
            <w:r w:rsidRPr="00E1070A">
              <w:rPr>
                <w:rFonts w:ascii="Times New Roman" w:eastAsia="Times New Roman" w:hAnsi="Times New Roman" w:cs="Times New Roman"/>
                <w:color w:val="000000"/>
                <w:sz w:val="24"/>
                <w:szCs w:val="24"/>
              </w:rPr>
              <w:t>En terreno plano</w:t>
            </w:r>
          </w:p>
          <w:p w:rsidR="00E1070A" w:rsidRPr="00E1070A" w:rsidRDefault="00E1070A" w:rsidP="00E1070A">
            <w:pPr>
              <w:pStyle w:val="Prrafodelista"/>
              <w:numPr>
                <w:ilvl w:val="0"/>
                <w:numId w:val="29"/>
              </w:numPr>
              <w:spacing w:after="0" w:line="240" w:lineRule="auto"/>
              <w:rPr>
                <w:rFonts w:ascii="Times New Roman" w:eastAsia="Times New Roman" w:hAnsi="Times New Roman" w:cs="Times New Roman"/>
                <w:color w:val="000000"/>
                <w:sz w:val="24"/>
                <w:szCs w:val="24"/>
              </w:rPr>
            </w:pPr>
            <w:r w:rsidRPr="00E1070A">
              <w:rPr>
                <w:rFonts w:ascii="Times New Roman" w:eastAsia="Times New Roman" w:hAnsi="Times New Roman" w:cs="Times New Roman"/>
                <w:color w:val="000000"/>
                <w:sz w:val="24"/>
                <w:szCs w:val="24"/>
              </w:rPr>
              <w:t>En todas las ocasiones es igual</w:t>
            </w:r>
          </w:p>
        </w:tc>
        <w:tc>
          <w:tcPr>
            <w:tcW w:w="600" w:type="dxa"/>
            <w:tcBorders>
              <w:top w:val="nil"/>
              <w:left w:val="single" w:sz="4" w:space="0" w:color="auto"/>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28</w:t>
            </w:r>
          </w:p>
        </w:tc>
        <w:tc>
          <w:tcPr>
            <w:tcW w:w="680" w:type="dxa"/>
            <w:tcBorders>
              <w:top w:val="nil"/>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93,33</w:t>
            </w:r>
          </w:p>
        </w:tc>
      </w:tr>
      <w:tr w:rsidR="00533808" w:rsidRPr="003432CB" w:rsidTr="00E412BD">
        <w:trPr>
          <w:trHeight w:val="255"/>
        </w:trPr>
        <w:tc>
          <w:tcPr>
            <w:tcW w:w="620" w:type="dxa"/>
            <w:tcBorders>
              <w:top w:val="single" w:sz="4" w:space="0" w:color="auto"/>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2</w:t>
            </w:r>
          </w:p>
        </w:tc>
        <w:tc>
          <w:tcPr>
            <w:tcW w:w="6580" w:type="dxa"/>
            <w:tcBorders>
              <w:top w:val="single" w:sz="4" w:space="0" w:color="auto"/>
              <w:left w:val="nil"/>
              <w:bottom w:val="single" w:sz="4" w:space="0" w:color="auto"/>
              <w:right w:val="single" w:sz="4" w:space="0" w:color="auto"/>
            </w:tcBorders>
            <w:vAlign w:val="bottom"/>
            <w:hideMark/>
          </w:tcPr>
          <w:p w:rsidR="00533808" w:rsidRDefault="00533808" w:rsidP="00E1070A">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Desde una calle bastante inclinada sueltas unas metras, ellas ruedan colina abajo producto de</w:t>
            </w:r>
            <w:r w:rsidR="00E1070A">
              <w:rPr>
                <w:rFonts w:ascii="Times New Roman" w:eastAsia="Times New Roman" w:hAnsi="Times New Roman" w:cs="Times New Roman"/>
                <w:color w:val="000000"/>
                <w:sz w:val="24"/>
                <w:szCs w:val="24"/>
              </w:rPr>
              <w:t>:</w:t>
            </w:r>
          </w:p>
          <w:p w:rsidR="00E1070A" w:rsidRPr="00F11F84" w:rsidRDefault="00E1070A" w:rsidP="00E1070A">
            <w:pPr>
              <w:pStyle w:val="Prrafodelista"/>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El empuje del viento</w:t>
            </w:r>
          </w:p>
          <w:p w:rsidR="00E1070A" w:rsidRPr="002928D4" w:rsidRDefault="00E1070A" w:rsidP="00E1070A">
            <w:pPr>
              <w:pStyle w:val="Prrafodelista"/>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 poca masa</w:t>
            </w:r>
          </w:p>
          <w:p w:rsidR="00E1070A" w:rsidRPr="00544DA6" w:rsidRDefault="00E1070A" w:rsidP="00E1070A">
            <w:pPr>
              <w:pStyle w:val="Prrafodelista"/>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 aceleración</w:t>
            </w:r>
          </w:p>
          <w:p w:rsidR="00E1070A" w:rsidRPr="00E1070A" w:rsidRDefault="00E1070A" w:rsidP="00E1070A">
            <w:pPr>
              <w:pStyle w:val="Prrafodelista"/>
              <w:numPr>
                <w:ilvl w:val="0"/>
                <w:numId w:val="28"/>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 fuerza</w:t>
            </w:r>
          </w:p>
        </w:tc>
        <w:tc>
          <w:tcPr>
            <w:tcW w:w="600" w:type="dxa"/>
            <w:tcBorders>
              <w:top w:val="single" w:sz="4" w:space="0" w:color="auto"/>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13</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43,33</w:t>
            </w:r>
          </w:p>
        </w:tc>
      </w:tr>
      <w:tr w:rsidR="00533808" w:rsidRPr="003432CB" w:rsidTr="00E412BD">
        <w:trPr>
          <w:trHeight w:val="25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3</w:t>
            </w:r>
          </w:p>
        </w:tc>
        <w:tc>
          <w:tcPr>
            <w:tcW w:w="6580" w:type="dxa"/>
            <w:tcBorders>
              <w:top w:val="nil"/>
              <w:left w:val="nil"/>
              <w:bottom w:val="single" w:sz="4" w:space="0" w:color="auto"/>
              <w:right w:val="single" w:sz="4" w:space="0" w:color="auto"/>
            </w:tcBorders>
            <w:vAlign w:val="bottom"/>
            <w:hideMark/>
          </w:tcPr>
          <w:p w:rsidR="00533808" w:rsidRDefault="00533808" w:rsidP="00E1070A">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Al tomar una piedra, levantarla con la mano y soltarla, la gravedad  hace que</w:t>
            </w:r>
            <w:r w:rsidR="00E1070A">
              <w:rPr>
                <w:rFonts w:ascii="Times New Roman" w:eastAsia="Times New Roman" w:hAnsi="Times New Roman" w:cs="Times New Roman"/>
                <w:color w:val="000000"/>
                <w:sz w:val="24"/>
                <w:szCs w:val="24"/>
              </w:rPr>
              <w:t xml:space="preserve">: </w:t>
            </w:r>
          </w:p>
          <w:p w:rsidR="00E1070A" w:rsidRPr="004A4BA7" w:rsidRDefault="00E1070A" w:rsidP="00E1070A">
            <w:pPr>
              <w:pStyle w:val="Prrafodelista"/>
              <w:numPr>
                <w:ilvl w:val="0"/>
                <w:numId w:val="16"/>
              </w:numPr>
              <w:autoSpaceDE w:val="0"/>
              <w:autoSpaceDN w:val="0"/>
              <w:adjustRightInd w:val="0"/>
              <w:spacing w:after="0" w:line="240" w:lineRule="auto"/>
              <w:ind w:left="850" w:hanging="357"/>
              <w:rPr>
                <w:rFonts w:ascii="Times New Roman" w:hAnsi="Times New Roman" w:cs="Times New Roman"/>
                <w:sz w:val="24"/>
                <w:szCs w:val="24"/>
              </w:rPr>
            </w:pPr>
            <w:r w:rsidRPr="004A4BA7">
              <w:rPr>
                <w:rFonts w:ascii="Times New Roman" w:hAnsi="Times New Roman" w:cs="Times New Roman"/>
                <w:sz w:val="24"/>
                <w:szCs w:val="24"/>
              </w:rPr>
              <w:t xml:space="preserve">Se </w:t>
            </w:r>
            <w:r>
              <w:rPr>
                <w:rFonts w:ascii="Times New Roman" w:hAnsi="Times New Roman" w:cs="Times New Roman"/>
                <w:sz w:val="24"/>
                <w:szCs w:val="24"/>
              </w:rPr>
              <w:t>mueva</w:t>
            </w:r>
            <w:r w:rsidRPr="004A4BA7">
              <w:rPr>
                <w:rFonts w:ascii="Times New Roman" w:hAnsi="Times New Roman" w:cs="Times New Roman"/>
                <w:sz w:val="24"/>
                <w:szCs w:val="24"/>
              </w:rPr>
              <w:t xml:space="preserve"> hacia adelante</w:t>
            </w:r>
          </w:p>
          <w:p w:rsidR="00E1070A" w:rsidRPr="00544DA6" w:rsidRDefault="00E1070A" w:rsidP="00E1070A">
            <w:pPr>
              <w:pStyle w:val="Prrafodelista"/>
              <w:numPr>
                <w:ilvl w:val="0"/>
                <w:numId w:val="16"/>
              </w:numPr>
              <w:autoSpaceDE w:val="0"/>
              <w:autoSpaceDN w:val="0"/>
              <w:adjustRightInd w:val="0"/>
              <w:spacing w:after="0" w:line="240" w:lineRule="auto"/>
              <w:ind w:left="850" w:hanging="357"/>
              <w:rPr>
                <w:rFonts w:ascii="Times New Roman" w:hAnsi="Times New Roman" w:cs="Times New Roman"/>
                <w:sz w:val="24"/>
                <w:szCs w:val="24"/>
              </w:rPr>
            </w:pPr>
            <w:r>
              <w:rPr>
                <w:rFonts w:ascii="Times New Roman" w:hAnsi="Times New Roman" w:cs="Times New Roman"/>
                <w:sz w:val="24"/>
                <w:szCs w:val="24"/>
              </w:rPr>
              <w:t>Caiga al suelo</w:t>
            </w:r>
          </w:p>
          <w:p w:rsidR="00E1070A" w:rsidRDefault="00E1070A" w:rsidP="00E1070A">
            <w:pPr>
              <w:pStyle w:val="Prrafodelista"/>
              <w:numPr>
                <w:ilvl w:val="0"/>
                <w:numId w:val="16"/>
              </w:numPr>
              <w:autoSpaceDE w:val="0"/>
              <w:autoSpaceDN w:val="0"/>
              <w:adjustRightInd w:val="0"/>
              <w:spacing w:after="0" w:line="240" w:lineRule="auto"/>
              <w:ind w:left="850" w:hanging="357"/>
              <w:rPr>
                <w:rFonts w:ascii="Times New Roman" w:hAnsi="Times New Roman" w:cs="Times New Roman"/>
                <w:sz w:val="24"/>
                <w:szCs w:val="24"/>
              </w:rPr>
            </w:pPr>
            <w:r>
              <w:rPr>
                <w:rFonts w:ascii="Times New Roman" w:hAnsi="Times New Roman" w:cs="Times New Roman"/>
                <w:sz w:val="24"/>
                <w:szCs w:val="24"/>
              </w:rPr>
              <w:t>Se mueva hacia atrás</w:t>
            </w:r>
          </w:p>
          <w:p w:rsidR="00E1070A" w:rsidRPr="00E1070A" w:rsidRDefault="00E1070A" w:rsidP="00E1070A">
            <w:pPr>
              <w:pStyle w:val="Prrafodelista"/>
              <w:numPr>
                <w:ilvl w:val="0"/>
                <w:numId w:val="16"/>
              </w:numPr>
              <w:autoSpaceDE w:val="0"/>
              <w:autoSpaceDN w:val="0"/>
              <w:adjustRightInd w:val="0"/>
              <w:spacing w:after="0" w:line="240" w:lineRule="auto"/>
              <w:ind w:left="850" w:hanging="357"/>
              <w:rPr>
                <w:rFonts w:ascii="Times New Roman" w:hAnsi="Times New Roman" w:cs="Times New Roman"/>
                <w:sz w:val="24"/>
                <w:szCs w:val="24"/>
              </w:rPr>
            </w:pPr>
            <w:r>
              <w:rPr>
                <w:rFonts w:ascii="Times New Roman" w:hAnsi="Times New Roman" w:cs="Times New Roman"/>
                <w:sz w:val="24"/>
                <w:szCs w:val="24"/>
              </w:rPr>
              <w:t>No pasa nada, mantiene su posición</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29</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96,67</w:t>
            </w:r>
          </w:p>
        </w:tc>
      </w:tr>
      <w:tr w:rsidR="00533808" w:rsidRPr="003432CB" w:rsidTr="00E412BD">
        <w:trPr>
          <w:trHeight w:val="450"/>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4</w:t>
            </w:r>
          </w:p>
        </w:tc>
        <w:tc>
          <w:tcPr>
            <w:tcW w:w="6580" w:type="dxa"/>
            <w:tcBorders>
              <w:top w:val="nil"/>
              <w:left w:val="nil"/>
              <w:bottom w:val="single" w:sz="4" w:space="0" w:color="auto"/>
              <w:right w:val="single" w:sz="4" w:space="0" w:color="auto"/>
            </w:tcBorders>
            <w:vAlign w:val="bottom"/>
            <w:hideMark/>
          </w:tcPr>
          <w:p w:rsidR="00533808" w:rsidRDefault="00533808" w:rsidP="00E1070A">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Estás en planta baja y observas como desde el cuarto piso de un edificio dejan caer unas llaves. ¿Cuál de las siguientes afirmaciones es cierta?</w:t>
            </w:r>
          </w:p>
          <w:p w:rsidR="00E1070A" w:rsidRDefault="00E1070A" w:rsidP="00E1070A">
            <w:pPr>
              <w:pStyle w:val="Prrafodelista"/>
              <w:numPr>
                <w:ilvl w:val="0"/>
                <w:numId w:val="27"/>
              </w:numPr>
              <w:autoSpaceDE w:val="0"/>
              <w:autoSpaceDN w:val="0"/>
              <w:adjustRightInd w:val="0"/>
              <w:spacing w:after="0" w:line="240" w:lineRule="auto"/>
              <w:ind w:left="782" w:hanging="357"/>
              <w:rPr>
                <w:rFonts w:ascii="Times New Roman" w:hAnsi="Times New Roman" w:cs="Times New Roman"/>
                <w:sz w:val="24"/>
                <w:szCs w:val="24"/>
              </w:rPr>
            </w:pPr>
            <w:r>
              <w:rPr>
                <w:rFonts w:ascii="Times New Roman" w:hAnsi="Times New Roman" w:cs="Times New Roman"/>
                <w:sz w:val="24"/>
                <w:szCs w:val="24"/>
              </w:rPr>
              <w:t>Las llaves adquieren mayor velocidad al principio del recorrido</w:t>
            </w:r>
          </w:p>
          <w:p w:rsidR="00E1070A" w:rsidRPr="002928D4" w:rsidRDefault="00E1070A" w:rsidP="00E1070A">
            <w:pPr>
              <w:pStyle w:val="Prrafodelista"/>
              <w:numPr>
                <w:ilvl w:val="0"/>
                <w:numId w:val="27"/>
              </w:numPr>
              <w:autoSpaceDE w:val="0"/>
              <w:autoSpaceDN w:val="0"/>
              <w:adjustRightInd w:val="0"/>
              <w:spacing w:after="0" w:line="240" w:lineRule="auto"/>
              <w:ind w:left="782" w:hanging="357"/>
              <w:rPr>
                <w:rFonts w:ascii="Times New Roman" w:hAnsi="Times New Roman" w:cs="Times New Roman"/>
                <w:sz w:val="24"/>
                <w:szCs w:val="24"/>
              </w:rPr>
            </w:pPr>
            <w:r>
              <w:rPr>
                <w:rFonts w:ascii="Times New Roman" w:hAnsi="Times New Roman" w:cs="Times New Roman"/>
                <w:sz w:val="24"/>
                <w:szCs w:val="24"/>
              </w:rPr>
              <w:t>Las llaves adquieren mayor velocidad a mediado del recorrido</w:t>
            </w:r>
          </w:p>
          <w:p w:rsidR="00E1070A" w:rsidRPr="00544DA6" w:rsidRDefault="00E1070A" w:rsidP="00E1070A">
            <w:pPr>
              <w:pStyle w:val="Prrafodelista"/>
              <w:numPr>
                <w:ilvl w:val="0"/>
                <w:numId w:val="27"/>
              </w:numPr>
              <w:autoSpaceDE w:val="0"/>
              <w:autoSpaceDN w:val="0"/>
              <w:adjustRightInd w:val="0"/>
              <w:spacing w:after="0" w:line="240" w:lineRule="auto"/>
              <w:ind w:left="782" w:hanging="357"/>
              <w:rPr>
                <w:rFonts w:ascii="Times New Roman" w:hAnsi="Times New Roman" w:cs="Times New Roman"/>
                <w:sz w:val="24"/>
                <w:szCs w:val="24"/>
              </w:rPr>
            </w:pPr>
            <w:r>
              <w:rPr>
                <w:rFonts w:ascii="Times New Roman" w:hAnsi="Times New Roman" w:cs="Times New Roman"/>
                <w:sz w:val="24"/>
                <w:szCs w:val="24"/>
              </w:rPr>
              <w:t>Las llaves adquieren mayor velocidad finalizando el recorrido</w:t>
            </w:r>
          </w:p>
          <w:p w:rsidR="00E1070A" w:rsidRPr="00E1070A" w:rsidRDefault="00E1070A" w:rsidP="00E1070A">
            <w:pPr>
              <w:pStyle w:val="Prrafodelista"/>
              <w:numPr>
                <w:ilvl w:val="0"/>
                <w:numId w:val="27"/>
              </w:numPr>
              <w:autoSpaceDE w:val="0"/>
              <w:autoSpaceDN w:val="0"/>
              <w:adjustRightInd w:val="0"/>
              <w:spacing w:after="0" w:line="240" w:lineRule="auto"/>
              <w:ind w:left="782" w:hanging="357"/>
              <w:rPr>
                <w:rFonts w:ascii="Times New Roman" w:hAnsi="Times New Roman" w:cs="Times New Roman"/>
                <w:sz w:val="24"/>
                <w:szCs w:val="24"/>
              </w:rPr>
            </w:pPr>
            <w:r>
              <w:rPr>
                <w:rFonts w:ascii="Times New Roman" w:hAnsi="Times New Roman" w:cs="Times New Roman"/>
                <w:sz w:val="24"/>
                <w:szCs w:val="24"/>
              </w:rPr>
              <w:t>La velocidad de las llaves se mantuvo igual durante todo el recorrido</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3</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10</w:t>
            </w:r>
          </w:p>
        </w:tc>
      </w:tr>
      <w:tr w:rsidR="00533808" w:rsidRPr="003432CB" w:rsidTr="00E1070A">
        <w:trPr>
          <w:trHeight w:val="25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5</w:t>
            </w:r>
          </w:p>
        </w:tc>
        <w:tc>
          <w:tcPr>
            <w:tcW w:w="6580" w:type="dxa"/>
            <w:tcBorders>
              <w:top w:val="nil"/>
              <w:left w:val="nil"/>
              <w:bottom w:val="single" w:sz="4" w:space="0" w:color="auto"/>
              <w:right w:val="single" w:sz="4" w:space="0" w:color="auto"/>
            </w:tcBorders>
            <w:vAlign w:val="bottom"/>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Ves el metro partir de la estación donde te encuentras. Puedes percibir que está</w:t>
            </w:r>
            <w:r w:rsidR="00E1070A">
              <w:rPr>
                <w:rFonts w:ascii="Times New Roman" w:eastAsia="Times New Roman" w:hAnsi="Times New Roman" w:cs="Times New Roman"/>
                <w:color w:val="000000"/>
                <w:sz w:val="24"/>
                <w:szCs w:val="24"/>
              </w:rPr>
              <w:t>:</w:t>
            </w:r>
          </w:p>
          <w:p w:rsidR="00E1070A" w:rsidRDefault="00E1070A" w:rsidP="00E1070A">
            <w:pPr>
              <w:pStyle w:val="Prrafodelista"/>
              <w:numPr>
                <w:ilvl w:val="0"/>
                <w:numId w:val="23"/>
              </w:numPr>
              <w:spacing w:after="120" w:line="240" w:lineRule="auto"/>
              <w:ind w:left="1134" w:hanging="850"/>
              <w:rPr>
                <w:rFonts w:ascii="Times New Roman" w:hAnsi="Times New Roman" w:cs="Times New Roman"/>
                <w:sz w:val="24"/>
                <w:szCs w:val="24"/>
              </w:rPr>
            </w:pPr>
            <w:r>
              <w:rPr>
                <w:rFonts w:ascii="Times New Roman" w:hAnsi="Times New Roman" w:cs="Times New Roman"/>
                <w:noProof/>
                <w:sz w:val="24"/>
                <w:szCs w:val="24"/>
              </w:rPr>
              <w:t>En el mismo lugar</w:t>
            </w:r>
          </w:p>
          <w:p w:rsidR="00E1070A" w:rsidRDefault="00E1070A" w:rsidP="00E1070A">
            <w:pPr>
              <w:pStyle w:val="Prrafodelista"/>
              <w:numPr>
                <w:ilvl w:val="0"/>
                <w:numId w:val="23"/>
              </w:numPr>
              <w:spacing w:after="120" w:line="240" w:lineRule="auto"/>
              <w:ind w:left="1134" w:hanging="850"/>
              <w:rPr>
                <w:rFonts w:ascii="Times New Roman" w:hAnsi="Times New Roman" w:cs="Times New Roman"/>
                <w:sz w:val="24"/>
                <w:szCs w:val="24"/>
              </w:rPr>
            </w:pPr>
            <w:r>
              <w:rPr>
                <w:rFonts w:ascii="Times New Roman" w:hAnsi="Times New Roman" w:cs="Times New Roman"/>
                <w:sz w:val="24"/>
                <w:szCs w:val="24"/>
              </w:rPr>
              <w:t xml:space="preserve">Frenando </w:t>
            </w:r>
          </w:p>
          <w:p w:rsidR="00E1070A" w:rsidRDefault="00E1070A" w:rsidP="00E1070A">
            <w:pPr>
              <w:pStyle w:val="Prrafodelista"/>
              <w:numPr>
                <w:ilvl w:val="0"/>
                <w:numId w:val="23"/>
              </w:numPr>
              <w:spacing w:after="120" w:line="240" w:lineRule="auto"/>
              <w:ind w:left="1134" w:hanging="850"/>
              <w:rPr>
                <w:rFonts w:ascii="Times New Roman" w:hAnsi="Times New Roman" w:cs="Times New Roman"/>
                <w:sz w:val="24"/>
                <w:szCs w:val="24"/>
              </w:rPr>
            </w:pPr>
            <w:r>
              <w:rPr>
                <w:rFonts w:ascii="Times New Roman" w:hAnsi="Times New Roman" w:cs="Times New Roman"/>
                <w:sz w:val="24"/>
                <w:szCs w:val="24"/>
              </w:rPr>
              <w:t xml:space="preserve">Acelerando </w:t>
            </w:r>
          </w:p>
          <w:p w:rsidR="00E1070A" w:rsidRPr="00E1070A" w:rsidRDefault="00E1070A" w:rsidP="00E1070A">
            <w:pPr>
              <w:pStyle w:val="Prrafodelista"/>
              <w:numPr>
                <w:ilvl w:val="0"/>
                <w:numId w:val="23"/>
              </w:numPr>
              <w:spacing w:after="0" w:line="240" w:lineRule="auto"/>
              <w:ind w:left="1135" w:hanging="851"/>
              <w:rPr>
                <w:rFonts w:ascii="Times New Roman" w:hAnsi="Times New Roman" w:cs="Times New Roman"/>
                <w:sz w:val="24"/>
                <w:szCs w:val="24"/>
              </w:rPr>
            </w:pPr>
            <w:r>
              <w:rPr>
                <w:rFonts w:ascii="Times New Roman" w:hAnsi="Times New Roman" w:cs="Times New Roman"/>
                <w:sz w:val="24"/>
                <w:szCs w:val="24"/>
              </w:rPr>
              <w:t xml:space="preserve">Retrocediendo </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22</w:t>
            </w:r>
          </w:p>
        </w:tc>
        <w:tc>
          <w:tcPr>
            <w:tcW w:w="680" w:type="dxa"/>
            <w:tcBorders>
              <w:top w:val="single" w:sz="4" w:space="0" w:color="auto"/>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73,33</w:t>
            </w:r>
          </w:p>
        </w:tc>
      </w:tr>
    </w:tbl>
    <w:p w:rsidR="00024201" w:rsidRDefault="00024201" w:rsidP="00024201">
      <w:pPr>
        <w:spacing w:after="0" w:line="240" w:lineRule="auto"/>
        <w:jc w:val="center"/>
        <w:rPr>
          <w:rFonts w:ascii="Times New Roman" w:hAnsi="Times New Roman" w:cs="Times New Roman"/>
          <w:b/>
        </w:rPr>
      </w:pPr>
    </w:p>
    <w:p w:rsidR="00E1070A" w:rsidRDefault="00AE2AC8" w:rsidP="00AE2AC8">
      <w:pPr>
        <w:jc w:val="center"/>
      </w:pPr>
      <w:r>
        <w:rPr>
          <w:rFonts w:ascii="Times New Roman" w:hAnsi="Times New Roman" w:cs="Times New Roman"/>
          <w:b/>
        </w:rPr>
        <w:t>Fuente: Aplicación de Instrumento (Rojas, 2015)</w:t>
      </w:r>
      <w:r w:rsidR="00E1070A">
        <w:br w:type="page"/>
      </w:r>
    </w:p>
    <w:tbl>
      <w:tblPr>
        <w:tblW w:w="8480" w:type="dxa"/>
        <w:tblInd w:w="55" w:type="dxa"/>
        <w:tblCellMar>
          <w:left w:w="70" w:type="dxa"/>
          <w:right w:w="70" w:type="dxa"/>
        </w:tblCellMar>
        <w:tblLook w:val="04A0" w:firstRow="1" w:lastRow="0" w:firstColumn="1" w:lastColumn="0" w:noHBand="0" w:noVBand="1"/>
      </w:tblPr>
      <w:tblGrid>
        <w:gridCol w:w="620"/>
        <w:gridCol w:w="6580"/>
        <w:gridCol w:w="600"/>
        <w:gridCol w:w="680"/>
      </w:tblGrid>
      <w:tr w:rsidR="00697F15" w:rsidRPr="003432CB" w:rsidTr="003F59A8">
        <w:trPr>
          <w:trHeight w:val="285"/>
        </w:trPr>
        <w:tc>
          <w:tcPr>
            <w:tcW w:w="620" w:type="dxa"/>
            <w:vMerge w:val="restart"/>
            <w:tcBorders>
              <w:top w:val="single" w:sz="4" w:space="0" w:color="auto"/>
              <w:left w:val="single" w:sz="4" w:space="0" w:color="auto"/>
              <w:right w:val="single" w:sz="4" w:space="0" w:color="auto"/>
            </w:tcBorders>
            <w:shd w:val="clear" w:color="auto" w:fill="FBD4B4" w:themeFill="accent6" w:themeFillTint="66"/>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lastRenderedPageBreak/>
              <w:t>N° Ítem</w:t>
            </w:r>
          </w:p>
        </w:tc>
        <w:tc>
          <w:tcPr>
            <w:tcW w:w="6580" w:type="dxa"/>
            <w:vMerge w:val="restart"/>
            <w:tcBorders>
              <w:top w:val="single" w:sz="4" w:space="0" w:color="auto"/>
              <w:left w:val="single" w:sz="4" w:space="0" w:color="auto"/>
              <w:right w:val="single" w:sz="4" w:space="0" w:color="auto"/>
            </w:tcBorders>
            <w:shd w:val="clear" w:color="auto" w:fill="FBD4B4" w:themeFill="accent6" w:themeFillTint="66"/>
            <w:noWrap/>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Pregunta</w:t>
            </w:r>
          </w:p>
        </w:tc>
        <w:tc>
          <w:tcPr>
            <w:tcW w:w="128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Respuestas correctas</w:t>
            </w:r>
          </w:p>
        </w:tc>
      </w:tr>
      <w:tr w:rsidR="00697F15" w:rsidRPr="003432CB" w:rsidTr="003F59A8">
        <w:trPr>
          <w:trHeight w:val="388"/>
        </w:trPr>
        <w:tc>
          <w:tcPr>
            <w:tcW w:w="620" w:type="dxa"/>
            <w:vMerge/>
            <w:tcBorders>
              <w:left w:val="single" w:sz="4" w:space="0" w:color="auto"/>
              <w:bottom w:val="single" w:sz="4" w:space="0" w:color="000000"/>
              <w:right w:val="single" w:sz="4" w:space="0" w:color="auto"/>
            </w:tcBorders>
            <w:shd w:val="clear" w:color="auto" w:fill="FBD4B4" w:themeFill="accent6" w:themeFillTint="66"/>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p>
        </w:tc>
        <w:tc>
          <w:tcPr>
            <w:tcW w:w="6580" w:type="dxa"/>
            <w:vMerge/>
            <w:tcBorders>
              <w:left w:val="single" w:sz="4" w:space="0" w:color="auto"/>
              <w:bottom w:val="single" w:sz="4" w:space="0" w:color="auto"/>
              <w:right w:val="single" w:sz="4" w:space="0" w:color="auto"/>
            </w:tcBorders>
            <w:shd w:val="clear" w:color="auto" w:fill="FBD4B4" w:themeFill="accent6" w:themeFillTint="66"/>
            <w:noWrap/>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f</w:t>
            </w:r>
          </w:p>
        </w:tc>
        <w:tc>
          <w:tcPr>
            <w:tcW w:w="68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697F15" w:rsidRPr="003432CB" w:rsidRDefault="00697F15"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w:t>
            </w:r>
          </w:p>
        </w:tc>
      </w:tr>
      <w:tr w:rsidR="00533808" w:rsidRPr="003432CB" w:rsidTr="00E412BD">
        <w:trPr>
          <w:trHeight w:val="453"/>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6</w:t>
            </w:r>
          </w:p>
        </w:tc>
        <w:tc>
          <w:tcPr>
            <w:tcW w:w="6580" w:type="dxa"/>
            <w:tcBorders>
              <w:top w:val="nil"/>
              <w:left w:val="nil"/>
              <w:bottom w:val="single" w:sz="4" w:space="0" w:color="auto"/>
              <w:right w:val="single" w:sz="4" w:space="0" w:color="auto"/>
            </w:tcBorders>
            <w:noWrap/>
            <w:vAlign w:val="center"/>
            <w:hideMark/>
          </w:tcPr>
          <w:p w:rsidR="00533808" w:rsidRDefault="00DC3113" w:rsidP="00DC311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77696" behindDoc="0" locked="0" layoutInCell="1" allowOverlap="1">
                  <wp:simplePos x="1890380" y="1871330"/>
                  <wp:positionH relativeFrom="margin">
                    <wp:posOffset>80645</wp:posOffset>
                  </wp:positionH>
                  <wp:positionV relativeFrom="line">
                    <wp:posOffset>179705</wp:posOffset>
                  </wp:positionV>
                  <wp:extent cx="1416050" cy="839470"/>
                  <wp:effectExtent l="19050" t="0" r="0" b="0"/>
                  <wp:wrapSquare wrapText="bothSides"/>
                  <wp:docPr id="44" name="43 Imagen" descr="6 T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TEG.gif"/>
                          <pic:cNvPicPr/>
                        </pic:nvPicPr>
                        <pic:blipFill>
                          <a:blip r:embed="rId19" cstate="print"/>
                          <a:stretch>
                            <a:fillRect/>
                          </a:stretch>
                        </pic:blipFill>
                        <pic:spPr>
                          <a:xfrm>
                            <a:off x="0" y="0"/>
                            <a:ext cx="1416050" cy="839470"/>
                          </a:xfrm>
                          <a:prstGeom prst="rect">
                            <a:avLst/>
                          </a:prstGeom>
                        </pic:spPr>
                      </pic:pic>
                    </a:graphicData>
                  </a:graphic>
                </wp:anchor>
              </w:drawing>
            </w:r>
            <w:r w:rsidR="00533808" w:rsidRPr="003432CB">
              <w:rPr>
                <w:rFonts w:ascii="Times New Roman" w:eastAsia="Times New Roman" w:hAnsi="Times New Roman" w:cs="Times New Roman"/>
                <w:color w:val="000000"/>
                <w:sz w:val="24"/>
                <w:szCs w:val="24"/>
              </w:rPr>
              <w:t xml:space="preserve">En la </w:t>
            </w:r>
            <w:r w:rsidR="00532FD7" w:rsidRPr="003432CB">
              <w:rPr>
                <w:rFonts w:ascii="Times New Roman" w:eastAsia="Times New Roman" w:hAnsi="Times New Roman" w:cs="Times New Roman"/>
                <w:b/>
                <w:bCs/>
                <w:color w:val="000000"/>
                <w:sz w:val="24"/>
                <w:szCs w:val="24"/>
              </w:rPr>
              <w:t>Fig.</w:t>
            </w:r>
            <w:r w:rsidR="00533808" w:rsidRPr="003432CB">
              <w:rPr>
                <w:rFonts w:ascii="Times New Roman" w:eastAsia="Times New Roman" w:hAnsi="Times New Roman" w:cs="Times New Roman"/>
                <w:b/>
                <w:bCs/>
                <w:color w:val="000000"/>
                <w:sz w:val="24"/>
                <w:szCs w:val="24"/>
              </w:rPr>
              <w:t xml:space="preserve"> A  </w:t>
            </w:r>
            <w:r w:rsidR="00533808" w:rsidRPr="003432CB">
              <w:rPr>
                <w:rFonts w:ascii="Times New Roman" w:eastAsia="Times New Roman" w:hAnsi="Times New Roman" w:cs="Times New Roman"/>
                <w:color w:val="000000"/>
                <w:sz w:val="24"/>
                <w:szCs w:val="24"/>
              </w:rPr>
              <w:t>¿Qué ocurre con la velocidad?</w:t>
            </w:r>
            <w:r w:rsidR="008E53DA">
              <w:rPr>
                <w:rFonts w:ascii="Times New Roman" w:eastAsia="Times New Roman" w:hAnsi="Times New Roman" w:cs="Times New Roman"/>
                <w:color w:val="000000"/>
                <w:sz w:val="24"/>
                <w:szCs w:val="24"/>
              </w:rPr>
              <w:t xml:space="preserve"> </w:t>
            </w:r>
          </w:p>
          <w:p w:rsidR="004B150E" w:rsidRDefault="004B150E" w:rsidP="008E53DA">
            <w:pPr>
              <w:pStyle w:val="Prrafodelista"/>
              <w:numPr>
                <w:ilvl w:val="0"/>
                <w:numId w:val="22"/>
              </w:numPr>
              <w:spacing w:before="240" w:after="0" w:line="240" w:lineRule="auto"/>
              <w:ind w:left="1701" w:hanging="357"/>
              <w:rPr>
                <w:rFonts w:ascii="Times New Roman" w:hAnsi="Times New Roman" w:cs="Times New Roman"/>
                <w:sz w:val="24"/>
                <w:szCs w:val="24"/>
              </w:rPr>
            </w:pPr>
            <w:r>
              <w:rPr>
                <w:rFonts w:ascii="Times New Roman" w:hAnsi="Times New Roman" w:cs="Times New Roman"/>
                <w:sz w:val="24"/>
                <w:szCs w:val="24"/>
              </w:rPr>
              <w:t>Se mantiene igual</w:t>
            </w:r>
          </w:p>
          <w:p w:rsidR="004B150E" w:rsidRDefault="004B150E" w:rsidP="008E53DA">
            <w:pPr>
              <w:pStyle w:val="Prrafodelista"/>
              <w:numPr>
                <w:ilvl w:val="0"/>
                <w:numId w:val="22"/>
              </w:numPr>
              <w:spacing w:after="120" w:line="240" w:lineRule="auto"/>
              <w:ind w:left="1701" w:hanging="357"/>
              <w:rPr>
                <w:rFonts w:ascii="Times New Roman" w:hAnsi="Times New Roman" w:cs="Times New Roman"/>
                <w:sz w:val="24"/>
                <w:szCs w:val="24"/>
              </w:rPr>
            </w:pPr>
            <w:r>
              <w:rPr>
                <w:rFonts w:ascii="Times New Roman" w:hAnsi="Times New Roman" w:cs="Times New Roman"/>
                <w:sz w:val="24"/>
                <w:szCs w:val="24"/>
              </w:rPr>
              <w:t xml:space="preserve">Aumenta </w:t>
            </w:r>
          </w:p>
          <w:p w:rsidR="004B150E" w:rsidRDefault="004B150E" w:rsidP="008E53DA">
            <w:pPr>
              <w:pStyle w:val="Prrafodelista"/>
              <w:numPr>
                <w:ilvl w:val="0"/>
                <w:numId w:val="22"/>
              </w:numPr>
              <w:spacing w:after="120" w:line="240" w:lineRule="auto"/>
              <w:ind w:left="1701" w:hanging="357"/>
              <w:rPr>
                <w:rFonts w:ascii="Times New Roman" w:hAnsi="Times New Roman" w:cs="Times New Roman"/>
                <w:sz w:val="24"/>
                <w:szCs w:val="24"/>
              </w:rPr>
            </w:pPr>
            <w:r>
              <w:rPr>
                <w:rFonts w:ascii="Times New Roman" w:hAnsi="Times New Roman" w:cs="Times New Roman"/>
                <w:sz w:val="24"/>
                <w:szCs w:val="24"/>
              </w:rPr>
              <w:t xml:space="preserve">Decrece </w:t>
            </w:r>
          </w:p>
          <w:p w:rsidR="004B150E" w:rsidRPr="004B150E" w:rsidRDefault="004B150E" w:rsidP="008E53DA">
            <w:pPr>
              <w:pStyle w:val="Prrafodelista"/>
              <w:numPr>
                <w:ilvl w:val="0"/>
                <w:numId w:val="22"/>
              </w:numPr>
              <w:spacing w:after="120" w:line="240" w:lineRule="auto"/>
              <w:ind w:left="1701" w:hanging="357"/>
              <w:rPr>
                <w:rFonts w:ascii="Times New Roman" w:hAnsi="Times New Roman" w:cs="Times New Roman"/>
                <w:sz w:val="24"/>
                <w:szCs w:val="24"/>
              </w:rPr>
            </w:pPr>
            <w:r>
              <w:rPr>
                <w:rFonts w:ascii="Times New Roman" w:hAnsi="Times New Roman" w:cs="Times New Roman"/>
                <w:sz w:val="24"/>
                <w:szCs w:val="24"/>
              </w:rPr>
              <w:t>Es igual a 0</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25</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83,33</w:t>
            </w:r>
          </w:p>
        </w:tc>
      </w:tr>
      <w:tr w:rsidR="00533808" w:rsidRPr="003432CB" w:rsidTr="00DC3113">
        <w:trPr>
          <w:trHeight w:val="153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7</w:t>
            </w:r>
          </w:p>
        </w:tc>
        <w:tc>
          <w:tcPr>
            <w:tcW w:w="6580" w:type="dxa"/>
            <w:tcBorders>
              <w:top w:val="nil"/>
              <w:left w:val="nil"/>
              <w:bottom w:val="single" w:sz="4" w:space="0" w:color="auto"/>
              <w:right w:val="single" w:sz="4" w:space="0" w:color="auto"/>
            </w:tcBorders>
            <w:noWrap/>
            <w:vAlign w:val="center"/>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 xml:space="preserve">En la </w:t>
            </w:r>
            <w:r w:rsidR="00532FD7" w:rsidRPr="003432CB">
              <w:rPr>
                <w:rFonts w:ascii="Times New Roman" w:eastAsia="Times New Roman" w:hAnsi="Times New Roman" w:cs="Times New Roman"/>
                <w:b/>
                <w:bCs/>
                <w:color w:val="000000"/>
                <w:sz w:val="24"/>
                <w:szCs w:val="24"/>
              </w:rPr>
              <w:t>Fig.</w:t>
            </w:r>
            <w:r w:rsidRPr="003432CB">
              <w:rPr>
                <w:rFonts w:ascii="Times New Roman" w:eastAsia="Times New Roman" w:hAnsi="Times New Roman" w:cs="Times New Roman"/>
                <w:b/>
                <w:bCs/>
                <w:color w:val="000000"/>
                <w:sz w:val="24"/>
                <w:szCs w:val="24"/>
              </w:rPr>
              <w:t xml:space="preserve"> B</w:t>
            </w:r>
            <w:r w:rsidRPr="003432CB">
              <w:rPr>
                <w:rFonts w:ascii="Times New Roman" w:eastAsia="Times New Roman" w:hAnsi="Times New Roman" w:cs="Times New Roman"/>
                <w:color w:val="000000"/>
                <w:sz w:val="24"/>
                <w:szCs w:val="24"/>
              </w:rPr>
              <w:t xml:space="preserve"> ¿Qué ocurre con la aceleración?</w:t>
            </w:r>
            <w:r w:rsidR="00DC3113">
              <w:rPr>
                <w:rFonts w:ascii="Times New Roman" w:eastAsia="Times New Roman" w:hAnsi="Times New Roman" w:cs="Times New Roman"/>
                <w:color w:val="000000"/>
                <w:sz w:val="24"/>
                <w:szCs w:val="24"/>
              </w:rPr>
              <w:t xml:space="preserve"> </w:t>
            </w:r>
          </w:p>
          <w:p w:rsidR="00DC3113" w:rsidRPr="008D0500" w:rsidRDefault="00DC3113" w:rsidP="00DC3113">
            <w:pPr>
              <w:pStyle w:val="Prrafodelista"/>
              <w:numPr>
                <w:ilvl w:val="0"/>
                <w:numId w:val="26"/>
              </w:numPr>
              <w:spacing w:after="0" w:line="240" w:lineRule="auto"/>
              <w:ind w:left="1026" w:hanging="284"/>
              <w:rPr>
                <w:rFonts w:ascii="Times New Roman" w:hAnsi="Times New Roman" w:cs="Times New Roman"/>
                <w:sz w:val="24"/>
                <w:szCs w:val="24"/>
              </w:rPr>
            </w:pPr>
            <w:r>
              <w:rPr>
                <w:rFonts w:ascii="Times New Roman" w:hAnsi="Times New Roman" w:cs="Times New Roman"/>
                <w:noProof/>
                <w:sz w:val="24"/>
                <w:szCs w:val="24"/>
                <w:lang w:val="es-VE"/>
              </w:rPr>
              <w:drawing>
                <wp:anchor distT="0" distB="0" distL="114300" distR="114300" simplePos="0" relativeHeight="251678720" behindDoc="0" locked="0" layoutInCell="1" allowOverlap="1">
                  <wp:simplePos x="1890380" y="4284921"/>
                  <wp:positionH relativeFrom="margin">
                    <wp:posOffset>91440</wp:posOffset>
                  </wp:positionH>
                  <wp:positionV relativeFrom="page">
                    <wp:posOffset>265430</wp:posOffset>
                  </wp:positionV>
                  <wp:extent cx="1586230" cy="637540"/>
                  <wp:effectExtent l="19050" t="0" r="0" b="0"/>
                  <wp:wrapSquare wrapText="bothSides"/>
                  <wp:docPr id="45" name="44 Imagen" descr="7 T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TEG.gif"/>
                          <pic:cNvPicPr/>
                        </pic:nvPicPr>
                        <pic:blipFill>
                          <a:blip r:embed="rId20" cstate="print"/>
                          <a:stretch>
                            <a:fillRect/>
                          </a:stretch>
                        </pic:blipFill>
                        <pic:spPr>
                          <a:xfrm>
                            <a:off x="0" y="0"/>
                            <a:ext cx="1586230" cy="637540"/>
                          </a:xfrm>
                          <a:prstGeom prst="rect">
                            <a:avLst/>
                          </a:prstGeom>
                        </pic:spPr>
                      </pic:pic>
                    </a:graphicData>
                  </a:graphic>
                </wp:anchor>
              </w:drawing>
            </w:r>
            <w:r w:rsidRPr="008D0500">
              <w:rPr>
                <w:rFonts w:ascii="Times New Roman" w:hAnsi="Times New Roman" w:cs="Times New Roman"/>
                <w:sz w:val="24"/>
                <w:szCs w:val="24"/>
              </w:rPr>
              <w:t>Se mantiene igual</w:t>
            </w:r>
          </w:p>
          <w:p w:rsidR="00DC3113" w:rsidRPr="008D0500" w:rsidRDefault="00DC3113" w:rsidP="00DC3113">
            <w:pPr>
              <w:pStyle w:val="Prrafodelista"/>
              <w:numPr>
                <w:ilvl w:val="0"/>
                <w:numId w:val="26"/>
              </w:numPr>
              <w:spacing w:after="0" w:line="240" w:lineRule="auto"/>
              <w:ind w:left="1026" w:hanging="284"/>
              <w:rPr>
                <w:rFonts w:ascii="Times New Roman" w:hAnsi="Times New Roman" w:cs="Times New Roman"/>
                <w:sz w:val="24"/>
                <w:szCs w:val="24"/>
              </w:rPr>
            </w:pPr>
            <w:r w:rsidRPr="008D0500">
              <w:rPr>
                <w:rFonts w:ascii="Times New Roman" w:hAnsi="Times New Roman" w:cs="Times New Roman"/>
                <w:sz w:val="24"/>
                <w:szCs w:val="24"/>
              </w:rPr>
              <w:t xml:space="preserve">Aumenta </w:t>
            </w:r>
          </w:p>
          <w:p w:rsidR="00DC3113" w:rsidRPr="008D0500" w:rsidRDefault="00DC3113" w:rsidP="00DC3113">
            <w:pPr>
              <w:pStyle w:val="Prrafodelista"/>
              <w:numPr>
                <w:ilvl w:val="0"/>
                <w:numId w:val="26"/>
              </w:numPr>
              <w:spacing w:after="0" w:line="240" w:lineRule="auto"/>
              <w:ind w:left="1026" w:hanging="284"/>
              <w:rPr>
                <w:rFonts w:ascii="Times New Roman" w:hAnsi="Times New Roman" w:cs="Times New Roman"/>
                <w:sz w:val="24"/>
                <w:szCs w:val="24"/>
              </w:rPr>
            </w:pPr>
            <w:r w:rsidRPr="008D0500">
              <w:rPr>
                <w:rFonts w:ascii="Times New Roman" w:hAnsi="Times New Roman" w:cs="Times New Roman"/>
                <w:sz w:val="24"/>
                <w:szCs w:val="24"/>
              </w:rPr>
              <w:t xml:space="preserve">Decrece </w:t>
            </w:r>
          </w:p>
          <w:p w:rsidR="00DC3113" w:rsidRPr="00DC3113" w:rsidRDefault="00DC3113" w:rsidP="00DC3113">
            <w:pPr>
              <w:pStyle w:val="Prrafodelista"/>
              <w:numPr>
                <w:ilvl w:val="0"/>
                <w:numId w:val="26"/>
              </w:numPr>
              <w:tabs>
                <w:tab w:val="left" w:pos="0"/>
              </w:tabs>
              <w:spacing w:after="0" w:line="240" w:lineRule="auto"/>
              <w:ind w:left="1026" w:hanging="284"/>
              <w:rPr>
                <w:rFonts w:ascii="Times New Roman" w:hAnsi="Times New Roman" w:cs="Times New Roman"/>
                <w:sz w:val="24"/>
                <w:szCs w:val="24"/>
              </w:rPr>
            </w:pPr>
            <w:r w:rsidRPr="008D0500">
              <w:rPr>
                <w:rFonts w:ascii="Times New Roman" w:hAnsi="Times New Roman" w:cs="Times New Roman"/>
                <w:sz w:val="24"/>
                <w:szCs w:val="24"/>
              </w:rPr>
              <w:t>Es igual a 0</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18</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60</w:t>
            </w:r>
          </w:p>
        </w:tc>
      </w:tr>
      <w:tr w:rsidR="00533808" w:rsidRPr="003432CB" w:rsidTr="00E412BD">
        <w:trPr>
          <w:trHeight w:val="410"/>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8</w:t>
            </w:r>
          </w:p>
        </w:tc>
        <w:tc>
          <w:tcPr>
            <w:tcW w:w="6580" w:type="dxa"/>
            <w:tcBorders>
              <w:top w:val="nil"/>
              <w:left w:val="nil"/>
              <w:bottom w:val="single" w:sz="4" w:space="0" w:color="auto"/>
              <w:right w:val="single" w:sz="4" w:space="0" w:color="auto"/>
            </w:tcBorders>
            <w:noWrap/>
            <w:vAlign w:val="center"/>
            <w:hideMark/>
          </w:tcPr>
          <w:p w:rsidR="00533808" w:rsidRDefault="00AD4D4D" w:rsidP="00EA4F5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79744" behindDoc="0" locked="0" layoutInCell="1" allowOverlap="1">
                  <wp:simplePos x="1890380" y="3965944"/>
                  <wp:positionH relativeFrom="margin">
                    <wp:posOffset>69850</wp:posOffset>
                  </wp:positionH>
                  <wp:positionV relativeFrom="line">
                    <wp:posOffset>67945</wp:posOffset>
                  </wp:positionV>
                  <wp:extent cx="1513205" cy="2183130"/>
                  <wp:effectExtent l="19050" t="0" r="0" b="0"/>
                  <wp:wrapSquare wrapText="bothSides"/>
                  <wp:docPr id="50" name="49 Imagen" descr="Dibujo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1 - copia.jpg"/>
                          <pic:cNvPicPr/>
                        </pic:nvPicPr>
                        <pic:blipFill>
                          <a:blip r:embed="rId21" cstate="print"/>
                          <a:stretch>
                            <a:fillRect/>
                          </a:stretch>
                        </pic:blipFill>
                        <pic:spPr>
                          <a:xfrm>
                            <a:off x="0" y="0"/>
                            <a:ext cx="1513205" cy="2183130"/>
                          </a:xfrm>
                          <a:prstGeom prst="rect">
                            <a:avLst/>
                          </a:prstGeom>
                        </pic:spPr>
                      </pic:pic>
                    </a:graphicData>
                  </a:graphic>
                </wp:anchor>
              </w:drawing>
            </w:r>
            <w:r w:rsidR="00533808" w:rsidRPr="003432CB">
              <w:rPr>
                <w:rFonts w:ascii="Times New Roman" w:eastAsia="Times New Roman" w:hAnsi="Times New Roman" w:cs="Times New Roman"/>
                <w:color w:val="000000"/>
                <w:sz w:val="24"/>
                <w:szCs w:val="24"/>
              </w:rPr>
              <w:t xml:space="preserve">En la </w:t>
            </w:r>
            <w:r w:rsidR="00532FD7" w:rsidRPr="003432CB">
              <w:rPr>
                <w:rFonts w:ascii="Times New Roman" w:eastAsia="Times New Roman" w:hAnsi="Times New Roman" w:cs="Times New Roman"/>
                <w:b/>
                <w:bCs/>
                <w:color w:val="000000"/>
                <w:sz w:val="24"/>
                <w:szCs w:val="24"/>
              </w:rPr>
              <w:t>Fig.</w:t>
            </w:r>
            <w:r w:rsidR="00533808" w:rsidRPr="003432CB">
              <w:rPr>
                <w:rFonts w:ascii="Times New Roman" w:eastAsia="Times New Roman" w:hAnsi="Times New Roman" w:cs="Times New Roman"/>
                <w:b/>
                <w:bCs/>
                <w:color w:val="000000"/>
                <w:sz w:val="24"/>
                <w:szCs w:val="24"/>
              </w:rPr>
              <w:t xml:space="preserve"> C </w:t>
            </w:r>
            <w:r w:rsidR="00533808" w:rsidRPr="003432CB">
              <w:rPr>
                <w:rFonts w:ascii="Times New Roman" w:eastAsia="Times New Roman" w:hAnsi="Times New Roman" w:cs="Times New Roman"/>
                <w:color w:val="000000"/>
                <w:sz w:val="24"/>
                <w:szCs w:val="24"/>
              </w:rPr>
              <w:t>¿Qué tramo del recorrido por la roca es el más largo?</w:t>
            </w:r>
          </w:p>
          <w:p w:rsidR="00AD4D4D" w:rsidRDefault="00AD4D4D" w:rsidP="00AD4D4D">
            <w:pPr>
              <w:pStyle w:val="Prrafodelista"/>
              <w:numPr>
                <w:ilvl w:val="0"/>
                <w:numId w:val="17"/>
              </w:numPr>
              <w:spacing w:after="120" w:line="360" w:lineRule="auto"/>
              <w:ind w:left="743" w:hanging="640"/>
              <w:rPr>
                <w:rFonts w:ascii="Times New Roman" w:hAnsi="Times New Roman" w:cs="Times New Roman"/>
                <w:sz w:val="24"/>
                <w:szCs w:val="24"/>
              </w:rPr>
            </w:pPr>
            <w:r>
              <w:rPr>
                <w:rFonts w:ascii="Times New Roman" w:hAnsi="Times New Roman" w:cs="Times New Roman"/>
                <w:sz w:val="24"/>
                <w:szCs w:val="24"/>
              </w:rPr>
              <w:t>Entre 0 s y 1 s</w:t>
            </w:r>
          </w:p>
          <w:p w:rsidR="00AD4D4D" w:rsidRDefault="00AD4D4D" w:rsidP="00AD4D4D">
            <w:pPr>
              <w:pStyle w:val="Prrafodelista"/>
              <w:numPr>
                <w:ilvl w:val="0"/>
                <w:numId w:val="17"/>
              </w:numPr>
              <w:spacing w:after="120" w:line="360" w:lineRule="auto"/>
              <w:ind w:left="743" w:hanging="640"/>
              <w:rPr>
                <w:rFonts w:ascii="Times New Roman" w:hAnsi="Times New Roman" w:cs="Times New Roman"/>
                <w:sz w:val="24"/>
                <w:szCs w:val="24"/>
              </w:rPr>
            </w:pPr>
            <w:r>
              <w:rPr>
                <w:rFonts w:ascii="Times New Roman" w:hAnsi="Times New Roman" w:cs="Times New Roman"/>
                <w:sz w:val="24"/>
                <w:szCs w:val="24"/>
              </w:rPr>
              <w:t>Entre 1 s y 2 s</w:t>
            </w:r>
          </w:p>
          <w:p w:rsidR="00AD4D4D" w:rsidRDefault="00AD4D4D" w:rsidP="00AD4D4D">
            <w:pPr>
              <w:pStyle w:val="Prrafodelista"/>
              <w:numPr>
                <w:ilvl w:val="0"/>
                <w:numId w:val="17"/>
              </w:numPr>
              <w:spacing w:after="120" w:line="360" w:lineRule="auto"/>
              <w:ind w:left="743" w:hanging="640"/>
              <w:rPr>
                <w:rFonts w:ascii="Times New Roman" w:hAnsi="Times New Roman" w:cs="Times New Roman"/>
                <w:sz w:val="24"/>
                <w:szCs w:val="24"/>
              </w:rPr>
            </w:pPr>
            <w:r>
              <w:rPr>
                <w:rFonts w:ascii="Times New Roman" w:hAnsi="Times New Roman" w:cs="Times New Roman"/>
                <w:sz w:val="24"/>
                <w:szCs w:val="24"/>
              </w:rPr>
              <w:t>Entre 2 s y 3 s</w:t>
            </w:r>
          </w:p>
          <w:p w:rsidR="00AD4D4D" w:rsidRPr="00AD4D4D" w:rsidRDefault="00AD4D4D" w:rsidP="00AD4D4D">
            <w:pPr>
              <w:pStyle w:val="Prrafodelista"/>
              <w:numPr>
                <w:ilvl w:val="0"/>
                <w:numId w:val="17"/>
              </w:numPr>
              <w:spacing w:after="120" w:line="360" w:lineRule="auto"/>
              <w:ind w:left="743" w:hanging="640"/>
              <w:rPr>
                <w:rFonts w:ascii="Times New Roman" w:hAnsi="Times New Roman" w:cs="Times New Roman"/>
                <w:sz w:val="24"/>
                <w:szCs w:val="24"/>
              </w:rPr>
            </w:pPr>
            <w:r w:rsidRPr="00AD4D4D">
              <w:rPr>
                <w:rFonts w:ascii="Times New Roman" w:hAnsi="Times New Roman" w:cs="Times New Roman"/>
                <w:sz w:val="24"/>
                <w:szCs w:val="24"/>
              </w:rPr>
              <w:t>Todos los tramos son iguales</w:t>
            </w:r>
          </w:p>
          <w:p w:rsidR="00AE2AC8" w:rsidRPr="003432CB" w:rsidRDefault="00AE2AC8" w:rsidP="00EA4F5C">
            <w:pPr>
              <w:spacing w:after="0" w:line="240" w:lineRule="auto"/>
              <w:rPr>
                <w:rFonts w:ascii="Times New Roman" w:eastAsia="Times New Roman" w:hAnsi="Times New Roman" w:cs="Times New Roman"/>
                <w:color w:val="000000"/>
                <w:sz w:val="24"/>
                <w:szCs w:val="24"/>
              </w:rPr>
            </w:pP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28</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93,33</w:t>
            </w:r>
          </w:p>
        </w:tc>
      </w:tr>
      <w:tr w:rsidR="00533808" w:rsidRPr="003432CB" w:rsidTr="00E412BD">
        <w:trPr>
          <w:trHeight w:val="41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9</w:t>
            </w:r>
          </w:p>
        </w:tc>
        <w:tc>
          <w:tcPr>
            <w:tcW w:w="6580" w:type="dxa"/>
            <w:tcBorders>
              <w:top w:val="nil"/>
              <w:left w:val="nil"/>
              <w:bottom w:val="single" w:sz="4" w:space="0" w:color="auto"/>
              <w:right w:val="single" w:sz="4" w:space="0" w:color="auto"/>
            </w:tcBorders>
            <w:noWrap/>
            <w:vAlign w:val="center"/>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 xml:space="preserve">En la </w:t>
            </w:r>
            <w:r w:rsidR="00532FD7" w:rsidRPr="003432CB">
              <w:rPr>
                <w:rFonts w:ascii="Times New Roman" w:eastAsia="Times New Roman" w:hAnsi="Times New Roman" w:cs="Times New Roman"/>
                <w:b/>
                <w:bCs/>
                <w:color w:val="000000"/>
                <w:sz w:val="24"/>
                <w:szCs w:val="24"/>
              </w:rPr>
              <w:t>Fig.</w:t>
            </w:r>
            <w:r w:rsidRPr="003432CB">
              <w:rPr>
                <w:rFonts w:ascii="Times New Roman" w:eastAsia="Times New Roman" w:hAnsi="Times New Roman" w:cs="Times New Roman"/>
                <w:b/>
                <w:bCs/>
                <w:color w:val="000000"/>
                <w:sz w:val="24"/>
                <w:szCs w:val="24"/>
              </w:rPr>
              <w:t xml:space="preserve"> C</w:t>
            </w:r>
            <w:r w:rsidRPr="003432CB">
              <w:rPr>
                <w:rFonts w:ascii="Times New Roman" w:eastAsia="Times New Roman" w:hAnsi="Times New Roman" w:cs="Times New Roman"/>
                <w:color w:val="000000"/>
                <w:sz w:val="24"/>
                <w:szCs w:val="24"/>
              </w:rPr>
              <w:t xml:space="preserve"> la roca alcanza la mayor velocidad cuando:</w:t>
            </w:r>
          </w:p>
          <w:p w:rsidR="008C74DF" w:rsidRDefault="008C74DF" w:rsidP="008C74DF">
            <w:pPr>
              <w:pStyle w:val="Prrafodelista"/>
              <w:numPr>
                <w:ilvl w:val="0"/>
                <w:numId w:val="18"/>
              </w:numPr>
              <w:spacing w:after="0" w:line="240" w:lineRule="auto"/>
              <w:ind w:left="1985" w:hanging="641"/>
              <w:rPr>
                <w:rFonts w:ascii="Times New Roman" w:hAnsi="Times New Roman" w:cs="Times New Roman"/>
                <w:sz w:val="24"/>
                <w:szCs w:val="24"/>
              </w:rPr>
            </w:pPr>
            <w:r>
              <w:rPr>
                <w:rFonts w:ascii="Times New Roman" w:hAnsi="Times New Roman" w:cs="Times New Roman"/>
                <w:sz w:val="24"/>
                <w:szCs w:val="24"/>
              </w:rPr>
              <w:t>Tiene mayor aceleración</w:t>
            </w:r>
          </w:p>
          <w:p w:rsidR="008C74DF" w:rsidRDefault="008C74DF" w:rsidP="008C74DF">
            <w:pPr>
              <w:pStyle w:val="Prrafodelista"/>
              <w:numPr>
                <w:ilvl w:val="0"/>
                <w:numId w:val="18"/>
              </w:numPr>
              <w:spacing w:after="0" w:line="240" w:lineRule="auto"/>
              <w:ind w:left="1985" w:hanging="641"/>
              <w:rPr>
                <w:rFonts w:ascii="Times New Roman" w:hAnsi="Times New Roman" w:cs="Times New Roman"/>
                <w:sz w:val="24"/>
                <w:szCs w:val="24"/>
              </w:rPr>
            </w:pPr>
            <w:r>
              <w:rPr>
                <w:rFonts w:ascii="Times New Roman" w:hAnsi="Times New Roman" w:cs="Times New Roman"/>
                <w:sz w:val="24"/>
                <w:szCs w:val="24"/>
              </w:rPr>
              <w:t>Pasa los 2 segundos</w:t>
            </w:r>
          </w:p>
          <w:p w:rsidR="008C74DF" w:rsidRDefault="008C74DF" w:rsidP="008C74DF">
            <w:pPr>
              <w:pStyle w:val="Prrafodelista"/>
              <w:numPr>
                <w:ilvl w:val="0"/>
                <w:numId w:val="18"/>
              </w:numPr>
              <w:spacing w:after="0" w:line="240" w:lineRule="auto"/>
              <w:ind w:left="1985" w:hanging="641"/>
              <w:rPr>
                <w:rFonts w:ascii="Times New Roman" w:hAnsi="Times New Roman" w:cs="Times New Roman"/>
                <w:sz w:val="24"/>
                <w:szCs w:val="24"/>
              </w:rPr>
            </w:pPr>
            <w:r>
              <w:rPr>
                <w:rFonts w:ascii="Times New Roman" w:hAnsi="Times New Roman" w:cs="Times New Roman"/>
                <w:sz w:val="24"/>
                <w:szCs w:val="24"/>
              </w:rPr>
              <w:t>Empieza a caer</w:t>
            </w:r>
          </w:p>
          <w:p w:rsidR="008C74DF" w:rsidRPr="008C74DF" w:rsidRDefault="008C74DF" w:rsidP="00EA4F5C">
            <w:pPr>
              <w:pStyle w:val="Prrafodelista"/>
              <w:numPr>
                <w:ilvl w:val="0"/>
                <w:numId w:val="18"/>
              </w:numPr>
              <w:spacing w:after="0" w:line="240" w:lineRule="auto"/>
              <w:ind w:left="1985" w:hanging="641"/>
              <w:rPr>
                <w:rFonts w:ascii="Times New Roman" w:hAnsi="Times New Roman" w:cs="Times New Roman"/>
                <w:sz w:val="24"/>
                <w:szCs w:val="24"/>
              </w:rPr>
            </w:pPr>
            <w:r>
              <w:rPr>
                <w:rFonts w:ascii="Times New Roman" w:hAnsi="Times New Roman" w:cs="Times New Roman"/>
                <w:sz w:val="24"/>
                <w:szCs w:val="24"/>
              </w:rPr>
              <w:t>Pasa los 3 segundos</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10</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33,33</w:t>
            </w:r>
          </w:p>
        </w:tc>
      </w:tr>
      <w:tr w:rsidR="00533808" w:rsidRPr="003432CB" w:rsidTr="00916BB5">
        <w:trPr>
          <w:trHeight w:val="421"/>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10</w:t>
            </w:r>
          </w:p>
        </w:tc>
        <w:tc>
          <w:tcPr>
            <w:tcW w:w="6580" w:type="dxa"/>
            <w:tcBorders>
              <w:top w:val="nil"/>
              <w:left w:val="nil"/>
              <w:bottom w:val="single" w:sz="4" w:space="0" w:color="auto"/>
              <w:right w:val="single" w:sz="4" w:space="0" w:color="auto"/>
            </w:tcBorders>
            <w:noWrap/>
            <w:vAlign w:val="center"/>
            <w:hideMark/>
          </w:tcPr>
          <w:p w:rsidR="00650DB4" w:rsidRPr="00650DB4" w:rsidRDefault="00650DB4" w:rsidP="00650DB4">
            <w:pPr>
              <w:pStyle w:val="Prrafodelista"/>
              <w:spacing w:after="120" w:line="360" w:lineRule="auto"/>
              <w:ind w:left="782"/>
              <w:rPr>
                <w:rFonts w:ascii="Times New Roman" w:hAnsi="Times New Roman" w:cs="Times New Roman"/>
                <w:sz w:val="24"/>
                <w:szCs w:val="24"/>
              </w:rPr>
            </w:pPr>
            <w:r>
              <w:rPr>
                <w:rFonts w:ascii="Times New Roman" w:eastAsia="Times New Roman" w:hAnsi="Times New Roman" w:cs="Times New Roman"/>
                <w:noProof/>
                <w:color w:val="000000"/>
                <w:sz w:val="24"/>
                <w:szCs w:val="24"/>
                <w:lang w:val="es-VE"/>
              </w:rPr>
              <w:drawing>
                <wp:anchor distT="0" distB="0" distL="114300" distR="114300" simplePos="0" relativeHeight="251680768" behindDoc="0" locked="0" layoutInCell="1" allowOverlap="1">
                  <wp:simplePos x="3474631" y="7134447"/>
                  <wp:positionH relativeFrom="margin">
                    <wp:posOffset>-12065</wp:posOffset>
                  </wp:positionH>
                  <wp:positionV relativeFrom="line">
                    <wp:posOffset>55245</wp:posOffset>
                  </wp:positionV>
                  <wp:extent cx="2341880" cy="1459230"/>
                  <wp:effectExtent l="19050" t="0" r="1270" b="0"/>
                  <wp:wrapSquare wrapText="bothSides"/>
                  <wp:docPr id="51" name="50 Imagen" descr="treneVelocidad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eVelocidad - copia.jpg"/>
                          <pic:cNvPicPr/>
                        </pic:nvPicPr>
                        <pic:blipFill>
                          <a:blip r:embed="rId22" cstate="print"/>
                          <a:srcRect l="4742" t="22594"/>
                          <a:stretch>
                            <a:fillRect/>
                          </a:stretch>
                        </pic:blipFill>
                        <pic:spPr>
                          <a:xfrm>
                            <a:off x="0" y="0"/>
                            <a:ext cx="2341880" cy="1459230"/>
                          </a:xfrm>
                          <a:prstGeom prst="rect">
                            <a:avLst/>
                          </a:prstGeom>
                        </pic:spPr>
                      </pic:pic>
                    </a:graphicData>
                  </a:graphic>
                </wp:anchor>
              </w:drawing>
            </w:r>
            <w:r w:rsidR="00533808" w:rsidRPr="003432CB">
              <w:rPr>
                <w:rFonts w:ascii="Times New Roman" w:eastAsia="Times New Roman" w:hAnsi="Times New Roman" w:cs="Times New Roman"/>
                <w:color w:val="000000"/>
                <w:sz w:val="24"/>
                <w:szCs w:val="24"/>
              </w:rPr>
              <w:t>Según la foto el tren está</w:t>
            </w:r>
            <w:r w:rsidR="008C74DF">
              <w:rPr>
                <w:rFonts w:ascii="Times New Roman" w:eastAsia="Times New Roman" w:hAnsi="Times New Roman" w:cs="Times New Roman"/>
                <w:color w:val="000000"/>
                <w:sz w:val="24"/>
                <w:szCs w:val="24"/>
              </w:rPr>
              <w:t xml:space="preserve">: </w:t>
            </w:r>
          </w:p>
          <w:p w:rsidR="00650DB4" w:rsidRPr="00650DB4" w:rsidRDefault="00650DB4" w:rsidP="00650D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50DB4">
              <w:rPr>
                <w:rFonts w:ascii="Times New Roman" w:hAnsi="Times New Roman" w:cs="Times New Roman"/>
                <w:sz w:val="24"/>
                <w:szCs w:val="24"/>
              </w:rPr>
              <w:t>Acelerando</w:t>
            </w:r>
          </w:p>
          <w:p w:rsidR="00650DB4" w:rsidRPr="00650DB4" w:rsidRDefault="00650DB4" w:rsidP="00650DB4">
            <w:pPr>
              <w:spacing w:after="0" w:line="240" w:lineRule="auto"/>
              <w:rPr>
                <w:rFonts w:ascii="Times New Roman" w:hAnsi="Times New Roman" w:cs="Times New Roman"/>
                <w:sz w:val="24"/>
                <w:szCs w:val="24"/>
              </w:rPr>
            </w:pPr>
            <w:r>
              <w:rPr>
                <w:rFonts w:ascii="Times New Roman" w:hAnsi="Times New Roman" w:cs="Times New Roman"/>
                <w:noProof/>
                <w:sz w:val="24"/>
                <w:szCs w:val="24"/>
              </w:rPr>
              <w:t>*</w:t>
            </w:r>
            <w:r w:rsidRPr="00650DB4">
              <w:rPr>
                <w:rFonts w:ascii="Times New Roman" w:hAnsi="Times New Roman" w:cs="Times New Roman"/>
                <w:noProof/>
                <w:sz w:val="24"/>
                <w:szCs w:val="24"/>
              </w:rPr>
              <w:t>En el mismo lugar</w:t>
            </w:r>
          </w:p>
          <w:p w:rsidR="00650DB4" w:rsidRPr="00650DB4" w:rsidRDefault="00650DB4" w:rsidP="00650D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50DB4">
              <w:rPr>
                <w:rFonts w:ascii="Times New Roman" w:hAnsi="Times New Roman" w:cs="Times New Roman"/>
                <w:sz w:val="24"/>
                <w:szCs w:val="24"/>
              </w:rPr>
              <w:t xml:space="preserve">Frenando </w:t>
            </w:r>
          </w:p>
          <w:p w:rsidR="00650DB4" w:rsidRPr="00650DB4" w:rsidRDefault="00650DB4" w:rsidP="00650DB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650DB4">
              <w:rPr>
                <w:rFonts w:ascii="Times New Roman" w:hAnsi="Times New Roman" w:cs="Times New Roman"/>
                <w:sz w:val="24"/>
                <w:szCs w:val="24"/>
              </w:rPr>
              <w:t xml:space="preserve">Retrocediendo </w:t>
            </w:r>
          </w:p>
          <w:p w:rsidR="00533808" w:rsidRPr="003432CB" w:rsidRDefault="00533808" w:rsidP="00EA4F5C">
            <w:pPr>
              <w:spacing w:after="0" w:line="240" w:lineRule="auto"/>
              <w:rPr>
                <w:rFonts w:ascii="Times New Roman" w:eastAsia="Times New Roman" w:hAnsi="Times New Roman" w:cs="Times New Roman"/>
                <w:color w:val="000000"/>
                <w:sz w:val="24"/>
                <w:szCs w:val="24"/>
              </w:rPr>
            </w:pP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19</w:t>
            </w:r>
          </w:p>
        </w:tc>
        <w:tc>
          <w:tcPr>
            <w:tcW w:w="680" w:type="dxa"/>
            <w:tcBorders>
              <w:top w:val="single" w:sz="4" w:space="0" w:color="auto"/>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63,33</w:t>
            </w:r>
          </w:p>
        </w:tc>
      </w:tr>
    </w:tbl>
    <w:p w:rsidR="00024201" w:rsidRDefault="00024201" w:rsidP="004050F3">
      <w:pPr>
        <w:spacing w:after="0" w:line="240" w:lineRule="auto"/>
        <w:jc w:val="center"/>
        <w:rPr>
          <w:rFonts w:ascii="Times New Roman" w:hAnsi="Times New Roman" w:cs="Times New Roman"/>
          <w:b/>
        </w:rPr>
      </w:pPr>
    </w:p>
    <w:p w:rsidR="00650DB4" w:rsidRDefault="00650DB4" w:rsidP="004050F3">
      <w:pPr>
        <w:spacing w:after="0" w:line="240" w:lineRule="auto"/>
        <w:jc w:val="center"/>
      </w:pPr>
      <w:r>
        <w:rPr>
          <w:rFonts w:ascii="Times New Roman" w:hAnsi="Times New Roman" w:cs="Times New Roman"/>
          <w:b/>
        </w:rPr>
        <w:t>Fuente: Aplicación de Instrumento (Rojas, 2015)</w:t>
      </w:r>
      <w:r>
        <w:br w:type="page"/>
      </w:r>
    </w:p>
    <w:tbl>
      <w:tblPr>
        <w:tblW w:w="8480" w:type="dxa"/>
        <w:tblInd w:w="55" w:type="dxa"/>
        <w:tblCellMar>
          <w:left w:w="70" w:type="dxa"/>
          <w:right w:w="70" w:type="dxa"/>
        </w:tblCellMar>
        <w:tblLook w:val="04A0" w:firstRow="1" w:lastRow="0" w:firstColumn="1" w:lastColumn="0" w:noHBand="0" w:noVBand="1"/>
      </w:tblPr>
      <w:tblGrid>
        <w:gridCol w:w="620"/>
        <w:gridCol w:w="6580"/>
        <w:gridCol w:w="600"/>
        <w:gridCol w:w="680"/>
      </w:tblGrid>
      <w:tr w:rsidR="009C3C6D" w:rsidRPr="003432CB" w:rsidTr="003F59A8">
        <w:trPr>
          <w:trHeight w:val="285"/>
        </w:trPr>
        <w:tc>
          <w:tcPr>
            <w:tcW w:w="620" w:type="dxa"/>
            <w:vMerge w:val="restart"/>
            <w:tcBorders>
              <w:top w:val="single" w:sz="4" w:space="0" w:color="auto"/>
              <w:left w:val="single" w:sz="4" w:space="0" w:color="auto"/>
              <w:right w:val="single" w:sz="4" w:space="0" w:color="auto"/>
            </w:tcBorders>
            <w:shd w:val="clear" w:color="auto" w:fill="FBD4B4" w:themeFill="accent6" w:themeFillTint="66"/>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lastRenderedPageBreak/>
              <w:t>N° Ítem</w:t>
            </w:r>
          </w:p>
        </w:tc>
        <w:tc>
          <w:tcPr>
            <w:tcW w:w="6580" w:type="dxa"/>
            <w:vMerge w:val="restart"/>
            <w:tcBorders>
              <w:top w:val="single" w:sz="4" w:space="0" w:color="auto"/>
              <w:left w:val="single" w:sz="4" w:space="0" w:color="auto"/>
              <w:right w:val="single" w:sz="4" w:space="0" w:color="auto"/>
            </w:tcBorders>
            <w:shd w:val="clear" w:color="auto" w:fill="FBD4B4" w:themeFill="accent6" w:themeFillTint="66"/>
            <w:noWrap/>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Pregunta</w:t>
            </w:r>
          </w:p>
        </w:tc>
        <w:tc>
          <w:tcPr>
            <w:tcW w:w="1280"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Respuestas correctas</w:t>
            </w:r>
          </w:p>
        </w:tc>
      </w:tr>
      <w:tr w:rsidR="009C3C6D" w:rsidRPr="003432CB" w:rsidTr="003F59A8">
        <w:trPr>
          <w:trHeight w:val="388"/>
        </w:trPr>
        <w:tc>
          <w:tcPr>
            <w:tcW w:w="620" w:type="dxa"/>
            <w:vMerge/>
            <w:tcBorders>
              <w:left w:val="single" w:sz="4" w:space="0" w:color="auto"/>
              <w:bottom w:val="single" w:sz="4" w:space="0" w:color="000000"/>
              <w:right w:val="single" w:sz="4" w:space="0" w:color="auto"/>
            </w:tcBorders>
            <w:shd w:val="clear" w:color="auto" w:fill="FBD4B4" w:themeFill="accent6" w:themeFillTint="66"/>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p>
        </w:tc>
        <w:tc>
          <w:tcPr>
            <w:tcW w:w="6580" w:type="dxa"/>
            <w:vMerge/>
            <w:tcBorders>
              <w:left w:val="single" w:sz="4" w:space="0" w:color="auto"/>
              <w:bottom w:val="single" w:sz="4" w:space="0" w:color="auto"/>
              <w:right w:val="single" w:sz="4" w:space="0" w:color="auto"/>
            </w:tcBorders>
            <w:shd w:val="clear" w:color="auto" w:fill="FBD4B4" w:themeFill="accent6" w:themeFillTint="66"/>
            <w:noWrap/>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p>
        </w:tc>
        <w:tc>
          <w:tcPr>
            <w:tcW w:w="60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f</w:t>
            </w:r>
          </w:p>
        </w:tc>
        <w:tc>
          <w:tcPr>
            <w:tcW w:w="68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hideMark/>
          </w:tcPr>
          <w:p w:rsidR="009C3C6D" w:rsidRPr="003432CB" w:rsidRDefault="009C3C6D" w:rsidP="009247EE">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w:t>
            </w:r>
          </w:p>
        </w:tc>
      </w:tr>
      <w:tr w:rsidR="00533808" w:rsidRPr="003432CB" w:rsidTr="00F14CBB">
        <w:trPr>
          <w:trHeight w:val="25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11</w:t>
            </w:r>
          </w:p>
        </w:tc>
        <w:tc>
          <w:tcPr>
            <w:tcW w:w="6580" w:type="dxa"/>
            <w:tcBorders>
              <w:top w:val="nil"/>
              <w:left w:val="nil"/>
              <w:bottom w:val="single" w:sz="4" w:space="0" w:color="auto"/>
              <w:right w:val="single" w:sz="4" w:space="0" w:color="auto"/>
            </w:tcBorders>
            <w:vAlign w:val="bottom"/>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En el movimiento rectilíneo uniformemente acelerado. ¿Qué ocurre con la velocidad?</w:t>
            </w:r>
          </w:p>
          <w:p w:rsidR="009C3C6D" w:rsidRPr="00544DA6" w:rsidRDefault="009C3C6D" w:rsidP="009C3C6D">
            <w:pPr>
              <w:pStyle w:val="Prrafodelista"/>
              <w:numPr>
                <w:ilvl w:val="0"/>
                <w:numId w:val="19"/>
              </w:numPr>
              <w:spacing w:after="120" w:line="240" w:lineRule="auto"/>
              <w:ind w:left="714" w:hanging="357"/>
              <w:rPr>
                <w:rFonts w:ascii="Times New Roman" w:hAnsi="Times New Roman" w:cs="Times New Roman"/>
                <w:sz w:val="24"/>
                <w:szCs w:val="24"/>
              </w:rPr>
            </w:pPr>
            <w:r w:rsidRPr="00544DA6">
              <w:rPr>
                <w:rFonts w:ascii="Times New Roman" w:hAnsi="Times New Roman" w:cs="Times New Roman"/>
                <w:sz w:val="24"/>
                <w:szCs w:val="24"/>
              </w:rPr>
              <w:t>Se mantiene constante</w:t>
            </w:r>
          </w:p>
          <w:p w:rsidR="009C3C6D" w:rsidRDefault="009C3C6D" w:rsidP="009C3C6D">
            <w:pPr>
              <w:pStyle w:val="Prrafodelista"/>
              <w:numPr>
                <w:ilvl w:val="0"/>
                <w:numId w:val="19"/>
              </w:numPr>
              <w:spacing w:after="120" w:line="240" w:lineRule="auto"/>
              <w:ind w:left="714" w:hanging="357"/>
              <w:rPr>
                <w:rFonts w:ascii="Times New Roman" w:hAnsi="Times New Roman" w:cs="Times New Roman"/>
                <w:sz w:val="24"/>
                <w:szCs w:val="24"/>
              </w:rPr>
            </w:pPr>
            <w:r w:rsidRPr="00544DA6">
              <w:rPr>
                <w:rFonts w:ascii="Times New Roman" w:hAnsi="Times New Roman" w:cs="Times New Roman"/>
                <w:sz w:val="24"/>
                <w:szCs w:val="24"/>
              </w:rPr>
              <w:t>Aumenta una cantidad constante en cada unidad de tiempo</w:t>
            </w:r>
          </w:p>
          <w:p w:rsidR="009C3C6D" w:rsidRPr="00544DA6" w:rsidRDefault="009C3C6D" w:rsidP="009C3C6D">
            <w:pPr>
              <w:pStyle w:val="Prrafodelista"/>
              <w:numPr>
                <w:ilvl w:val="0"/>
                <w:numId w:val="19"/>
              </w:numPr>
              <w:spacing w:after="120" w:line="240" w:lineRule="auto"/>
              <w:ind w:left="714" w:hanging="357"/>
              <w:rPr>
                <w:rFonts w:ascii="Times New Roman" w:hAnsi="Times New Roman" w:cs="Times New Roman"/>
                <w:sz w:val="24"/>
                <w:szCs w:val="24"/>
              </w:rPr>
            </w:pPr>
            <w:r w:rsidRPr="00544DA6">
              <w:rPr>
                <w:rFonts w:ascii="Times New Roman" w:hAnsi="Times New Roman" w:cs="Times New Roman"/>
                <w:sz w:val="24"/>
                <w:szCs w:val="24"/>
              </w:rPr>
              <w:t>Es igual a 0</w:t>
            </w:r>
          </w:p>
          <w:p w:rsidR="009C3C6D" w:rsidRPr="009C3C6D" w:rsidRDefault="009C3C6D" w:rsidP="002C6424">
            <w:pPr>
              <w:pStyle w:val="Prrafodelista"/>
              <w:numPr>
                <w:ilvl w:val="0"/>
                <w:numId w:val="19"/>
              </w:numPr>
              <w:spacing w:after="120" w:line="240" w:lineRule="auto"/>
              <w:ind w:left="714" w:hanging="357"/>
              <w:rPr>
                <w:rFonts w:ascii="Times New Roman" w:hAnsi="Times New Roman" w:cs="Times New Roman"/>
                <w:sz w:val="24"/>
                <w:szCs w:val="24"/>
              </w:rPr>
            </w:pPr>
            <w:r w:rsidRPr="00581C7F">
              <w:rPr>
                <w:rFonts w:ascii="Times New Roman" w:hAnsi="Times New Roman" w:cs="Times New Roman"/>
                <w:sz w:val="24"/>
                <w:szCs w:val="24"/>
              </w:rPr>
              <w:t xml:space="preserve">Disminuye una cantidad constante en cada unidad de tiempo </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19</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63,33</w:t>
            </w:r>
          </w:p>
        </w:tc>
      </w:tr>
      <w:tr w:rsidR="00533808" w:rsidRPr="003432CB" w:rsidTr="00F14CBB">
        <w:trPr>
          <w:trHeight w:val="25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12</w:t>
            </w:r>
          </w:p>
        </w:tc>
        <w:tc>
          <w:tcPr>
            <w:tcW w:w="6580" w:type="dxa"/>
            <w:tcBorders>
              <w:top w:val="nil"/>
              <w:left w:val="nil"/>
              <w:bottom w:val="single" w:sz="4" w:space="0" w:color="auto"/>
              <w:right w:val="single" w:sz="4" w:space="0" w:color="auto"/>
            </w:tcBorders>
            <w:vAlign w:val="bottom"/>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En el movimiento rectilíneo uniformemente acelerado. ¿Qué ocurre con la aceleración?</w:t>
            </w:r>
          </w:p>
          <w:p w:rsidR="009C3C6D" w:rsidRPr="00544DA6" w:rsidRDefault="009C3C6D" w:rsidP="009C3C6D">
            <w:pPr>
              <w:pStyle w:val="Prrafodelista"/>
              <w:numPr>
                <w:ilvl w:val="0"/>
                <w:numId w:val="19"/>
              </w:numPr>
              <w:spacing w:after="120" w:line="240" w:lineRule="auto"/>
              <w:rPr>
                <w:rFonts w:ascii="Times New Roman" w:hAnsi="Times New Roman" w:cs="Times New Roman"/>
                <w:sz w:val="24"/>
                <w:szCs w:val="24"/>
              </w:rPr>
            </w:pPr>
            <w:r w:rsidRPr="00544DA6">
              <w:rPr>
                <w:rFonts w:ascii="Times New Roman" w:hAnsi="Times New Roman" w:cs="Times New Roman"/>
                <w:sz w:val="24"/>
                <w:szCs w:val="24"/>
              </w:rPr>
              <w:t>Se mantiene constante</w:t>
            </w:r>
          </w:p>
          <w:p w:rsidR="009C3C6D" w:rsidRDefault="009C3C6D" w:rsidP="009C3C6D">
            <w:pPr>
              <w:pStyle w:val="Prrafodelista"/>
              <w:numPr>
                <w:ilvl w:val="0"/>
                <w:numId w:val="19"/>
              </w:numPr>
              <w:spacing w:after="120" w:line="240" w:lineRule="auto"/>
              <w:rPr>
                <w:rFonts w:ascii="Times New Roman" w:hAnsi="Times New Roman" w:cs="Times New Roman"/>
                <w:sz w:val="24"/>
                <w:szCs w:val="24"/>
              </w:rPr>
            </w:pPr>
            <w:r w:rsidRPr="00544DA6">
              <w:rPr>
                <w:rFonts w:ascii="Times New Roman" w:hAnsi="Times New Roman" w:cs="Times New Roman"/>
                <w:sz w:val="24"/>
                <w:szCs w:val="24"/>
              </w:rPr>
              <w:t>Aumenta una cantidad constante en cada unidad de tiempo</w:t>
            </w:r>
          </w:p>
          <w:p w:rsidR="009C3C6D" w:rsidRPr="00544DA6" w:rsidRDefault="009C3C6D" w:rsidP="009C3C6D">
            <w:pPr>
              <w:pStyle w:val="Prrafodelista"/>
              <w:numPr>
                <w:ilvl w:val="0"/>
                <w:numId w:val="19"/>
              </w:numPr>
              <w:spacing w:after="120" w:line="240" w:lineRule="auto"/>
              <w:rPr>
                <w:rFonts w:ascii="Times New Roman" w:hAnsi="Times New Roman" w:cs="Times New Roman"/>
                <w:sz w:val="24"/>
                <w:szCs w:val="24"/>
              </w:rPr>
            </w:pPr>
            <w:r w:rsidRPr="00544DA6">
              <w:rPr>
                <w:rFonts w:ascii="Times New Roman" w:hAnsi="Times New Roman" w:cs="Times New Roman"/>
                <w:sz w:val="24"/>
                <w:szCs w:val="24"/>
              </w:rPr>
              <w:t>Es igual a 0</w:t>
            </w:r>
          </w:p>
          <w:p w:rsidR="009C3C6D" w:rsidRPr="002C6424" w:rsidRDefault="009C3C6D" w:rsidP="002C6424">
            <w:pPr>
              <w:pStyle w:val="Prrafodelista"/>
              <w:numPr>
                <w:ilvl w:val="0"/>
                <w:numId w:val="19"/>
              </w:numPr>
              <w:spacing w:after="120" w:line="240" w:lineRule="auto"/>
              <w:ind w:left="714" w:hanging="357"/>
              <w:rPr>
                <w:rFonts w:ascii="Times New Roman" w:hAnsi="Times New Roman" w:cs="Times New Roman"/>
                <w:sz w:val="24"/>
                <w:szCs w:val="24"/>
              </w:rPr>
            </w:pPr>
            <w:r>
              <w:rPr>
                <w:rFonts w:ascii="Times New Roman" w:hAnsi="Times New Roman" w:cs="Times New Roman"/>
                <w:sz w:val="24"/>
                <w:szCs w:val="24"/>
              </w:rPr>
              <w:t>Disminuye una cantidad constante en cada unidad de tiempo</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9</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30</w:t>
            </w:r>
          </w:p>
        </w:tc>
      </w:tr>
      <w:tr w:rsidR="00533808" w:rsidRPr="003432CB" w:rsidTr="00F14CBB">
        <w:trPr>
          <w:trHeight w:val="480"/>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13</w:t>
            </w:r>
          </w:p>
        </w:tc>
        <w:tc>
          <w:tcPr>
            <w:tcW w:w="6580" w:type="dxa"/>
            <w:tcBorders>
              <w:top w:val="nil"/>
              <w:left w:val="nil"/>
              <w:bottom w:val="single" w:sz="4" w:space="0" w:color="auto"/>
              <w:right w:val="single" w:sz="4" w:space="0" w:color="auto"/>
            </w:tcBorders>
            <w:vAlign w:val="bottom"/>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Una roca se deja caer desde lo alto de un acantilado, 1s después su velocidad es de 10 m/s. ¿Cuánto ha recorrido la roca?</w:t>
            </w:r>
          </w:p>
          <w:p w:rsidR="009C3C6D" w:rsidRDefault="009C3C6D" w:rsidP="002C6424">
            <w:pPr>
              <w:pStyle w:val="Prrafodelista"/>
              <w:numPr>
                <w:ilvl w:val="0"/>
                <w:numId w:val="20"/>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10 m</w:t>
            </w:r>
          </w:p>
          <w:p w:rsidR="009C3C6D" w:rsidRDefault="009C3C6D" w:rsidP="002C6424">
            <w:pPr>
              <w:pStyle w:val="Prrafodelista"/>
              <w:numPr>
                <w:ilvl w:val="0"/>
                <w:numId w:val="20"/>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5 m/s</w:t>
            </w:r>
          </w:p>
          <w:p w:rsidR="009C3C6D" w:rsidRPr="007343BC" w:rsidRDefault="009C3C6D" w:rsidP="002C6424">
            <w:pPr>
              <w:pStyle w:val="Prrafodelista"/>
              <w:numPr>
                <w:ilvl w:val="0"/>
                <w:numId w:val="20"/>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20m</w:t>
            </w:r>
          </w:p>
          <w:p w:rsidR="009C3C6D" w:rsidRPr="002C6424" w:rsidRDefault="009C3C6D" w:rsidP="002C6424">
            <w:pPr>
              <w:pStyle w:val="Prrafodelista"/>
              <w:numPr>
                <w:ilvl w:val="0"/>
                <w:numId w:val="20"/>
              </w:numPr>
              <w:spacing w:before="120" w:after="0" w:line="240" w:lineRule="auto"/>
              <w:ind w:left="714" w:hanging="357"/>
              <w:rPr>
                <w:rFonts w:ascii="Times New Roman" w:hAnsi="Times New Roman" w:cs="Times New Roman"/>
                <w:sz w:val="24"/>
                <w:szCs w:val="24"/>
              </w:rPr>
            </w:pPr>
            <w:r>
              <w:rPr>
                <w:rFonts w:ascii="Times New Roman" w:hAnsi="Times New Roman" w:cs="Times New Roman"/>
                <w:sz w:val="24"/>
                <w:szCs w:val="24"/>
              </w:rPr>
              <w:t>5 m</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3,33</w:t>
            </w:r>
          </w:p>
        </w:tc>
      </w:tr>
      <w:tr w:rsidR="00533808" w:rsidRPr="003432CB" w:rsidTr="00F14CBB">
        <w:trPr>
          <w:trHeight w:val="450"/>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14</w:t>
            </w:r>
          </w:p>
        </w:tc>
        <w:tc>
          <w:tcPr>
            <w:tcW w:w="6580" w:type="dxa"/>
            <w:tcBorders>
              <w:top w:val="nil"/>
              <w:left w:val="nil"/>
              <w:bottom w:val="single" w:sz="4" w:space="0" w:color="auto"/>
              <w:right w:val="single" w:sz="4" w:space="0" w:color="auto"/>
            </w:tcBorders>
            <w:vAlign w:val="bottom"/>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 xml:space="preserve">Una roca se deja caer desde lo alto de un acantilado. ¿Cuál es la velocidad  de la roca 3 segundos después? </w:t>
            </w:r>
          </w:p>
          <w:p w:rsidR="009C3C6D" w:rsidRDefault="009C3C6D" w:rsidP="009C3C6D">
            <w:pPr>
              <w:pStyle w:val="Prrafodelista"/>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20 m/s</w:t>
            </w:r>
          </w:p>
          <w:p w:rsidR="009C3C6D" w:rsidRDefault="009C3C6D" w:rsidP="009C3C6D">
            <w:pPr>
              <w:pStyle w:val="Prrafodelista"/>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27 m/s</w:t>
            </w:r>
          </w:p>
          <w:p w:rsidR="009C3C6D" w:rsidRDefault="009C3C6D" w:rsidP="009C3C6D">
            <w:pPr>
              <w:pStyle w:val="Prrafodelista"/>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30 m/s</w:t>
            </w:r>
          </w:p>
          <w:p w:rsidR="009C3C6D" w:rsidRPr="002C6424" w:rsidRDefault="009C3C6D" w:rsidP="002C6424">
            <w:pPr>
              <w:pStyle w:val="Prrafodelista"/>
              <w:numPr>
                <w:ilvl w:val="0"/>
                <w:numId w:val="21"/>
              </w:numPr>
              <w:spacing w:after="120" w:line="240" w:lineRule="auto"/>
              <w:ind w:left="714" w:hanging="357"/>
              <w:rPr>
                <w:rFonts w:ascii="Times New Roman" w:hAnsi="Times New Roman" w:cs="Times New Roman"/>
                <w:sz w:val="24"/>
                <w:szCs w:val="24"/>
              </w:rPr>
            </w:pPr>
            <w:r>
              <w:rPr>
                <w:rFonts w:ascii="Times New Roman" w:hAnsi="Times New Roman" w:cs="Times New Roman"/>
                <w:sz w:val="24"/>
                <w:szCs w:val="24"/>
              </w:rPr>
              <w:t>29,4 m/s</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11</w:t>
            </w:r>
          </w:p>
        </w:tc>
        <w:tc>
          <w:tcPr>
            <w:tcW w:w="680" w:type="dxa"/>
            <w:tcBorders>
              <w:top w:val="single" w:sz="4" w:space="0" w:color="auto"/>
              <w:left w:val="nil"/>
              <w:bottom w:val="nil"/>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36,67</w:t>
            </w:r>
          </w:p>
        </w:tc>
      </w:tr>
      <w:tr w:rsidR="00533808" w:rsidRPr="003432CB" w:rsidTr="00F14CBB">
        <w:trPr>
          <w:trHeight w:val="525"/>
        </w:trPr>
        <w:tc>
          <w:tcPr>
            <w:tcW w:w="620" w:type="dxa"/>
            <w:tcBorders>
              <w:top w:val="nil"/>
              <w:left w:val="single" w:sz="4" w:space="0" w:color="auto"/>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15</w:t>
            </w:r>
          </w:p>
        </w:tc>
        <w:tc>
          <w:tcPr>
            <w:tcW w:w="6580" w:type="dxa"/>
            <w:tcBorders>
              <w:top w:val="nil"/>
              <w:left w:val="nil"/>
              <w:bottom w:val="single" w:sz="4" w:space="0" w:color="auto"/>
              <w:right w:val="single" w:sz="4" w:space="0" w:color="auto"/>
            </w:tcBorders>
            <w:hideMark/>
          </w:tcPr>
          <w:p w:rsidR="00533808" w:rsidRDefault="00533808" w:rsidP="00EA4F5C">
            <w:pPr>
              <w:spacing w:after="0" w:line="240" w:lineRule="auto"/>
              <w:rPr>
                <w:rFonts w:ascii="Times New Roman" w:eastAsia="Times New Roman" w:hAnsi="Times New Roman" w:cs="Times New Roman"/>
                <w:color w:val="000000"/>
                <w:sz w:val="24"/>
                <w:szCs w:val="24"/>
              </w:rPr>
            </w:pPr>
            <w:r w:rsidRPr="003432CB">
              <w:rPr>
                <w:rFonts w:ascii="Times New Roman" w:eastAsia="Times New Roman" w:hAnsi="Times New Roman" w:cs="Times New Roman"/>
                <w:color w:val="000000"/>
                <w:sz w:val="24"/>
                <w:szCs w:val="24"/>
              </w:rPr>
              <w:t xml:space="preserve">Cuándo se trata de movimiento rectilíneo acelerado la ecuación que describe a la aceleración es: </w:t>
            </w:r>
            <m:oMath>
              <m:r>
                <m:rPr>
                  <m:nor/>
                </m:rPr>
                <w:rPr>
                  <w:rFonts w:ascii="Times New Roman" w:hAnsi="Times New Roman" w:cs="Times New Roman"/>
                  <w:b/>
                  <w:sz w:val="24"/>
                  <w:szCs w:val="24"/>
                </w:rPr>
                <m:t xml:space="preserve">a = </m:t>
              </m:r>
              <m:f>
                <m:fPr>
                  <m:ctrlPr>
                    <w:rPr>
                      <w:rFonts w:ascii="Cambria Math" w:hAnsi="Times New Roman" w:cs="Times New Roman"/>
                      <w:b/>
                      <w:sz w:val="24"/>
                      <w:szCs w:val="24"/>
                    </w:rPr>
                  </m:ctrlPr>
                </m:fPr>
                <m:num>
                  <m:sSub>
                    <m:sSubPr>
                      <m:ctrlPr>
                        <w:rPr>
                          <w:rFonts w:ascii="Cambria Math" w:hAnsi="Times New Roman" w:cs="Times New Roman"/>
                          <w:b/>
                          <w:sz w:val="24"/>
                          <w:szCs w:val="24"/>
                        </w:rPr>
                      </m:ctrlPr>
                    </m:sSubPr>
                    <m:e>
                      <m:r>
                        <m:rPr>
                          <m:nor/>
                        </m:rPr>
                        <w:rPr>
                          <w:rFonts w:ascii="Times New Roman" w:hAnsi="Times New Roman" w:cs="Times New Roman"/>
                          <w:b/>
                          <w:sz w:val="24"/>
                          <w:szCs w:val="24"/>
                        </w:rPr>
                        <m:t>V</m:t>
                      </m:r>
                    </m:e>
                    <m:sub>
                      <m:r>
                        <m:rPr>
                          <m:nor/>
                        </m:rPr>
                        <w:rPr>
                          <w:rFonts w:ascii="Times New Roman" w:hAnsi="Times New Roman" w:cs="Times New Roman"/>
                          <w:b/>
                          <w:sz w:val="24"/>
                          <w:szCs w:val="24"/>
                        </w:rPr>
                        <m:t>F</m:t>
                      </m:r>
                    </m:sub>
                  </m:sSub>
                  <m:r>
                    <m:rPr>
                      <m:nor/>
                    </m:rPr>
                    <w:rPr>
                      <w:rFonts w:ascii="Times New Roman" w:hAnsi="Times New Roman" w:cs="Times New Roman"/>
                      <w:b/>
                      <w:sz w:val="24"/>
                      <w:szCs w:val="24"/>
                    </w:rPr>
                    <m:t xml:space="preserve">- </m:t>
                  </m:r>
                  <m:sSub>
                    <m:sSubPr>
                      <m:ctrlPr>
                        <w:rPr>
                          <w:rFonts w:ascii="Cambria Math" w:hAnsi="Times New Roman" w:cs="Times New Roman"/>
                          <w:b/>
                          <w:sz w:val="24"/>
                          <w:szCs w:val="24"/>
                        </w:rPr>
                      </m:ctrlPr>
                    </m:sSubPr>
                    <m:e>
                      <m:r>
                        <m:rPr>
                          <m:nor/>
                        </m:rPr>
                        <w:rPr>
                          <w:rFonts w:ascii="Times New Roman" w:hAnsi="Times New Roman" w:cs="Times New Roman"/>
                          <w:b/>
                          <w:sz w:val="24"/>
                          <w:szCs w:val="24"/>
                        </w:rPr>
                        <m:t>V</m:t>
                      </m:r>
                    </m:e>
                    <m:sub>
                      <m:r>
                        <m:rPr>
                          <m:nor/>
                        </m:rPr>
                        <w:rPr>
                          <w:rFonts w:ascii="Times New Roman" w:hAnsi="Times New Roman" w:cs="Times New Roman"/>
                          <w:b/>
                          <w:sz w:val="24"/>
                          <w:szCs w:val="24"/>
                        </w:rPr>
                        <m:t>0</m:t>
                      </m:r>
                    </m:sub>
                  </m:sSub>
                </m:num>
                <m:den>
                  <m:r>
                    <m:rPr>
                      <m:nor/>
                    </m:rPr>
                    <w:rPr>
                      <w:rFonts w:ascii="Times New Roman" w:hAnsi="Times New Roman" w:cs="Times New Roman"/>
                      <w:b/>
                      <w:sz w:val="24"/>
                      <w:szCs w:val="24"/>
                    </w:rPr>
                    <m:t>t</m:t>
                  </m:r>
                </m:den>
              </m:f>
            </m:oMath>
            <w:r w:rsidRPr="003432CB">
              <w:rPr>
                <w:rFonts w:ascii="Times New Roman" w:eastAsia="Times New Roman" w:hAnsi="Times New Roman" w:cs="Times New Roman"/>
                <w:color w:val="000000"/>
                <w:sz w:val="24"/>
                <w:szCs w:val="24"/>
              </w:rPr>
              <w:t xml:space="preserve">   la cual se lee de la siguiente manera</w:t>
            </w:r>
            <w:r w:rsidR="009C3C6D">
              <w:rPr>
                <w:rFonts w:ascii="Times New Roman" w:eastAsia="Times New Roman" w:hAnsi="Times New Roman" w:cs="Times New Roman"/>
                <w:color w:val="000000"/>
                <w:sz w:val="24"/>
                <w:szCs w:val="24"/>
              </w:rPr>
              <w:t>:</w:t>
            </w:r>
          </w:p>
          <w:p w:rsidR="009C3C6D" w:rsidRPr="001B08FC" w:rsidRDefault="009C3C6D" w:rsidP="009C3C6D">
            <w:pPr>
              <w:pStyle w:val="Prrafodelista"/>
              <w:numPr>
                <w:ilvl w:val="0"/>
                <w:numId w:val="25"/>
              </w:numPr>
              <w:spacing w:after="120" w:line="240" w:lineRule="auto"/>
              <w:rPr>
                <w:rFonts w:ascii="Times New Roman" w:hAnsi="Times New Roman" w:cs="Times New Roman"/>
                <w:sz w:val="24"/>
                <w:szCs w:val="24"/>
              </w:rPr>
            </w:pPr>
            <w:r>
              <w:rPr>
                <w:rFonts w:ascii="Times New Roman" w:hAnsi="Times New Roman" w:cs="Times New Roman"/>
                <w:sz w:val="24"/>
                <w:szCs w:val="24"/>
              </w:rPr>
              <w:t>La aceleración es igual a las velocidades</w:t>
            </w:r>
          </w:p>
          <w:p w:rsidR="009C3C6D" w:rsidRDefault="009C3C6D" w:rsidP="009C3C6D">
            <w:pPr>
              <w:pStyle w:val="Prrafodelista"/>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Aceleración es el cambio de la velocidad por unidad de tiempo</w:t>
            </w:r>
          </w:p>
          <w:p w:rsidR="009C3C6D" w:rsidRDefault="009C3C6D" w:rsidP="009C3C6D">
            <w:pPr>
              <w:pStyle w:val="Prrafodelista"/>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Las velocidades entre el tiempo da más aceleración</w:t>
            </w:r>
          </w:p>
          <w:p w:rsidR="009C3C6D" w:rsidRPr="002C6424" w:rsidRDefault="009C3C6D" w:rsidP="002C6424">
            <w:pPr>
              <w:pStyle w:val="Prrafodelista"/>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La aceleración es igual al tiempo. </w:t>
            </w:r>
          </w:p>
        </w:tc>
        <w:tc>
          <w:tcPr>
            <w:tcW w:w="600" w:type="dxa"/>
            <w:tcBorders>
              <w:top w:val="nil"/>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18</w:t>
            </w:r>
          </w:p>
        </w:tc>
        <w:tc>
          <w:tcPr>
            <w:tcW w:w="680" w:type="dxa"/>
            <w:tcBorders>
              <w:top w:val="single" w:sz="4" w:space="0" w:color="auto"/>
              <w:left w:val="nil"/>
              <w:bottom w:val="single" w:sz="4" w:space="0" w:color="auto"/>
              <w:right w:val="single" w:sz="4" w:space="0" w:color="auto"/>
            </w:tcBorders>
            <w:noWrap/>
            <w:vAlign w:val="center"/>
            <w:hideMark/>
          </w:tcPr>
          <w:p w:rsidR="00533808" w:rsidRPr="003432CB" w:rsidRDefault="00533808" w:rsidP="00EA4F5C">
            <w:pPr>
              <w:spacing w:after="0" w:line="240" w:lineRule="auto"/>
              <w:jc w:val="center"/>
              <w:rPr>
                <w:rFonts w:ascii="Times New Roman" w:eastAsia="Times New Roman" w:hAnsi="Times New Roman" w:cs="Times New Roman"/>
                <w:b/>
                <w:bCs/>
                <w:color w:val="000000"/>
                <w:sz w:val="24"/>
                <w:szCs w:val="24"/>
              </w:rPr>
            </w:pPr>
            <w:r w:rsidRPr="003432CB">
              <w:rPr>
                <w:rFonts w:ascii="Times New Roman" w:eastAsia="Times New Roman" w:hAnsi="Times New Roman" w:cs="Times New Roman"/>
                <w:b/>
                <w:bCs/>
                <w:color w:val="000000"/>
                <w:sz w:val="24"/>
                <w:szCs w:val="24"/>
              </w:rPr>
              <w:t>60</w:t>
            </w:r>
          </w:p>
        </w:tc>
      </w:tr>
    </w:tbl>
    <w:p w:rsidR="00533808" w:rsidRDefault="00533808" w:rsidP="00533808">
      <w:pPr>
        <w:spacing w:after="0" w:line="240" w:lineRule="auto"/>
        <w:ind w:firstLine="624"/>
        <w:jc w:val="center"/>
        <w:rPr>
          <w:rFonts w:ascii="Times New Roman" w:hAnsi="Times New Roman" w:cs="Times New Roman"/>
          <w:b/>
        </w:rPr>
      </w:pPr>
    </w:p>
    <w:p w:rsidR="00533808" w:rsidRPr="00AE2AC8" w:rsidRDefault="00533808" w:rsidP="00916BB5">
      <w:pPr>
        <w:spacing w:after="0" w:line="240" w:lineRule="auto"/>
        <w:ind w:firstLine="624"/>
        <w:jc w:val="center"/>
        <w:rPr>
          <w:rFonts w:ascii="Times New Roman" w:hAnsi="Times New Roman" w:cs="Times New Roman"/>
          <w:b/>
        </w:rPr>
      </w:pPr>
      <w:r>
        <w:rPr>
          <w:rFonts w:ascii="Times New Roman" w:hAnsi="Times New Roman" w:cs="Times New Roman"/>
          <w:b/>
        </w:rPr>
        <w:t xml:space="preserve">Fuente: Aplicación de Instrumento (Rojas, 2015) </w:t>
      </w:r>
    </w:p>
    <w:p w:rsidR="00533808" w:rsidRDefault="00533808" w:rsidP="00533808">
      <w:pPr>
        <w:rPr>
          <w:rFonts w:ascii="Times New Roman" w:hAnsi="Times New Roman" w:cs="Times New Roman"/>
          <w:b/>
          <w:sz w:val="24"/>
          <w:szCs w:val="24"/>
        </w:rPr>
      </w:pPr>
      <w:r>
        <w:rPr>
          <w:rFonts w:ascii="Times New Roman" w:hAnsi="Times New Roman" w:cs="Times New Roman"/>
          <w:b/>
          <w:sz w:val="24"/>
          <w:szCs w:val="24"/>
        </w:rPr>
        <w:br w:type="page"/>
      </w:r>
    </w:p>
    <w:p w:rsidR="00BB696B" w:rsidRDefault="00BB696B" w:rsidP="00350473">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4.2 Análisis por Dimensión</w:t>
      </w:r>
    </w:p>
    <w:p w:rsidR="00BB696B" w:rsidRDefault="00BB696B" w:rsidP="00BB696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Dimensión: Representación </w:t>
      </w:r>
      <w:proofErr w:type="spellStart"/>
      <w:r>
        <w:rPr>
          <w:rFonts w:ascii="Times New Roman" w:hAnsi="Times New Roman" w:cs="Times New Roman"/>
          <w:b/>
          <w:sz w:val="24"/>
          <w:szCs w:val="24"/>
        </w:rPr>
        <w:t>Enactiva</w:t>
      </w:r>
      <w:proofErr w:type="spellEnd"/>
    </w:p>
    <w:p w:rsidR="001A078B" w:rsidRDefault="00BB696B" w:rsidP="00BB69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Indicadores: </w:t>
      </w:r>
    </w:p>
    <w:p w:rsidR="00BB696B" w:rsidRDefault="00BB696B" w:rsidP="00D13AA5">
      <w:pPr>
        <w:spacing w:after="120" w:line="360" w:lineRule="auto"/>
        <w:jc w:val="center"/>
        <w:rPr>
          <w:rFonts w:ascii="Times New Roman" w:hAnsi="Times New Roman" w:cs="Times New Roman"/>
          <w:sz w:val="24"/>
          <w:szCs w:val="24"/>
        </w:rPr>
      </w:pPr>
      <w:r w:rsidRPr="007445C3">
        <w:rPr>
          <w:rFonts w:ascii="Times New Roman" w:hAnsi="Times New Roman" w:cs="Times New Roman"/>
          <w:sz w:val="24"/>
          <w:szCs w:val="24"/>
          <w:shd w:val="clear" w:color="auto" w:fill="C6D9F1" w:themeFill="text2" w:themeFillTint="33"/>
        </w:rPr>
        <w:t>Acción, ítems N° 1 y 2</w:t>
      </w:r>
      <w:r>
        <w:rPr>
          <w:rFonts w:ascii="Times New Roman" w:hAnsi="Times New Roman" w:cs="Times New Roman"/>
          <w:sz w:val="24"/>
          <w:szCs w:val="24"/>
        </w:rPr>
        <w:t xml:space="preserve">; </w:t>
      </w:r>
      <w:r w:rsidRPr="001A078B">
        <w:rPr>
          <w:rFonts w:ascii="Times New Roman" w:hAnsi="Times New Roman" w:cs="Times New Roman"/>
          <w:color w:val="FFFFFF" w:themeColor="background1"/>
          <w:sz w:val="24"/>
          <w:szCs w:val="24"/>
          <w:shd w:val="clear" w:color="auto" w:fill="1F497D" w:themeFill="text2"/>
        </w:rPr>
        <w:t>Manipulación, ítem N°3</w:t>
      </w:r>
      <w:r>
        <w:rPr>
          <w:rFonts w:ascii="Times New Roman" w:hAnsi="Times New Roman" w:cs="Times New Roman"/>
          <w:sz w:val="24"/>
          <w:szCs w:val="24"/>
        </w:rPr>
        <w:t xml:space="preserve">; </w:t>
      </w:r>
      <w:r w:rsidRPr="007445C3">
        <w:rPr>
          <w:rFonts w:ascii="Times New Roman" w:hAnsi="Times New Roman" w:cs="Times New Roman"/>
          <w:sz w:val="24"/>
          <w:szCs w:val="24"/>
          <w:shd w:val="clear" w:color="auto" w:fill="95B3D7" w:themeFill="accent1" w:themeFillTint="99"/>
        </w:rPr>
        <w:t>Observación  ítems N° 4 y 5</w:t>
      </w:r>
    </w:p>
    <w:p w:rsidR="00BB696B" w:rsidRDefault="00BB696B" w:rsidP="00CA5D28">
      <w:pPr>
        <w:pStyle w:val="Prrafodelista"/>
        <w:spacing w:after="0" w:line="360" w:lineRule="auto"/>
        <w:ind w:left="0"/>
        <w:jc w:val="center"/>
        <w:rPr>
          <w:rFonts w:ascii="Times New Roman" w:hAnsi="Times New Roman" w:cs="Times New Roman"/>
          <w:b/>
          <w:sz w:val="24"/>
          <w:szCs w:val="24"/>
        </w:rPr>
      </w:pPr>
      <w:r w:rsidRPr="00E75426">
        <w:rPr>
          <w:rFonts w:ascii="Times New Roman" w:hAnsi="Times New Roman" w:cs="Times New Roman"/>
          <w:b/>
          <w:sz w:val="24"/>
          <w:szCs w:val="24"/>
        </w:rPr>
        <w:t>Tabla 3</w:t>
      </w:r>
      <w:r w:rsidRPr="009A6BE0">
        <w:rPr>
          <w:rFonts w:ascii="Times New Roman" w:hAnsi="Times New Roman" w:cs="Times New Roman"/>
          <w:b/>
          <w:i/>
          <w:sz w:val="24"/>
          <w:szCs w:val="24"/>
        </w:rPr>
        <w:t>:</w:t>
      </w:r>
      <w:r>
        <w:rPr>
          <w:rFonts w:ascii="Times New Roman" w:hAnsi="Times New Roman" w:cs="Times New Roman"/>
          <w:b/>
          <w:sz w:val="24"/>
          <w:szCs w:val="24"/>
        </w:rPr>
        <w:t xml:space="preserve"> </w:t>
      </w:r>
      <w:r w:rsidRPr="00E75426">
        <w:rPr>
          <w:rFonts w:ascii="Times New Roman" w:hAnsi="Times New Roman" w:cs="Times New Roman"/>
          <w:b/>
          <w:i/>
          <w:sz w:val="24"/>
          <w:szCs w:val="24"/>
        </w:rPr>
        <w:t xml:space="preserve">Distribución de frecuencias Representación </w:t>
      </w:r>
      <w:proofErr w:type="spellStart"/>
      <w:r w:rsidRPr="00E75426">
        <w:rPr>
          <w:rFonts w:ascii="Times New Roman" w:hAnsi="Times New Roman" w:cs="Times New Roman"/>
          <w:b/>
          <w:i/>
          <w:sz w:val="24"/>
          <w:szCs w:val="24"/>
        </w:rPr>
        <w:t>Enactiva</w:t>
      </w:r>
      <w:proofErr w:type="spellEnd"/>
    </w:p>
    <w:tbl>
      <w:tblPr>
        <w:tblW w:w="9507" w:type="dxa"/>
        <w:tblInd w:w="-356" w:type="dxa"/>
        <w:tblCellMar>
          <w:left w:w="70" w:type="dxa"/>
          <w:right w:w="70" w:type="dxa"/>
        </w:tblCellMar>
        <w:tblLook w:val="04A0" w:firstRow="1" w:lastRow="0" w:firstColumn="1" w:lastColumn="0" w:noHBand="0" w:noVBand="1"/>
      </w:tblPr>
      <w:tblGrid>
        <w:gridCol w:w="572"/>
        <w:gridCol w:w="8"/>
        <w:gridCol w:w="7643"/>
        <w:gridCol w:w="434"/>
        <w:gridCol w:w="850"/>
      </w:tblGrid>
      <w:tr w:rsidR="00BB696B" w:rsidRPr="007445C3" w:rsidTr="00F14CBB">
        <w:trPr>
          <w:trHeight w:val="273"/>
        </w:trPr>
        <w:tc>
          <w:tcPr>
            <w:tcW w:w="580" w:type="dxa"/>
            <w:gridSpan w:val="2"/>
            <w:vMerge w:val="restart"/>
            <w:tcBorders>
              <w:top w:val="single" w:sz="4" w:space="0" w:color="auto"/>
              <w:left w:val="single" w:sz="4" w:space="0" w:color="auto"/>
              <w:right w:val="single" w:sz="4" w:space="0" w:color="auto"/>
            </w:tcBorders>
            <w:shd w:val="clear" w:color="auto" w:fill="FDE9D9" w:themeFill="accent6" w:themeFillTint="33"/>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N° Ítem</w:t>
            </w:r>
          </w:p>
        </w:tc>
        <w:tc>
          <w:tcPr>
            <w:tcW w:w="7643" w:type="dxa"/>
            <w:vMerge w:val="restart"/>
            <w:tcBorders>
              <w:top w:val="single" w:sz="4" w:space="0" w:color="auto"/>
              <w:left w:val="single" w:sz="4" w:space="0" w:color="auto"/>
              <w:right w:val="single" w:sz="4" w:space="0" w:color="auto"/>
            </w:tcBorders>
            <w:shd w:val="clear" w:color="auto" w:fill="FDE9D9" w:themeFill="accent6" w:themeFillTint="33"/>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Pregunta</w:t>
            </w:r>
          </w:p>
        </w:tc>
        <w:tc>
          <w:tcPr>
            <w:tcW w:w="128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Respuestas correctas</w:t>
            </w:r>
          </w:p>
        </w:tc>
      </w:tr>
      <w:tr w:rsidR="00BB696B" w:rsidRPr="007445C3" w:rsidTr="00F14CBB">
        <w:trPr>
          <w:trHeight w:val="85"/>
        </w:trPr>
        <w:tc>
          <w:tcPr>
            <w:tcW w:w="580" w:type="dxa"/>
            <w:gridSpan w:val="2"/>
            <w:vMerge/>
            <w:tcBorders>
              <w:left w:val="single" w:sz="4" w:space="0" w:color="auto"/>
              <w:bottom w:val="single" w:sz="4" w:space="0" w:color="auto"/>
              <w:right w:val="single" w:sz="4" w:space="0" w:color="auto"/>
            </w:tcBorders>
            <w:shd w:val="clear" w:color="auto" w:fill="FDE9D9" w:themeFill="accent6" w:themeFillTint="33"/>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7643" w:type="dxa"/>
            <w:vMerge/>
            <w:tcBorders>
              <w:left w:val="single" w:sz="4" w:space="0" w:color="auto"/>
              <w:bottom w:val="single" w:sz="4" w:space="0" w:color="auto"/>
              <w:right w:val="single" w:sz="4" w:space="0" w:color="auto"/>
            </w:tcBorders>
            <w:shd w:val="clear" w:color="auto" w:fill="FDE9D9" w:themeFill="accent6" w:themeFillTint="33"/>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434"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f</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w:t>
            </w:r>
          </w:p>
        </w:tc>
      </w:tr>
      <w:tr w:rsidR="00BB696B" w:rsidRPr="007445C3" w:rsidTr="00597FBD">
        <w:trPr>
          <w:trHeight w:val="345"/>
        </w:trPr>
        <w:tc>
          <w:tcPr>
            <w:tcW w:w="580" w:type="dxa"/>
            <w:gridSpan w:val="2"/>
            <w:tcBorders>
              <w:top w:val="nil"/>
              <w:left w:val="single" w:sz="4" w:space="0" w:color="auto"/>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1</w:t>
            </w:r>
          </w:p>
        </w:tc>
        <w:tc>
          <w:tcPr>
            <w:tcW w:w="7643"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rPr>
                <w:rFonts w:ascii="Times New Roman" w:eastAsia="Times New Roman" w:hAnsi="Times New Roman" w:cs="Times New Roman"/>
                <w:color w:val="000000"/>
                <w:sz w:val="20"/>
                <w:szCs w:val="20"/>
              </w:rPr>
            </w:pPr>
            <w:r w:rsidRPr="007445C3">
              <w:rPr>
                <w:rFonts w:ascii="Times New Roman" w:eastAsia="Times New Roman" w:hAnsi="Times New Roman" w:cs="Times New Roman"/>
                <w:color w:val="000000"/>
                <w:sz w:val="20"/>
                <w:szCs w:val="20"/>
              </w:rPr>
              <w:t xml:space="preserve"> Al pasear en bicicleta ¿Cuándo adquieres más velocidad?</w:t>
            </w:r>
          </w:p>
        </w:tc>
        <w:tc>
          <w:tcPr>
            <w:tcW w:w="434"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28</w:t>
            </w:r>
          </w:p>
        </w:tc>
        <w:tc>
          <w:tcPr>
            <w:tcW w:w="850"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93,33</w:t>
            </w:r>
          </w:p>
        </w:tc>
      </w:tr>
      <w:tr w:rsidR="00BB696B" w:rsidRPr="007445C3" w:rsidTr="00597FBD">
        <w:trPr>
          <w:trHeight w:val="266"/>
        </w:trPr>
        <w:tc>
          <w:tcPr>
            <w:tcW w:w="580" w:type="dxa"/>
            <w:gridSpan w:val="2"/>
            <w:tcBorders>
              <w:top w:val="nil"/>
              <w:left w:val="single" w:sz="4" w:space="0" w:color="auto"/>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2</w:t>
            </w:r>
          </w:p>
        </w:tc>
        <w:tc>
          <w:tcPr>
            <w:tcW w:w="7643" w:type="dxa"/>
            <w:tcBorders>
              <w:top w:val="nil"/>
              <w:left w:val="nil"/>
              <w:bottom w:val="single" w:sz="4" w:space="0" w:color="auto"/>
              <w:right w:val="single" w:sz="4" w:space="0" w:color="auto"/>
            </w:tcBorders>
            <w:vAlign w:val="bottom"/>
            <w:hideMark/>
          </w:tcPr>
          <w:p w:rsidR="00BB696B" w:rsidRPr="007445C3" w:rsidRDefault="00BB696B" w:rsidP="004F796C">
            <w:pPr>
              <w:spacing w:after="0" w:line="240" w:lineRule="auto"/>
              <w:rPr>
                <w:rFonts w:ascii="Times New Roman" w:eastAsia="Times New Roman" w:hAnsi="Times New Roman" w:cs="Times New Roman"/>
                <w:color w:val="000000"/>
                <w:sz w:val="20"/>
                <w:szCs w:val="20"/>
              </w:rPr>
            </w:pPr>
            <w:r w:rsidRPr="007445C3">
              <w:rPr>
                <w:rFonts w:ascii="Times New Roman" w:eastAsia="Times New Roman" w:hAnsi="Times New Roman" w:cs="Times New Roman"/>
                <w:color w:val="000000"/>
                <w:sz w:val="20"/>
                <w:szCs w:val="20"/>
              </w:rPr>
              <w:t>Desde una calle bastante inclinada sueltas unas metras, ellas ruedan colina abajo producto de</w:t>
            </w:r>
          </w:p>
        </w:tc>
        <w:tc>
          <w:tcPr>
            <w:tcW w:w="434"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13</w:t>
            </w:r>
          </w:p>
        </w:tc>
        <w:tc>
          <w:tcPr>
            <w:tcW w:w="850"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43,33</w:t>
            </w:r>
          </w:p>
        </w:tc>
      </w:tr>
      <w:tr w:rsidR="00BB696B" w:rsidRPr="007445C3" w:rsidTr="00597FBD">
        <w:trPr>
          <w:trHeight w:val="266"/>
        </w:trPr>
        <w:tc>
          <w:tcPr>
            <w:tcW w:w="580" w:type="dxa"/>
            <w:gridSpan w:val="2"/>
            <w:tcBorders>
              <w:top w:val="nil"/>
              <w:left w:val="single" w:sz="4" w:space="0" w:color="auto"/>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3</w:t>
            </w:r>
          </w:p>
        </w:tc>
        <w:tc>
          <w:tcPr>
            <w:tcW w:w="7643" w:type="dxa"/>
            <w:tcBorders>
              <w:top w:val="nil"/>
              <w:left w:val="nil"/>
              <w:bottom w:val="single" w:sz="4" w:space="0" w:color="auto"/>
              <w:right w:val="single" w:sz="4" w:space="0" w:color="auto"/>
            </w:tcBorders>
            <w:vAlign w:val="bottom"/>
            <w:hideMark/>
          </w:tcPr>
          <w:p w:rsidR="00BB696B" w:rsidRPr="007445C3" w:rsidRDefault="00BB696B" w:rsidP="004F796C">
            <w:pPr>
              <w:spacing w:after="0" w:line="240" w:lineRule="auto"/>
              <w:rPr>
                <w:rFonts w:ascii="Times New Roman" w:eastAsia="Times New Roman" w:hAnsi="Times New Roman" w:cs="Times New Roman"/>
                <w:color w:val="000000"/>
                <w:sz w:val="20"/>
                <w:szCs w:val="20"/>
              </w:rPr>
            </w:pPr>
            <w:r w:rsidRPr="007445C3">
              <w:rPr>
                <w:rFonts w:ascii="Times New Roman" w:eastAsia="Times New Roman" w:hAnsi="Times New Roman" w:cs="Times New Roman"/>
                <w:color w:val="000000"/>
                <w:sz w:val="20"/>
                <w:szCs w:val="20"/>
              </w:rPr>
              <w:t xml:space="preserve"> Al tomar una piedra, levantarla con la mano y soltarla, la gravedad  hace que</w:t>
            </w:r>
          </w:p>
        </w:tc>
        <w:tc>
          <w:tcPr>
            <w:tcW w:w="434"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29</w:t>
            </w:r>
          </w:p>
        </w:tc>
        <w:tc>
          <w:tcPr>
            <w:tcW w:w="850"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96,67</w:t>
            </w:r>
          </w:p>
        </w:tc>
      </w:tr>
      <w:tr w:rsidR="00BB696B" w:rsidRPr="007445C3" w:rsidTr="00597FBD">
        <w:trPr>
          <w:trHeight w:val="473"/>
        </w:trPr>
        <w:tc>
          <w:tcPr>
            <w:tcW w:w="580" w:type="dxa"/>
            <w:gridSpan w:val="2"/>
            <w:tcBorders>
              <w:top w:val="single" w:sz="4" w:space="0" w:color="auto"/>
              <w:left w:val="single" w:sz="4" w:space="0" w:color="auto"/>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4</w:t>
            </w:r>
          </w:p>
        </w:tc>
        <w:tc>
          <w:tcPr>
            <w:tcW w:w="7643" w:type="dxa"/>
            <w:tcBorders>
              <w:top w:val="single" w:sz="4" w:space="0" w:color="auto"/>
              <w:left w:val="nil"/>
              <w:bottom w:val="single" w:sz="4" w:space="0" w:color="auto"/>
              <w:right w:val="single" w:sz="4" w:space="0" w:color="auto"/>
            </w:tcBorders>
            <w:vAlign w:val="bottom"/>
            <w:hideMark/>
          </w:tcPr>
          <w:p w:rsidR="00BB696B" w:rsidRPr="007445C3" w:rsidRDefault="00BB696B" w:rsidP="004F796C">
            <w:pPr>
              <w:spacing w:after="0" w:line="240" w:lineRule="auto"/>
              <w:rPr>
                <w:rFonts w:ascii="Times New Roman" w:eastAsia="Times New Roman" w:hAnsi="Times New Roman" w:cs="Times New Roman"/>
                <w:color w:val="000000"/>
                <w:sz w:val="20"/>
                <w:szCs w:val="20"/>
              </w:rPr>
            </w:pPr>
            <w:r w:rsidRPr="007445C3">
              <w:rPr>
                <w:rFonts w:ascii="Times New Roman" w:eastAsia="Times New Roman" w:hAnsi="Times New Roman" w:cs="Times New Roman"/>
                <w:color w:val="000000"/>
                <w:sz w:val="20"/>
                <w:szCs w:val="20"/>
              </w:rPr>
              <w:t>Estás en planta baja y observas como desde el cuarto piso de un edificio dejan caer unas llaves. ¿Cuál de las siguientes afirmaciones es cierta?</w:t>
            </w:r>
          </w:p>
        </w:tc>
        <w:tc>
          <w:tcPr>
            <w:tcW w:w="434" w:type="dxa"/>
            <w:tcBorders>
              <w:top w:val="single" w:sz="4" w:space="0" w:color="auto"/>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3</w:t>
            </w:r>
          </w:p>
        </w:tc>
        <w:tc>
          <w:tcPr>
            <w:tcW w:w="850" w:type="dxa"/>
            <w:tcBorders>
              <w:top w:val="single" w:sz="4" w:space="0" w:color="auto"/>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10</w:t>
            </w:r>
          </w:p>
        </w:tc>
      </w:tr>
      <w:tr w:rsidR="00BB696B" w:rsidRPr="007445C3" w:rsidTr="00597FBD">
        <w:trPr>
          <w:trHeight w:val="266"/>
        </w:trPr>
        <w:tc>
          <w:tcPr>
            <w:tcW w:w="580" w:type="dxa"/>
            <w:gridSpan w:val="2"/>
            <w:tcBorders>
              <w:top w:val="nil"/>
              <w:left w:val="single" w:sz="4" w:space="0" w:color="auto"/>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5</w:t>
            </w:r>
          </w:p>
        </w:tc>
        <w:tc>
          <w:tcPr>
            <w:tcW w:w="7643" w:type="dxa"/>
            <w:tcBorders>
              <w:top w:val="nil"/>
              <w:left w:val="nil"/>
              <w:bottom w:val="single" w:sz="4" w:space="0" w:color="auto"/>
              <w:right w:val="single" w:sz="4" w:space="0" w:color="auto"/>
            </w:tcBorders>
            <w:vAlign w:val="bottom"/>
            <w:hideMark/>
          </w:tcPr>
          <w:p w:rsidR="00BB696B" w:rsidRPr="007445C3" w:rsidRDefault="00BB696B" w:rsidP="004F796C">
            <w:pPr>
              <w:spacing w:after="0" w:line="240" w:lineRule="auto"/>
              <w:rPr>
                <w:rFonts w:ascii="Times New Roman" w:eastAsia="Times New Roman" w:hAnsi="Times New Roman" w:cs="Times New Roman"/>
                <w:color w:val="000000"/>
                <w:sz w:val="20"/>
                <w:szCs w:val="20"/>
              </w:rPr>
            </w:pPr>
            <w:r w:rsidRPr="007445C3">
              <w:rPr>
                <w:rFonts w:ascii="Times New Roman" w:eastAsia="Times New Roman" w:hAnsi="Times New Roman" w:cs="Times New Roman"/>
                <w:color w:val="000000"/>
                <w:sz w:val="20"/>
                <w:szCs w:val="20"/>
              </w:rPr>
              <w:t xml:space="preserve"> Ves el metro partir de la estación donde te encuentras. Puedes percibir que está</w:t>
            </w:r>
          </w:p>
        </w:tc>
        <w:tc>
          <w:tcPr>
            <w:tcW w:w="434"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22</w:t>
            </w:r>
          </w:p>
        </w:tc>
        <w:tc>
          <w:tcPr>
            <w:tcW w:w="850" w:type="dxa"/>
            <w:tcBorders>
              <w:top w:val="nil"/>
              <w:left w:val="nil"/>
              <w:bottom w:val="single" w:sz="4" w:space="0" w:color="auto"/>
              <w:right w:val="single" w:sz="4" w:space="0" w:color="auto"/>
            </w:tcBorders>
            <w:noWrap/>
            <w:vAlign w:val="center"/>
            <w:hideMark/>
          </w:tcPr>
          <w:p w:rsidR="00BB696B" w:rsidRPr="007445C3" w:rsidRDefault="00BB696B" w:rsidP="004F796C">
            <w:pPr>
              <w:spacing w:after="0" w:line="240" w:lineRule="auto"/>
              <w:jc w:val="center"/>
              <w:rPr>
                <w:rFonts w:ascii="Times New Roman" w:eastAsia="Times New Roman" w:hAnsi="Times New Roman" w:cs="Times New Roman"/>
                <w:b/>
                <w:bCs/>
                <w:color w:val="000000"/>
                <w:sz w:val="20"/>
                <w:szCs w:val="20"/>
              </w:rPr>
            </w:pPr>
            <w:r w:rsidRPr="007445C3">
              <w:rPr>
                <w:rFonts w:ascii="Times New Roman" w:eastAsia="Times New Roman" w:hAnsi="Times New Roman" w:cs="Times New Roman"/>
                <w:b/>
                <w:bCs/>
                <w:color w:val="000000"/>
                <w:sz w:val="20"/>
                <w:szCs w:val="20"/>
              </w:rPr>
              <w:t>73,33</w:t>
            </w:r>
          </w:p>
        </w:tc>
      </w:tr>
      <w:tr w:rsidR="00597FBD" w:rsidRPr="007445C3" w:rsidTr="00597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572" w:type="dxa"/>
          <w:trHeight w:val="637"/>
        </w:trPr>
        <w:tc>
          <w:tcPr>
            <w:tcW w:w="7651" w:type="dxa"/>
            <w:gridSpan w:val="2"/>
            <w:tcBorders>
              <w:left w:val="nil"/>
              <w:bottom w:val="nil"/>
            </w:tcBorders>
            <w:shd w:val="clear" w:color="auto" w:fill="auto"/>
          </w:tcPr>
          <w:p w:rsidR="00597FBD" w:rsidRPr="007445C3" w:rsidRDefault="00597FBD" w:rsidP="00317E5C">
            <w:pPr>
              <w:pStyle w:val="Prrafodelista"/>
              <w:spacing w:before="120" w:after="0" w:line="360" w:lineRule="auto"/>
              <w:ind w:left="0"/>
              <w:jc w:val="center"/>
              <w:rPr>
                <w:rFonts w:ascii="Times New Roman" w:hAnsi="Times New Roman" w:cs="Times New Roman"/>
                <w:b/>
                <w:sz w:val="20"/>
                <w:szCs w:val="20"/>
              </w:rPr>
            </w:pPr>
            <w:r w:rsidRPr="007445C3">
              <w:rPr>
                <w:rFonts w:ascii="Times New Roman" w:hAnsi="Times New Roman" w:cs="Times New Roman"/>
                <w:b/>
                <w:sz w:val="20"/>
                <w:szCs w:val="20"/>
              </w:rPr>
              <w:t>Fuente: Aplicación del instrumento (Rojas, 2015)</w:t>
            </w:r>
          </w:p>
        </w:tc>
        <w:tc>
          <w:tcPr>
            <w:tcW w:w="434" w:type="dxa"/>
            <w:vAlign w:val="bottom"/>
          </w:tcPr>
          <w:p w:rsidR="00597FBD" w:rsidRPr="007445C3" w:rsidRDefault="00597FBD" w:rsidP="004F796C">
            <w:pPr>
              <w:jc w:val="center"/>
              <w:rPr>
                <w:rFonts w:ascii="Times New Roman" w:hAnsi="Times New Roman" w:cs="Times New Roman"/>
                <w:b/>
                <w:sz w:val="20"/>
                <w:szCs w:val="20"/>
              </w:rPr>
            </w:pPr>
            <w:r w:rsidRPr="00597FBD">
              <w:rPr>
                <w:rFonts w:ascii="Times New Roman" w:hAnsi="Times New Roman" w:cs="Times New Roman"/>
                <w:b/>
                <w:noProof/>
                <w:sz w:val="20"/>
                <w:szCs w:val="20"/>
              </w:rPr>
              <w:drawing>
                <wp:inline distT="0" distB="0" distL="0" distR="0">
                  <wp:extent cx="186660" cy="177053"/>
                  <wp:effectExtent l="0" t="0" r="0" b="0"/>
                  <wp:docPr id="53" name="Imagen 1" descr="\overli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line{X}"/>
                          <pic:cNvPicPr>
                            <a:picLocks noChangeAspect="1" noChangeArrowheads="1"/>
                          </pic:cNvPicPr>
                        </pic:nvPicPr>
                        <pic:blipFill>
                          <a:blip r:embed="rId23" cstate="print"/>
                          <a:srcRect/>
                          <a:stretch>
                            <a:fillRect/>
                          </a:stretch>
                        </pic:blipFill>
                        <pic:spPr bwMode="auto">
                          <a:xfrm>
                            <a:off x="0" y="0"/>
                            <a:ext cx="188433" cy="178734"/>
                          </a:xfrm>
                          <a:prstGeom prst="rect">
                            <a:avLst/>
                          </a:prstGeom>
                          <a:noFill/>
                          <a:ln w="9525">
                            <a:noFill/>
                            <a:miter lim="800000"/>
                            <a:headEnd/>
                            <a:tailEnd/>
                          </a:ln>
                        </pic:spPr>
                      </pic:pic>
                    </a:graphicData>
                  </a:graphic>
                </wp:inline>
              </w:drawing>
            </w:r>
          </w:p>
        </w:tc>
        <w:tc>
          <w:tcPr>
            <w:tcW w:w="850" w:type="dxa"/>
            <w:shd w:val="clear" w:color="auto" w:fill="auto"/>
            <w:vAlign w:val="bottom"/>
          </w:tcPr>
          <w:p w:rsidR="00597FBD" w:rsidRPr="007445C3" w:rsidRDefault="00597FBD" w:rsidP="004F796C">
            <w:pPr>
              <w:jc w:val="center"/>
              <w:rPr>
                <w:rFonts w:ascii="Times New Roman" w:hAnsi="Times New Roman" w:cs="Times New Roman"/>
                <w:b/>
                <w:sz w:val="20"/>
                <w:szCs w:val="20"/>
              </w:rPr>
            </w:pPr>
            <w:r w:rsidRPr="007445C3">
              <w:rPr>
                <w:rFonts w:ascii="Times New Roman" w:hAnsi="Times New Roman" w:cs="Times New Roman"/>
                <w:b/>
                <w:sz w:val="20"/>
                <w:szCs w:val="20"/>
              </w:rPr>
              <w:t>63,33</w:t>
            </w:r>
          </w:p>
        </w:tc>
      </w:tr>
    </w:tbl>
    <w:p w:rsidR="00BB696B" w:rsidRDefault="00BB696B" w:rsidP="00DE56D7">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Gráfico 1 </w:t>
      </w:r>
      <w:r w:rsidRPr="00E75426">
        <w:rPr>
          <w:rFonts w:ascii="Times New Roman" w:hAnsi="Times New Roman" w:cs="Times New Roman"/>
          <w:b/>
          <w:i/>
          <w:sz w:val="24"/>
          <w:szCs w:val="24"/>
        </w:rPr>
        <w:t xml:space="preserve">Representación </w:t>
      </w:r>
      <w:proofErr w:type="spellStart"/>
      <w:r w:rsidRPr="00E75426">
        <w:rPr>
          <w:rFonts w:ascii="Times New Roman" w:hAnsi="Times New Roman" w:cs="Times New Roman"/>
          <w:b/>
          <w:i/>
          <w:sz w:val="24"/>
          <w:szCs w:val="24"/>
        </w:rPr>
        <w:t>Enactiva</w:t>
      </w:r>
      <w:proofErr w:type="spellEnd"/>
    </w:p>
    <w:p w:rsidR="00BB696B" w:rsidRDefault="00BB696B" w:rsidP="008B36D5">
      <w:pPr>
        <w:spacing w:after="0" w:line="360" w:lineRule="auto"/>
        <w:rPr>
          <w:rFonts w:ascii="Times New Roman" w:hAnsi="Times New Roman" w:cs="Times New Roman"/>
          <w:sz w:val="24"/>
          <w:szCs w:val="24"/>
        </w:rPr>
      </w:pPr>
      <w:r w:rsidRPr="00403FAB">
        <w:rPr>
          <w:rFonts w:ascii="Times New Roman" w:hAnsi="Times New Roman" w:cs="Times New Roman"/>
          <w:noProof/>
          <w:sz w:val="24"/>
          <w:szCs w:val="24"/>
        </w:rPr>
        <w:drawing>
          <wp:inline distT="0" distB="0" distL="0" distR="0">
            <wp:extent cx="3843655" cy="2505635"/>
            <wp:effectExtent l="19050" t="0" r="23495" b="8965"/>
            <wp:docPr id="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B696B" w:rsidRPr="000068C3" w:rsidRDefault="00BB696B" w:rsidP="0080129E">
      <w:pPr>
        <w:ind w:right="51" w:firstLine="1701"/>
        <w:rPr>
          <w:rFonts w:ascii="Times New Roman" w:hAnsi="Times New Roman" w:cs="Times New Roman"/>
          <w:b/>
        </w:rPr>
      </w:pPr>
      <w:r w:rsidRPr="000068C3">
        <w:rPr>
          <w:rFonts w:ascii="Times New Roman" w:hAnsi="Times New Roman" w:cs="Times New Roman"/>
          <w:b/>
        </w:rPr>
        <w:t>Fuente: Tabla N° 3</w:t>
      </w:r>
    </w:p>
    <w:p w:rsidR="002D6491" w:rsidRDefault="004E684A" w:rsidP="001C1DA6">
      <w:pPr>
        <w:jc w:val="both"/>
        <w:rPr>
          <w:rFonts w:ascii="Times New Roman" w:hAnsi="Times New Roman" w:cs="Times New Roman"/>
          <w:b/>
          <w:sz w:val="24"/>
          <w:szCs w:val="24"/>
        </w:rPr>
      </w:pPr>
      <w:r w:rsidRPr="00C0593A">
        <w:rPr>
          <w:rFonts w:ascii="Times New Roman" w:hAnsi="Times New Roman" w:cs="Times New Roman"/>
          <w:sz w:val="24"/>
          <w:szCs w:val="24"/>
        </w:rPr>
        <w:t xml:space="preserve">Interpretación: </w:t>
      </w:r>
      <w:r w:rsidR="002D6C2D">
        <w:rPr>
          <w:rFonts w:ascii="Times New Roman" w:hAnsi="Times New Roman" w:cs="Times New Roman"/>
          <w:sz w:val="24"/>
          <w:szCs w:val="24"/>
        </w:rPr>
        <w:t>S</w:t>
      </w:r>
      <w:r>
        <w:rPr>
          <w:rFonts w:ascii="Times New Roman" w:hAnsi="Times New Roman" w:cs="Times New Roman"/>
          <w:sz w:val="24"/>
          <w:szCs w:val="24"/>
        </w:rPr>
        <w:t xml:space="preserve">e percibe que para el indicador de acción se obtuvo 93,33% en el ítem 1 y 43,33% para el ítem 2, seguidamente se aprecia el indicador manipulación alcanzó un 96,67% en el ítem 3, por otra parte el indicador observación logró un 10% en el ítem 4 y para ítem 73,33% para el ítem 5. Entendiendo que la representación </w:t>
      </w:r>
      <w:proofErr w:type="spellStart"/>
      <w:r>
        <w:rPr>
          <w:rFonts w:ascii="Times New Roman" w:hAnsi="Times New Roman" w:cs="Times New Roman"/>
          <w:sz w:val="24"/>
          <w:szCs w:val="24"/>
        </w:rPr>
        <w:t>enactiva</w:t>
      </w:r>
      <w:proofErr w:type="spellEnd"/>
      <w:r>
        <w:rPr>
          <w:rFonts w:ascii="Times New Roman" w:hAnsi="Times New Roman" w:cs="Times New Roman"/>
          <w:sz w:val="24"/>
          <w:szCs w:val="24"/>
        </w:rPr>
        <w:t xml:space="preserve"> es la que se adquiere a través de las acciones ejecutadas o como se manipula el entorno o por lo que se observa. </w:t>
      </w:r>
      <w:r w:rsidR="002D6491">
        <w:rPr>
          <w:rFonts w:ascii="Times New Roman" w:hAnsi="Times New Roman" w:cs="Times New Roman"/>
          <w:b/>
          <w:sz w:val="24"/>
          <w:szCs w:val="24"/>
        </w:rPr>
        <w:br w:type="page"/>
      </w:r>
    </w:p>
    <w:p w:rsidR="00BB696B" w:rsidRDefault="00BB696B" w:rsidP="00BB696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Dimensión: Representación Icónica</w:t>
      </w:r>
    </w:p>
    <w:p w:rsidR="00BB696B" w:rsidRPr="00D13AA5" w:rsidRDefault="00BB696B" w:rsidP="00D13AA5">
      <w:pPr>
        <w:spacing w:after="120" w:line="360" w:lineRule="auto"/>
        <w:jc w:val="center"/>
        <w:rPr>
          <w:rFonts w:ascii="Times New Roman" w:hAnsi="Times New Roman" w:cs="Times New Roman"/>
          <w:sz w:val="24"/>
          <w:szCs w:val="24"/>
        </w:rPr>
      </w:pPr>
      <w:r w:rsidRPr="00D13AA5">
        <w:rPr>
          <w:rFonts w:ascii="Times New Roman" w:hAnsi="Times New Roman" w:cs="Times New Roman"/>
          <w:sz w:val="24"/>
          <w:szCs w:val="24"/>
          <w:shd w:val="clear" w:color="auto" w:fill="95B3D7" w:themeFill="accent1" w:themeFillTint="99"/>
        </w:rPr>
        <w:t>Indicadores</w:t>
      </w:r>
      <w:r>
        <w:rPr>
          <w:rFonts w:ascii="Times New Roman" w:hAnsi="Times New Roman" w:cs="Times New Roman"/>
          <w:sz w:val="24"/>
          <w:szCs w:val="24"/>
        </w:rPr>
        <w:t xml:space="preserve">: </w:t>
      </w:r>
      <w:r w:rsidRPr="00D25996">
        <w:rPr>
          <w:rFonts w:ascii="Times New Roman" w:hAnsi="Times New Roman" w:cs="Times New Roman"/>
          <w:sz w:val="24"/>
          <w:szCs w:val="24"/>
          <w:shd w:val="clear" w:color="auto" w:fill="D99594" w:themeFill="accent2" w:themeFillTint="99"/>
        </w:rPr>
        <w:t>Gráficas  ítems N° 6 y 7</w:t>
      </w:r>
      <w:r>
        <w:rPr>
          <w:rFonts w:ascii="Times New Roman" w:hAnsi="Times New Roman" w:cs="Times New Roman"/>
          <w:sz w:val="24"/>
          <w:szCs w:val="24"/>
        </w:rPr>
        <w:t xml:space="preserve">; </w:t>
      </w:r>
      <w:r w:rsidRPr="006506F9">
        <w:rPr>
          <w:rFonts w:ascii="Times New Roman" w:hAnsi="Times New Roman" w:cs="Times New Roman"/>
          <w:sz w:val="24"/>
          <w:szCs w:val="24"/>
          <w:shd w:val="clear" w:color="auto" w:fill="FF0000"/>
        </w:rPr>
        <w:t>Imágenes ítems N° 8 y 9</w:t>
      </w:r>
      <w:r>
        <w:rPr>
          <w:rFonts w:ascii="Times New Roman" w:hAnsi="Times New Roman" w:cs="Times New Roman"/>
          <w:sz w:val="24"/>
          <w:szCs w:val="24"/>
        </w:rPr>
        <w:t xml:space="preserve">; </w:t>
      </w:r>
      <w:r w:rsidRPr="006506F9">
        <w:rPr>
          <w:rFonts w:ascii="Times New Roman" w:hAnsi="Times New Roman" w:cs="Times New Roman"/>
          <w:color w:val="FFFFFF" w:themeColor="background1"/>
          <w:sz w:val="24"/>
          <w:szCs w:val="24"/>
          <w:shd w:val="clear" w:color="auto" w:fill="943634" w:themeFill="accent2" w:themeFillShade="BF"/>
        </w:rPr>
        <w:t>Fotos ítem N° 10</w:t>
      </w:r>
    </w:p>
    <w:p w:rsidR="00BB696B" w:rsidRDefault="00BB696B" w:rsidP="00D13AA5">
      <w:pPr>
        <w:pStyle w:val="Prrafodelista"/>
        <w:spacing w:after="0" w:line="360" w:lineRule="auto"/>
        <w:ind w:left="0"/>
        <w:jc w:val="center"/>
        <w:rPr>
          <w:rFonts w:ascii="Times New Roman" w:hAnsi="Times New Roman" w:cs="Times New Roman"/>
          <w:b/>
          <w:sz w:val="24"/>
          <w:szCs w:val="24"/>
        </w:rPr>
      </w:pPr>
      <w:r w:rsidRPr="009A6BE0">
        <w:rPr>
          <w:rFonts w:ascii="Times New Roman" w:hAnsi="Times New Roman" w:cs="Times New Roman"/>
          <w:b/>
          <w:i/>
          <w:sz w:val="24"/>
          <w:szCs w:val="24"/>
        </w:rPr>
        <w:t xml:space="preserve">Tabla </w:t>
      </w:r>
      <w:r w:rsidR="0089259C" w:rsidRPr="009A6BE0">
        <w:rPr>
          <w:rFonts w:ascii="Times New Roman" w:hAnsi="Times New Roman" w:cs="Times New Roman"/>
          <w:b/>
          <w:i/>
          <w:sz w:val="24"/>
          <w:szCs w:val="24"/>
        </w:rPr>
        <w:t>4</w:t>
      </w:r>
      <w:r w:rsidRPr="009A6BE0">
        <w:rPr>
          <w:rFonts w:ascii="Times New Roman" w:hAnsi="Times New Roman" w:cs="Times New Roman"/>
          <w:b/>
          <w:i/>
          <w:sz w:val="24"/>
          <w:szCs w:val="24"/>
        </w:rPr>
        <w:t>:</w:t>
      </w:r>
      <w:r>
        <w:rPr>
          <w:rFonts w:ascii="Times New Roman" w:hAnsi="Times New Roman" w:cs="Times New Roman"/>
          <w:b/>
          <w:sz w:val="24"/>
          <w:szCs w:val="24"/>
        </w:rPr>
        <w:t xml:space="preserve"> </w:t>
      </w:r>
      <w:r w:rsidRPr="00073AAF">
        <w:rPr>
          <w:rFonts w:ascii="Times New Roman" w:hAnsi="Times New Roman" w:cs="Times New Roman"/>
          <w:b/>
          <w:i/>
          <w:sz w:val="24"/>
          <w:szCs w:val="24"/>
        </w:rPr>
        <w:t>Distribución de frecuencias Representación Icónica</w:t>
      </w:r>
    </w:p>
    <w:tbl>
      <w:tblPr>
        <w:tblW w:w="8662" w:type="dxa"/>
        <w:tblInd w:w="55" w:type="dxa"/>
        <w:tblCellMar>
          <w:left w:w="70" w:type="dxa"/>
          <w:right w:w="70" w:type="dxa"/>
        </w:tblCellMar>
        <w:tblLook w:val="04A0" w:firstRow="1" w:lastRow="0" w:firstColumn="1" w:lastColumn="0" w:noHBand="0" w:noVBand="1"/>
      </w:tblPr>
      <w:tblGrid>
        <w:gridCol w:w="614"/>
        <w:gridCol w:w="6"/>
        <w:gridCol w:w="6766"/>
        <w:gridCol w:w="567"/>
        <w:gridCol w:w="709"/>
      </w:tblGrid>
      <w:tr w:rsidR="00BB696B" w:rsidRPr="00D25996" w:rsidTr="00F14CBB">
        <w:trPr>
          <w:trHeight w:val="285"/>
        </w:trPr>
        <w:tc>
          <w:tcPr>
            <w:tcW w:w="620" w:type="dxa"/>
            <w:gridSpan w:val="2"/>
            <w:vMerge w:val="restart"/>
            <w:tcBorders>
              <w:top w:val="single" w:sz="4" w:space="0" w:color="auto"/>
              <w:left w:val="single" w:sz="4" w:space="0" w:color="auto"/>
              <w:right w:val="single" w:sz="4" w:space="0" w:color="auto"/>
            </w:tcBorders>
            <w:shd w:val="clear" w:color="auto" w:fill="DAEEF3" w:themeFill="accent5" w:themeFillTint="33"/>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N° Ítem</w:t>
            </w:r>
          </w:p>
        </w:tc>
        <w:tc>
          <w:tcPr>
            <w:tcW w:w="6766" w:type="dxa"/>
            <w:vMerge w:val="restart"/>
            <w:tcBorders>
              <w:top w:val="single" w:sz="4" w:space="0" w:color="auto"/>
              <w:left w:val="single" w:sz="4" w:space="0" w:color="auto"/>
              <w:right w:val="single" w:sz="4" w:space="0" w:color="auto"/>
            </w:tcBorders>
            <w:shd w:val="clear" w:color="auto" w:fill="DAEEF3" w:themeFill="accent5" w:themeFillTint="33"/>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Pregunta</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Respuestas correctas</w:t>
            </w:r>
          </w:p>
        </w:tc>
      </w:tr>
      <w:tr w:rsidR="00BB696B" w:rsidRPr="00D25996" w:rsidTr="00F14CBB">
        <w:trPr>
          <w:trHeight w:val="214"/>
        </w:trPr>
        <w:tc>
          <w:tcPr>
            <w:tcW w:w="620" w:type="dxa"/>
            <w:gridSpan w:val="2"/>
            <w:vMerge/>
            <w:tcBorders>
              <w:left w:val="single" w:sz="4" w:space="0" w:color="auto"/>
              <w:bottom w:val="single" w:sz="4" w:space="0" w:color="auto"/>
              <w:right w:val="single" w:sz="4" w:space="0" w:color="auto"/>
            </w:tcBorders>
            <w:shd w:val="clear" w:color="auto" w:fill="DAEEF3" w:themeFill="accent5" w:themeFillTint="33"/>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p>
        </w:tc>
        <w:tc>
          <w:tcPr>
            <w:tcW w:w="6766" w:type="dxa"/>
            <w:vMerge/>
            <w:tcBorders>
              <w:left w:val="single" w:sz="4" w:space="0" w:color="auto"/>
              <w:bottom w:val="single" w:sz="4" w:space="0" w:color="auto"/>
              <w:right w:val="single" w:sz="4" w:space="0" w:color="auto"/>
            </w:tcBorders>
            <w:shd w:val="clear" w:color="auto" w:fill="DAEEF3" w:themeFill="accent5" w:themeFillTint="33"/>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f</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w:t>
            </w:r>
          </w:p>
        </w:tc>
      </w:tr>
      <w:tr w:rsidR="00BB696B" w:rsidRPr="00D25996" w:rsidTr="004F796C">
        <w:trPr>
          <w:trHeight w:val="270"/>
        </w:trPr>
        <w:tc>
          <w:tcPr>
            <w:tcW w:w="620" w:type="dxa"/>
            <w:gridSpan w:val="2"/>
            <w:tcBorders>
              <w:top w:val="nil"/>
              <w:left w:val="single" w:sz="4" w:space="0" w:color="auto"/>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6</w:t>
            </w:r>
          </w:p>
        </w:tc>
        <w:tc>
          <w:tcPr>
            <w:tcW w:w="6766" w:type="dxa"/>
            <w:tcBorders>
              <w:top w:val="nil"/>
              <w:left w:val="nil"/>
              <w:bottom w:val="single" w:sz="4" w:space="0" w:color="auto"/>
              <w:right w:val="single" w:sz="4" w:space="0" w:color="auto"/>
            </w:tcBorders>
            <w:noWrap/>
            <w:vAlign w:val="bottom"/>
            <w:hideMark/>
          </w:tcPr>
          <w:p w:rsidR="00BB696B" w:rsidRPr="00D25996" w:rsidRDefault="00BB696B" w:rsidP="004F796C">
            <w:pPr>
              <w:spacing w:after="0" w:line="240" w:lineRule="auto"/>
              <w:rPr>
                <w:rFonts w:ascii="Times New Roman" w:eastAsia="Times New Roman" w:hAnsi="Times New Roman" w:cs="Times New Roman"/>
                <w:color w:val="000000"/>
                <w:sz w:val="20"/>
                <w:szCs w:val="24"/>
              </w:rPr>
            </w:pPr>
            <w:r w:rsidRPr="00D25996">
              <w:rPr>
                <w:rFonts w:ascii="Times New Roman" w:eastAsia="Times New Roman" w:hAnsi="Times New Roman" w:cs="Times New Roman"/>
                <w:color w:val="000000"/>
                <w:sz w:val="20"/>
                <w:szCs w:val="24"/>
              </w:rPr>
              <w:t xml:space="preserve">En la </w:t>
            </w:r>
            <w:proofErr w:type="spellStart"/>
            <w:r w:rsidRPr="00D25996">
              <w:rPr>
                <w:rFonts w:ascii="Times New Roman" w:eastAsia="Times New Roman" w:hAnsi="Times New Roman" w:cs="Times New Roman"/>
                <w:b/>
                <w:bCs/>
                <w:color w:val="000000"/>
                <w:sz w:val="20"/>
                <w:szCs w:val="24"/>
              </w:rPr>
              <w:t>Fig</w:t>
            </w:r>
            <w:proofErr w:type="spellEnd"/>
            <w:r w:rsidRPr="00D25996">
              <w:rPr>
                <w:rFonts w:ascii="Times New Roman" w:eastAsia="Times New Roman" w:hAnsi="Times New Roman" w:cs="Times New Roman"/>
                <w:b/>
                <w:bCs/>
                <w:color w:val="000000"/>
                <w:sz w:val="20"/>
                <w:szCs w:val="24"/>
              </w:rPr>
              <w:t xml:space="preserve"> A  </w:t>
            </w:r>
            <w:r w:rsidRPr="00D25996">
              <w:rPr>
                <w:rFonts w:ascii="Times New Roman" w:eastAsia="Times New Roman" w:hAnsi="Times New Roman" w:cs="Times New Roman"/>
                <w:color w:val="000000"/>
                <w:sz w:val="20"/>
                <w:szCs w:val="24"/>
              </w:rPr>
              <w:t>¿Qué ocurre con la velocidad?</w:t>
            </w:r>
          </w:p>
        </w:tc>
        <w:tc>
          <w:tcPr>
            <w:tcW w:w="567"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25</w:t>
            </w:r>
          </w:p>
        </w:tc>
        <w:tc>
          <w:tcPr>
            <w:tcW w:w="709"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83,33</w:t>
            </w:r>
          </w:p>
        </w:tc>
      </w:tr>
      <w:tr w:rsidR="00BB696B" w:rsidRPr="00D25996" w:rsidTr="004F796C">
        <w:trPr>
          <w:trHeight w:val="270"/>
        </w:trPr>
        <w:tc>
          <w:tcPr>
            <w:tcW w:w="620" w:type="dxa"/>
            <w:gridSpan w:val="2"/>
            <w:tcBorders>
              <w:top w:val="nil"/>
              <w:left w:val="single" w:sz="4" w:space="0" w:color="auto"/>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7</w:t>
            </w:r>
          </w:p>
        </w:tc>
        <w:tc>
          <w:tcPr>
            <w:tcW w:w="6766" w:type="dxa"/>
            <w:tcBorders>
              <w:top w:val="nil"/>
              <w:left w:val="nil"/>
              <w:bottom w:val="single" w:sz="4" w:space="0" w:color="auto"/>
              <w:right w:val="single" w:sz="4" w:space="0" w:color="auto"/>
            </w:tcBorders>
            <w:vAlign w:val="bottom"/>
            <w:hideMark/>
          </w:tcPr>
          <w:p w:rsidR="00BB696B" w:rsidRPr="00D25996" w:rsidRDefault="00BB696B" w:rsidP="004F796C">
            <w:pPr>
              <w:spacing w:after="0" w:line="240" w:lineRule="auto"/>
              <w:rPr>
                <w:rFonts w:ascii="Times New Roman" w:eastAsia="Times New Roman" w:hAnsi="Times New Roman" w:cs="Times New Roman"/>
                <w:color w:val="000000"/>
                <w:sz w:val="20"/>
                <w:szCs w:val="24"/>
              </w:rPr>
            </w:pPr>
            <w:r w:rsidRPr="00D25996">
              <w:rPr>
                <w:rFonts w:ascii="Times New Roman" w:eastAsia="Times New Roman" w:hAnsi="Times New Roman" w:cs="Times New Roman"/>
                <w:color w:val="000000"/>
                <w:sz w:val="20"/>
                <w:szCs w:val="24"/>
              </w:rPr>
              <w:t xml:space="preserve">En la </w:t>
            </w:r>
            <w:proofErr w:type="spellStart"/>
            <w:r w:rsidRPr="00D25996">
              <w:rPr>
                <w:rFonts w:ascii="Times New Roman" w:eastAsia="Times New Roman" w:hAnsi="Times New Roman" w:cs="Times New Roman"/>
                <w:b/>
                <w:bCs/>
                <w:color w:val="000000"/>
                <w:sz w:val="20"/>
                <w:szCs w:val="24"/>
              </w:rPr>
              <w:t>Fig</w:t>
            </w:r>
            <w:proofErr w:type="spellEnd"/>
            <w:r w:rsidRPr="00D25996">
              <w:rPr>
                <w:rFonts w:ascii="Times New Roman" w:eastAsia="Times New Roman" w:hAnsi="Times New Roman" w:cs="Times New Roman"/>
                <w:b/>
                <w:bCs/>
                <w:color w:val="000000"/>
                <w:sz w:val="20"/>
                <w:szCs w:val="24"/>
              </w:rPr>
              <w:t xml:space="preserve"> B</w:t>
            </w:r>
            <w:r w:rsidRPr="00D25996">
              <w:rPr>
                <w:rFonts w:ascii="Times New Roman" w:eastAsia="Times New Roman" w:hAnsi="Times New Roman" w:cs="Times New Roman"/>
                <w:color w:val="000000"/>
                <w:sz w:val="20"/>
                <w:szCs w:val="24"/>
              </w:rPr>
              <w:t xml:space="preserve"> ¿Qué ocurre con la aceleración?</w:t>
            </w:r>
          </w:p>
        </w:tc>
        <w:tc>
          <w:tcPr>
            <w:tcW w:w="567"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18</w:t>
            </w:r>
          </w:p>
        </w:tc>
        <w:tc>
          <w:tcPr>
            <w:tcW w:w="709"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60</w:t>
            </w:r>
          </w:p>
        </w:tc>
      </w:tr>
      <w:tr w:rsidR="00BB696B" w:rsidRPr="00D25996" w:rsidTr="004F796C">
        <w:trPr>
          <w:trHeight w:val="270"/>
        </w:trPr>
        <w:tc>
          <w:tcPr>
            <w:tcW w:w="620" w:type="dxa"/>
            <w:gridSpan w:val="2"/>
            <w:tcBorders>
              <w:top w:val="nil"/>
              <w:left w:val="single" w:sz="4" w:space="0" w:color="auto"/>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8</w:t>
            </w:r>
          </w:p>
        </w:tc>
        <w:tc>
          <w:tcPr>
            <w:tcW w:w="6766" w:type="dxa"/>
            <w:tcBorders>
              <w:top w:val="nil"/>
              <w:left w:val="nil"/>
              <w:bottom w:val="single" w:sz="4" w:space="0" w:color="auto"/>
              <w:right w:val="single" w:sz="4" w:space="0" w:color="auto"/>
            </w:tcBorders>
            <w:vAlign w:val="bottom"/>
            <w:hideMark/>
          </w:tcPr>
          <w:p w:rsidR="00BB696B" w:rsidRPr="00D25996" w:rsidRDefault="00BB696B" w:rsidP="004F796C">
            <w:pPr>
              <w:spacing w:after="0" w:line="240" w:lineRule="auto"/>
              <w:rPr>
                <w:rFonts w:ascii="Times New Roman" w:eastAsia="Times New Roman" w:hAnsi="Times New Roman" w:cs="Times New Roman"/>
                <w:color w:val="000000"/>
                <w:sz w:val="20"/>
                <w:szCs w:val="24"/>
              </w:rPr>
            </w:pPr>
            <w:r w:rsidRPr="00D25996">
              <w:rPr>
                <w:rFonts w:ascii="Times New Roman" w:eastAsia="Times New Roman" w:hAnsi="Times New Roman" w:cs="Times New Roman"/>
                <w:color w:val="000000"/>
                <w:sz w:val="20"/>
                <w:szCs w:val="24"/>
              </w:rPr>
              <w:t xml:space="preserve">En la </w:t>
            </w:r>
            <w:proofErr w:type="spellStart"/>
            <w:r w:rsidRPr="00D25996">
              <w:rPr>
                <w:rFonts w:ascii="Times New Roman" w:eastAsia="Times New Roman" w:hAnsi="Times New Roman" w:cs="Times New Roman"/>
                <w:b/>
                <w:bCs/>
                <w:color w:val="000000"/>
                <w:sz w:val="20"/>
                <w:szCs w:val="24"/>
              </w:rPr>
              <w:t>Fig</w:t>
            </w:r>
            <w:proofErr w:type="spellEnd"/>
            <w:r w:rsidRPr="00D25996">
              <w:rPr>
                <w:rFonts w:ascii="Times New Roman" w:eastAsia="Times New Roman" w:hAnsi="Times New Roman" w:cs="Times New Roman"/>
                <w:b/>
                <w:bCs/>
                <w:color w:val="000000"/>
                <w:sz w:val="20"/>
                <w:szCs w:val="24"/>
              </w:rPr>
              <w:t xml:space="preserve"> C </w:t>
            </w:r>
            <w:r w:rsidRPr="00D25996">
              <w:rPr>
                <w:rFonts w:ascii="Times New Roman" w:eastAsia="Times New Roman" w:hAnsi="Times New Roman" w:cs="Times New Roman"/>
                <w:color w:val="000000"/>
                <w:sz w:val="20"/>
                <w:szCs w:val="24"/>
              </w:rPr>
              <w:t>¿Qué tramo del recorrido por la roca es el más largo?</w:t>
            </w:r>
          </w:p>
        </w:tc>
        <w:tc>
          <w:tcPr>
            <w:tcW w:w="567"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28</w:t>
            </w:r>
          </w:p>
        </w:tc>
        <w:tc>
          <w:tcPr>
            <w:tcW w:w="709"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93,33</w:t>
            </w:r>
          </w:p>
        </w:tc>
      </w:tr>
      <w:tr w:rsidR="00BB696B" w:rsidRPr="00D25996" w:rsidTr="004F796C">
        <w:trPr>
          <w:trHeight w:val="249"/>
        </w:trPr>
        <w:tc>
          <w:tcPr>
            <w:tcW w:w="620" w:type="dxa"/>
            <w:gridSpan w:val="2"/>
            <w:tcBorders>
              <w:top w:val="nil"/>
              <w:left w:val="single" w:sz="4" w:space="0" w:color="auto"/>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9</w:t>
            </w:r>
          </w:p>
        </w:tc>
        <w:tc>
          <w:tcPr>
            <w:tcW w:w="6766" w:type="dxa"/>
            <w:tcBorders>
              <w:top w:val="nil"/>
              <w:left w:val="nil"/>
              <w:bottom w:val="single" w:sz="4" w:space="0" w:color="auto"/>
              <w:right w:val="single" w:sz="4" w:space="0" w:color="auto"/>
            </w:tcBorders>
            <w:vAlign w:val="bottom"/>
            <w:hideMark/>
          </w:tcPr>
          <w:p w:rsidR="00BB696B" w:rsidRPr="00D25996" w:rsidRDefault="00BB696B" w:rsidP="004F796C">
            <w:pPr>
              <w:spacing w:after="0" w:line="240" w:lineRule="auto"/>
              <w:rPr>
                <w:rFonts w:ascii="Times New Roman" w:eastAsia="Times New Roman" w:hAnsi="Times New Roman" w:cs="Times New Roman"/>
                <w:color w:val="000000"/>
                <w:sz w:val="20"/>
                <w:szCs w:val="24"/>
              </w:rPr>
            </w:pPr>
            <w:r w:rsidRPr="00D25996">
              <w:rPr>
                <w:rFonts w:ascii="Times New Roman" w:eastAsia="Times New Roman" w:hAnsi="Times New Roman" w:cs="Times New Roman"/>
                <w:color w:val="000000"/>
                <w:sz w:val="20"/>
                <w:szCs w:val="24"/>
              </w:rPr>
              <w:t xml:space="preserve">En la </w:t>
            </w:r>
            <w:proofErr w:type="spellStart"/>
            <w:r w:rsidRPr="00D25996">
              <w:rPr>
                <w:rFonts w:ascii="Times New Roman" w:eastAsia="Times New Roman" w:hAnsi="Times New Roman" w:cs="Times New Roman"/>
                <w:b/>
                <w:bCs/>
                <w:color w:val="000000"/>
                <w:sz w:val="20"/>
                <w:szCs w:val="24"/>
              </w:rPr>
              <w:t>Fig</w:t>
            </w:r>
            <w:proofErr w:type="spellEnd"/>
            <w:r w:rsidRPr="00D25996">
              <w:rPr>
                <w:rFonts w:ascii="Times New Roman" w:eastAsia="Times New Roman" w:hAnsi="Times New Roman" w:cs="Times New Roman"/>
                <w:b/>
                <w:bCs/>
                <w:color w:val="000000"/>
                <w:sz w:val="20"/>
                <w:szCs w:val="24"/>
              </w:rPr>
              <w:t xml:space="preserve"> C</w:t>
            </w:r>
            <w:r w:rsidRPr="00D25996">
              <w:rPr>
                <w:rFonts w:ascii="Times New Roman" w:eastAsia="Times New Roman" w:hAnsi="Times New Roman" w:cs="Times New Roman"/>
                <w:color w:val="000000"/>
                <w:sz w:val="20"/>
                <w:szCs w:val="24"/>
              </w:rPr>
              <w:t xml:space="preserve"> la roca alcanza la mayor velocidad cuando:</w:t>
            </w:r>
          </w:p>
        </w:tc>
        <w:tc>
          <w:tcPr>
            <w:tcW w:w="567"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10</w:t>
            </w:r>
          </w:p>
        </w:tc>
        <w:tc>
          <w:tcPr>
            <w:tcW w:w="709"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33,33</w:t>
            </w:r>
          </w:p>
        </w:tc>
      </w:tr>
      <w:tr w:rsidR="00BB696B" w:rsidRPr="00D25996" w:rsidTr="004F796C">
        <w:trPr>
          <w:trHeight w:val="270"/>
        </w:trPr>
        <w:tc>
          <w:tcPr>
            <w:tcW w:w="620" w:type="dxa"/>
            <w:gridSpan w:val="2"/>
            <w:tcBorders>
              <w:top w:val="nil"/>
              <w:left w:val="single" w:sz="4" w:space="0" w:color="auto"/>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10</w:t>
            </w:r>
          </w:p>
        </w:tc>
        <w:tc>
          <w:tcPr>
            <w:tcW w:w="6766" w:type="dxa"/>
            <w:tcBorders>
              <w:top w:val="nil"/>
              <w:left w:val="nil"/>
              <w:bottom w:val="single" w:sz="4" w:space="0" w:color="auto"/>
              <w:right w:val="single" w:sz="4" w:space="0" w:color="auto"/>
            </w:tcBorders>
            <w:vAlign w:val="bottom"/>
            <w:hideMark/>
          </w:tcPr>
          <w:p w:rsidR="00BB696B" w:rsidRPr="00D25996" w:rsidRDefault="00BB696B" w:rsidP="004F796C">
            <w:pPr>
              <w:spacing w:after="0" w:line="240" w:lineRule="auto"/>
              <w:rPr>
                <w:rFonts w:ascii="Times New Roman" w:eastAsia="Times New Roman" w:hAnsi="Times New Roman" w:cs="Times New Roman"/>
                <w:color w:val="000000"/>
                <w:sz w:val="20"/>
                <w:szCs w:val="24"/>
              </w:rPr>
            </w:pPr>
            <w:r w:rsidRPr="00D25996">
              <w:rPr>
                <w:rFonts w:ascii="Times New Roman" w:eastAsia="Times New Roman" w:hAnsi="Times New Roman" w:cs="Times New Roman"/>
                <w:color w:val="000000"/>
                <w:sz w:val="20"/>
                <w:szCs w:val="24"/>
              </w:rPr>
              <w:t>Según la foto el tren está</w:t>
            </w:r>
          </w:p>
        </w:tc>
        <w:tc>
          <w:tcPr>
            <w:tcW w:w="567"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19</w:t>
            </w:r>
          </w:p>
        </w:tc>
        <w:tc>
          <w:tcPr>
            <w:tcW w:w="709" w:type="dxa"/>
            <w:tcBorders>
              <w:top w:val="nil"/>
              <w:left w:val="nil"/>
              <w:bottom w:val="single" w:sz="4" w:space="0" w:color="auto"/>
              <w:right w:val="single" w:sz="4" w:space="0" w:color="auto"/>
            </w:tcBorders>
            <w:noWrap/>
            <w:vAlign w:val="center"/>
            <w:hideMark/>
          </w:tcPr>
          <w:p w:rsidR="00BB696B" w:rsidRPr="00D25996" w:rsidRDefault="00BB696B" w:rsidP="004F796C">
            <w:pPr>
              <w:spacing w:after="0" w:line="240" w:lineRule="auto"/>
              <w:jc w:val="center"/>
              <w:rPr>
                <w:rFonts w:ascii="Times New Roman" w:eastAsia="Times New Roman" w:hAnsi="Times New Roman" w:cs="Times New Roman"/>
                <w:b/>
                <w:bCs/>
                <w:color w:val="000000"/>
                <w:sz w:val="20"/>
                <w:szCs w:val="24"/>
              </w:rPr>
            </w:pPr>
            <w:r w:rsidRPr="00D25996">
              <w:rPr>
                <w:rFonts w:ascii="Times New Roman" w:eastAsia="Times New Roman" w:hAnsi="Times New Roman" w:cs="Times New Roman"/>
                <w:b/>
                <w:bCs/>
                <w:color w:val="000000"/>
                <w:sz w:val="20"/>
                <w:szCs w:val="24"/>
              </w:rPr>
              <w:t>63,33</w:t>
            </w:r>
          </w:p>
        </w:tc>
      </w:tr>
      <w:tr w:rsidR="00317E5C" w:rsidRPr="00D25996" w:rsidTr="00317E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14" w:type="dxa"/>
          <w:trHeight w:val="499"/>
        </w:trPr>
        <w:tc>
          <w:tcPr>
            <w:tcW w:w="6772" w:type="dxa"/>
            <w:gridSpan w:val="2"/>
            <w:tcBorders>
              <w:top w:val="nil"/>
              <w:left w:val="nil"/>
              <w:bottom w:val="nil"/>
            </w:tcBorders>
            <w:shd w:val="clear" w:color="auto" w:fill="auto"/>
          </w:tcPr>
          <w:p w:rsidR="00317E5C" w:rsidRPr="00D25996" w:rsidRDefault="00317E5C" w:rsidP="00317E5C">
            <w:pPr>
              <w:spacing w:before="120" w:after="0" w:line="240" w:lineRule="auto"/>
              <w:jc w:val="center"/>
              <w:rPr>
                <w:rFonts w:ascii="Times New Roman" w:hAnsi="Times New Roman" w:cs="Times New Roman"/>
                <w:b/>
                <w:sz w:val="20"/>
                <w:szCs w:val="24"/>
              </w:rPr>
            </w:pPr>
            <w:r w:rsidRPr="000068C3">
              <w:rPr>
                <w:rFonts w:ascii="Times New Roman" w:hAnsi="Times New Roman" w:cs="Times New Roman"/>
                <w:b/>
              </w:rPr>
              <w:t>Fuente: Aplicación del instrumento (Rojas, 2015)</w:t>
            </w:r>
          </w:p>
        </w:tc>
        <w:tc>
          <w:tcPr>
            <w:tcW w:w="567" w:type="dxa"/>
            <w:shd w:val="clear" w:color="auto" w:fill="auto"/>
            <w:vAlign w:val="center"/>
          </w:tcPr>
          <w:p w:rsidR="00317E5C" w:rsidRPr="00D25996" w:rsidRDefault="00317E5C" w:rsidP="004F796C">
            <w:pPr>
              <w:spacing w:after="0" w:line="240" w:lineRule="auto"/>
              <w:jc w:val="center"/>
              <w:rPr>
                <w:rFonts w:ascii="Times New Roman" w:hAnsi="Times New Roman" w:cs="Times New Roman"/>
                <w:b/>
                <w:sz w:val="20"/>
                <w:szCs w:val="24"/>
              </w:rPr>
            </w:pPr>
            <w:r w:rsidRPr="00317E5C">
              <w:rPr>
                <w:rFonts w:ascii="Times New Roman" w:hAnsi="Times New Roman" w:cs="Times New Roman"/>
                <w:b/>
                <w:noProof/>
                <w:sz w:val="20"/>
                <w:szCs w:val="24"/>
              </w:rPr>
              <w:drawing>
                <wp:inline distT="0" distB="0" distL="0" distR="0">
                  <wp:extent cx="186660" cy="177053"/>
                  <wp:effectExtent l="0" t="0" r="0" b="0"/>
                  <wp:docPr id="56" name="Imagen 1" descr="\overli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line{X}"/>
                          <pic:cNvPicPr>
                            <a:picLocks noChangeAspect="1" noChangeArrowheads="1"/>
                          </pic:cNvPicPr>
                        </pic:nvPicPr>
                        <pic:blipFill>
                          <a:blip r:embed="rId23" cstate="print"/>
                          <a:srcRect/>
                          <a:stretch>
                            <a:fillRect/>
                          </a:stretch>
                        </pic:blipFill>
                        <pic:spPr bwMode="auto">
                          <a:xfrm>
                            <a:off x="0" y="0"/>
                            <a:ext cx="188433" cy="178734"/>
                          </a:xfrm>
                          <a:prstGeom prst="rect">
                            <a:avLst/>
                          </a:prstGeom>
                          <a:noFill/>
                          <a:ln w="9525">
                            <a:noFill/>
                            <a:miter lim="800000"/>
                            <a:headEnd/>
                            <a:tailEnd/>
                          </a:ln>
                        </pic:spPr>
                      </pic:pic>
                    </a:graphicData>
                  </a:graphic>
                </wp:inline>
              </w:drawing>
            </w:r>
          </w:p>
        </w:tc>
        <w:tc>
          <w:tcPr>
            <w:tcW w:w="709" w:type="dxa"/>
            <w:vAlign w:val="center"/>
          </w:tcPr>
          <w:p w:rsidR="00317E5C" w:rsidRPr="00D25996" w:rsidRDefault="00317E5C" w:rsidP="004F796C">
            <w:pPr>
              <w:spacing w:after="0" w:line="240" w:lineRule="auto"/>
              <w:jc w:val="center"/>
              <w:rPr>
                <w:rFonts w:ascii="Times New Roman" w:hAnsi="Times New Roman" w:cs="Times New Roman"/>
                <w:b/>
                <w:sz w:val="20"/>
                <w:szCs w:val="24"/>
              </w:rPr>
            </w:pPr>
            <w:r w:rsidRPr="00D25996">
              <w:rPr>
                <w:rFonts w:ascii="Times New Roman" w:hAnsi="Times New Roman" w:cs="Times New Roman"/>
                <w:b/>
                <w:sz w:val="20"/>
                <w:szCs w:val="24"/>
              </w:rPr>
              <w:t>66,67</w:t>
            </w:r>
          </w:p>
        </w:tc>
      </w:tr>
    </w:tbl>
    <w:p w:rsidR="00BB696B" w:rsidRDefault="00BB696B" w:rsidP="00BB696B">
      <w:pPr>
        <w:spacing w:after="0" w:line="240" w:lineRule="auto"/>
        <w:jc w:val="center"/>
        <w:rPr>
          <w:rFonts w:ascii="Times New Roman" w:hAnsi="Times New Roman" w:cs="Times New Roman"/>
          <w:b/>
        </w:rPr>
      </w:pPr>
    </w:p>
    <w:p w:rsidR="00BB696B" w:rsidRDefault="00BB696B" w:rsidP="00D13AA5">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Gráfico </w:t>
      </w:r>
      <w:r w:rsidR="00C2071C">
        <w:rPr>
          <w:rFonts w:ascii="Times New Roman" w:hAnsi="Times New Roman" w:cs="Times New Roman"/>
          <w:b/>
          <w:sz w:val="24"/>
          <w:szCs w:val="24"/>
        </w:rPr>
        <w:t>2</w:t>
      </w:r>
      <w:r>
        <w:rPr>
          <w:rFonts w:ascii="Times New Roman" w:hAnsi="Times New Roman" w:cs="Times New Roman"/>
          <w:b/>
          <w:sz w:val="24"/>
          <w:szCs w:val="24"/>
        </w:rPr>
        <w:t xml:space="preserve"> </w:t>
      </w:r>
      <w:r w:rsidRPr="00073AAF">
        <w:rPr>
          <w:rFonts w:ascii="Times New Roman" w:hAnsi="Times New Roman" w:cs="Times New Roman"/>
          <w:b/>
          <w:i/>
          <w:sz w:val="24"/>
          <w:szCs w:val="24"/>
        </w:rPr>
        <w:t>Representación Icónica</w:t>
      </w:r>
    </w:p>
    <w:p w:rsidR="00BB696B" w:rsidRDefault="00BB696B" w:rsidP="008B36D5">
      <w:pPr>
        <w:spacing w:after="0" w:line="36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622104" cy="2743200"/>
            <wp:effectExtent l="19050" t="0" r="26096" b="0"/>
            <wp:docPr id="19"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B696B" w:rsidRDefault="00BB696B" w:rsidP="00BB696B">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Fuente: Tabla N° 4</w:t>
      </w:r>
    </w:p>
    <w:p w:rsidR="004E684A" w:rsidRDefault="00565F5B" w:rsidP="004E68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Interpretación: S</w:t>
      </w:r>
      <w:r w:rsidR="004E684A">
        <w:rPr>
          <w:rFonts w:ascii="Times New Roman" w:hAnsi="Times New Roman" w:cs="Times New Roman"/>
          <w:sz w:val="24"/>
          <w:szCs w:val="24"/>
        </w:rPr>
        <w:t xml:space="preserve">e observa que para el indicador de gráficas se obtuvo 83,33% en el ítem 6 y 60% para el ítem 7, seguidamente </w:t>
      </w:r>
      <w:r w:rsidR="00965E21">
        <w:rPr>
          <w:rFonts w:ascii="Times New Roman" w:hAnsi="Times New Roman" w:cs="Times New Roman"/>
          <w:sz w:val="24"/>
          <w:szCs w:val="24"/>
        </w:rPr>
        <w:t>se aprecia el indicador imagen</w:t>
      </w:r>
      <w:r w:rsidR="0027779B">
        <w:rPr>
          <w:rFonts w:ascii="Times New Roman" w:hAnsi="Times New Roman" w:cs="Times New Roman"/>
          <w:sz w:val="24"/>
          <w:szCs w:val="24"/>
        </w:rPr>
        <w:t>,</w:t>
      </w:r>
      <w:r w:rsidR="00965E21">
        <w:rPr>
          <w:rFonts w:ascii="Times New Roman" w:hAnsi="Times New Roman" w:cs="Times New Roman"/>
          <w:sz w:val="24"/>
          <w:szCs w:val="24"/>
        </w:rPr>
        <w:t xml:space="preserve"> </w:t>
      </w:r>
      <w:r w:rsidR="0027779B">
        <w:rPr>
          <w:rFonts w:ascii="Times New Roman" w:hAnsi="Times New Roman" w:cs="Times New Roman"/>
          <w:sz w:val="24"/>
          <w:szCs w:val="24"/>
        </w:rPr>
        <w:t xml:space="preserve">el cual </w:t>
      </w:r>
      <w:r w:rsidR="004E684A">
        <w:rPr>
          <w:rFonts w:ascii="Times New Roman" w:hAnsi="Times New Roman" w:cs="Times New Roman"/>
          <w:sz w:val="24"/>
          <w:szCs w:val="24"/>
        </w:rPr>
        <w:t>alcanzó un 93,33% en el ítem 8 y 33,33% para el ítem 9, por otra parte el indicador foto logró un 63,33%. Comprendiendo que el individuo elabora imágenes que representen su entorno, estas también pueden ser: fotos o gráficos.</w:t>
      </w:r>
    </w:p>
    <w:p w:rsidR="00FF318D" w:rsidRDefault="00FF318D">
      <w:pPr>
        <w:rPr>
          <w:rFonts w:ascii="Times New Roman" w:hAnsi="Times New Roman" w:cs="Times New Roman"/>
          <w:b/>
          <w:sz w:val="24"/>
          <w:szCs w:val="24"/>
        </w:rPr>
      </w:pPr>
      <w:r>
        <w:rPr>
          <w:rFonts w:ascii="Times New Roman" w:hAnsi="Times New Roman" w:cs="Times New Roman"/>
          <w:b/>
          <w:sz w:val="24"/>
          <w:szCs w:val="24"/>
        </w:rPr>
        <w:br w:type="page"/>
      </w:r>
    </w:p>
    <w:p w:rsidR="00BB696B" w:rsidRDefault="00BB696B" w:rsidP="00D13AA5">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Dimensión: Representación Simbólica</w:t>
      </w:r>
    </w:p>
    <w:p w:rsidR="00350473" w:rsidRDefault="00BB696B" w:rsidP="00BB696B">
      <w:pPr>
        <w:spacing w:after="0" w:line="360" w:lineRule="auto"/>
        <w:rPr>
          <w:rFonts w:ascii="Times New Roman" w:hAnsi="Times New Roman" w:cs="Times New Roman"/>
          <w:sz w:val="24"/>
          <w:szCs w:val="24"/>
        </w:rPr>
      </w:pPr>
      <w:r>
        <w:rPr>
          <w:rFonts w:ascii="Times New Roman" w:hAnsi="Times New Roman" w:cs="Times New Roman"/>
          <w:sz w:val="24"/>
          <w:szCs w:val="24"/>
        </w:rPr>
        <w:t>Indicadores:</w:t>
      </w:r>
    </w:p>
    <w:p w:rsidR="00300072" w:rsidRDefault="00BB696B" w:rsidP="00300072">
      <w:pPr>
        <w:spacing w:after="0" w:line="360" w:lineRule="auto"/>
        <w:ind w:left="1276"/>
        <w:rPr>
          <w:rFonts w:ascii="Times New Roman" w:hAnsi="Times New Roman" w:cs="Times New Roman"/>
          <w:sz w:val="24"/>
          <w:szCs w:val="24"/>
        </w:rPr>
      </w:pPr>
      <w:r w:rsidRPr="008110BF">
        <w:rPr>
          <w:rFonts w:ascii="Times New Roman" w:hAnsi="Times New Roman" w:cs="Times New Roman"/>
          <w:sz w:val="24"/>
          <w:szCs w:val="24"/>
          <w:shd w:val="clear" w:color="auto" w:fill="E5DFEC" w:themeFill="accent4" w:themeFillTint="33"/>
        </w:rPr>
        <w:t>Palabras ítems N° 11 y 12</w:t>
      </w:r>
    </w:p>
    <w:p w:rsidR="00300072" w:rsidRDefault="00BB696B" w:rsidP="00300072">
      <w:pPr>
        <w:spacing w:after="0" w:line="360" w:lineRule="auto"/>
        <w:ind w:left="1276"/>
        <w:rPr>
          <w:rFonts w:ascii="Times New Roman" w:hAnsi="Times New Roman" w:cs="Times New Roman"/>
          <w:sz w:val="24"/>
          <w:szCs w:val="24"/>
        </w:rPr>
      </w:pPr>
      <w:r>
        <w:rPr>
          <w:rFonts w:ascii="Times New Roman" w:hAnsi="Times New Roman" w:cs="Times New Roman"/>
          <w:sz w:val="24"/>
          <w:szCs w:val="24"/>
        </w:rPr>
        <w:t xml:space="preserve"> </w:t>
      </w:r>
      <w:r w:rsidRPr="008110BF">
        <w:rPr>
          <w:rFonts w:ascii="Times New Roman" w:hAnsi="Times New Roman" w:cs="Times New Roman"/>
          <w:sz w:val="24"/>
          <w:szCs w:val="24"/>
          <w:shd w:val="clear" w:color="auto" w:fill="B2A1C7" w:themeFill="accent4" w:themeFillTint="99"/>
        </w:rPr>
        <w:t>Números ítem N° 13 y 14</w:t>
      </w:r>
    </w:p>
    <w:p w:rsidR="00BB696B" w:rsidRDefault="00BB696B" w:rsidP="00300072">
      <w:pPr>
        <w:spacing w:after="0" w:line="360" w:lineRule="auto"/>
        <w:ind w:left="1276"/>
        <w:rPr>
          <w:rFonts w:ascii="Times New Roman" w:hAnsi="Times New Roman" w:cs="Times New Roman"/>
          <w:color w:val="FFFFFF" w:themeColor="background1"/>
          <w:sz w:val="24"/>
          <w:szCs w:val="24"/>
          <w:shd w:val="clear" w:color="auto" w:fill="8064A2" w:themeFill="accent4"/>
        </w:rPr>
      </w:pPr>
      <w:r>
        <w:rPr>
          <w:rFonts w:ascii="Times New Roman" w:hAnsi="Times New Roman" w:cs="Times New Roman"/>
          <w:sz w:val="24"/>
          <w:szCs w:val="24"/>
        </w:rPr>
        <w:t xml:space="preserve"> </w:t>
      </w:r>
      <w:r w:rsidRPr="00F45D66">
        <w:rPr>
          <w:rFonts w:ascii="Times New Roman" w:hAnsi="Times New Roman" w:cs="Times New Roman"/>
          <w:color w:val="FFFFFF" w:themeColor="background1"/>
          <w:sz w:val="24"/>
          <w:szCs w:val="24"/>
          <w:shd w:val="clear" w:color="auto" w:fill="8064A2" w:themeFill="accent4"/>
        </w:rPr>
        <w:t>Símbolos ítem N° 15</w:t>
      </w:r>
    </w:p>
    <w:p w:rsidR="005F0FE3" w:rsidRPr="00F45D66" w:rsidRDefault="005F0FE3" w:rsidP="00350473">
      <w:pPr>
        <w:spacing w:after="0" w:line="360" w:lineRule="auto"/>
        <w:jc w:val="center"/>
        <w:rPr>
          <w:rFonts w:ascii="Times New Roman" w:hAnsi="Times New Roman" w:cs="Times New Roman"/>
          <w:color w:val="FFFFFF" w:themeColor="background1"/>
          <w:sz w:val="24"/>
          <w:szCs w:val="24"/>
        </w:rPr>
      </w:pPr>
    </w:p>
    <w:p w:rsidR="00BB696B" w:rsidRPr="00073AAF" w:rsidRDefault="00BB696B" w:rsidP="00BB696B">
      <w:pPr>
        <w:pStyle w:val="Prrafodelista"/>
        <w:spacing w:after="0" w:line="240" w:lineRule="auto"/>
        <w:ind w:left="0"/>
        <w:jc w:val="center"/>
        <w:rPr>
          <w:rFonts w:ascii="Times New Roman" w:hAnsi="Times New Roman" w:cs="Times New Roman"/>
          <w:b/>
          <w:i/>
          <w:sz w:val="24"/>
          <w:szCs w:val="24"/>
        </w:rPr>
      </w:pPr>
      <w:r w:rsidRPr="00664CA4">
        <w:rPr>
          <w:rFonts w:ascii="Times New Roman" w:hAnsi="Times New Roman" w:cs="Times New Roman"/>
          <w:b/>
          <w:i/>
          <w:sz w:val="24"/>
          <w:szCs w:val="24"/>
        </w:rPr>
        <w:t>Tabla 5:</w:t>
      </w:r>
      <w:r>
        <w:rPr>
          <w:rFonts w:ascii="Times New Roman" w:hAnsi="Times New Roman" w:cs="Times New Roman"/>
          <w:b/>
          <w:sz w:val="24"/>
          <w:szCs w:val="24"/>
        </w:rPr>
        <w:t xml:space="preserve"> </w:t>
      </w:r>
      <w:r w:rsidRPr="00073AAF">
        <w:rPr>
          <w:rFonts w:ascii="Times New Roman" w:hAnsi="Times New Roman" w:cs="Times New Roman"/>
          <w:b/>
          <w:i/>
          <w:sz w:val="24"/>
          <w:szCs w:val="24"/>
        </w:rPr>
        <w:t xml:space="preserve">Distribución de frecuencias </w:t>
      </w:r>
      <w:r w:rsidR="0089259C" w:rsidRPr="00073AAF">
        <w:rPr>
          <w:rFonts w:ascii="Times New Roman" w:hAnsi="Times New Roman" w:cs="Times New Roman"/>
          <w:b/>
          <w:i/>
          <w:sz w:val="24"/>
          <w:szCs w:val="24"/>
        </w:rPr>
        <w:t>Representación</w:t>
      </w:r>
      <w:r w:rsidRPr="00073AAF">
        <w:rPr>
          <w:rFonts w:ascii="Times New Roman" w:hAnsi="Times New Roman" w:cs="Times New Roman"/>
          <w:b/>
          <w:i/>
          <w:sz w:val="24"/>
          <w:szCs w:val="24"/>
        </w:rPr>
        <w:t xml:space="preserve"> Simbólica</w:t>
      </w:r>
    </w:p>
    <w:p w:rsidR="005F0FE3" w:rsidRPr="00073AAF" w:rsidRDefault="005F0FE3" w:rsidP="00BB696B">
      <w:pPr>
        <w:pStyle w:val="Prrafodelista"/>
        <w:spacing w:after="0" w:line="240" w:lineRule="auto"/>
        <w:ind w:left="0"/>
        <w:jc w:val="center"/>
        <w:rPr>
          <w:rFonts w:ascii="Times New Roman" w:hAnsi="Times New Roman" w:cs="Times New Roman"/>
          <w:b/>
          <w:i/>
          <w:sz w:val="24"/>
          <w:szCs w:val="24"/>
        </w:rPr>
      </w:pPr>
    </w:p>
    <w:tbl>
      <w:tblPr>
        <w:tblW w:w="8804" w:type="dxa"/>
        <w:tblInd w:w="55" w:type="dxa"/>
        <w:tblCellMar>
          <w:left w:w="70" w:type="dxa"/>
          <w:right w:w="70" w:type="dxa"/>
        </w:tblCellMar>
        <w:tblLook w:val="04A0" w:firstRow="1" w:lastRow="0" w:firstColumn="1" w:lastColumn="0" w:noHBand="0" w:noVBand="1"/>
      </w:tblPr>
      <w:tblGrid>
        <w:gridCol w:w="620"/>
        <w:gridCol w:w="6908"/>
        <w:gridCol w:w="567"/>
        <w:gridCol w:w="709"/>
      </w:tblGrid>
      <w:tr w:rsidR="00BB696B" w:rsidRPr="005F0FE3" w:rsidTr="00F14CBB">
        <w:trPr>
          <w:trHeight w:val="465"/>
        </w:trPr>
        <w:tc>
          <w:tcPr>
            <w:tcW w:w="620"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N° Ítem</w:t>
            </w:r>
          </w:p>
        </w:tc>
        <w:tc>
          <w:tcPr>
            <w:tcW w:w="6908" w:type="dxa"/>
            <w:vMerge w:val="restart"/>
            <w:tcBorders>
              <w:top w:val="single" w:sz="4" w:space="0" w:color="auto"/>
              <w:left w:val="single" w:sz="4" w:space="0" w:color="auto"/>
              <w:right w:val="single" w:sz="4" w:space="0" w:color="auto"/>
            </w:tcBorders>
            <w:shd w:val="clear" w:color="auto" w:fill="D6E3BC" w:themeFill="accent3" w:themeFillTint="66"/>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Pregunta</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Respuestas correctas</w:t>
            </w:r>
          </w:p>
        </w:tc>
      </w:tr>
      <w:tr w:rsidR="00BB696B" w:rsidRPr="005F0FE3" w:rsidTr="00F14CBB">
        <w:trPr>
          <w:trHeight w:val="287"/>
        </w:trPr>
        <w:tc>
          <w:tcPr>
            <w:tcW w:w="620" w:type="dxa"/>
            <w:vMerge/>
            <w:tcBorders>
              <w:left w:val="single" w:sz="4" w:space="0" w:color="auto"/>
              <w:bottom w:val="single" w:sz="4" w:space="0" w:color="auto"/>
              <w:right w:val="single" w:sz="4" w:space="0" w:color="auto"/>
            </w:tcBorders>
            <w:shd w:val="clear" w:color="auto" w:fill="D6E3BC" w:themeFill="accent3" w:themeFillTint="66"/>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p>
        </w:tc>
        <w:tc>
          <w:tcPr>
            <w:tcW w:w="6908" w:type="dxa"/>
            <w:vMerge/>
            <w:tcBorders>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f</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w:t>
            </w:r>
          </w:p>
        </w:tc>
      </w:tr>
      <w:tr w:rsidR="00BB696B" w:rsidRPr="005F0FE3" w:rsidTr="004F796C">
        <w:trPr>
          <w:trHeight w:val="270"/>
        </w:trPr>
        <w:tc>
          <w:tcPr>
            <w:tcW w:w="620" w:type="dxa"/>
            <w:tcBorders>
              <w:top w:val="nil"/>
              <w:left w:val="single" w:sz="4" w:space="0" w:color="auto"/>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11</w:t>
            </w:r>
          </w:p>
        </w:tc>
        <w:tc>
          <w:tcPr>
            <w:tcW w:w="6908" w:type="dxa"/>
            <w:tcBorders>
              <w:top w:val="nil"/>
              <w:left w:val="nil"/>
              <w:bottom w:val="single" w:sz="4" w:space="0" w:color="auto"/>
              <w:right w:val="single" w:sz="4" w:space="0" w:color="auto"/>
            </w:tcBorders>
            <w:noWrap/>
            <w:vAlign w:val="bottom"/>
            <w:hideMark/>
          </w:tcPr>
          <w:p w:rsidR="00BB696B" w:rsidRPr="005F0FE3" w:rsidRDefault="00BB696B" w:rsidP="004F796C">
            <w:pPr>
              <w:spacing w:after="0" w:line="240" w:lineRule="auto"/>
              <w:rPr>
                <w:rFonts w:ascii="Times New Roman" w:eastAsia="Times New Roman" w:hAnsi="Times New Roman" w:cs="Times New Roman"/>
                <w:color w:val="000000"/>
                <w:sz w:val="24"/>
                <w:szCs w:val="24"/>
              </w:rPr>
            </w:pPr>
            <w:r w:rsidRPr="005F0FE3">
              <w:rPr>
                <w:rFonts w:ascii="Times New Roman" w:eastAsia="Times New Roman" w:hAnsi="Times New Roman" w:cs="Times New Roman"/>
                <w:color w:val="000000"/>
                <w:sz w:val="24"/>
                <w:szCs w:val="24"/>
              </w:rPr>
              <w:t>En el movimiento rectilíneo uniformemente acelerado. ¿Qué ocurre con la velocidad?</w:t>
            </w:r>
          </w:p>
        </w:tc>
        <w:tc>
          <w:tcPr>
            <w:tcW w:w="567"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19</w:t>
            </w:r>
          </w:p>
        </w:tc>
        <w:tc>
          <w:tcPr>
            <w:tcW w:w="709"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63,33</w:t>
            </w:r>
          </w:p>
        </w:tc>
      </w:tr>
      <w:tr w:rsidR="00BB696B" w:rsidRPr="005F0FE3" w:rsidTr="004F796C">
        <w:trPr>
          <w:trHeight w:val="270"/>
        </w:trPr>
        <w:tc>
          <w:tcPr>
            <w:tcW w:w="620" w:type="dxa"/>
            <w:tcBorders>
              <w:top w:val="nil"/>
              <w:left w:val="single" w:sz="4" w:space="0" w:color="auto"/>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12</w:t>
            </w:r>
          </w:p>
        </w:tc>
        <w:tc>
          <w:tcPr>
            <w:tcW w:w="6908" w:type="dxa"/>
            <w:tcBorders>
              <w:top w:val="nil"/>
              <w:left w:val="nil"/>
              <w:bottom w:val="single" w:sz="4" w:space="0" w:color="auto"/>
              <w:right w:val="single" w:sz="4" w:space="0" w:color="auto"/>
            </w:tcBorders>
            <w:vAlign w:val="bottom"/>
            <w:hideMark/>
          </w:tcPr>
          <w:p w:rsidR="00BB696B" w:rsidRPr="005F0FE3" w:rsidRDefault="00BB696B" w:rsidP="004F796C">
            <w:pPr>
              <w:spacing w:after="0" w:line="240" w:lineRule="auto"/>
              <w:rPr>
                <w:rFonts w:ascii="Times New Roman" w:eastAsia="Times New Roman" w:hAnsi="Times New Roman" w:cs="Times New Roman"/>
                <w:color w:val="000000"/>
                <w:sz w:val="24"/>
                <w:szCs w:val="24"/>
              </w:rPr>
            </w:pPr>
            <w:r w:rsidRPr="005F0FE3">
              <w:rPr>
                <w:rFonts w:ascii="Times New Roman" w:eastAsia="Times New Roman" w:hAnsi="Times New Roman" w:cs="Times New Roman"/>
                <w:color w:val="000000"/>
                <w:sz w:val="24"/>
                <w:szCs w:val="24"/>
              </w:rPr>
              <w:t>En el movimiento rectilíneo uniformemente acelerado. ¿Qué ocurre con la aceleración?</w:t>
            </w:r>
          </w:p>
        </w:tc>
        <w:tc>
          <w:tcPr>
            <w:tcW w:w="567"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9</w:t>
            </w:r>
          </w:p>
        </w:tc>
        <w:tc>
          <w:tcPr>
            <w:tcW w:w="709"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30</w:t>
            </w:r>
          </w:p>
        </w:tc>
      </w:tr>
      <w:tr w:rsidR="00BB696B" w:rsidRPr="005F0FE3" w:rsidTr="004F796C">
        <w:trPr>
          <w:trHeight w:val="270"/>
        </w:trPr>
        <w:tc>
          <w:tcPr>
            <w:tcW w:w="620" w:type="dxa"/>
            <w:tcBorders>
              <w:top w:val="nil"/>
              <w:left w:val="single" w:sz="4" w:space="0" w:color="auto"/>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13</w:t>
            </w:r>
          </w:p>
        </w:tc>
        <w:tc>
          <w:tcPr>
            <w:tcW w:w="6908" w:type="dxa"/>
            <w:tcBorders>
              <w:top w:val="nil"/>
              <w:left w:val="nil"/>
              <w:bottom w:val="single" w:sz="4" w:space="0" w:color="auto"/>
              <w:right w:val="single" w:sz="4" w:space="0" w:color="auto"/>
            </w:tcBorders>
            <w:vAlign w:val="bottom"/>
            <w:hideMark/>
          </w:tcPr>
          <w:p w:rsidR="00BB696B" w:rsidRPr="005F0FE3" w:rsidRDefault="00BB696B" w:rsidP="004F796C">
            <w:pPr>
              <w:spacing w:after="0" w:line="240" w:lineRule="auto"/>
              <w:rPr>
                <w:rFonts w:ascii="Times New Roman" w:eastAsia="Times New Roman" w:hAnsi="Times New Roman" w:cs="Times New Roman"/>
                <w:color w:val="000000"/>
                <w:sz w:val="24"/>
                <w:szCs w:val="24"/>
              </w:rPr>
            </w:pPr>
            <w:r w:rsidRPr="005F0FE3">
              <w:rPr>
                <w:rFonts w:ascii="Times New Roman" w:eastAsia="Times New Roman" w:hAnsi="Times New Roman" w:cs="Times New Roman"/>
                <w:color w:val="000000"/>
                <w:sz w:val="24"/>
                <w:szCs w:val="24"/>
              </w:rPr>
              <w:t>Una roca se deja caer desde lo alto de un acantilado, 1s después su velocidad es de 10 m/s. ¿Cuánto ha recorrido la roca?</w:t>
            </w:r>
          </w:p>
        </w:tc>
        <w:tc>
          <w:tcPr>
            <w:tcW w:w="567"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w:t>
            </w:r>
          </w:p>
        </w:tc>
        <w:tc>
          <w:tcPr>
            <w:tcW w:w="709"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3,33</w:t>
            </w:r>
          </w:p>
        </w:tc>
      </w:tr>
      <w:tr w:rsidR="00BB696B" w:rsidRPr="005F0FE3" w:rsidTr="004F796C">
        <w:trPr>
          <w:trHeight w:val="562"/>
        </w:trPr>
        <w:tc>
          <w:tcPr>
            <w:tcW w:w="620" w:type="dxa"/>
            <w:tcBorders>
              <w:top w:val="nil"/>
              <w:left w:val="single" w:sz="4" w:space="0" w:color="auto"/>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14</w:t>
            </w:r>
          </w:p>
        </w:tc>
        <w:tc>
          <w:tcPr>
            <w:tcW w:w="6908" w:type="dxa"/>
            <w:tcBorders>
              <w:top w:val="nil"/>
              <w:left w:val="nil"/>
              <w:bottom w:val="single" w:sz="4" w:space="0" w:color="auto"/>
              <w:right w:val="single" w:sz="4" w:space="0" w:color="auto"/>
            </w:tcBorders>
            <w:vAlign w:val="bottom"/>
            <w:hideMark/>
          </w:tcPr>
          <w:p w:rsidR="00BB696B" w:rsidRPr="005F0FE3" w:rsidRDefault="00BB696B" w:rsidP="004F796C">
            <w:pPr>
              <w:spacing w:after="0" w:line="240" w:lineRule="auto"/>
              <w:rPr>
                <w:rFonts w:ascii="Times New Roman" w:eastAsia="Times New Roman" w:hAnsi="Times New Roman" w:cs="Times New Roman"/>
                <w:color w:val="000000"/>
                <w:sz w:val="24"/>
                <w:szCs w:val="24"/>
              </w:rPr>
            </w:pPr>
            <w:r w:rsidRPr="005F0FE3">
              <w:rPr>
                <w:rFonts w:ascii="Times New Roman" w:eastAsia="Times New Roman" w:hAnsi="Times New Roman" w:cs="Times New Roman"/>
                <w:color w:val="000000"/>
                <w:sz w:val="24"/>
                <w:szCs w:val="24"/>
              </w:rPr>
              <w:t xml:space="preserve">Una roca se deja caer desde lo alto de un acantilado. ¿Cuál es la velocidad  de la roca 3 segundos después? </w:t>
            </w:r>
          </w:p>
        </w:tc>
        <w:tc>
          <w:tcPr>
            <w:tcW w:w="567"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11</w:t>
            </w:r>
          </w:p>
        </w:tc>
        <w:tc>
          <w:tcPr>
            <w:tcW w:w="709"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36,67</w:t>
            </w:r>
          </w:p>
        </w:tc>
      </w:tr>
      <w:tr w:rsidR="00BB696B" w:rsidRPr="005F0FE3" w:rsidTr="004F796C">
        <w:trPr>
          <w:trHeight w:val="479"/>
        </w:trPr>
        <w:tc>
          <w:tcPr>
            <w:tcW w:w="620" w:type="dxa"/>
            <w:tcBorders>
              <w:top w:val="nil"/>
              <w:left w:val="single" w:sz="4" w:space="0" w:color="auto"/>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15</w:t>
            </w:r>
          </w:p>
        </w:tc>
        <w:tc>
          <w:tcPr>
            <w:tcW w:w="6908" w:type="dxa"/>
            <w:tcBorders>
              <w:top w:val="nil"/>
              <w:left w:val="nil"/>
              <w:bottom w:val="single" w:sz="4" w:space="0" w:color="auto"/>
              <w:right w:val="single" w:sz="4" w:space="0" w:color="auto"/>
            </w:tcBorders>
            <w:hideMark/>
          </w:tcPr>
          <w:p w:rsidR="00BB696B" w:rsidRPr="005F0FE3" w:rsidRDefault="00BB696B" w:rsidP="004F796C">
            <w:pPr>
              <w:spacing w:after="0" w:line="240" w:lineRule="auto"/>
              <w:rPr>
                <w:rFonts w:ascii="Times New Roman" w:eastAsia="Times New Roman" w:hAnsi="Times New Roman" w:cs="Times New Roman"/>
                <w:color w:val="000000"/>
                <w:sz w:val="24"/>
                <w:szCs w:val="24"/>
              </w:rPr>
            </w:pPr>
            <w:r w:rsidRPr="005F0FE3">
              <w:rPr>
                <w:rFonts w:ascii="Times New Roman" w:eastAsia="Times New Roman" w:hAnsi="Times New Roman" w:cs="Times New Roman"/>
                <w:color w:val="000000"/>
                <w:sz w:val="24"/>
                <w:szCs w:val="24"/>
              </w:rPr>
              <w:t xml:space="preserve">Cuándo se trata de movimiento rectilíneo acelerado la ecuación que describe a la aceleración es: </w:t>
            </w:r>
            <m:oMath>
              <m:r>
                <m:rPr>
                  <m:nor/>
                </m:rPr>
                <w:rPr>
                  <w:rFonts w:ascii="Times New Roman" w:hAnsi="Times New Roman" w:cs="Times New Roman"/>
                  <w:b/>
                  <w:sz w:val="24"/>
                  <w:szCs w:val="24"/>
                </w:rPr>
                <m:t xml:space="preserve">a = </m:t>
              </m:r>
              <m:f>
                <m:fPr>
                  <m:ctrlPr>
                    <w:rPr>
                      <w:rFonts w:ascii="Cambria Math" w:hAnsi="Times New Roman" w:cs="Times New Roman"/>
                      <w:b/>
                      <w:sz w:val="24"/>
                      <w:szCs w:val="24"/>
                    </w:rPr>
                  </m:ctrlPr>
                </m:fPr>
                <m:num>
                  <m:sSub>
                    <m:sSubPr>
                      <m:ctrlPr>
                        <w:rPr>
                          <w:rFonts w:ascii="Cambria Math" w:hAnsi="Times New Roman" w:cs="Times New Roman"/>
                          <w:b/>
                          <w:sz w:val="24"/>
                          <w:szCs w:val="24"/>
                        </w:rPr>
                      </m:ctrlPr>
                    </m:sSubPr>
                    <m:e>
                      <m:r>
                        <m:rPr>
                          <m:nor/>
                        </m:rPr>
                        <w:rPr>
                          <w:rFonts w:ascii="Times New Roman" w:hAnsi="Times New Roman" w:cs="Times New Roman"/>
                          <w:b/>
                          <w:sz w:val="24"/>
                          <w:szCs w:val="24"/>
                        </w:rPr>
                        <m:t>V</m:t>
                      </m:r>
                    </m:e>
                    <m:sub>
                      <m:r>
                        <m:rPr>
                          <m:nor/>
                        </m:rPr>
                        <w:rPr>
                          <w:rFonts w:ascii="Times New Roman" w:hAnsi="Times New Roman" w:cs="Times New Roman"/>
                          <w:b/>
                          <w:sz w:val="24"/>
                          <w:szCs w:val="24"/>
                        </w:rPr>
                        <m:t>F</m:t>
                      </m:r>
                    </m:sub>
                  </m:sSub>
                  <m:r>
                    <m:rPr>
                      <m:nor/>
                    </m:rPr>
                    <w:rPr>
                      <w:rFonts w:ascii="Times New Roman" w:hAnsi="Times New Roman" w:cs="Times New Roman"/>
                      <w:b/>
                      <w:sz w:val="24"/>
                      <w:szCs w:val="24"/>
                    </w:rPr>
                    <m:t xml:space="preserve">- </m:t>
                  </m:r>
                  <m:sSub>
                    <m:sSubPr>
                      <m:ctrlPr>
                        <w:rPr>
                          <w:rFonts w:ascii="Cambria Math" w:hAnsi="Times New Roman" w:cs="Times New Roman"/>
                          <w:b/>
                          <w:sz w:val="24"/>
                          <w:szCs w:val="24"/>
                        </w:rPr>
                      </m:ctrlPr>
                    </m:sSubPr>
                    <m:e>
                      <m:r>
                        <m:rPr>
                          <m:nor/>
                        </m:rPr>
                        <w:rPr>
                          <w:rFonts w:ascii="Times New Roman" w:hAnsi="Times New Roman" w:cs="Times New Roman"/>
                          <w:b/>
                          <w:sz w:val="24"/>
                          <w:szCs w:val="24"/>
                        </w:rPr>
                        <m:t>V</m:t>
                      </m:r>
                    </m:e>
                    <m:sub>
                      <m:r>
                        <m:rPr>
                          <m:nor/>
                        </m:rPr>
                        <w:rPr>
                          <w:rFonts w:ascii="Times New Roman" w:hAnsi="Times New Roman" w:cs="Times New Roman"/>
                          <w:b/>
                          <w:sz w:val="24"/>
                          <w:szCs w:val="24"/>
                        </w:rPr>
                        <m:t>0</m:t>
                      </m:r>
                    </m:sub>
                  </m:sSub>
                </m:num>
                <m:den>
                  <m:r>
                    <m:rPr>
                      <m:nor/>
                    </m:rPr>
                    <w:rPr>
                      <w:rFonts w:ascii="Times New Roman" w:hAnsi="Times New Roman" w:cs="Times New Roman"/>
                      <w:b/>
                      <w:sz w:val="24"/>
                      <w:szCs w:val="24"/>
                    </w:rPr>
                    <m:t>t</m:t>
                  </m:r>
                </m:den>
              </m:f>
            </m:oMath>
            <w:r w:rsidRPr="005F0FE3">
              <w:rPr>
                <w:rFonts w:ascii="Times New Roman" w:eastAsia="Times New Roman" w:hAnsi="Times New Roman" w:cs="Times New Roman"/>
                <w:color w:val="000000"/>
                <w:sz w:val="24"/>
                <w:szCs w:val="24"/>
              </w:rPr>
              <w:t xml:space="preserve">   la cual se lee de la siguiente manera</w:t>
            </w:r>
          </w:p>
        </w:tc>
        <w:tc>
          <w:tcPr>
            <w:tcW w:w="567"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18</w:t>
            </w:r>
          </w:p>
        </w:tc>
        <w:tc>
          <w:tcPr>
            <w:tcW w:w="709" w:type="dxa"/>
            <w:tcBorders>
              <w:top w:val="nil"/>
              <w:left w:val="nil"/>
              <w:bottom w:val="single" w:sz="4" w:space="0" w:color="auto"/>
              <w:right w:val="single" w:sz="4" w:space="0" w:color="auto"/>
            </w:tcBorders>
            <w:noWrap/>
            <w:vAlign w:val="center"/>
            <w:hideMark/>
          </w:tcPr>
          <w:p w:rsidR="00BB696B" w:rsidRPr="005F0FE3" w:rsidRDefault="00BB696B" w:rsidP="004F796C">
            <w:pPr>
              <w:spacing w:after="0" w:line="240" w:lineRule="auto"/>
              <w:jc w:val="center"/>
              <w:rPr>
                <w:rFonts w:ascii="Times New Roman" w:eastAsia="Times New Roman" w:hAnsi="Times New Roman" w:cs="Times New Roman"/>
                <w:b/>
                <w:bCs/>
                <w:color w:val="000000"/>
                <w:sz w:val="24"/>
                <w:szCs w:val="24"/>
              </w:rPr>
            </w:pPr>
            <w:r w:rsidRPr="005F0FE3">
              <w:rPr>
                <w:rFonts w:ascii="Times New Roman" w:eastAsia="Times New Roman" w:hAnsi="Times New Roman" w:cs="Times New Roman"/>
                <w:b/>
                <w:bCs/>
                <w:color w:val="000000"/>
                <w:sz w:val="24"/>
                <w:szCs w:val="24"/>
              </w:rPr>
              <w:t>60</w:t>
            </w:r>
          </w:p>
        </w:tc>
      </w:tr>
      <w:tr w:rsidR="002C3465" w:rsidRPr="005F0FE3" w:rsidTr="002C3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620" w:type="dxa"/>
          <w:trHeight w:val="354"/>
        </w:trPr>
        <w:tc>
          <w:tcPr>
            <w:tcW w:w="6908" w:type="dxa"/>
            <w:tcBorders>
              <w:left w:val="nil"/>
              <w:bottom w:val="nil"/>
            </w:tcBorders>
            <w:shd w:val="clear" w:color="auto" w:fill="auto"/>
          </w:tcPr>
          <w:p w:rsidR="005F0FE3" w:rsidRDefault="005F0FE3" w:rsidP="00D13AA5">
            <w:pPr>
              <w:spacing w:before="240" w:after="0" w:line="240" w:lineRule="auto"/>
              <w:jc w:val="center"/>
              <w:rPr>
                <w:rFonts w:ascii="Times New Roman" w:hAnsi="Times New Roman" w:cs="Times New Roman"/>
                <w:b/>
                <w:sz w:val="20"/>
                <w:szCs w:val="20"/>
              </w:rPr>
            </w:pPr>
            <w:r w:rsidRPr="00965E21">
              <w:rPr>
                <w:rFonts w:ascii="Times New Roman" w:hAnsi="Times New Roman" w:cs="Times New Roman"/>
                <w:b/>
                <w:sz w:val="20"/>
                <w:szCs w:val="20"/>
              </w:rPr>
              <w:t>Fuente: Aplicación del instrumento (Rojas, 2015)</w:t>
            </w:r>
          </w:p>
          <w:p w:rsidR="002C3465" w:rsidRPr="005F0FE3" w:rsidRDefault="002C3465" w:rsidP="002C3465">
            <w:pPr>
              <w:spacing w:before="120" w:after="0" w:line="360" w:lineRule="auto"/>
              <w:jc w:val="center"/>
              <w:rPr>
                <w:rFonts w:ascii="Times New Roman" w:hAnsi="Times New Roman" w:cs="Times New Roman"/>
                <w:b/>
                <w:sz w:val="24"/>
                <w:szCs w:val="24"/>
              </w:rPr>
            </w:pPr>
          </w:p>
        </w:tc>
        <w:tc>
          <w:tcPr>
            <w:tcW w:w="567" w:type="dxa"/>
            <w:vAlign w:val="center"/>
          </w:tcPr>
          <w:p w:rsidR="002C3465" w:rsidRPr="005F0FE3" w:rsidRDefault="002C3465" w:rsidP="004F796C">
            <w:pPr>
              <w:spacing w:after="0" w:line="360" w:lineRule="auto"/>
              <w:jc w:val="center"/>
              <w:rPr>
                <w:rFonts w:ascii="Times New Roman" w:hAnsi="Times New Roman" w:cs="Times New Roman"/>
                <w:b/>
                <w:sz w:val="24"/>
                <w:szCs w:val="24"/>
              </w:rPr>
            </w:pPr>
            <w:r w:rsidRPr="005F0FE3">
              <w:rPr>
                <w:rFonts w:ascii="Times New Roman" w:hAnsi="Times New Roman" w:cs="Times New Roman"/>
                <w:b/>
                <w:noProof/>
                <w:sz w:val="24"/>
                <w:szCs w:val="24"/>
              </w:rPr>
              <w:drawing>
                <wp:inline distT="0" distB="0" distL="0" distR="0">
                  <wp:extent cx="163700" cy="155276"/>
                  <wp:effectExtent l="19050" t="0" r="7750" b="0"/>
                  <wp:docPr id="59" name="Imagen 1" descr="\overli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line{X}"/>
                          <pic:cNvPicPr>
                            <a:picLocks noChangeAspect="1" noChangeArrowheads="1"/>
                          </pic:cNvPicPr>
                        </pic:nvPicPr>
                        <pic:blipFill>
                          <a:blip r:embed="rId23" cstate="print"/>
                          <a:srcRect/>
                          <a:stretch>
                            <a:fillRect/>
                          </a:stretch>
                        </pic:blipFill>
                        <pic:spPr bwMode="auto">
                          <a:xfrm>
                            <a:off x="0" y="0"/>
                            <a:ext cx="169598" cy="160870"/>
                          </a:xfrm>
                          <a:prstGeom prst="rect">
                            <a:avLst/>
                          </a:prstGeom>
                          <a:noFill/>
                          <a:ln w="9525">
                            <a:noFill/>
                            <a:miter lim="800000"/>
                            <a:headEnd/>
                            <a:tailEnd/>
                          </a:ln>
                        </pic:spPr>
                      </pic:pic>
                    </a:graphicData>
                  </a:graphic>
                </wp:inline>
              </w:drawing>
            </w:r>
          </w:p>
        </w:tc>
        <w:tc>
          <w:tcPr>
            <w:tcW w:w="709" w:type="dxa"/>
            <w:shd w:val="clear" w:color="auto" w:fill="auto"/>
            <w:vAlign w:val="center"/>
          </w:tcPr>
          <w:p w:rsidR="002C3465" w:rsidRPr="005F0FE3" w:rsidRDefault="002C3465" w:rsidP="004F796C">
            <w:pPr>
              <w:jc w:val="center"/>
              <w:rPr>
                <w:rFonts w:ascii="Times New Roman" w:hAnsi="Times New Roman" w:cs="Times New Roman"/>
                <w:b/>
                <w:sz w:val="24"/>
                <w:szCs w:val="24"/>
              </w:rPr>
            </w:pPr>
            <w:r w:rsidRPr="005F0FE3">
              <w:rPr>
                <w:rFonts w:ascii="Times New Roman" w:hAnsi="Times New Roman" w:cs="Times New Roman"/>
                <w:b/>
                <w:sz w:val="24"/>
                <w:szCs w:val="24"/>
              </w:rPr>
              <w:t>38,67</w:t>
            </w:r>
          </w:p>
        </w:tc>
      </w:tr>
    </w:tbl>
    <w:p w:rsidR="005F0FE3" w:rsidRDefault="005F0FE3" w:rsidP="00FF318D">
      <w:pPr>
        <w:spacing w:after="0" w:line="240" w:lineRule="auto"/>
        <w:rPr>
          <w:rFonts w:ascii="Times New Roman" w:hAnsi="Times New Roman" w:cs="Times New Roman"/>
          <w:b/>
          <w:sz w:val="20"/>
          <w:szCs w:val="20"/>
        </w:rPr>
      </w:pPr>
    </w:p>
    <w:p w:rsidR="00300072" w:rsidRDefault="00300072">
      <w:pPr>
        <w:rPr>
          <w:rFonts w:ascii="Times New Roman" w:hAnsi="Times New Roman" w:cs="Times New Roman"/>
          <w:b/>
          <w:sz w:val="24"/>
          <w:szCs w:val="24"/>
        </w:rPr>
      </w:pPr>
      <w:r>
        <w:rPr>
          <w:rFonts w:ascii="Times New Roman" w:hAnsi="Times New Roman" w:cs="Times New Roman"/>
          <w:b/>
          <w:sz w:val="24"/>
          <w:szCs w:val="24"/>
        </w:rPr>
        <w:br w:type="page"/>
      </w:r>
    </w:p>
    <w:p w:rsidR="005F0FE3" w:rsidRDefault="00BB696B" w:rsidP="0030007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Gráfico 3 </w:t>
      </w:r>
      <w:r w:rsidRPr="00073AAF">
        <w:rPr>
          <w:rFonts w:ascii="Times New Roman" w:hAnsi="Times New Roman" w:cs="Times New Roman"/>
          <w:b/>
          <w:i/>
          <w:sz w:val="24"/>
          <w:szCs w:val="24"/>
        </w:rPr>
        <w:t>Representación Simbólica</w:t>
      </w:r>
    </w:p>
    <w:p w:rsidR="005F0FE3" w:rsidRDefault="00BB696B" w:rsidP="008B36D5">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429250" cy="3867150"/>
            <wp:effectExtent l="38100" t="19050" r="38100" b="19050"/>
            <wp:docPr id="2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B696B" w:rsidRPr="005F0FE3" w:rsidRDefault="00BB696B" w:rsidP="008B36D5">
      <w:pPr>
        <w:spacing w:after="0" w:line="360" w:lineRule="auto"/>
        <w:jc w:val="center"/>
        <w:rPr>
          <w:rFonts w:ascii="Times New Roman" w:hAnsi="Times New Roman" w:cs="Times New Roman"/>
          <w:b/>
          <w:sz w:val="24"/>
          <w:szCs w:val="24"/>
        </w:rPr>
      </w:pPr>
      <w:r w:rsidRPr="00965E21">
        <w:rPr>
          <w:rFonts w:ascii="Times New Roman" w:hAnsi="Times New Roman" w:cs="Times New Roman"/>
          <w:b/>
          <w:sz w:val="20"/>
          <w:szCs w:val="20"/>
        </w:rPr>
        <w:t>Fuente: Tabla N° 5</w:t>
      </w:r>
    </w:p>
    <w:p w:rsidR="005F0FE3" w:rsidRPr="00965E21" w:rsidRDefault="005F0FE3" w:rsidP="00BB696B">
      <w:pPr>
        <w:spacing w:after="0" w:line="360" w:lineRule="auto"/>
        <w:jc w:val="center"/>
        <w:rPr>
          <w:rFonts w:ascii="Times New Roman" w:hAnsi="Times New Roman" w:cs="Times New Roman"/>
          <w:b/>
          <w:sz w:val="20"/>
          <w:szCs w:val="20"/>
        </w:rPr>
      </w:pPr>
    </w:p>
    <w:p w:rsidR="00073AAF" w:rsidRDefault="00AD00D5" w:rsidP="00E7542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Interpretación: </w:t>
      </w:r>
      <w:r w:rsidR="006D1C9F">
        <w:rPr>
          <w:rFonts w:ascii="Times New Roman" w:hAnsi="Times New Roman" w:cs="Times New Roman"/>
          <w:sz w:val="24"/>
          <w:szCs w:val="24"/>
        </w:rPr>
        <w:t>De acuerdo al análisis de los datos que se refieren a la representación simbólica,  se</w:t>
      </w:r>
      <w:r>
        <w:rPr>
          <w:rFonts w:ascii="Times New Roman" w:hAnsi="Times New Roman" w:cs="Times New Roman"/>
          <w:sz w:val="24"/>
          <w:szCs w:val="24"/>
        </w:rPr>
        <w:t xml:space="preserve"> observa que para el indicador de palabras se obtuvo que más de la mitad de los estudiantes encuestados respondió correctamente (63,33%) en el ítem 11 mientras que para el ítem 12 menos de la mitad de</w:t>
      </w:r>
      <w:r w:rsidR="0027779B">
        <w:rPr>
          <w:rFonts w:ascii="Times New Roman" w:hAnsi="Times New Roman" w:cs="Times New Roman"/>
          <w:sz w:val="24"/>
          <w:szCs w:val="24"/>
        </w:rPr>
        <w:t xml:space="preserve"> </w:t>
      </w:r>
      <w:r>
        <w:rPr>
          <w:rFonts w:ascii="Times New Roman" w:hAnsi="Times New Roman" w:cs="Times New Roman"/>
          <w:sz w:val="24"/>
          <w:szCs w:val="24"/>
        </w:rPr>
        <w:t xml:space="preserve">los estudiantes contestaron correctamente (30%), </w:t>
      </w:r>
      <w:r w:rsidR="006D1C9F">
        <w:rPr>
          <w:rFonts w:ascii="Times New Roman" w:hAnsi="Times New Roman" w:cs="Times New Roman"/>
          <w:sz w:val="24"/>
          <w:szCs w:val="24"/>
        </w:rPr>
        <w:t>de la misma manera</w:t>
      </w:r>
      <w:r>
        <w:rPr>
          <w:rFonts w:ascii="Times New Roman" w:hAnsi="Times New Roman" w:cs="Times New Roman"/>
          <w:sz w:val="24"/>
          <w:szCs w:val="24"/>
        </w:rPr>
        <w:t xml:space="preserve"> al evaluar el indicador símbolos se aprecia que el ítem 15</w:t>
      </w:r>
      <w:r w:rsidR="006D1C9F">
        <w:rPr>
          <w:rFonts w:ascii="Times New Roman" w:hAnsi="Times New Roman" w:cs="Times New Roman"/>
          <w:sz w:val="24"/>
          <w:szCs w:val="24"/>
        </w:rPr>
        <w:t xml:space="preserve"> </w:t>
      </w:r>
      <w:r>
        <w:rPr>
          <w:rFonts w:ascii="Times New Roman" w:hAnsi="Times New Roman" w:cs="Times New Roman"/>
          <w:sz w:val="24"/>
          <w:szCs w:val="24"/>
        </w:rPr>
        <w:t xml:space="preserve">alcanzó un 60% de respuestas correctas por parte de los evaluados; </w:t>
      </w:r>
      <w:r w:rsidR="006D1C9F">
        <w:rPr>
          <w:rFonts w:ascii="Times New Roman" w:hAnsi="Times New Roman" w:cs="Times New Roman"/>
          <w:sz w:val="24"/>
          <w:szCs w:val="24"/>
        </w:rPr>
        <w:t>no obstante al</w:t>
      </w:r>
      <w:r>
        <w:rPr>
          <w:rFonts w:ascii="Times New Roman" w:hAnsi="Times New Roman" w:cs="Times New Roman"/>
          <w:sz w:val="24"/>
          <w:szCs w:val="24"/>
        </w:rPr>
        <w:t xml:space="preserve"> evalu</w:t>
      </w:r>
      <w:r w:rsidR="006D1C9F">
        <w:rPr>
          <w:rFonts w:ascii="Times New Roman" w:hAnsi="Times New Roman" w:cs="Times New Roman"/>
          <w:sz w:val="24"/>
          <w:szCs w:val="24"/>
        </w:rPr>
        <w:t>ar</w:t>
      </w:r>
      <w:r>
        <w:rPr>
          <w:rFonts w:ascii="Times New Roman" w:hAnsi="Times New Roman" w:cs="Times New Roman"/>
          <w:sz w:val="24"/>
          <w:szCs w:val="24"/>
        </w:rPr>
        <w:t xml:space="preserve"> el indicador números se aprecia una marcada disminución en el número de respuesta</w:t>
      </w:r>
      <w:r w:rsidR="006D1C9F">
        <w:rPr>
          <w:rFonts w:ascii="Times New Roman" w:hAnsi="Times New Roman" w:cs="Times New Roman"/>
          <w:sz w:val="24"/>
          <w:szCs w:val="24"/>
        </w:rPr>
        <w:t>s</w:t>
      </w:r>
      <w:r>
        <w:rPr>
          <w:rFonts w:ascii="Times New Roman" w:hAnsi="Times New Roman" w:cs="Times New Roman"/>
          <w:sz w:val="24"/>
          <w:szCs w:val="24"/>
        </w:rPr>
        <w:t xml:space="preserve"> correctas por parte de los </w:t>
      </w:r>
      <w:r w:rsidR="006D1C9F">
        <w:rPr>
          <w:rFonts w:ascii="Times New Roman" w:hAnsi="Times New Roman" w:cs="Times New Roman"/>
          <w:sz w:val="24"/>
          <w:szCs w:val="24"/>
        </w:rPr>
        <w:t>estudiantes encuestados que no llega a</w:t>
      </w:r>
      <w:r>
        <w:rPr>
          <w:rFonts w:ascii="Times New Roman" w:hAnsi="Times New Roman" w:cs="Times New Roman"/>
          <w:sz w:val="24"/>
          <w:szCs w:val="24"/>
        </w:rPr>
        <w:t>l 50%, el</w:t>
      </w:r>
      <w:r w:rsidR="0027779B">
        <w:rPr>
          <w:rFonts w:ascii="Times New Roman" w:hAnsi="Times New Roman" w:cs="Times New Roman"/>
          <w:sz w:val="24"/>
          <w:szCs w:val="24"/>
        </w:rPr>
        <w:t xml:space="preserve"> </w:t>
      </w:r>
      <w:r>
        <w:rPr>
          <w:rFonts w:ascii="Times New Roman" w:hAnsi="Times New Roman" w:cs="Times New Roman"/>
          <w:sz w:val="24"/>
          <w:szCs w:val="24"/>
        </w:rPr>
        <w:t>ítem 14 alcanzó un 36,67%</w:t>
      </w:r>
      <w:r w:rsidR="0027779B">
        <w:rPr>
          <w:rFonts w:ascii="Times New Roman" w:hAnsi="Times New Roman" w:cs="Times New Roman"/>
          <w:sz w:val="24"/>
          <w:szCs w:val="24"/>
        </w:rPr>
        <w:t xml:space="preserve"> </w:t>
      </w:r>
      <w:r>
        <w:rPr>
          <w:rFonts w:ascii="Times New Roman" w:hAnsi="Times New Roman" w:cs="Times New Roman"/>
          <w:sz w:val="24"/>
          <w:szCs w:val="24"/>
        </w:rPr>
        <w:t>de respuestas correctas y mientras que</w:t>
      </w:r>
      <w:r w:rsidR="0027779B">
        <w:rPr>
          <w:rFonts w:ascii="Times New Roman" w:hAnsi="Times New Roman" w:cs="Times New Roman"/>
          <w:sz w:val="24"/>
          <w:szCs w:val="24"/>
        </w:rPr>
        <w:t xml:space="preserve"> el ítem 13 sólo logró un 3,33%</w:t>
      </w:r>
      <w:r>
        <w:rPr>
          <w:rFonts w:ascii="Times New Roman" w:hAnsi="Times New Roman" w:cs="Times New Roman"/>
          <w:sz w:val="24"/>
          <w:szCs w:val="24"/>
        </w:rPr>
        <w:t>. De lo cual se deduce que la representación numérica del problema genera dificultad al momento de interpretarla por parte de los estudiantes</w:t>
      </w:r>
      <w:r w:rsidR="005F0FE3">
        <w:rPr>
          <w:rFonts w:ascii="Times New Roman" w:hAnsi="Times New Roman" w:cs="Times New Roman"/>
          <w:sz w:val="24"/>
          <w:szCs w:val="24"/>
        </w:rPr>
        <w:t>.</w:t>
      </w:r>
      <w:r w:rsidR="00073AAF">
        <w:rPr>
          <w:rFonts w:ascii="Times New Roman" w:hAnsi="Times New Roman" w:cs="Times New Roman"/>
          <w:sz w:val="24"/>
          <w:szCs w:val="24"/>
        </w:rPr>
        <w:t xml:space="preserve"> </w:t>
      </w:r>
    </w:p>
    <w:p w:rsidR="00E75426" w:rsidRDefault="00E75426" w:rsidP="00E75426">
      <w:pPr>
        <w:spacing w:after="0" w:line="360" w:lineRule="auto"/>
        <w:jc w:val="both"/>
        <w:rPr>
          <w:rFonts w:ascii="Times New Roman" w:hAnsi="Times New Roman" w:cs="Times New Roman"/>
          <w:sz w:val="24"/>
          <w:szCs w:val="24"/>
        </w:rPr>
      </w:pPr>
    </w:p>
    <w:p w:rsidR="008B36D5" w:rsidRDefault="008B36D5" w:rsidP="00E75426">
      <w:pPr>
        <w:spacing w:after="0" w:line="360" w:lineRule="auto"/>
        <w:jc w:val="both"/>
        <w:rPr>
          <w:rFonts w:ascii="Times New Roman" w:hAnsi="Times New Roman" w:cs="Times New Roman"/>
          <w:sz w:val="24"/>
          <w:szCs w:val="24"/>
        </w:rPr>
        <w:sectPr w:rsidR="008B36D5" w:rsidSect="00024201">
          <w:pgSz w:w="12240" w:h="15840" w:code="1"/>
          <w:pgMar w:top="1701" w:right="1701" w:bottom="1701" w:left="1701" w:header="709" w:footer="709" w:gutter="0"/>
          <w:cols w:space="708"/>
          <w:docGrid w:linePitch="360"/>
        </w:sectPr>
      </w:pPr>
    </w:p>
    <w:p w:rsidR="009A6BE0" w:rsidRDefault="009A6BE0" w:rsidP="008B36D5">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Dimensiones: Representación </w:t>
      </w:r>
      <w:proofErr w:type="spellStart"/>
      <w:r>
        <w:rPr>
          <w:rFonts w:ascii="Times New Roman" w:hAnsi="Times New Roman" w:cs="Times New Roman"/>
          <w:b/>
          <w:sz w:val="24"/>
          <w:szCs w:val="24"/>
        </w:rPr>
        <w:t>Enactiva</w:t>
      </w:r>
      <w:proofErr w:type="spellEnd"/>
      <w:r>
        <w:rPr>
          <w:rFonts w:ascii="Times New Roman" w:hAnsi="Times New Roman" w:cs="Times New Roman"/>
          <w:b/>
          <w:sz w:val="24"/>
          <w:szCs w:val="24"/>
        </w:rPr>
        <w:t>, Representación Icónica y Representación Simbólica</w:t>
      </w:r>
    </w:p>
    <w:p w:rsidR="00BB696B" w:rsidRDefault="00BB696B" w:rsidP="00D37BB1">
      <w:pPr>
        <w:pStyle w:val="Prrafodelista"/>
        <w:spacing w:after="0" w:line="360" w:lineRule="auto"/>
        <w:jc w:val="center"/>
        <w:rPr>
          <w:rFonts w:ascii="Times New Roman" w:hAnsi="Times New Roman" w:cs="Times New Roman"/>
          <w:b/>
          <w:sz w:val="24"/>
          <w:szCs w:val="24"/>
        </w:rPr>
      </w:pPr>
      <w:r w:rsidRPr="00E75426">
        <w:rPr>
          <w:rFonts w:ascii="Times New Roman" w:hAnsi="Times New Roman" w:cs="Times New Roman"/>
          <w:b/>
          <w:sz w:val="24"/>
          <w:szCs w:val="24"/>
        </w:rPr>
        <w:t>Tabla 6</w:t>
      </w:r>
      <w:r>
        <w:rPr>
          <w:rFonts w:ascii="Times New Roman" w:hAnsi="Times New Roman" w:cs="Times New Roman"/>
          <w:b/>
          <w:sz w:val="24"/>
          <w:szCs w:val="24"/>
        </w:rPr>
        <w:t xml:space="preserve"> </w:t>
      </w:r>
      <w:r w:rsidRPr="00E75426">
        <w:rPr>
          <w:rFonts w:ascii="Times New Roman" w:hAnsi="Times New Roman" w:cs="Times New Roman"/>
          <w:b/>
          <w:i/>
          <w:sz w:val="24"/>
          <w:szCs w:val="24"/>
        </w:rPr>
        <w:t xml:space="preserve">Distribución de </w:t>
      </w:r>
      <w:r w:rsidR="009A6BE0" w:rsidRPr="00E75426">
        <w:rPr>
          <w:rFonts w:ascii="Times New Roman" w:hAnsi="Times New Roman" w:cs="Times New Roman"/>
          <w:b/>
          <w:i/>
          <w:sz w:val="24"/>
          <w:szCs w:val="24"/>
        </w:rPr>
        <w:t>promedio de r</w:t>
      </w:r>
      <w:r w:rsidRPr="00E75426">
        <w:rPr>
          <w:rFonts w:ascii="Times New Roman" w:hAnsi="Times New Roman" w:cs="Times New Roman"/>
          <w:b/>
          <w:i/>
          <w:sz w:val="24"/>
          <w:szCs w:val="24"/>
        </w:rPr>
        <w:t xml:space="preserve">espuestas correctas por </w:t>
      </w:r>
      <w:r w:rsidR="0089259C" w:rsidRPr="00E75426">
        <w:rPr>
          <w:rFonts w:ascii="Times New Roman" w:hAnsi="Times New Roman" w:cs="Times New Roman"/>
          <w:b/>
          <w:i/>
          <w:sz w:val="24"/>
          <w:szCs w:val="24"/>
        </w:rPr>
        <w:t>D</w:t>
      </w:r>
      <w:r w:rsidRPr="00E75426">
        <w:rPr>
          <w:rFonts w:ascii="Times New Roman" w:hAnsi="Times New Roman" w:cs="Times New Roman"/>
          <w:b/>
          <w:i/>
          <w:sz w:val="24"/>
          <w:szCs w:val="24"/>
        </w:rPr>
        <w:t>imensión</w:t>
      </w:r>
    </w:p>
    <w:tbl>
      <w:tblPr>
        <w:tblW w:w="3852" w:type="dxa"/>
        <w:jc w:val="center"/>
        <w:tblInd w:w="-251" w:type="dxa"/>
        <w:tblCellMar>
          <w:left w:w="70" w:type="dxa"/>
          <w:right w:w="70" w:type="dxa"/>
        </w:tblCellMar>
        <w:tblLook w:val="04A0" w:firstRow="1" w:lastRow="0" w:firstColumn="1" w:lastColumn="0" w:noHBand="0" w:noVBand="1"/>
      </w:tblPr>
      <w:tblGrid>
        <w:gridCol w:w="1997"/>
        <w:gridCol w:w="842"/>
        <w:gridCol w:w="1013"/>
      </w:tblGrid>
      <w:tr w:rsidR="00BB696B" w:rsidRPr="00FE5EAF" w:rsidTr="004F796C">
        <w:trPr>
          <w:trHeight w:val="315"/>
          <w:jc w:val="center"/>
        </w:trPr>
        <w:tc>
          <w:tcPr>
            <w:tcW w:w="1997" w:type="dxa"/>
            <w:tcBorders>
              <w:top w:val="single" w:sz="4" w:space="0" w:color="auto"/>
              <w:left w:val="single" w:sz="4" w:space="0" w:color="auto"/>
              <w:bottom w:val="single" w:sz="4" w:space="0" w:color="auto"/>
              <w:right w:val="single" w:sz="4" w:space="0" w:color="auto"/>
            </w:tcBorders>
            <w:noWrap/>
            <w:vAlign w:val="bottom"/>
            <w:hideMark/>
          </w:tcPr>
          <w:p w:rsidR="00BB696B" w:rsidRPr="002105C3" w:rsidRDefault="00BB696B" w:rsidP="004F796C">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Representación</w:t>
            </w:r>
          </w:p>
        </w:tc>
        <w:tc>
          <w:tcPr>
            <w:tcW w:w="842" w:type="dxa"/>
            <w:tcBorders>
              <w:top w:val="single" w:sz="4" w:space="0" w:color="auto"/>
              <w:left w:val="nil"/>
              <w:bottom w:val="single" w:sz="4" w:space="0" w:color="auto"/>
              <w:right w:val="single" w:sz="4" w:space="0" w:color="auto"/>
            </w:tcBorders>
            <w:noWrap/>
            <w:vAlign w:val="bottom"/>
            <w:hideMark/>
          </w:tcPr>
          <w:p w:rsidR="00BB696B" w:rsidRPr="002105C3" w:rsidRDefault="00BB696B" w:rsidP="004F796C">
            <w:pPr>
              <w:spacing w:after="0" w:line="360" w:lineRule="auto"/>
              <w:jc w:val="center"/>
              <w:rPr>
                <w:rFonts w:ascii="Times New Roman" w:eastAsia="Times New Roman" w:hAnsi="Times New Roman" w:cs="Times New Roman"/>
                <w:b/>
                <w:bCs/>
                <w:sz w:val="24"/>
                <w:szCs w:val="24"/>
              </w:rPr>
            </w:pPr>
            <w:r w:rsidRPr="002105C3">
              <w:rPr>
                <w:rFonts w:ascii="Times New Roman" w:eastAsia="Times New Roman" w:hAnsi="Times New Roman" w:cs="Times New Roman"/>
                <w:b/>
                <w:bCs/>
                <w:sz w:val="24"/>
                <w:szCs w:val="24"/>
              </w:rPr>
              <w:t>f</w:t>
            </w:r>
          </w:p>
        </w:tc>
        <w:tc>
          <w:tcPr>
            <w:tcW w:w="1013" w:type="dxa"/>
            <w:tcBorders>
              <w:top w:val="single" w:sz="4" w:space="0" w:color="auto"/>
              <w:left w:val="nil"/>
              <w:bottom w:val="single" w:sz="4" w:space="0" w:color="auto"/>
              <w:right w:val="single" w:sz="4" w:space="0" w:color="auto"/>
            </w:tcBorders>
            <w:noWrap/>
            <w:vAlign w:val="bottom"/>
            <w:hideMark/>
          </w:tcPr>
          <w:p w:rsidR="00BB696B" w:rsidRPr="002105C3" w:rsidRDefault="00BB696B" w:rsidP="004F796C">
            <w:pPr>
              <w:spacing w:after="0" w:line="360" w:lineRule="auto"/>
              <w:jc w:val="center"/>
              <w:rPr>
                <w:rFonts w:ascii="Times New Roman" w:eastAsia="Times New Roman" w:hAnsi="Times New Roman" w:cs="Times New Roman"/>
                <w:b/>
                <w:bCs/>
                <w:sz w:val="24"/>
                <w:szCs w:val="24"/>
              </w:rPr>
            </w:pPr>
            <w:r w:rsidRPr="002105C3">
              <w:rPr>
                <w:rFonts w:ascii="Times New Roman" w:eastAsia="Times New Roman" w:hAnsi="Times New Roman" w:cs="Times New Roman"/>
                <w:b/>
                <w:bCs/>
                <w:sz w:val="24"/>
                <w:szCs w:val="24"/>
              </w:rPr>
              <w:t>%</w:t>
            </w:r>
          </w:p>
        </w:tc>
      </w:tr>
      <w:tr w:rsidR="00BB696B" w:rsidRPr="00FE5EAF" w:rsidTr="004F796C">
        <w:trPr>
          <w:trHeight w:val="270"/>
          <w:jc w:val="center"/>
        </w:trPr>
        <w:tc>
          <w:tcPr>
            <w:tcW w:w="1997"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B696B" w:rsidRPr="00700BEC" w:rsidRDefault="00BB696B" w:rsidP="004F796C">
            <w:pPr>
              <w:spacing w:after="0" w:line="360" w:lineRule="auto"/>
              <w:ind w:left="408"/>
              <w:rPr>
                <w:rFonts w:ascii="Times New Roman" w:eastAsia="Times New Roman" w:hAnsi="Times New Roman" w:cs="Times New Roman"/>
                <w:b/>
                <w:bCs/>
                <w:sz w:val="24"/>
                <w:szCs w:val="24"/>
              </w:rPr>
            </w:pPr>
            <w:proofErr w:type="spellStart"/>
            <w:r w:rsidRPr="00700BEC">
              <w:rPr>
                <w:rFonts w:ascii="Times New Roman" w:eastAsia="Times New Roman" w:hAnsi="Times New Roman" w:cs="Times New Roman"/>
                <w:b/>
                <w:bCs/>
                <w:sz w:val="24"/>
                <w:szCs w:val="24"/>
              </w:rPr>
              <w:t>Enactiva</w:t>
            </w:r>
            <w:proofErr w:type="spellEnd"/>
          </w:p>
        </w:tc>
        <w:tc>
          <w:tcPr>
            <w:tcW w:w="842" w:type="dxa"/>
            <w:tcBorders>
              <w:top w:val="nil"/>
              <w:left w:val="nil"/>
              <w:bottom w:val="single" w:sz="4" w:space="0" w:color="auto"/>
              <w:right w:val="single" w:sz="4" w:space="0" w:color="auto"/>
            </w:tcBorders>
            <w:shd w:val="clear" w:color="auto" w:fill="8DB3E2" w:themeFill="text2" w:themeFillTint="66"/>
            <w:noWrap/>
            <w:vAlign w:val="bottom"/>
            <w:hideMark/>
          </w:tcPr>
          <w:p w:rsidR="00BB696B" w:rsidRPr="00700BEC" w:rsidRDefault="00BB696B" w:rsidP="004F796C">
            <w:pPr>
              <w:spacing w:after="0" w:line="360" w:lineRule="auto"/>
              <w:jc w:val="center"/>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95</w:t>
            </w:r>
          </w:p>
        </w:tc>
        <w:tc>
          <w:tcPr>
            <w:tcW w:w="1013" w:type="dxa"/>
            <w:tcBorders>
              <w:top w:val="nil"/>
              <w:left w:val="nil"/>
              <w:bottom w:val="single" w:sz="4" w:space="0" w:color="auto"/>
              <w:right w:val="single" w:sz="4" w:space="0" w:color="auto"/>
            </w:tcBorders>
            <w:shd w:val="clear" w:color="auto" w:fill="8DB3E2" w:themeFill="text2" w:themeFillTint="66"/>
            <w:noWrap/>
            <w:vAlign w:val="bottom"/>
            <w:hideMark/>
          </w:tcPr>
          <w:p w:rsidR="00BB696B" w:rsidRPr="00700BEC" w:rsidRDefault="00BB696B" w:rsidP="004F796C">
            <w:pPr>
              <w:spacing w:after="0" w:line="360" w:lineRule="auto"/>
              <w:jc w:val="center"/>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63,33</w:t>
            </w:r>
          </w:p>
        </w:tc>
      </w:tr>
      <w:tr w:rsidR="00BB696B" w:rsidRPr="00FE5EAF" w:rsidTr="00F45D66">
        <w:trPr>
          <w:trHeight w:val="270"/>
          <w:jc w:val="center"/>
        </w:trPr>
        <w:tc>
          <w:tcPr>
            <w:tcW w:w="1997" w:type="dxa"/>
            <w:tcBorders>
              <w:top w:val="nil"/>
              <w:left w:val="single" w:sz="4" w:space="0" w:color="auto"/>
              <w:bottom w:val="single" w:sz="4" w:space="0" w:color="auto"/>
              <w:right w:val="single" w:sz="4" w:space="0" w:color="auto"/>
            </w:tcBorders>
            <w:shd w:val="clear" w:color="auto" w:fill="FF0000"/>
            <w:noWrap/>
            <w:vAlign w:val="bottom"/>
            <w:hideMark/>
          </w:tcPr>
          <w:p w:rsidR="00BB696B" w:rsidRPr="00700BEC" w:rsidRDefault="00BB696B" w:rsidP="004F796C">
            <w:pPr>
              <w:spacing w:after="0" w:line="360" w:lineRule="auto"/>
              <w:ind w:left="408"/>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Icónica</w:t>
            </w:r>
          </w:p>
        </w:tc>
        <w:tc>
          <w:tcPr>
            <w:tcW w:w="842" w:type="dxa"/>
            <w:tcBorders>
              <w:top w:val="nil"/>
              <w:left w:val="nil"/>
              <w:bottom w:val="single" w:sz="4" w:space="0" w:color="auto"/>
              <w:right w:val="single" w:sz="4" w:space="0" w:color="auto"/>
            </w:tcBorders>
            <w:shd w:val="clear" w:color="auto" w:fill="FF0000"/>
            <w:noWrap/>
            <w:vAlign w:val="bottom"/>
            <w:hideMark/>
          </w:tcPr>
          <w:p w:rsidR="00BB696B" w:rsidRPr="00700BEC" w:rsidRDefault="00BB696B" w:rsidP="004F796C">
            <w:pPr>
              <w:spacing w:after="0" w:line="360" w:lineRule="auto"/>
              <w:jc w:val="center"/>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100</w:t>
            </w:r>
          </w:p>
        </w:tc>
        <w:tc>
          <w:tcPr>
            <w:tcW w:w="1013" w:type="dxa"/>
            <w:tcBorders>
              <w:top w:val="nil"/>
              <w:left w:val="nil"/>
              <w:bottom w:val="single" w:sz="4" w:space="0" w:color="auto"/>
              <w:right w:val="single" w:sz="4" w:space="0" w:color="auto"/>
            </w:tcBorders>
            <w:shd w:val="clear" w:color="auto" w:fill="FF0000"/>
            <w:noWrap/>
            <w:vAlign w:val="bottom"/>
            <w:hideMark/>
          </w:tcPr>
          <w:p w:rsidR="00BB696B" w:rsidRPr="00700BEC" w:rsidRDefault="00BB696B" w:rsidP="004F796C">
            <w:pPr>
              <w:spacing w:after="0" w:line="360" w:lineRule="auto"/>
              <w:jc w:val="center"/>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66,67</w:t>
            </w:r>
          </w:p>
        </w:tc>
      </w:tr>
      <w:tr w:rsidR="00BB696B" w:rsidRPr="00700BEC" w:rsidTr="004F796C">
        <w:trPr>
          <w:trHeight w:val="270"/>
          <w:jc w:val="center"/>
        </w:trPr>
        <w:tc>
          <w:tcPr>
            <w:tcW w:w="1997" w:type="dxa"/>
            <w:tcBorders>
              <w:top w:val="nil"/>
              <w:left w:val="single" w:sz="4" w:space="0" w:color="auto"/>
              <w:bottom w:val="single" w:sz="4" w:space="0" w:color="auto"/>
              <w:right w:val="single" w:sz="4" w:space="0" w:color="auto"/>
            </w:tcBorders>
            <w:shd w:val="clear" w:color="auto" w:fill="CCC0D9" w:themeFill="accent4" w:themeFillTint="66"/>
            <w:noWrap/>
            <w:vAlign w:val="bottom"/>
            <w:hideMark/>
          </w:tcPr>
          <w:p w:rsidR="00BB696B" w:rsidRPr="00700BEC" w:rsidRDefault="00BB696B" w:rsidP="004F796C">
            <w:pPr>
              <w:spacing w:after="0" w:line="360" w:lineRule="auto"/>
              <w:ind w:left="408"/>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Simbólica</w:t>
            </w:r>
          </w:p>
        </w:tc>
        <w:tc>
          <w:tcPr>
            <w:tcW w:w="842" w:type="dxa"/>
            <w:tcBorders>
              <w:top w:val="nil"/>
              <w:left w:val="nil"/>
              <w:bottom w:val="single" w:sz="4" w:space="0" w:color="auto"/>
              <w:right w:val="single" w:sz="4" w:space="0" w:color="auto"/>
            </w:tcBorders>
            <w:shd w:val="clear" w:color="auto" w:fill="CCC0D9" w:themeFill="accent4" w:themeFillTint="66"/>
            <w:noWrap/>
            <w:vAlign w:val="bottom"/>
            <w:hideMark/>
          </w:tcPr>
          <w:p w:rsidR="00BB696B" w:rsidRPr="00700BEC" w:rsidRDefault="00BB696B" w:rsidP="004F796C">
            <w:pPr>
              <w:spacing w:after="0" w:line="360" w:lineRule="auto"/>
              <w:jc w:val="center"/>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58</w:t>
            </w:r>
          </w:p>
        </w:tc>
        <w:tc>
          <w:tcPr>
            <w:tcW w:w="1013" w:type="dxa"/>
            <w:tcBorders>
              <w:top w:val="nil"/>
              <w:left w:val="nil"/>
              <w:bottom w:val="single" w:sz="4" w:space="0" w:color="auto"/>
              <w:right w:val="single" w:sz="4" w:space="0" w:color="auto"/>
            </w:tcBorders>
            <w:shd w:val="clear" w:color="auto" w:fill="CCC0D9" w:themeFill="accent4" w:themeFillTint="66"/>
            <w:noWrap/>
            <w:vAlign w:val="bottom"/>
            <w:hideMark/>
          </w:tcPr>
          <w:p w:rsidR="00BB696B" w:rsidRPr="00700BEC" w:rsidRDefault="00BB696B" w:rsidP="004F796C">
            <w:pPr>
              <w:spacing w:after="0" w:line="360" w:lineRule="auto"/>
              <w:jc w:val="center"/>
              <w:rPr>
                <w:rFonts w:ascii="Times New Roman" w:eastAsia="Times New Roman" w:hAnsi="Times New Roman" w:cs="Times New Roman"/>
                <w:b/>
                <w:bCs/>
                <w:sz w:val="24"/>
                <w:szCs w:val="24"/>
              </w:rPr>
            </w:pPr>
            <w:r w:rsidRPr="00700BEC">
              <w:rPr>
                <w:rFonts w:ascii="Times New Roman" w:eastAsia="Times New Roman" w:hAnsi="Times New Roman" w:cs="Times New Roman"/>
                <w:b/>
                <w:bCs/>
                <w:sz w:val="24"/>
                <w:szCs w:val="24"/>
              </w:rPr>
              <w:t>38,67</w:t>
            </w:r>
          </w:p>
        </w:tc>
      </w:tr>
    </w:tbl>
    <w:p w:rsidR="00BB696B" w:rsidRDefault="00BB696B" w:rsidP="00D37BB1">
      <w:pPr>
        <w:pStyle w:val="Prrafodelista"/>
        <w:spacing w:before="120" w:after="120" w:line="360" w:lineRule="auto"/>
        <w:ind w:left="0"/>
        <w:contextualSpacing w:val="0"/>
        <w:jc w:val="center"/>
        <w:rPr>
          <w:rFonts w:ascii="Times New Roman" w:hAnsi="Times New Roman" w:cs="Times New Roman"/>
          <w:b/>
          <w:sz w:val="20"/>
          <w:szCs w:val="20"/>
        </w:rPr>
      </w:pPr>
      <w:r>
        <w:rPr>
          <w:rFonts w:ascii="Times New Roman" w:hAnsi="Times New Roman" w:cs="Times New Roman"/>
          <w:b/>
          <w:sz w:val="20"/>
          <w:szCs w:val="20"/>
        </w:rPr>
        <w:t>Fuente: Aplicación del instrumento (Rojas, 2015)</w:t>
      </w:r>
    </w:p>
    <w:p w:rsidR="00BB696B" w:rsidRPr="00E75426" w:rsidRDefault="00BB696B" w:rsidP="00BB696B">
      <w:pPr>
        <w:spacing w:after="0" w:line="240" w:lineRule="auto"/>
        <w:ind w:firstLine="510"/>
        <w:jc w:val="center"/>
        <w:rPr>
          <w:rFonts w:ascii="Times New Roman" w:hAnsi="Times New Roman" w:cs="Times New Roman"/>
          <w:i/>
          <w:sz w:val="24"/>
          <w:szCs w:val="24"/>
        </w:rPr>
      </w:pPr>
      <w:r>
        <w:rPr>
          <w:rFonts w:ascii="Times New Roman" w:hAnsi="Times New Roman" w:cs="Times New Roman"/>
          <w:b/>
          <w:sz w:val="24"/>
          <w:szCs w:val="24"/>
        </w:rPr>
        <w:t xml:space="preserve">Gráfico 4 </w:t>
      </w:r>
      <w:r w:rsidRPr="00E75426">
        <w:rPr>
          <w:rFonts w:ascii="Times New Roman" w:hAnsi="Times New Roman" w:cs="Times New Roman"/>
          <w:b/>
          <w:i/>
          <w:sz w:val="24"/>
          <w:szCs w:val="24"/>
        </w:rPr>
        <w:t xml:space="preserve">Distribución </w:t>
      </w:r>
      <w:r w:rsidR="009A6BE0" w:rsidRPr="00E75426">
        <w:rPr>
          <w:rFonts w:ascii="Times New Roman" w:hAnsi="Times New Roman" w:cs="Times New Roman"/>
          <w:b/>
          <w:i/>
          <w:sz w:val="24"/>
          <w:szCs w:val="24"/>
        </w:rPr>
        <w:t xml:space="preserve">de promedio de respuestas correctas </w:t>
      </w:r>
      <w:r w:rsidRPr="00E75426">
        <w:rPr>
          <w:rFonts w:ascii="Times New Roman" w:hAnsi="Times New Roman" w:cs="Times New Roman"/>
          <w:b/>
          <w:i/>
          <w:sz w:val="24"/>
          <w:szCs w:val="24"/>
        </w:rPr>
        <w:t xml:space="preserve">por </w:t>
      </w:r>
      <w:r w:rsidR="00C2071C" w:rsidRPr="00E75426">
        <w:rPr>
          <w:rFonts w:ascii="Times New Roman" w:hAnsi="Times New Roman" w:cs="Times New Roman"/>
          <w:b/>
          <w:i/>
          <w:sz w:val="24"/>
          <w:szCs w:val="24"/>
        </w:rPr>
        <w:t>D</w:t>
      </w:r>
      <w:r w:rsidRPr="00E75426">
        <w:rPr>
          <w:rFonts w:ascii="Times New Roman" w:hAnsi="Times New Roman" w:cs="Times New Roman"/>
          <w:b/>
          <w:i/>
          <w:sz w:val="24"/>
          <w:szCs w:val="24"/>
        </w:rPr>
        <w:t>imensión</w:t>
      </w:r>
    </w:p>
    <w:p w:rsidR="00D37BB1" w:rsidRDefault="00BB696B" w:rsidP="00D37BB1">
      <w:pPr>
        <w:spacing w:after="0" w:line="240" w:lineRule="auto"/>
        <w:jc w:val="center"/>
        <w:rPr>
          <w:rFonts w:ascii="Times New Roman" w:hAnsi="Times New Roman" w:cs="Times New Roman"/>
          <w:b/>
          <w:sz w:val="20"/>
          <w:szCs w:val="20"/>
        </w:rPr>
      </w:pPr>
      <w:r w:rsidRPr="0071732D">
        <w:rPr>
          <w:rFonts w:ascii="Times New Roman" w:hAnsi="Times New Roman" w:cs="Times New Roman"/>
          <w:b/>
          <w:noProof/>
          <w:sz w:val="20"/>
          <w:szCs w:val="20"/>
        </w:rPr>
        <w:drawing>
          <wp:inline distT="0" distB="0" distL="0" distR="0">
            <wp:extent cx="4925568" cy="3425952"/>
            <wp:effectExtent l="19050" t="0" r="8382" b="0"/>
            <wp:docPr id="2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B696B" w:rsidRPr="00D37BB1" w:rsidRDefault="00BB696B" w:rsidP="009A6BE0">
      <w:pPr>
        <w:spacing w:after="0" w:line="360" w:lineRule="auto"/>
        <w:jc w:val="center"/>
        <w:rPr>
          <w:rFonts w:ascii="Times New Roman" w:hAnsi="Times New Roman" w:cs="Times New Roman"/>
          <w:b/>
          <w:sz w:val="20"/>
          <w:szCs w:val="20"/>
        </w:rPr>
      </w:pPr>
      <w:r w:rsidRPr="00174D3F">
        <w:rPr>
          <w:rFonts w:ascii="Times New Roman" w:hAnsi="Times New Roman" w:cs="Times New Roman"/>
          <w:b/>
        </w:rPr>
        <w:t>Fuente: Tabla N° 6</w:t>
      </w:r>
    </w:p>
    <w:p w:rsidR="00350473" w:rsidRPr="009539B1" w:rsidRDefault="009539B1" w:rsidP="00FF0A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Interpretación: Como se puede observar las representaciones </w:t>
      </w:r>
      <w:proofErr w:type="spellStart"/>
      <w:r>
        <w:rPr>
          <w:rFonts w:ascii="Times New Roman" w:hAnsi="Times New Roman" w:cs="Times New Roman"/>
          <w:sz w:val="24"/>
          <w:szCs w:val="24"/>
        </w:rPr>
        <w:t>enactiva</w:t>
      </w:r>
      <w:proofErr w:type="spellEnd"/>
      <w:r>
        <w:rPr>
          <w:rFonts w:ascii="Times New Roman" w:hAnsi="Times New Roman" w:cs="Times New Roman"/>
          <w:sz w:val="24"/>
          <w:szCs w:val="24"/>
        </w:rPr>
        <w:t xml:space="preserve"> e icónicas son las que presentan mayor porcentaje de respuestas correctas, con un 63,33% y 66,67% respectivamente en contraste con la representación  sim</w:t>
      </w:r>
      <w:r w:rsidR="00193084">
        <w:rPr>
          <w:rFonts w:ascii="Times New Roman" w:hAnsi="Times New Roman" w:cs="Times New Roman"/>
          <w:sz w:val="24"/>
          <w:szCs w:val="24"/>
        </w:rPr>
        <w:t>bólica que sólo presenta un 38,</w:t>
      </w:r>
      <w:r>
        <w:rPr>
          <w:rFonts w:ascii="Times New Roman" w:hAnsi="Times New Roman" w:cs="Times New Roman"/>
          <w:sz w:val="24"/>
          <w:szCs w:val="24"/>
        </w:rPr>
        <w:t xml:space="preserve">67% </w:t>
      </w:r>
      <w:r w:rsidR="002F52B3">
        <w:rPr>
          <w:rFonts w:ascii="Times New Roman" w:hAnsi="Times New Roman" w:cs="Times New Roman"/>
          <w:sz w:val="24"/>
          <w:szCs w:val="24"/>
        </w:rPr>
        <w:t xml:space="preserve">de respuestas correctas. </w:t>
      </w:r>
      <w:r w:rsidR="00FF0A17">
        <w:rPr>
          <w:rFonts w:ascii="Times New Roman" w:hAnsi="Times New Roman" w:cs="Times New Roman"/>
          <w:sz w:val="24"/>
          <w:szCs w:val="24"/>
        </w:rPr>
        <w:t>E</w:t>
      </w:r>
      <w:r w:rsidR="002F52B3">
        <w:rPr>
          <w:rFonts w:ascii="Times New Roman" w:hAnsi="Times New Roman" w:cs="Times New Roman"/>
          <w:sz w:val="24"/>
          <w:szCs w:val="24"/>
        </w:rPr>
        <w:t>stos resultados evidencian las debilidades que presentan los estudiantes en la representación simbólica, t</w:t>
      </w:r>
      <w:r>
        <w:rPr>
          <w:rFonts w:ascii="Times New Roman" w:hAnsi="Times New Roman" w:cs="Times New Roman"/>
          <w:sz w:val="24"/>
          <w:szCs w:val="24"/>
        </w:rPr>
        <w:t>omando en cuenta que e</w:t>
      </w:r>
      <w:r w:rsidR="002F52B3">
        <w:rPr>
          <w:rFonts w:ascii="Times New Roman" w:hAnsi="Times New Roman" w:cs="Times New Roman"/>
          <w:sz w:val="24"/>
          <w:szCs w:val="24"/>
        </w:rPr>
        <w:t>sta representación</w:t>
      </w:r>
      <w:r w:rsidRPr="00DA3982">
        <w:rPr>
          <w:rFonts w:ascii="Times New Roman" w:hAnsi="Times New Roman" w:cs="Times New Roman"/>
          <w:sz w:val="24"/>
          <w:szCs w:val="24"/>
        </w:rPr>
        <w:t xml:space="preserve"> expresan tipos de conocimiento que abarcan desde los aprendizajes sensomotrices, cómo hacerlo, cómo utilizarlo, a los sistemas simbólicos completamente funcionales.</w:t>
      </w:r>
      <w:r w:rsidR="002F52B3">
        <w:rPr>
          <w:rFonts w:ascii="Times New Roman" w:hAnsi="Times New Roman" w:cs="Times New Roman"/>
          <w:sz w:val="24"/>
          <w:szCs w:val="24"/>
        </w:rPr>
        <w:t xml:space="preserve"> </w:t>
      </w:r>
    </w:p>
    <w:p w:rsidR="00BB696B" w:rsidRPr="006608D8" w:rsidRDefault="00BB696B" w:rsidP="00BB696B">
      <w:pPr>
        <w:spacing w:after="240" w:line="360" w:lineRule="auto"/>
        <w:ind w:firstLine="454"/>
        <w:jc w:val="both"/>
        <w:rPr>
          <w:rFonts w:ascii="Times New Roman" w:hAnsi="Times New Roman" w:cs="Times New Roman"/>
          <w:b/>
          <w:sz w:val="24"/>
          <w:szCs w:val="24"/>
        </w:rPr>
      </w:pPr>
      <w:r>
        <w:rPr>
          <w:rFonts w:ascii="Times New Roman" w:hAnsi="Times New Roman" w:cs="Times New Roman"/>
          <w:b/>
          <w:sz w:val="24"/>
          <w:szCs w:val="24"/>
        </w:rPr>
        <w:lastRenderedPageBreak/>
        <w:t>4.3 Análisis por contenido</w:t>
      </w:r>
    </w:p>
    <w:p w:rsidR="00BB696B" w:rsidRDefault="00E1070A" w:rsidP="00BB696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Contenido: </w:t>
      </w:r>
      <w:r w:rsidR="00BB696B">
        <w:rPr>
          <w:rFonts w:ascii="Times New Roman" w:hAnsi="Times New Roman" w:cs="Times New Roman"/>
          <w:b/>
          <w:sz w:val="24"/>
          <w:szCs w:val="24"/>
        </w:rPr>
        <w:t>Velocidad</w:t>
      </w:r>
    </w:p>
    <w:p w:rsidR="00BB696B" w:rsidRDefault="00BB696B" w:rsidP="00BB696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Representación: </w:t>
      </w:r>
      <w:proofErr w:type="spellStart"/>
      <w:r w:rsidRPr="00CF3775">
        <w:rPr>
          <w:rFonts w:ascii="Times New Roman" w:hAnsi="Times New Roman" w:cs="Times New Roman"/>
          <w:sz w:val="24"/>
          <w:szCs w:val="24"/>
          <w:shd w:val="clear" w:color="auto" w:fill="DBE5F1" w:themeFill="accent1" w:themeFillTint="33"/>
        </w:rPr>
        <w:t>Enactiva</w:t>
      </w:r>
      <w:proofErr w:type="spellEnd"/>
      <w:r w:rsidRPr="00CF3775">
        <w:rPr>
          <w:rFonts w:ascii="Times New Roman" w:hAnsi="Times New Roman" w:cs="Times New Roman"/>
          <w:sz w:val="24"/>
          <w:szCs w:val="24"/>
          <w:shd w:val="clear" w:color="auto" w:fill="DBE5F1" w:themeFill="accent1" w:themeFillTint="33"/>
        </w:rPr>
        <w:t xml:space="preserve"> ítem N° 1</w:t>
      </w:r>
      <w:r>
        <w:rPr>
          <w:rFonts w:ascii="Times New Roman" w:hAnsi="Times New Roman" w:cs="Times New Roman"/>
          <w:sz w:val="24"/>
          <w:szCs w:val="24"/>
        </w:rPr>
        <w:t xml:space="preserve">; </w:t>
      </w:r>
      <w:r w:rsidRPr="00CF3775">
        <w:rPr>
          <w:rFonts w:ascii="Times New Roman" w:hAnsi="Times New Roman" w:cs="Times New Roman"/>
          <w:sz w:val="24"/>
          <w:szCs w:val="24"/>
          <w:shd w:val="clear" w:color="auto" w:fill="FF0000"/>
        </w:rPr>
        <w:t>Icónica ítem N° 6</w:t>
      </w:r>
      <w:r>
        <w:rPr>
          <w:rFonts w:ascii="Times New Roman" w:hAnsi="Times New Roman" w:cs="Times New Roman"/>
          <w:sz w:val="24"/>
          <w:szCs w:val="24"/>
        </w:rPr>
        <w:t xml:space="preserve">; </w:t>
      </w:r>
      <w:r w:rsidRPr="00CF3775">
        <w:rPr>
          <w:rFonts w:ascii="Times New Roman" w:hAnsi="Times New Roman" w:cs="Times New Roman"/>
          <w:sz w:val="24"/>
          <w:szCs w:val="24"/>
          <w:shd w:val="clear" w:color="auto" w:fill="CCC0D9" w:themeFill="accent4" w:themeFillTint="66"/>
        </w:rPr>
        <w:t>Simbólica ítem N° 11</w:t>
      </w:r>
    </w:p>
    <w:p w:rsidR="00BB696B" w:rsidRDefault="00BB696B" w:rsidP="00BB696B">
      <w:pPr>
        <w:pStyle w:val="Prrafodelista"/>
        <w:spacing w:after="0" w:line="360" w:lineRule="auto"/>
        <w:jc w:val="center"/>
        <w:rPr>
          <w:rFonts w:ascii="Times New Roman" w:hAnsi="Times New Roman" w:cs="Times New Roman"/>
          <w:b/>
          <w:sz w:val="24"/>
          <w:szCs w:val="24"/>
        </w:rPr>
      </w:pPr>
    </w:p>
    <w:p w:rsidR="00BB696B" w:rsidRDefault="00BB696B" w:rsidP="00BB696B">
      <w:pPr>
        <w:pStyle w:val="Prrafodelista"/>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Tabla 7: </w:t>
      </w:r>
      <w:r w:rsidRPr="00E75426">
        <w:rPr>
          <w:rFonts w:ascii="Times New Roman" w:hAnsi="Times New Roman" w:cs="Times New Roman"/>
          <w:b/>
          <w:i/>
          <w:sz w:val="24"/>
          <w:szCs w:val="24"/>
        </w:rPr>
        <w:t>Distribución de frecuencias Velocidad</w:t>
      </w:r>
    </w:p>
    <w:tbl>
      <w:tblPr>
        <w:tblW w:w="8946" w:type="dxa"/>
        <w:tblInd w:w="55" w:type="dxa"/>
        <w:tblCellMar>
          <w:left w:w="70" w:type="dxa"/>
          <w:right w:w="70" w:type="dxa"/>
        </w:tblCellMar>
        <w:tblLook w:val="04A0" w:firstRow="1" w:lastRow="0" w:firstColumn="1" w:lastColumn="0" w:noHBand="0" w:noVBand="1"/>
      </w:tblPr>
      <w:tblGrid>
        <w:gridCol w:w="620"/>
        <w:gridCol w:w="7050"/>
        <w:gridCol w:w="567"/>
        <w:gridCol w:w="709"/>
      </w:tblGrid>
      <w:tr w:rsidR="00BB696B" w:rsidRPr="00CF3775" w:rsidTr="00F14CBB">
        <w:trPr>
          <w:trHeight w:val="285"/>
        </w:trPr>
        <w:tc>
          <w:tcPr>
            <w:tcW w:w="620"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N° Ítem</w:t>
            </w:r>
          </w:p>
        </w:tc>
        <w:tc>
          <w:tcPr>
            <w:tcW w:w="7050" w:type="dxa"/>
            <w:vMerge w:val="restart"/>
            <w:tcBorders>
              <w:top w:val="single" w:sz="4" w:space="0" w:color="auto"/>
              <w:left w:val="single" w:sz="4" w:space="0" w:color="auto"/>
              <w:right w:val="single" w:sz="4" w:space="0" w:color="auto"/>
            </w:tcBorders>
            <w:shd w:val="clear" w:color="auto" w:fill="D6E3BC" w:themeFill="accent3" w:themeFillTint="66"/>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Pregunta</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Respuesta correctas</w:t>
            </w:r>
          </w:p>
        </w:tc>
      </w:tr>
      <w:tr w:rsidR="00BB696B" w:rsidRPr="00CF3775" w:rsidTr="00F14CBB">
        <w:trPr>
          <w:trHeight w:val="401"/>
        </w:trPr>
        <w:tc>
          <w:tcPr>
            <w:tcW w:w="620" w:type="dxa"/>
            <w:vMerge/>
            <w:tcBorders>
              <w:left w:val="single" w:sz="4" w:space="0" w:color="auto"/>
              <w:bottom w:val="single" w:sz="4" w:space="0" w:color="auto"/>
              <w:right w:val="single" w:sz="4" w:space="0" w:color="auto"/>
            </w:tcBorders>
            <w:shd w:val="clear" w:color="auto" w:fill="D6E3BC" w:themeFill="accent3" w:themeFillTint="66"/>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7050" w:type="dxa"/>
            <w:vMerge/>
            <w:tcBorders>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f</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w:t>
            </w:r>
          </w:p>
        </w:tc>
      </w:tr>
      <w:tr w:rsidR="00BB696B" w:rsidRPr="00CF3775" w:rsidTr="004F796C">
        <w:trPr>
          <w:trHeight w:val="270"/>
        </w:trPr>
        <w:tc>
          <w:tcPr>
            <w:tcW w:w="620" w:type="dxa"/>
            <w:tcBorders>
              <w:top w:val="nil"/>
              <w:left w:val="single" w:sz="4" w:space="0" w:color="auto"/>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1</w:t>
            </w:r>
          </w:p>
        </w:tc>
        <w:tc>
          <w:tcPr>
            <w:tcW w:w="7050" w:type="dxa"/>
            <w:tcBorders>
              <w:top w:val="nil"/>
              <w:left w:val="nil"/>
              <w:bottom w:val="single" w:sz="4" w:space="0" w:color="auto"/>
              <w:right w:val="single" w:sz="4" w:space="0" w:color="auto"/>
            </w:tcBorders>
            <w:noWrap/>
            <w:vAlign w:val="bottom"/>
            <w:hideMark/>
          </w:tcPr>
          <w:p w:rsidR="00BB696B" w:rsidRPr="00CF3775" w:rsidRDefault="00BB696B" w:rsidP="004F796C">
            <w:pPr>
              <w:spacing w:after="0" w:line="240" w:lineRule="auto"/>
              <w:rPr>
                <w:rFonts w:ascii="Times New Roman" w:eastAsia="Times New Roman" w:hAnsi="Times New Roman" w:cs="Times New Roman"/>
                <w:color w:val="000000"/>
                <w:sz w:val="20"/>
                <w:szCs w:val="20"/>
              </w:rPr>
            </w:pPr>
            <w:r w:rsidRPr="00CF3775">
              <w:rPr>
                <w:rFonts w:ascii="Times New Roman" w:eastAsia="Times New Roman" w:hAnsi="Times New Roman" w:cs="Times New Roman"/>
                <w:color w:val="000000"/>
                <w:sz w:val="20"/>
                <w:szCs w:val="20"/>
              </w:rPr>
              <w:t>Al pasear en bicicleta ¿Cuándo adquieres más velocidad?</w:t>
            </w:r>
          </w:p>
        </w:tc>
        <w:tc>
          <w:tcPr>
            <w:tcW w:w="567" w:type="dxa"/>
            <w:tcBorders>
              <w:top w:val="nil"/>
              <w:left w:val="nil"/>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28</w:t>
            </w:r>
          </w:p>
        </w:tc>
        <w:tc>
          <w:tcPr>
            <w:tcW w:w="709" w:type="dxa"/>
            <w:tcBorders>
              <w:top w:val="nil"/>
              <w:left w:val="nil"/>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93,33</w:t>
            </w:r>
          </w:p>
        </w:tc>
      </w:tr>
      <w:tr w:rsidR="00BB696B" w:rsidRPr="00CF3775" w:rsidTr="004F796C">
        <w:trPr>
          <w:trHeight w:val="270"/>
        </w:trPr>
        <w:tc>
          <w:tcPr>
            <w:tcW w:w="620" w:type="dxa"/>
            <w:tcBorders>
              <w:top w:val="nil"/>
              <w:left w:val="single" w:sz="4" w:space="0" w:color="auto"/>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6</w:t>
            </w:r>
          </w:p>
        </w:tc>
        <w:tc>
          <w:tcPr>
            <w:tcW w:w="7050" w:type="dxa"/>
            <w:tcBorders>
              <w:top w:val="nil"/>
              <w:left w:val="nil"/>
              <w:bottom w:val="single" w:sz="4" w:space="0" w:color="auto"/>
              <w:right w:val="single" w:sz="4" w:space="0" w:color="auto"/>
            </w:tcBorders>
            <w:vAlign w:val="bottom"/>
            <w:hideMark/>
          </w:tcPr>
          <w:p w:rsidR="00BB696B" w:rsidRPr="00CF3775" w:rsidRDefault="00BB696B" w:rsidP="004F796C">
            <w:pPr>
              <w:spacing w:after="0" w:line="240" w:lineRule="auto"/>
              <w:rPr>
                <w:rFonts w:ascii="Times New Roman" w:eastAsia="Times New Roman" w:hAnsi="Times New Roman" w:cs="Times New Roman"/>
                <w:color w:val="000000"/>
                <w:sz w:val="20"/>
                <w:szCs w:val="20"/>
              </w:rPr>
            </w:pPr>
            <w:r w:rsidRPr="00CF3775">
              <w:rPr>
                <w:rFonts w:ascii="Times New Roman" w:eastAsia="Times New Roman" w:hAnsi="Times New Roman" w:cs="Times New Roman"/>
                <w:color w:val="000000"/>
                <w:sz w:val="20"/>
                <w:szCs w:val="20"/>
              </w:rPr>
              <w:t xml:space="preserve">En la </w:t>
            </w:r>
            <w:proofErr w:type="spellStart"/>
            <w:r w:rsidRPr="00CF3775">
              <w:rPr>
                <w:rFonts w:ascii="Times New Roman" w:eastAsia="Times New Roman" w:hAnsi="Times New Roman" w:cs="Times New Roman"/>
                <w:b/>
                <w:bCs/>
                <w:color w:val="000000"/>
                <w:sz w:val="20"/>
                <w:szCs w:val="20"/>
              </w:rPr>
              <w:t>Fig</w:t>
            </w:r>
            <w:proofErr w:type="spellEnd"/>
            <w:r w:rsidRPr="00CF3775">
              <w:rPr>
                <w:rFonts w:ascii="Times New Roman" w:eastAsia="Times New Roman" w:hAnsi="Times New Roman" w:cs="Times New Roman"/>
                <w:b/>
                <w:bCs/>
                <w:color w:val="000000"/>
                <w:sz w:val="20"/>
                <w:szCs w:val="20"/>
              </w:rPr>
              <w:t xml:space="preserve"> A  </w:t>
            </w:r>
            <w:r w:rsidRPr="00CF3775">
              <w:rPr>
                <w:rFonts w:ascii="Times New Roman" w:eastAsia="Times New Roman" w:hAnsi="Times New Roman" w:cs="Times New Roman"/>
                <w:color w:val="000000"/>
                <w:sz w:val="20"/>
                <w:szCs w:val="20"/>
              </w:rPr>
              <w:t>¿Qué ocurre con la velocidad?</w:t>
            </w:r>
          </w:p>
        </w:tc>
        <w:tc>
          <w:tcPr>
            <w:tcW w:w="567" w:type="dxa"/>
            <w:tcBorders>
              <w:top w:val="nil"/>
              <w:left w:val="nil"/>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25</w:t>
            </w:r>
          </w:p>
        </w:tc>
        <w:tc>
          <w:tcPr>
            <w:tcW w:w="709" w:type="dxa"/>
            <w:tcBorders>
              <w:top w:val="nil"/>
              <w:left w:val="nil"/>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83,33</w:t>
            </w:r>
          </w:p>
        </w:tc>
      </w:tr>
      <w:tr w:rsidR="00BB696B" w:rsidRPr="00CF3775" w:rsidTr="004F796C">
        <w:trPr>
          <w:trHeight w:val="270"/>
        </w:trPr>
        <w:tc>
          <w:tcPr>
            <w:tcW w:w="620" w:type="dxa"/>
            <w:tcBorders>
              <w:top w:val="nil"/>
              <w:left w:val="single" w:sz="4" w:space="0" w:color="auto"/>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11</w:t>
            </w:r>
          </w:p>
        </w:tc>
        <w:tc>
          <w:tcPr>
            <w:tcW w:w="7050" w:type="dxa"/>
            <w:tcBorders>
              <w:top w:val="nil"/>
              <w:left w:val="nil"/>
              <w:bottom w:val="single" w:sz="4" w:space="0" w:color="auto"/>
              <w:right w:val="single" w:sz="4" w:space="0" w:color="auto"/>
            </w:tcBorders>
            <w:vAlign w:val="bottom"/>
            <w:hideMark/>
          </w:tcPr>
          <w:p w:rsidR="00BB696B" w:rsidRPr="00CF3775" w:rsidRDefault="00BB696B" w:rsidP="004F796C">
            <w:pPr>
              <w:spacing w:after="0" w:line="240" w:lineRule="auto"/>
              <w:rPr>
                <w:rFonts w:ascii="Times New Roman" w:eastAsia="Times New Roman" w:hAnsi="Times New Roman" w:cs="Times New Roman"/>
                <w:color w:val="000000"/>
                <w:sz w:val="20"/>
                <w:szCs w:val="20"/>
              </w:rPr>
            </w:pPr>
            <w:r w:rsidRPr="00CF3775">
              <w:rPr>
                <w:rFonts w:ascii="Times New Roman" w:eastAsia="Times New Roman" w:hAnsi="Times New Roman" w:cs="Times New Roman"/>
                <w:color w:val="000000"/>
                <w:sz w:val="20"/>
                <w:szCs w:val="20"/>
              </w:rPr>
              <w:t>En el movimiento rectilíneo uniformemente acelerado. ¿Qué ocurre con la velocidad?</w:t>
            </w:r>
          </w:p>
        </w:tc>
        <w:tc>
          <w:tcPr>
            <w:tcW w:w="567" w:type="dxa"/>
            <w:tcBorders>
              <w:top w:val="nil"/>
              <w:left w:val="nil"/>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19</w:t>
            </w:r>
          </w:p>
        </w:tc>
        <w:tc>
          <w:tcPr>
            <w:tcW w:w="709" w:type="dxa"/>
            <w:tcBorders>
              <w:top w:val="nil"/>
              <w:left w:val="nil"/>
              <w:bottom w:val="single" w:sz="4" w:space="0" w:color="auto"/>
              <w:right w:val="single" w:sz="4" w:space="0" w:color="auto"/>
            </w:tcBorders>
            <w:noWrap/>
            <w:vAlign w:val="center"/>
            <w:hideMark/>
          </w:tcPr>
          <w:p w:rsidR="00BB696B" w:rsidRPr="00CF3775" w:rsidRDefault="00BB696B" w:rsidP="004F796C">
            <w:pPr>
              <w:spacing w:after="0" w:line="240" w:lineRule="auto"/>
              <w:jc w:val="center"/>
              <w:rPr>
                <w:rFonts w:ascii="Times New Roman" w:eastAsia="Times New Roman" w:hAnsi="Times New Roman" w:cs="Times New Roman"/>
                <w:b/>
                <w:bCs/>
                <w:color w:val="000000"/>
                <w:sz w:val="20"/>
                <w:szCs w:val="20"/>
              </w:rPr>
            </w:pPr>
            <w:r w:rsidRPr="00CF3775">
              <w:rPr>
                <w:rFonts w:ascii="Times New Roman" w:eastAsia="Times New Roman" w:hAnsi="Times New Roman" w:cs="Times New Roman"/>
                <w:b/>
                <w:bCs/>
                <w:color w:val="000000"/>
                <w:sz w:val="20"/>
                <w:szCs w:val="20"/>
              </w:rPr>
              <w:t>63,33</w:t>
            </w:r>
          </w:p>
        </w:tc>
      </w:tr>
    </w:tbl>
    <w:p w:rsidR="00BB696B" w:rsidRPr="00D37BB1" w:rsidRDefault="00BB696B" w:rsidP="00D37BB1">
      <w:pPr>
        <w:spacing w:before="120" w:after="0" w:line="360" w:lineRule="auto"/>
        <w:jc w:val="right"/>
        <w:rPr>
          <w:rFonts w:ascii="Times New Roman" w:hAnsi="Times New Roman" w:cs="Times New Roman"/>
          <w:b/>
          <w:sz w:val="20"/>
        </w:rPr>
      </w:pPr>
      <w:r w:rsidRPr="00CF3775">
        <w:rPr>
          <w:rFonts w:ascii="Times New Roman" w:hAnsi="Times New Roman" w:cs="Times New Roman"/>
          <w:b/>
          <w:sz w:val="20"/>
        </w:rPr>
        <w:t>Fuente: Aplicación del instrumento (Rojas, 2014)</w:t>
      </w:r>
    </w:p>
    <w:p w:rsidR="00BB696B" w:rsidRPr="00E75426" w:rsidRDefault="00BB696B" w:rsidP="00D37BB1">
      <w:pPr>
        <w:spacing w:after="0" w:line="360" w:lineRule="auto"/>
        <w:rPr>
          <w:rFonts w:ascii="Times New Roman" w:hAnsi="Times New Roman" w:cs="Times New Roman"/>
          <w:b/>
          <w:i/>
          <w:sz w:val="24"/>
          <w:szCs w:val="24"/>
        </w:rPr>
      </w:pPr>
      <w:r>
        <w:rPr>
          <w:rFonts w:ascii="Times New Roman" w:hAnsi="Times New Roman" w:cs="Times New Roman"/>
          <w:b/>
          <w:sz w:val="24"/>
          <w:szCs w:val="24"/>
        </w:rPr>
        <w:t xml:space="preserve">Gráfico 5 </w:t>
      </w:r>
      <w:r w:rsidRPr="00E75426">
        <w:rPr>
          <w:rFonts w:ascii="Times New Roman" w:hAnsi="Times New Roman" w:cs="Times New Roman"/>
          <w:b/>
          <w:i/>
          <w:sz w:val="24"/>
          <w:szCs w:val="24"/>
        </w:rPr>
        <w:t>Velocidad</w:t>
      </w:r>
    </w:p>
    <w:p w:rsidR="00BB696B" w:rsidRDefault="00AC021C" w:rsidP="00350473">
      <w:pPr>
        <w:spacing w:after="0" w:line="240" w:lineRule="auto"/>
        <w:rPr>
          <w:rFonts w:ascii="Times New Roman" w:hAnsi="Times New Roman" w:cs="Times New Roman"/>
          <w:sz w:val="24"/>
          <w:szCs w:val="24"/>
        </w:rPr>
      </w:pPr>
      <w:r w:rsidRPr="00AC021C">
        <w:rPr>
          <w:rFonts w:ascii="Times New Roman" w:hAnsi="Times New Roman" w:cs="Times New Roman"/>
          <w:noProof/>
          <w:sz w:val="24"/>
          <w:szCs w:val="24"/>
        </w:rPr>
        <w:drawing>
          <wp:inline distT="0" distB="0" distL="0" distR="0">
            <wp:extent cx="4324350" cy="2743200"/>
            <wp:effectExtent l="38100" t="19050" r="19050" b="0"/>
            <wp:docPr id="1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B696B" w:rsidRDefault="00BB696B" w:rsidP="00BB696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Fuente: Tabla N°7</w:t>
      </w:r>
    </w:p>
    <w:p w:rsidR="00BB696B" w:rsidRDefault="00BB696B" w:rsidP="00BB696B">
      <w:pPr>
        <w:spacing w:after="0" w:line="240" w:lineRule="auto"/>
        <w:jc w:val="center"/>
        <w:rPr>
          <w:rFonts w:ascii="Times New Roman" w:hAnsi="Times New Roman" w:cs="Times New Roman"/>
          <w:sz w:val="24"/>
          <w:szCs w:val="24"/>
        </w:rPr>
      </w:pPr>
    </w:p>
    <w:p w:rsidR="007254FB" w:rsidRDefault="009539B1" w:rsidP="00D37BB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Interpretación: Se aprecia los resultados de evaluar las representaciones en el contenido de Vel</w:t>
      </w:r>
      <w:r w:rsidR="004631A4">
        <w:rPr>
          <w:rFonts w:ascii="Times New Roman" w:hAnsi="Times New Roman" w:cs="Times New Roman"/>
          <w:sz w:val="24"/>
          <w:szCs w:val="24"/>
        </w:rPr>
        <w:t xml:space="preserve">ocidad, para la representación </w:t>
      </w:r>
      <w:proofErr w:type="spellStart"/>
      <w:r w:rsidR="004631A4" w:rsidRPr="004631A4">
        <w:rPr>
          <w:rFonts w:ascii="Times New Roman" w:hAnsi="Times New Roman" w:cs="Times New Roman"/>
          <w:b/>
          <w:sz w:val="24"/>
          <w:szCs w:val="24"/>
        </w:rPr>
        <w:t>E</w:t>
      </w:r>
      <w:r w:rsidRPr="004631A4">
        <w:rPr>
          <w:rFonts w:ascii="Times New Roman" w:hAnsi="Times New Roman" w:cs="Times New Roman"/>
          <w:b/>
          <w:sz w:val="24"/>
          <w:szCs w:val="24"/>
        </w:rPr>
        <w:t>nactiva</w:t>
      </w:r>
      <w:proofErr w:type="spellEnd"/>
      <w:r>
        <w:rPr>
          <w:rFonts w:ascii="Times New Roman" w:hAnsi="Times New Roman" w:cs="Times New Roman"/>
          <w:sz w:val="24"/>
          <w:szCs w:val="24"/>
        </w:rPr>
        <w:t xml:space="preserve"> se logró 93,33%, a </w:t>
      </w:r>
      <w:r w:rsidR="004631A4">
        <w:rPr>
          <w:rFonts w:ascii="Times New Roman" w:hAnsi="Times New Roman" w:cs="Times New Roman"/>
          <w:sz w:val="24"/>
          <w:szCs w:val="24"/>
        </w:rPr>
        <w:t xml:space="preserve">continuación la representación </w:t>
      </w:r>
      <w:r w:rsidR="004631A4" w:rsidRPr="004631A4">
        <w:rPr>
          <w:rFonts w:ascii="Times New Roman" w:hAnsi="Times New Roman" w:cs="Times New Roman"/>
          <w:b/>
          <w:sz w:val="24"/>
          <w:szCs w:val="24"/>
        </w:rPr>
        <w:t>I</w:t>
      </w:r>
      <w:r w:rsidRPr="004631A4">
        <w:rPr>
          <w:rFonts w:ascii="Times New Roman" w:hAnsi="Times New Roman" w:cs="Times New Roman"/>
          <w:b/>
          <w:sz w:val="24"/>
          <w:szCs w:val="24"/>
        </w:rPr>
        <w:t>cónica</w:t>
      </w:r>
      <w:r>
        <w:rPr>
          <w:rFonts w:ascii="Times New Roman" w:hAnsi="Times New Roman" w:cs="Times New Roman"/>
          <w:sz w:val="24"/>
          <w:szCs w:val="24"/>
        </w:rPr>
        <w:t xml:space="preserve"> obt</w:t>
      </w:r>
      <w:r w:rsidR="004631A4">
        <w:rPr>
          <w:rFonts w:ascii="Times New Roman" w:hAnsi="Times New Roman" w:cs="Times New Roman"/>
          <w:sz w:val="24"/>
          <w:szCs w:val="24"/>
        </w:rPr>
        <w:t xml:space="preserve">uvo 83,33% y la representación </w:t>
      </w:r>
      <w:r w:rsidR="004631A4" w:rsidRPr="004631A4">
        <w:rPr>
          <w:rFonts w:ascii="Times New Roman" w:hAnsi="Times New Roman" w:cs="Times New Roman"/>
          <w:b/>
          <w:sz w:val="24"/>
          <w:szCs w:val="24"/>
        </w:rPr>
        <w:t>S</w:t>
      </w:r>
      <w:r w:rsidRPr="004631A4">
        <w:rPr>
          <w:rFonts w:ascii="Times New Roman" w:hAnsi="Times New Roman" w:cs="Times New Roman"/>
          <w:b/>
          <w:sz w:val="24"/>
          <w:szCs w:val="24"/>
        </w:rPr>
        <w:t>imbólica</w:t>
      </w:r>
      <w:r>
        <w:rPr>
          <w:rFonts w:ascii="Times New Roman" w:hAnsi="Times New Roman" w:cs="Times New Roman"/>
          <w:sz w:val="24"/>
          <w:szCs w:val="24"/>
        </w:rPr>
        <w:t xml:space="preserve"> alcanzó 63,33%</w:t>
      </w:r>
      <w:r w:rsidR="007234BD">
        <w:rPr>
          <w:rFonts w:ascii="Times New Roman" w:hAnsi="Times New Roman" w:cs="Times New Roman"/>
          <w:sz w:val="24"/>
          <w:szCs w:val="24"/>
        </w:rPr>
        <w:t>.</w:t>
      </w:r>
      <w:r w:rsidR="005F0FE3">
        <w:rPr>
          <w:rFonts w:ascii="Times New Roman" w:hAnsi="Times New Roman" w:cs="Times New Roman"/>
          <w:sz w:val="24"/>
          <w:szCs w:val="24"/>
        </w:rPr>
        <w:t xml:space="preserve"> </w:t>
      </w:r>
      <w:r w:rsidR="005F0FE3" w:rsidRPr="00117ADF">
        <w:rPr>
          <w:rFonts w:ascii="Times New Roman" w:hAnsi="Times New Roman" w:cs="Times New Roman"/>
          <w:sz w:val="24"/>
          <w:szCs w:val="24"/>
        </w:rPr>
        <w:t xml:space="preserve">Se </w:t>
      </w:r>
      <w:r w:rsidR="005F0FE3">
        <w:rPr>
          <w:rFonts w:ascii="Times New Roman" w:hAnsi="Times New Roman" w:cs="Times New Roman"/>
          <w:sz w:val="24"/>
          <w:szCs w:val="24"/>
        </w:rPr>
        <w:t>deduce que la interpretación de</w:t>
      </w:r>
      <w:r w:rsidR="005F0FE3" w:rsidRPr="00117ADF">
        <w:rPr>
          <w:rFonts w:ascii="Times New Roman" w:hAnsi="Times New Roman" w:cs="Times New Roman"/>
          <w:sz w:val="24"/>
          <w:szCs w:val="24"/>
        </w:rPr>
        <w:t xml:space="preserve"> la </w:t>
      </w:r>
      <w:r w:rsidR="005F0FE3">
        <w:rPr>
          <w:rFonts w:ascii="Times New Roman" w:hAnsi="Times New Roman" w:cs="Times New Roman"/>
          <w:sz w:val="24"/>
          <w:szCs w:val="24"/>
        </w:rPr>
        <w:t>velocidad</w:t>
      </w:r>
      <w:r w:rsidR="005F0FE3" w:rsidRPr="00117ADF">
        <w:rPr>
          <w:rFonts w:ascii="Times New Roman" w:hAnsi="Times New Roman" w:cs="Times New Roman"/>
          <w:sz w:val="24"/>
          <w:szCs w:val="24"/>
        </w:rPr>
        <w:t xml:space="preserve"> mediante una representación </w:t>
      </w:r>
      <w:proofErr w:type="spellStart"/>
      <w:r w:rsidR="005F0FE3">
        <w:rPr>
          <w:rFonts w:ascii="Times New Roman" w:hAnsi="Times New Roman" w:cs="Times New Roman"/>
          <w:sz w:val="24"/>
          <w:szCs w:val="24"/>
        </w:rPr>
        <w:t>enactiva</w:t>
      </w:r>
      <w:proofErr w:type="spellEnd"/>
      <w:r w:rsidR="005F0FE3" w:rsidRPr="00117ADF">
        <w:rPr>
          <w:rFonts w:ascii="Times New Roman" w:hAnsi="Times New Roman" w:cs="Times New Roman"/>
          <w:sz w:val="24"/>
          <w:szCs w:val="24"/>
        </w:rPr>
        <w:t xml:space="preserve"> resulta </w:t>
      </w:r>
      <w:r w:rsidR="005F0FE3">
        <w:rPr>
          <w:rFonts w:ascii="Times New Roman" w:hAnsi="Times New Roman" w:cs="Times New Roman"/>
          <w:sz w:val="24"/>
          <w:szCs w:val="24"/>
        </w:rPr>
        <w:t xml:space="preserve">mucho </w:t>
      </w:r>
      <w:r w:rsidR="005F0FE3" w:rsidRPr="00117ADF">
        <w:rPr>
          <w:rFonts w:ascii="Times New Roman" w:hAnsi="Times New Roman" w:cs="Times New Roman"/>
          <w:sz w:val="24"/>
          <w:szCs w:val="24"/>
        </w:rPr>
        <w:t>más sencilla para los estudiantes encuestados que realizar la interpretación mediante una representación simbólica.</w:t>
      </w:r>
      <w:r w:rsidR="007254FB">
        <w:rPr>
          <w:rFonts w:ascii="Times New Roman" w:hAnsi="Times New Roman" w:cs="Times New Roman"/>
          <w:sz w:val="24"/>
          <w:szCs w:val="24"/>
        </w:rPr>
        <w:br w:type="page"/>
      </w:r>
    </w:p>
    <w:p w:rsidR="00BB696B" w:rsidRDefault="00E1070A" w:rsidP="0019308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Contenido: </w:t>
      </w:r>
      <w:r w:rsidR="00BB696B">
        <w:rPr>
          <w:rFonts w:ascii="Times New Roman" w:hAnsi="Times New Roman" w:cs="Times New Roman"/>
          <w:b/>
          <w:sz w:val="24"/>
          <w:szCs w:val="24"/>
        </w:rPr>
        <w:t>Aceleración</w:t>
      </w:r>
    </w:p>
    <w:p w:rsidR="008B7595" w:rsidRDefault="00BB696B" w:rsidP="0035047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Representación: </w:t>
      </w:r>
    </w:p>
    <w:p w:rsidR="00BB696B" w:rsidRPr="00350473" w:rsidRDefault="008B7595" w:rsidP="00E75426">
      <w:pPr>
        <w:spacing w:after="120" w:line="360" w:lineRule="auto"/>
        <w:rPr>
          <w:rFonts w:ascii="Times New Roman" w:hAnsi="Times New Roman" w:cs="Times New Roman"/>
          <w:sz w:val="24"/>
          <w:szCs w:val="24"/>
        </w:rPr>
      </w:pPr>
      <w:r>
        <w:rPr>
          <w:rFonts w:ascii="Times New Roman" w:hAnsi="Times New Roman" w:cs="Times New Roman"/>
          <w:sz w:val="24"/>
          <w:szCs w:val="24"/>
        </w:rPr>
        <w:tab/>
      </w:r>
      <w:proofErr w:type="spellStart"/>
      <w:r w:rsidR="00BB696B" w:rsidRPr="00CF3775">
        <w:rPr>
          <w:rFonts w:ascii="Times New Roman" w:hAnsi="Times New Roman" w:cs="Times New Roman"/>
          <w:sz w:val="24"/>
          <w:szCs w:val="24"/>
          <w:shd w:val="clear" w:color="auto" w:fill="DBE5F1" w:themeFill="accent1" w:themeFillTint="33"/>
        </w:rPr>
        <w:t>Enactiva</w:t>
      </w:r>
      <w:proofErr w:type="spellEnd"/>
      <w:r w:rsidR="00BB696B" w:rsidRPr="00CF3775">
        <w:rPr>
          <w:rFonts w:ascii="Times New Roman" w:hAnsi="Times New Roman" w:cs="Times New Roman"/>
          <w:sz w:val="24"/>
          <w:szCs w:val="24"/>
          <w:shd w:val="clear" w:color="auto" w:fill="DBE5F1" w:themeFill="accent1" w:themeFillTint="33"/>
        </w:rPr>
        <w:t xml:space="preserve"> ítem N° 2 y 5</w:t>
      </w:r>
      <w:r w:rsidR="00BB696B">
        <w:rPr>
          <w:rFonts w:ascii="Times New Roman" w:hAnsi="Times New Roman" w:cs="Times New Roman"/>
          <w:sz w:val="24"/>
          <w:szCs w:val="24"/>
        </w:rPr>
        <w:t xml:space="preserve">; </w:t>
      </w:r>
      <w:r w:rsidR="00BB696B" w:rsidRPr="00CF3775">
        <w:rPr>
          <w:rFonts w:ascii="Times New Roman" w:hAnsi="Times New Roman" w:cs="Times New Roman"/>
          <w:sz w:val="24"/>
          <w:szCs w:val="24"/>
          <w:shd w:val="clear" w:color="auto" w:fill="FF0000"/>
        </w:rPr>
        <w:t>Icónica ítem N° 7 y 10</w:t>
      </w:r>
      <w:r w:rsidR="00BB696B">
        <w:rPr>
          <w:rFonts w:ascii="Times New Roman" w:hAnsi="Times New Roman" w:cs="Times New Roman"/>
          <w:sz w:val="24"/>
          <w:szCs w:val="24"/>
        </w:rPr>
        <w:t xml:space="preserve">; </w:t>
      </w:r>
      <w:r w:rsidR="00BB696B" w:rsidRPr="00CF3775">
        <w:rPr>
          <w:rFonts w:ascii="Times New Roman" w:hAnsi="Times New Roman" w:cs="Times New Roman"/>
          <w:sz w:val="24"/>
          <w:szCs w:val="24"/>
          <w:shd w:val="clear" w:color="auto" w:fill="CCC0D9" w:themeFill="accent4" w:themeFillTint="66"/>
        </w:rPr>
        <w:t>Simbólica ítem N° 12 y 15</w:t>
      </w:r>
    </w:p>
    <w:p w:rsidR="00BB696B" w:rsidRDefault="00BB696B" w:rsidP="00E75426">
      <w:pPr>
        <w:pStyle w:val="Prrafodelista"/>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Tabla 8: </w:t>
      </w:r>
      <w:r w:rsidRPr="00E75426">
        <w:rPr>
          <w:rFonts w:ascii="Times New Roman" w:hAnsi="Times New Roman" w:cs="Times New Roman"/>
          <w:b/>
          <w:i/>
          <w:sz w:val="24"/>
          <w:szCs w:val="24"/>
        </w:rPr>
        <w:t>Distribución de frecuencias Aceleración</w:t>
      </w:r>
    </w:p>
    <w:tbl>
      <w:tblPr>
        <w:tblW w:w="9516" w:type="dxa"/>
        <w:tblInd w:w="-214" w:type="dxa"/>
        <w:tblLayout w:type="fixed"/>
        <w:tblCellMar>
          <w:left w:w="70" w:type="dxa"/>
          <w:right w:w="70" w:type="dxa"/>
        </w:tblCellMar>
        <w:tblLook w:val="04A0" w:firstRow="1" w:lastRow="0" w:firstColumn="1" w:lastColumn="0" w:noHBand="0" w:noVBand="1"/>
      </w:tblPr>
      <w:tblGrid>
        <w:gridCol w:w="568"/>
        <w:gridCol w:w="6379"/>
        <w:gridCol w:w="425"/>
        <w:gridCol w:w="709"/>
        <w:gridCol w:w="567"/>
        <w:gridCol w:w="708"/>
        <w:gridCol w:w="160"/>
      </w:tblGrid>
      <w:tr w:rsidR="00BB696B" w:rsidRPr="008B7595" w:rsidTr="00F14CBB">
        <w:trPr>
          <w:trHeight w:val="255"/>
        </w:trPr>
        <w:tc>
          <w:tcPr>
            <w:tcW w:w="568"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N° Ítem</w:t>
            </w:r>
          </w:p>
        </w:tc>
        <w:tc>
          <w:tcPr>
            <w:tcW w:w="6379" w:type="dxa"/>
            <w:vMerge w:val="restart"/>
            <w:tcBorders>
              <w:top w:val="single" w:sz="4" w:space="0" w:color="auto"/>
              <w:left w:val="single" w:sz="4" w:space="0" w:color="auto"/>
              <w:right w:val="single" w:sz="4" w:space="0" w:color="auto"/>
            </w:tcBorders>
            <w:shd w:val="clear" w:color="auto" w:fill="D6E3BC" w:themeFill="accent3" w:themeFillTint="66"/>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Pregunta</w:t>
            </w:r>
          </w:p>
        </w:tc>
        <w:tc>
          <w:tcPr>
            <w:tcW w:w="2409"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Respuestas correctas</w:t>
            </w:r>
          </w:p>
        </w:tc>
        <w:tc>
          <w:tcPr>
            <w:tcW w:w="160" w:type="dxa"/>
            <w:vAlign w:val="center"/>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r>
      <w:tr w:rsidR="00BB696B" w:rsidRPr="008B7595" w:rsidTr="00F14CBB">
        <w:trPr>
          <w:gridAfter w:val="1"/>
          <w:wAfter w:w="160" w:type="dxa"/>
          <w:trHeight w:val="401"/>
        </w:trPr>
        <w:tc>
          <w:tcPr>
            <w:tcW w:w="568" w:type="dxa"/>
            <w:vMerge/>
            <w:tcBorders>
              <w:left w:val="single" w:sz="4" w:space="0" w:color="auto"/>
              <w:bottom w:val="single" w:sz="4" w:space="0" w:color="auto"/>
              <w:right w:val="single" w:sz="4" w:space="0" w:color="auto"/>
            </w:tcBorders>
            <w:shd w:val="clear" w:color="auto" w:fill="D6E3BC" w:themeFill="accent3" w:themeFillTint="66"/>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6379" w:type="dxa"/>
            <w:vMerge/>
            <w:tcBorders>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f</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B696B" w:rsidRPr="008B7595" w:rsidRDefault="00BB696B" w:rsidP="004F796C">
            <w:pPr>
              <w:spacing w:after="0" w:line="240" w:lineRule="auto"/>
              <w:jc w:val="center"/>
              <w:rPr>
                <w:rFonts w:ascii="Times New Roman" w:eastAsia="Times New Roman" w:hAnsi="Times New Roman" w:cs="Times New Roman"/>
                <w:bCs/>
                <w:color w:val="000000"/>
                <w:sz w:val="20"/>
                <w:szCs w:val="20"/>
              </w:rPr>
            </w:pPr>
            <w:r w:rsidRPr="008B7595">
              <w:rPr>
                <w:rFonts w:ascii="Times New Roman" w:eastAsia="Times New Roman" w:hAnsi="Times New Roman" w:cs="Times New Roman"/>
                <w:bCs/>
                <w:noProof/>
                <w:color w:val="000000"/>
                <w:sz w:val="20"/>
                <w:szCs w:val="20"/>
              </w:rPr>
              <w:drawing>
                <wp:inline distT="0" distB="0" distL="0" distR="0">
                  <wp:extent cx="163700" cy="155276"/>
                  <wp:effectExtent l="19050" t="0" r="7750" b="0"/>
                  <wp:docPr id="27" name="Imagen 1" descr="\overli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line{X}"/>
                          <pic:cNvPicPr>
                            <a:picLocks noChangeAspect="1" noChangeArrowheads="1"/>
                          </pic:cNvPicPr>
                        </pic:nvPicPr>
                        <pic:blipFill>
                          <a:blip r:embed="rId23" cstate="print"/>
                          <a:srcRect/>
                          <a:stretch>
                            <a:fillRect/>
                          </a:stretch>
                        </pic:blipFill>
                        <pic:spPr bwMode="auto">
                          <a:xfrm>
                            <a:off x="0" y="0"/>
                            <a:ext cx="169598" cy="160870"/>
                          </a:xfrm>
                          <a:prstGeom prst="rect">
                            <a:avLst/>
                          </a:prstGeom>
                          <a:noFill/>
                          <a:ln w="9525">
                            <a:noFill/>
                            <a:miter lim="800000"/>
                            <a:headEnd/>
                            <a:tailEnd/>
                          </a:ln>
                        </pic:spPr>
                      </pic:pic>
                    </a:graphicData>
                  </a:graphic>
                </wp:inline>
              </w:drawing>
            </w:r>
            <w:r w:rsidRPr="008B7595">
              <w:rPr>
                <w:rFonts w:ascii="Times New Roman" w:eastAsia="Times New Roman" w:hAnsi="Times New Roman" w:cs="Times New Roman"/>
                <w:bCs/>
                <w:color w:val="000000"/>
                <w:sz w:val="20"/>
                <w:szCs w:val="20"/>
              </w:rPr>
              <w:t xml:space="preserve"> de </w:t>
            </w:r>
            <w:proofErr w:type="spellStart"/>
            <w:r w:rsidRPr="008B7595">
              <w:rPr>
                <w:rFonts w:ascii="Times New Roman" w:eastAsia="Times New Roman" w:hAnsi="Times New Roman" w:cs="Times New Roman"/>
                <w:bCs/>
                <w:color w:val="000000"/>
                <w:sz w:val="20"/>
                <w:szCs w:val="20"/>
              </w:rPr>
              <w:t>representació</w:t>
            </w:r>
            <w:proofErr w:type="spellEnd"/>
          </w:p>
        </w:tc>
      </w:tr>
      <w:tr w:rsidR="00BB696B" w:rsidRPr="008B7595" w:rsidTr="004F796C">
        <w:trPr>
          <w:gridAfter w:val="1"/>
          <w:wAfter w:w="160" w:type="dxa"/>
          <w:trHeight w:val="270"/>
        </w:trPr>
        <w:tc>
          <w:tcPr>
            <w:tcW w:w="568" w:type="dxa"/>
            <w:tcBorders>
              <w:top w:val="single" w:sz="4" w:space="0" w:color="auto"/>
              <w:left w:val="single" w:sz="4" w:space="0" w:color="auto"/>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2</w:t>
            </w:r>
          </w:p>
        </w:tc>
        <w:tc>
          <w:tcPr>
            <w:tcW w:w="6379" w:type="dxa"/>
            <w:tcBorders>
              <w:top w:val="single" w:sz="4" w:space="0" w:color="auto"/>
              <w:left w:val="nil"/>
              <w:bottom w:val="single" w:sz="4" w:space="0" w:color="auto"/>
              <w:right w:val="single" w:sz="4" w:space="0" w:color="auto"/>
            </w:tcBorders>
            <w:noWrap/>
            <w:vAlign w:val="bottom"/>
            <w:hideMark/>
          </w:tcPr>
          <w:p w:rsidR="00BB696B" w:rsidRPr="008B7595" w:rsidRDefault="00BB696B" w:rsidP="004F796C">
            <w:pPr>
              <w:spacing w:after="0" w:line="240" w:lineRule="auto"/>
              <w:rPr>
                <w:rFonts w:ascii="Times New Roman" w:eastAsia="Times New Roman" w:hAnsi="Times New Roman" w:cs="Times New Roman"/>
                <w:color w:val="000000"/>
                <w:sz w:val="20"/>
                <w:szCs w:val="20"/>
              </w:rPr>
            </w:pPr>
            <w:r w:rsidRPr="008B7595">
              <w:rPr>
                <w:rFonts w:ascii="Times New Roman" w:eastAsia="Times New Roman" w:hAnsi="Times New Roman" w:cs="Times New Roman"/>
                <w:color w:val="000000"/>
                <w:sz w:val="20"/>
                <w:szCs w:val="20"/>
              </w:rPr>
              <w:t>Desde una calle bastante inclinada sueltas unas metras, ellas ruedan colina abajo producto de</w:t>
            </w:r>
          </w:p>
        </w:tc>
        <w:tc>
          <w:tcPr>
            <w:tcW w:w="425"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13</w:t>
            </w:r>
          </w:p>
        </w:tc>
        <w:tc>
          <w:tcPr>
            <w:tcW w:w="709"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43,33</w:t>
            </w:r>
          </w:p>
        </w:tc>
        <w:tc>
          <w:tcPr>
            <w:tcW w:w="567" w:type="dxa"/>
            <w:vMerge w:val="restart"/>
            <w:tcBorders>
              <w:top w:val="single" w:sz="4" w:space="0" w:color="auto"/>
              <w:left w:val="nil"/>
              <w:right w:val="single" w:sz="4" w:space="0" w:color="auto"/>
            </w:tcBorders>
            <w:vAlign w:val="center"/>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17,5</w:t>
            </w:r>
          </w:p>
        </w:tc>
        <w:tc>
          <w:tcPr>
            <w:tcW w:w="708" w:type="dxa"/>
            <w:vMerge w:val="restart"/>
            <w:tcBorders>
              <w:top w:val="single" w:sz="4" w:space="0" w:color="auto"/>
              <w:left w:val="nil"/>
              <w:right w:val="single" w:sz="4" w:space="0" w:color="auto"/>
            </w:tcBorders>
            <w:vAlign w:val="center"/>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58,33</w:t>
            </w:r>
          </w:p>
        </w:tc>
      </w:tr>
      <w:tr w:rsidR="00BB696B" w:rsidRPr="008B7595" w:rsidTr="004F796C">
        <w:trPr>
          <w:gridAfter w:val="1"/>
          <w:wAfter w:w="160" w:type="dxa"/>
          <w:trHeight w:val="429"/>
        </w:trPr>
        <w:tc>
          <w:tcPr>
            <w:tcW w:w="568" w:type="dxa"/>
            <w:tcBorders>
              <w:top w:val="nil"/>
              <w:left w:val="single" w:sz="4" w:space="0" w:color="auto"/>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5</w:t>
            </w:r>
          </w:p>
        </w:tc>
        <w:tc>
          <w:tcPr>
            <w:tcW w:w="6379" w:type="dxa"/>
            <w:tcBorders>
              <w:top w:val="nil"/>
              <w:left w:val="nil"/>
              <w:bottom w:val="single" w:sz="4" w:space="0" w:color="auto"/>
              <w:right w:val="single" w:sz="4" w:space="0" w:color="auto"/>
            </w:tcBorders>
            <w:vAlign w:val="bottom"/>
            <w:hideMark/>
          </w:tcPr>
          <w:p w:rsidR="00BB696B" w:rsidRPr="008B7595" w:rsidRDefault="00BB696B" w:rsidP="004F796C">
            <w:pPr>
              <w:spacing w:after="0" w:line="240" w:lineRule="auto"/>
              <w:rPr>
                <w:rFonts w:ascii="Times New Roman" w:eastAsia="Times New Roman" w:hAnsi="Times New Roman" w:cs="Times New Roman"/>
                <w:color w:val="000000"/>
                <w:sz w:val="20"/>
                <w:szCs w:val="20"/>
              </w:rPr>
            </w:pPr>
            <w:r w:rsidRPr="008B7595">
              <w:rPr>
                <w:rFonts w:ascii="Times New Roman" w:eastAsia="Times New Roman" w:hAnsi="Times New Roman" w:cs="Times New Roman"/>
                <w:color w:val="000000"/>
                <w:sz w:val="20"/>
                <w:szCs w:val="20"/>
              </w:rPr>
              <w:t>Ves el metro partir de la estación donde te encuentras. Puedes percibir que está</w:t>
            </w:r>
          </w:p>
        </w:tc>
        <w:tc>
          <w:tcPr>
            <w:tcW w:w="425"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22</w:t>
            </w:r>
          </w:p>
        </w:tc>
        <w:tc>
          <w:tcPr>
            <w:tcW w:w="709"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73,33</w:t>
            </w:r>
          </w:p>
        </w:tc>
        <w:tc>
          <w:tcPr>
            <w:tcW w:w="567" w:type="dxa"/>
            <w:vMerge/>
            <w:tcBorders>
              <w:left w:val="nil"/>
              <w:bottom w:val="single" w:sz="4" w:space="0" w:color="auto"/>
              <w:right w:val="single" w:sz="4" w:space="0" w:color="auto"/>
            </w:tcBorders>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708" w:type="dxa"/>
            <w:vMerge/>
            <w:tcBorders>
              <w:left w:val="nil"/>
              <w:bottom w:val="single" w:sz="4" w:space="0" w:color="auto"/>
              <w:right w:val="single" w:sz="4" w:space="0" w:color="auto"/>
            </w:tcBorders>
            <w:vAlign w:val="center"/>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r>
      <w:tr w:rsidR="00BB696B" w:rsidRPr="008B7595" w:rsidTr="004F796C">
        <w:trPr>
          <w:gridAfter w:val="1"/>
          <w:wAfter w:w="160" w:type="dxa"/>
          <w:trHeight w:val="271"/>
        </w:trPr>
        <w:tc>
          <w:tcPr>
            <w:tcW w:w="568" w:type="dxa"/>
            <w:tcBorders>
              <w:top w:val="nil"/>
              <w:left w:val="single" w:sz="4" w:space="0" w:color="auto"/>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7</w:t>
            </w:r>
          </w:p>
        </w:tc>
        <w:tc>
          <w:tcPr>
            <w:tcW w:w="6379" w:type="dxa"/>
            <w:tcBorders>
              <w:top w:val="nil"/>
              <w:left w:val="nil"/>
              <w:bottom w:val="single" w:sz="4" w:space="0" w:color="auto"/>
              <w:right w:val="single" w:sz="4" w:space="0" w:color="auto"/>
            </w:tcBorders>
            <w:vAlign w:val="center"/>
            <w:hideMark/>
          </w:tcPr>
          <w:p w:rsidR="00BB696B" w:rsidRPr="008B7595" w:rsidRDefault="00BB696B" w:rsidP="004F796C">
            <w:pPr>
              <w:spacing w:after="0" w:line="240" w:lineRule="auto"/>
              <w:rPr>
                <w:rFonts w:ascii="Times New Roman" w:eastAsia="Times New Roman" w:hAnsi="Times New Roman" w:cs="Times New Roman"/>
                <w:color w:val="000000"/>
                <w:sz w:val="20"/>
                <w:szCs w:val="20"/>
              </w:rPr>
            </w:pPr>
            <w:r w:rsidRPr="008B7595">
              <w:rPr>
                <w:rFonts w:ascii="Times New Roman" w:eastAsia="Times New Roman" w:hAnsi="Times New Roman" w:cs="Times New Roman"/>
                <w:color w:val="000000"/>
                <w:sz w:val="20"/>
                <w:szCs w:val="20"/>
              </w:rPr>
              <w:t xml:space="preserve">En la </w:t>
            </w:r>
            <w:proofErr w:type="spellStart"/>
            <w:r w:rsidRPr="008B7595">
              <w:rPr>
                <w:rFonts w:ascii="Times New Roman" w:eastAsia="Times New Roman" w:hAnsi="Times New Roman" w:cs="Times New Roman"/>
                <w:b/>
                <w:bCs/>
                <w:color w:val="000000"/>
                <w:sz w:val="20"/>
                <w:szCs w:val="20"/>
              </w:rPr>
              <w:t>Fig</w:t>
            </w:r>
            <w:proofErr w:type="spellEnd"/>
            <w:r w:rsidRPr="008B7595">
              <w:rPr>
                <w:rFonts w:ascii="Times New Roman" w:eastAsia="Times New Roman" w:hAnsi="Times New Roman" w:cs="Times New Roman"/>
                <w:b/>
                <w:bCs/>
                <w:color w:val="000000"/>
                <w:sz w:val="20"/>
                <w:szCs w:val="20"/>
              </w:rPr>
              <w:t xml:space="preserve"> B</w:t>
            </w:r>
            <w:r w:rsidRPr="008B7595">
              <w:rPr>
                <w:rFonts w:ascii="Times New Roman" w:eastAsia="Times New Roman" w:hAnsi="Times New Roman" w:cs="Times New Roman"/>
                <w:color w:val="000000"/>
                <w:sz w:val="20"/>
                <w:szCs w:val="20"/>
              </w:rPr>
              <w:t xml:space="preserve"> ¿Qué ocurre con la aceleración?</w:t>
            </w:r>
          </w:p>
        </w:tc>
        <w:tc>
          <w:tcPr>
            <w:tcW w:w="425"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18</w:t>
            </w:r>
          </w:p>
        </w:tc>
        <w:tc>
          <w:tcPr>
            <w:tcW w:w="709"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60</w:t>
            </w:r>
          </w:p>
        </w:tc>
        <w:tc>
          <w:tcPr>
            <w:tcW w:w="567" w:type="dxa"/>
            <w:vMerge w:val="restart"/>
            <w:tcBorders>
              <w:top w:val="nil"/>
              <w:left w:val="nil"/>
              <w:right w:val="single" w:sz="4" w:space="0" w:color="auto"/>
            </w:tcBorders>
            <w:vAlign w:val="center"/>
          </w:tcPr>
          <w:p w:rsidR="00BB696B" w:rsidRPr="008B7595" w:rsidRDefault="00BB696B" w:rsidP="004F796C">
            <w:pPr>
              <w:spacing w:after="0" w:line="240" w:lineRule="auto"/>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18,5</w:t>
            </w:r>
          </w:p>
        </w:tc>
        <w:tc>
          <w:tcPr>
            <w:tcW w:w="708" w:type="dxa"/>
            <w:vMerge w:val="restart"/>
            <w:tcBorders>
              <w:top w:val="nil"/>
              <w:left w:val="nil"/>
              <w:right w:val="single" w:sz="4" w:space="0" w:color="auto"/>
            </w:tcBorders>
            <w:vAlign w:val="center"/>
          </w:tcPr>
          <w:p w:rsidR="00BB696B" w:rsidRPr="008B7595" w:rsidRDefault="009247EE"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61,</w:t>
            </w:r>
            <w:r w:rsidR="00BB696B" w:rsidRPr="008B7595">
              <w:rPr>
                <w:rFonts w:ascii="Times New Roman" w:eastAsia="Times New Roman" w:hAnsi="Times New Roman" w:cs="Times New Roman"/>
                <w:b/>
                <w:bCs/>
                <w:color w:val="000000"/>
                <w:sz w:val="20"/>
                <w:szCs w:val="20"/>
              </w:rPr>
              <w:t>6</w:t>
            </w:r>
            <w:r w:rsidRPr="008B7595">
              <w:rPr>
                <w:rFonts w:ascii="Times New Roman" w:eastAsia="Times New Roman" w:hAnsi="Times New Roman" w:cs="Times New Roman"/>
                <w:b/>
                <w:bCs/>
                <w:color w:val="000000"/>
                <w:sz w:val="20"/>
                <w:szCs w:val="20"/>
              </w:rPr>
              <w:t>7</w:t>
            </w:r>
          </w:p>
        </w:tc>
      </w:tr>
      <w:tr w:rsidR="00BB696B" w:rsidRPr="008B7595" w:rsidTr="004F796C">
        <w:trPr>
          <w:gridAfter w:val="1"/>
          <w:wAfter w:w="160" w:type="dxa"/>
          <w:trHeight w:val="173"/>
        </w:trPr>
        <w:tc>
          <w:tcPr>
            <w:tcW w:w="568" w:type="dxa"/>
            <w:tcBorders>
              <w:top w:val="nil"/>
              <w:left w:val="single" w:sz="4" w:space="0" w:color="auto"/>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10</w:t>
            </w:r>
          </w:p>
        </w:tc>
        <w:tc>
          <w:tcPr>
            <w:tcW w:w="6379" w:type="dxa"/>
            <w:tcBorders>
              <w:top w:val="nil"/>
              <w:left w:val="nil"/>
              <w:bottom w:val="single" w:sz="4" w:space="0" w:color="auto"/>
              <w:right w:val="single" w:sz="4" w:space="0" w:color="auto"/>
            </w:tcBorders>
            <w:vAlign w:val="center"/>
            <w:hideMark/>
          </w:tcPr>
          <w:p w:rsidR="00BB696B" w:rsidRPr="008B7595" w:rsidRDefault="00BB696B" w:rsidP="004F796C">
            <w:pPr>
              <w:spacing w:after="0" w:line="240" w:lineRule="auto"/>
              <w:rPr>
                <w:rFonts w:ascii="Times New Roman" w:eastAsia="Times New Roman" w:hAnsi="Times New Roman" w:cs="Times New Roman"/>
                <w:color w:val="000000"/>
                <w:sz w:val="20"/>
                <w:szCs w:val="20"/>
              </w:rPr>
            </w:pPr>
            <w:r w:rsidRPr="008B7595">
              <w:rPr>
                <w:rFonts w:ascii="Times New Roman" w:eastAsia="Times New Roman" w:hAnsi="Times New Roman" w:cs="Times New Roman"/>
                <w:color w:val="000000"/>
                <w:sz w:val="20"/>
                <w:szCs w:val="20"/>
              </w:rPr>
              <w:t>Según la foto el tren está</w:t>
            </w:r>
          </w:p>
        </w:tc>
        <w:tc>
          <w:tcPr>
            <w:tcW w:w="425"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19</w:t>
            </w:r>
          </w:p>
        </w:tc>
        <w:tc>
          <w:tcPr>
            <w:tcW w:w="709"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63,33</w:t>
            </w:r>
          </w:p>
        </w:tc>
        <w:tc>
          <w:tcPr>
            <w:tcW w:w="567" w:type="dxa"/>
            <w:vMerge/>
            <w:tcBorders>
              <w:left w:val="nil"/>
              <w:bottom w:val="single" w:sz="4" w:space="0" w:color="auto"/>
              <w:right w:val="single" w:sz="4" w:space="0" w:color="auto"/>
            </w:tcBorders>
            <w:vAlign w:val="center"/>
          </w:tcPr>
          <w:p w:rsidR="00BB696B" w:rsidRPr="008B7595" w:rsidRDefault="00BB696B" w:rsidP="004F796C">
            <w:pPr>
              <w:spacing w:after="0" w:line="240" w:lineRule="auto"/>
              <w:rPr>
                <w:rFonts w:ascii="Times New Roman" w:eastAsia="Times New Roman" w:hAnsi="Times New Roman" w:cs="Times New Roman"/>
                <w:b/>
                <w:bCs/>
                <w:color w:val="000000"/>
                <w:sz w:val="20"/>
                <w:szCs w:val="20"/>
              </w:rPr>
            </w:pPr>
          </w:p>
        </w:tc>
        <w:tc>
          <w:tcPr>
            <w:tcW w:w="708" w:type="dxa"/>
            <w:vMerge/>
            <w:tcBorders>
              <w:left w:val="nil"/>
              <w:bottom w:val="single" w:sz="4" w:space="0" w:color="auto"/>
              <w:right w:val="single" w:sz="4" w:space="0" w:color="auto"/>
            </w:tcBorders>
            <w:vAlign w:val="center"/>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r>
      <w:tr w:rsidR="00BB696B" w:rsidRPr="008B7595" w:rsidTr="004F796C">
        <w:trPr>
          <w:gridAfter w:val="1"/>
          <w:wAfter w:w="160" w:type="dxa"/>
          <w:trHeight w:val="206"/>
        </w:trPr>
        <w:tc>
          <w:tcPr>
            <w:tcW w:w="568" w:type="dxa"/>
            <w:tcBorders>
              <w:top w:val="nil"/>
              <w:left w:val="single" w:sz="4" w:space="0" w:color="auto"/>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12</w:t>
            </w:r>
          </w:p>
        </w:tc>
        <w:tc>
          <w:tcPr>
            <w:tcW w:w="6379" w:type="dxa"/>
            <w:tcBorders>
              <w:top w:val="nil"/>
              <w:left w:val="nil"/>
              <w:bottom w:val="single" w:sz="4" w:space="0" w:color="auto"/>
              <w:right w:val="single" w:sz="4" w:space="0" w:color="auto"/>
            </w:tcBorders>
            <w:vAlign w:val="bottom"/>
            <w:hideMark/>
          </w:tcPr>
          <w:p w:rsidR="00BB696B" w:rsidRPr="008B7595" w:rsidRDefault="00BB696B" w:rsidP="004F796C">
            <w:pPr>
              <w:spacing w:after="0" w:line="240" w:lineRule="auto"/>
              <w:rPr>
                <w:rFonts w:ascii="Times New Roman" w:eastAsia="Times New Roman" w:hAnsi="Times New Roman" w:cs="Times New Roman"/>
                <w:color w:val="000000"/>
                <w:sz w:val="20"/>
                <w:szCs w:val="20"/>
              </w:rPr>
            </w:pPr>
            <w:r w:rsidRPr="008B7595">
              <w:rPr>
                <w:rFonts w:ascii="Times New Roman" w:eastAsia="Times New Roman" w:hAnsi="Times New Roman" w:cs="Times New Roman"/>
                <w:color w:val="000000"/>
                <w:sz w:val="20"/>
                <w:szCs w:val="20"/>
              </w:rPr>
              <w:t>En el movimiento rectilíneo uniformemente acelerado. ¿Qué ocurre con la aceleración?</w:t>
            </w:r>
          </w:p>
        </w:tc>
        <w:tc>
          <w:tcPr>
            <w:tcW w:w="425"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9</w:t>
            </w:r>
          </w:p>
        </w:tc>
        <w:tc>
          <w:tcPr>
            <w:tcW w:w="709"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30</w:t>
            </w:r>
          </w:p>
        </w:tc>
        <w:tc>
          <w:tcPr>
            <w:tcW w:w="567" w:type="dxa"/>
            <w:vMerge w:val="restart"/>
            <w:tcBorders>
              <w:top w:val="nil"/>
              <w:left w:val="nil"/>
              <w:right w:val="single" w:sz="4" w:space="0" w:color="auto"/>
            </w:tcBorders>
            <w:vAlign w:val="center"/>
          </w:tcPr>
          <w:p w:rsidR="00BB696B" w:rsidRPr="008B7595" w:rsidRDefault="00BB696B" w:rsidP="004F796C">
            <w:pPr>
              <w:spacing w:after="0" w:line="240" w:lineRule="auto"/>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13,5</w:t>
            </w:r>
          </w:p>
        </w:tc>
        <w:tc>
          <w:tcPr>
            <w:tcW w:w="708" w:type="dxa"/>
            <w:vMerge w:val="restart"/>
            <w:tcBorders>
              <w:top w:val="nil"/>
              <w:left w:val="nil"/>
              <w:right w:val="single" w:sz="4" w:space="0" w:color="auto"/>
            </w:tcBorders>
            <w:vAlign w:val="center"/>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45</w:t>
            </w:r>
          </w:p>
        </w:tc>
      </w:tr>
      <w:tr w:rsidR="00BB696B" w:rsidRPr="008B7595" w:rsidTr="004F796C">
        <w:trPr>
          <w:gridAfter w:val="1"/>
          <w:wAfter w:w="160" w:type="dxa"/>
          <w:trHeight w:val="454"/>
        </w:trPr>
        <w:tc>
          <w:tcPr>
            <w:tcW w:w="568" w:type="dxa"/>
            <w:tcBorders>
              <w:top w:val="nil"/>
              <w:left w:val="single" w:sz="4" w:space="0" w:color="auto"/>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15</w:t>
            </w:r>
          </w:p>
        </w:tc>
        <w:tc>
          <w:tcPr>
            <w:tcW w:w="6379" w:type="dxa"/>
            <w:tcBorders>
              <w:top w:val="nil"/>
              <w:left w:val="nil"/>
              <w:bottom w:val="single" w:sz="4" w:space="0" w:color="auto"/>
              <w:right w:val="single" w:sz="4" w:space="0" w:color="auto"/>
            </w:tcBorders>
            <w:hideMark/>
          </w:tcPr>
          <w:p w:rsidR="00BB696B" w:rsidRPr="008B7595" w:rsidRDefault="00BB696B" w:rsidP="004F796C">
            <w:pPr>
              <w:spacing w:after="0" w:line="240" w:lineRule="auto"/>
              <w:rPr>
                <w:rFonts w:ascii="Times New Roman" w:eastAsia="Times New Roman" w:hAnsi="Times New Roman" w:cs="Times New Roman"/>
                <w:color w:val="000000"/>
                <w:sz w:val="20"/>
                <w:szCs w:val="20"/>
              </w:rPr>
            </w:pPr>
            <w:r w:rsidRPr="008B7595">
              <w:rPr>
                <w:rFonts w:ascii="Times New Roman" w:eastAsia="Times New Roman" w:hAnsi="Times New Roman" w:cs="Times New Roman"/>
                <w:color w:val="000000"/>
                <w:sz w:val="20"/>
                <w:szCs w:val="20"/>
              </w:rPr>
              <w:t xml:space="preserve">Cuándo se trata de movimiento rectilíneo acelerado la ecuación que describe a la aceleración es: </w:t>
            </w:r>
            <m:oMath>
              <m:r>
                <m:rPr>
                  <m:nor/>
                </m:rPr>
                <w:rPr>
                  <w:rFonts w:ascii="Times New Roman" w:hAnsi="Times New Roman" w:cs="Times New Roman"/>
                  <w:b/>
                  <w:sz w:val="20"/>
                  <w:szCs w:val="20"/>
                </w:rPr>
                <m:t xml:space="preserve">a= </m:t>
              </m:r>
              <m:f>
                <m:fPr>
                  <m:ctrlPr>
                    <w:rPr>
                      <w:rFonts w:ascii="Cambria Math" w:hAnsi="Times New Roman" w:cs="Times New Roman"/>
                      <w:b/>
                      <w:sz w:val="20"/>
                      <w:szCs w:val="20"/>
                    </w:rPr>
                  </m:ctrlPr>
                </m:fPr>
                <m:num>
                  <m:sSub>
                    <m:sSubPr>
                      <m:ctrlPr>
                        <w:rPr>
                          <w:rFonts w:ascii="Cambria Math" w:hAnsi="Times New Roman" w:cs="Times New Roman"/>
                          <w:b/>
                          <w:sz w:val="20"/>
                          <w:szCs w:val="20"/>
                        </w:rPr>
                      </m:ctrlPr>
                    </m:sSubPr>
                    <m:e>
                      <m:r>
                        <m:rPr>
                          <m:nor/>
                        </m:rPr>
                        <w:rPr>
                          <w:rFonts w:ascii="Times New Roman" w:hAnsi="Times New Roman" w:cs="Times New Roman"/>
                          <w:b/>
                          <w:sz w:val="20"/>
                          <w:szCs w:val="20"/>
                        </w:rPr>
                        <m:t>V</m:t>
                      </m:r>
                    </m:e>
                    <m:sub>
                      <m:r>
                        <m:rPr>
                          <m:nor/>
                        </m:rPr>
                        <w:rPr>
                          <w:rFonts w:ascii="Times New Roman" w:hAnsi="Times New Roman" w:cs="Times New Roman"/>
                          <w:b/>
                          <w:sz w:val="20"/>
                          <w:szCs w:val="20"/>
                        </w:rPr>
                        <m:t>F</m:t>
                      </m:r>
                    </m:sub>
                  </m:sSub>
                  <m:r>
                    <m:rPr>
                      <m:nor/>
                    </m:rPr>
                    <w:rPr>
                      <w:rFonts w:ascii="Times New Roman" w:hAnsi="Times New Roman" w:cs="Times New Roman"/>
                      <w:b/>
                      <w:sz w:val="20"/>
                      <w:szCs w:val="20"/>
                    </w:rPr>
                    <m:t xml:space="preserve">- </m:t>
                  </m:r>
                  <m:sSub>
                    <m:sSubPr>
                      <m:ctrlPr>
                        <w:rPr>
                          <w:rFonts w:ascii="Cambria Math" w:hAnsi="Times New Roman" w:cs="Times New Roman"/>
                          <w:b/>
                          <w:sz w:val="20"/>
                          <w:szCs w:val="20"/>
                        </w:rPr>
                      </m:ctrlPr>
                    </m:sSubPr>
                    <m:e>
                      <m:r>
                        <m:rPr>
                          <m:nor/>
                        </m:rPr>
                        <w:rPr>
                          <w:rFonts w:ascii="Times New Roman" w:hAnsi="Times New Roman" w:cs="Times New Roman"/>
                          <w:b/>
                          <w:sz w:val="20"/>
                          <w:szCs w:val="20"/>
                        </w:rPr>
                        <m:t>V</m:t>
                      </m:r>
                    </m:e>
                    <m:sub>
                      <m:r>
                        <m:rPr>
                          <m:nor/>
                        </m:rPr>
                        <w:rPr>
                          <w:rFonts w:ascii="Times New Roman" w:hAnsi="Times New Roman" w:cs="Times New Roman"/>
                          <w:b/>
                          <w:sz w:val="20"/>
                          <w:szCs w:val="20"/>
                        </w:rPr>
                        <m:t>0</m:t>
                      </m:r>
                    </m:sub>
                  </m:sSub>
                </m:num>
                <m:den>
                  <m:r>
                    <m:rPr>
                      <m:nor/>
                    </m:rPr>
                    <w:rPr>
                      <w:rFonts w:ascii="Times New Roman" w:hAnsi="Times New Roman" w:cs="Times New Roman"/>
                      <w:b/>
                      <w:sz w:val="20"/>
                      <w:szCs w:val="20"/>
                    </w:rPr>
                    <m:t>t</m:t>
                  </m:r>
                </m:den>
              </m:f>
            </m:oMath>
            <w:r w:rsidRPr="008B7595">
              <w:rPr>
                <w:rFonts w:ascii="Times New Roman" w:eastAsia="Times New Roman" w:hAnsi="Times New Roman" w:cs="Times New Roman"/>
                <w:color w:val="000000"/>
                <w:sz w:val="20"/>
                <w:szCs w:val="20"/>
              </w:rPr>
              <w:t xml:space="preserve">   la cual se lee de la siguiente manera</w:t>
            </w:r>
          </w:p>
        </w:tc>
        <w:tc>
          <w:tcPr>
            <w:tcW w:w="425"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18</w:t>
            </w:r>
          </w:p>
        </w:tc>
        <w:tc>
          <w:tcPr>
            <w:tcW w:w="709" w:type="dxa"/>
            <w:tcBorders>
              <w:top w:val="nil"/>
              <w:left w:val="nil"/>
              <w:bottom w:val="single" w:sz="4" w:space="0" w:color="auto"/>
              <w:right w:val="single" w:sz="4" w:space="0" w:color="auto"/>
            </w:tcBorders>
            <w:noWrap/>
            <w:vAlign w:val="center"/>
            <w:hideMark/>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r w:rsidRPr="008B7595">
              <w:rPr>
                <w:rFonts w:ascii="Times New Roman" w:eastAsia="Times New Roman" w:hAnsi="Times New Roman" w:cs="Times New Roman"/>
                <w:b/>
                <w:bCs/>
                <w:color w:val="000000"/>
                <w:sz w:val="20"/>
                <w:szCs w:val="20"/>
              </w:rPr>
              <w:t>60</w:t>
            </w:r>
          </w:p>
        </w:tc>
        <w:tc>
          <w:tcPr>
            <w:tcW w:w="567" w:type="dxa"/>
            <w:vMerge/>
            <w:tcBorders>
              <w:left w:val="nil"/>
              <w:bottom w:val="single" w:sz="4" w:space="0" w:color="auto"/>
              <w:right w:val="single" w:sz="4" w:space="0" w:color="auto"/>
            </w:tcBorders>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708" w:type="dxa"/>
            <w:vMerge/>
            <w:tcBorders>
              <w:left w:val="nil"/>
              <w:bottom w:val="single" w:sz="4" w:space="0" w:color="auto"/>
              <w:right w:val="single" w:sz="4" w:space="0" w:color="auto"/>
            </w:tcBorders>
          </w:tcPr>
          <w:p w:rsidR="00BB696B" w:rsidRPr="008B7595" w:rsidRDefault="00BB696B" w:rsidP="004F796C">
            <w:pPr>
              <w:spacing w:after="0" w:line="240" w:lineRule="auto"/>
              <w:jc w:val="center"/>
              <w:rPr>
                <w:rFonts w:ascii="Times New Roman" w:eastAsia="Times New Roman" w:hAnsi="Times New Roman" w:cs="Times New Roman"/>
                <w:b/>
                <w:bCs/>
                <w:color w:val="000000"/>
                <w:sz w:val="20"/>
                <w:szCs w:val="20"/>
              </w:rPr>
            </w:pPr>
          </w:p>
        </w:tc>
      </w:tr>
    </w:tbl>
    <w:p w:rsidR="00BB696B" w:rsidRPr="00642A1B" w:rsidRDefault="00BB696B" w:rsidP="00D37BB1">
      <w:pPr>
        <w:spacing w:before="120" w:after="0" w:line="360" w:lineRule="auto"/>
        <w:jc w:val="right"/>
        <w:rPr>
          <w:rFonts w:ascii="Times New Roman" w:hAnsi="Times New Roman" w:cs="Times New Roman"/>
          <w:b/>
          <w:sz w:val="20"/>
        </w:rPr>
      </w:pPr>
      <w:r w:rsidRPr="00642A1B">
        <w:rPr>
          <w:rFonts w:ascii="Times New Roman" w:hAnsi="Times New Roman" w:cs="Times New Roman"/>
          <w:b/>
          <w:sz w:val="20"/>
        </w:rPr>
        <w:t>Fuente: Aplicación del instrumento (Rojas, 2014)</w:t>
      </w:r>
    </w:p>
    <w:p w:rsidR="00BB696B" w:rsidRPr="00E75426" w:rsidRDefault="00350473" w:rsidP="00350473">
      <w:pPr>
        <w:spacing w:after="0" w:line="240" w:lineRule="auto"/>
        <w:rPr>
          <w:rFonts w:ascii="Times New Roman" w:hAnsi="Times New Roman" w:cs="Times New Roman"/>
          <w:b/>
          <w:i/>
          <w:sz w:val="24"/>
          <w:szCs w:val="24"/>
        </w:rPr>
      </w:pPr>
      <w:r>
        <w:rPr>
          <w:rFonts w:ascii="Times New Roman" w:hAnsi="Times New Roman" w:cs="Times New Roman"/>
          <w:b/>
          <w:sz w:val="24"/>
          <w:szCs w:val="24"/>
        </w:rPr>
        <w:t xml:space="preserve">Gráfico 6 </w:t>
      </w:r>
      <w:r w:rsidRPr="00E75426">
        <w:rPr>
          <w:rFonts w:ascii="Times New Roman" w:hAnsi="Times New Roman" w:cs="Times New Roman"/>
          <w:b/>
          <w:i/>
          <w:sz w:val="24"/>
          <w:szCs w:val="24"/>
        </w:rPr>
        <w:t>Aceleración</w:t>
      </w:r>
    </w:p>
    <w:p w:rsidR="00BB696B" w:rsidRDefault="00BB696B" w:rsidP="00350473">
      <w:pPr>
        <w:spacing w:after="0" w:line="240" w:lineRule="auto"/>
        <w:rPr>
          <w:rFonts w:ascii="Times New Roman" w:hAnsi="Times New Roman" w:cs="Times New Roman"/>
          <w:b/>
          <w:sz w:val="20"/>
          <w:szCs w:val="20"/>
        </w:rPr>
      </w:pPr>
    </w:p>
    <w:p w:rsidR="00D10464" w:rsidRDefault="00D10464" w:rsidP="008B7595">
      <w:pPr>
        <w:spacing w:after="0" w:line="360" w:lineRule="auto"/>
        <w:rPr>
          <w:rFonts w:ascii="Times New Roman" w:hAnsi="Times New Roman" w:cs="Times New Roman"/>
          <w:b/>
          <w:sz w:val="20"/>
          <w:szCs w:val="20"/>
        </w:rPr>
      </w:pPr>
      <w:r w:rsidRPr="00911413">
        <w:rPr>
          <w:rFonts w:ascii="Times New Roman" w:hAnsi="Times New Roman" w:cs="Times New Roman"/>
          <w:b/>
          <w:noProof/>
          <w:sz w:val="20"/>
          <w:szCs w:val="20"/>
        </w:rPr>
        <w:drawing>
          <wp:inline distT="0" distB="0" distL="0" distR="0">
            <wp:extent cx="3580568" cy="2075334"/>
            <wp:effectExtent l="38100" t="19050" r="19882" b="1116"/>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81D12" w:rsidRDefault="00BB696B" w:rsidP="00781D12">
      <w:pPr>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Fuente: Tabla 8</w:t>
      </w:r>
    </w:p>
    <w:p w:rsidR="008B7595" w:rsidRDefault="00CD6720" w:rsidP="008B75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Interpretación: </w:t>
      </w:r>
      <w:r w:rsidR="00DC6D6D">
        <w:rPr>
          <w:rFonts w:ascii="Times New Roman" w:hAnsi="Times New Roman" w:cs="Times New Roman"/>
          <w:sz w:val="24"/>
          <w:szCs w:val="24"/>
        </w:rPr>
        <w:t>S</w:t>
      </w:r>
      <w:r w:rsidR="00D10464">
        <w:rPr>
          <w:rFonts w:ascii="Times New Roman" w:hAnsi="Times New Roman" w:cs="Times New Roman"/>
          <w:sz w:val="24"/>
          <w:szCs w:val="24"/>
        </w:rPr>
        <w:t>e percibe</w:t>
      </w:r>
      <w:r w:rsidR="000C642C">
        <w:rPr>
          <w:rFonts w:ascii="Times New Roman" w:hAnsi="Times New Roman" w:cs="Times New Roman"/>
          <w:sz w:val="24"/>
          <w:szCs w:val="24"/>
        </w:rPr>
        <w:t xml:space="preserve"> los resultados </w:t>
      </w:r>
      <w:r w:rsidR="00D10464">
        <w:rPr>
          <w:rFonts w:ascii="Times New Roman" w:hAnsi="Times New Roman" w:cs="Times New Roman"/>
          <w:sz w:val="24"/>
          <w:szCs w:val="24"/>
        </w:rPr>
        <w:t>de evaluar las representaciones</w:t>
      </w:r>
      <w:r w:rsidR="000C642C">
        <w:rPr>
          <w:rFonts w:ascii="Times New Roman" w:hAnsi="Times New Roman" w:cs="Times New Roman"/>
          <w:sz w:val="24"/>
          <w:szCs w:val="24"/>
        </w:rPr>
        <w:t xml:space="preserve"> </w:t>
      </w:r>
      <w:r w:rsidR="00D10464">
        <w:rPr>
          <w:rFonts w:ascii="Times New Roman" w:hAnsi="Times New Roman" w:cs="Times New Roman"/>
          <w:sz w:val="24"/>
          <w:szCs w:val="24"/>
        </w:rPr>
        <w:t>en el contenido</w:t>
      </w:r>
      <w:r w:rsidR="0097271B">
        <w:rPr>
          <w:rFonts w:ascii="Times New Roman" w:hAnsi="Times New Roman" w:cs="Times New Roman"/>
          <w:sz w:val="24"/>
          <w:szCs w:val="24"/>
        </w:rPr>
        <w:t xml:space="preserve"> de A</w:t>
      </w:r>
      <w:r w:rsidR="000C642C">
        <w:rPr>
          <w:rFonts w:ascii="Times New Roman" w:hAnsi="Times New Roman" w:cs="Times New Roman"/>
          <w:sz w:val="24"/>
          <w:szCs w:val="24"/>
        </w:rPr>
        <w:t>celeración</w:t>
      </w:r>
      <w:r w:rsidR="0097271B">
        <w:rPr>
          <w:rFonts w:ascii="Times New Roman" w:hAnsi="Times New Roman" w:cs="Times New Roman"/>
          <w:sz w:val="24"/>
          <w:szCs w:val="24"/>
        </w:rPr>
        <w:t>,</w:t>
      </w:r>
      <w:r w:rsidR="000C642C">
        <w:rPr>
          <w:rFonts w:ascii="Times New Roman" w:hAnsi="Times New Roman" w:cs="Times New Roman"/>
          <w:sz w:val="24"/>
          <w:szCs w:val="24"/>
        </w:rPr>
        <w:t xml:space="preserve"> en promedio la representación </w:t>
      </w:r>
      <w:proofErr w:type="spellStart"/>
      <w:r w:rsidR="0097271B">
        <w:rPr>
          <w:rFonts w:ascii="Times New Roman" w:hAnsi="Times New Roman" w:cs="Times New Roman"/>
          <w:sz w:val="24"/>
          <w:szCs w:val="24"/>
        </w:rPr>
        <w:t>enactiva</w:t>
      </w:r>
      <w:proofErr w:type="spellEnd"/>
      <w:r w:rsidR="0097271B">
        <w:rPr>
          <w:rFonts w:ascii="Times New Roman" w:hAnsi="Times New Roman" w:cs="Times New Roman"/>
          <w:sz w:val="24"/>
          <w:szCs w:val="24"/>
        </w:rPr>
        <w:t xml:space="preserve"> obtuvo 58,33%, la representación </w:t>
      </w:r>
      <w:r w:rsidR="000C642C">
        <w:rPr>
          <w:rFonts w:ascii="Times New Roman" w:hAnsi="Times New Roman" w:cs="Times New Roman"/>
          <w:sz w:val="24"/>
          <w:szCs w:val="24"/>
        </w:rPr>
        <w:t>con mayor porcentaje de respuestas corr</w:t>
      </w:r>
      <w:r w:rsidR="0097271B">
        <w:rPr>
          <w:rFonts w:ascii="Times New Roman" w:hAnsi="Times New Roman" w:cs="Times New Roman"/>
          <w:sz w:val="24"/>
          <w:szCs w:val="24"/>
        </w:rPr>
        <w:t>ectas fue la icónica con un 61,</w:t>
      </w:r>
      <w:r w:rsidR="000C642C">
        <w:rPr>
          <w:rFonts w:ascii="Times New Roman" w:hAnsi="Times New Roman" w:cs="Times New Roman"/>
          <w:sz w:val="24"/>
          <w:szCs w:val="24"/>
        </w:rPr>
        <w:t>6</w:t>
      </w:r>
      <w:r w:rsidR="0097271B">
        <w:rPr>
          <w:rFonts w:ascii="Times New Roman" w:hAnsi="Times New Roman" w:cs="Times New Roman"/>
          <w:sz w:val="24"/>
          <w:szCs w:val="24"/>
        </w:rPr>
        <w:t>7</w:t>
      </w:r>
      <w:r w:rsidR="000C642C">
        <w:rPr>
          <w:rFonts w:ascii="Times New Roman" w:hAnsi="Times New Roman" w:cs="Times New Roman"/>
          <w:sz w:val="24"/>
          <w:szCs w:val="24"/>
        </w:rPr>
        <w:t>%</w:t>
      </w:r>
      <w:r w:rsidR="0097271B">
        <w:rPr>
          <w:rFonts w:ascii="Times New Roman" w:hAnsi="Times New Roman" w:cs="Times New Roman"/>
          <w:sz w:val="24"/>
          <w:szCs w:val="24"/>
        </w:rPr>
        <w:t xml:space="preserve"> y la representación simbólica tuvo un 45% de respuestas correctas.</w:t>
      </w:r>
      <w:r w:rsidR="008B7595">
        <w:rPr>
          <w:rFonts w:ascii="Times New Roman" w:hAnsi="Times New Roman" w:cs="Times New Roman"/>
          <w:sz w:val="24"/>
          <w:szCs w:val="24"/>
        </w:rPr>
        <w:t xml:space="preserve"> Se deduce que la interpretación de la aceleración mediante una representación icónica resulta más sencilla </w:t>
      </w:r>
      <w:r w:rsidR="004A77FA">
        <w:rPr>
          <w:rFonts w:ascii="Times New Roman" w:hAnsi="Times New Roman" w:cs="Times New Roman"/>
          <w:sz w:val="24"/>
          <w:szCs w:val="24"/>
        </w:rPr>
        <w:t>para los estudiantes</w:t>
      </w:r>
      <w:r w:rsidR="008B7595">
        <w:rPr>
          <w:rFonts w:ascii="Times New Roman" w:hAnsi="Times New Roman" w:cs="Times New Roman"/>
          <w:sz w:val="24"/>
          <w:szCs w:val="24"/>
        </w:rPr>
        <w:t xml:space="preserve"> que realizar la interpretación mediante una representación simbólica.</w:t>
      </w:r>
    </w:p>
    <w:p w:rsidR="00BB696B" w:rsidRDefault="00E1070A" w:rsidP="00BB696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Contenido: </w:t>
      </w:r>
      <w:r w:rsidR="00BB696B">
        <w:rPr>
          <w:rFonts w:ascii="Times New Roman" w:hAnsi="Times New Roman" w:cs="Times New Roman"/>
          <w:b/>
          <w:sz w:val="24"/>
          <w:szCs w:val="24"/>
        </w:rPr>
        <w:t>Caída Libre</w:t>
      </w:r>
    </w:p>
    <w:p w:rsidR="00094119" w:rsidRDefault="00BB696B" w:rsidP="00BB696B">
      <w:pPr>
        <w:spacing w:after="0" w:line="360" w:lineRule="auto"/>
        <w:rPr>
          <w:rFonts w:ascii="Times New Roman" w:hAnsi="Times New Roman" w:cs="Times New Roman"/>
          <w:sz w:val="24"/>
          <w:szCs w:val="24"/>
        </w:rPr>
      </w:pPr>
      <w:r>
        <w:rPr>
          <w:rFonts w:ascii="Times New Roman" w:hAnsi="Times New Roman" w:cs="Times New Roman"/>
          <w:sz w:val="24"/>
          <w:szCs w:val="24"/>
        </w:rPr>
        <w:t>Representación:</w:t>
      </w:r>
    </w:p>
    <w:p w:rsidR="00BB696B" w:rsidRPr="00094119" w:rsidRDefault="00BB696B" w:rsidP="009D6D1B">
      <w:pPr>
        <w:spacing w:after="0" w:line="360" w:lineRule="auto"/>
        <w:jc w:val="center"/>
        <w:rPr>
          <w:rFonts w:ascii="Times New Roman" w:hAnsi="Times New Roman" w:cs="Times New Roman"/>
          <w:sz w:val="24"/>
          <w:szCs w:val="24"/>
        </w:rPr>
      </w:pPr>
      <w:proofErr w:type="spellStart"/>
      <w:r w:rsidRPr="00642A1B">
        <w:rPr>
          <w:rFonts w:ascii="Times New Roman" w:hAnsi="Times New Roman" w:cs="Times New Roman"/>
          <w:sz w:val="24"/>
          <w:szCs w:val="24"/>
          <w:shd w:val="clear" w:color="auto" w:fill="C6D9F1" w:themeFill="text2" w:themeFillTint="33"/>
        </w:rPr>
        <w:t>Enactiva</w:t>
      </w:r>
      <w:proofErr w:type="spellEnd"/>
      <w:r w:rsidRPr="00642A1B">
        <w:rPr>
          <w:rFonts w:ascii="Times New Roman" w:hAnsi="Times New Roman" w:cs="Times New Roman"/>
          <w:sz w:val="24"/>
          <w:szCs w:val="24"/>
          <w:shd w:val="clear" w:color="auto" w:fill="C6D9F1" w:themeFill="text2" w:themeFillTint="33"/>
        </w:rPr>
        <w:t xml:space="preserve"> ítem N° 3 y 4</w:t>
      </w:r>
      <w:r>
        <w:rPr>
          <w:rFonts w:ascii="Times New Roman" w:hAnsi="Times New Roman" w:cs="Times New Roman"/>
          <w:sz w:val="24"/>
          <w:szCs w:val="24"/>
        </w:rPr>
        <w:t xml:space="preserve">; </w:t>
      </w:r>
      <w:r w:rsidRPr="00642A1B">
        <w:rPr>
          <w:rFonts w:ascii="Times New Roman" w:hAnsi="Times New Roman" w:cs="Times New Roman"/>
          <w:sz w:val="24"/>
          <w:szCs w:val="24"/>
          <w:shd w:val="clear" w:color="auto" w:fill="FF0000"/>
        </w:rPr>
        <w:t>Icónica ítem N° 8 y 9</w:t>
      </w:r>
      <w:r>
        <w:rPr>
          <w:rFonts w:ascii="Times New Roman" w:hAnsi="Times New Roman" w:cs="Times New Roman"/>
          <w:sz w:val="24"/>
          <w:szCs w:val="24"/>
        </w:rPr>
        <w:t xml:space="preserve">; </w:t>
      </w:r>
      <w:r w:rsidRPr="00642A1B">
        <w:rPr>
          <w:rFonts w:ascii="Times New Roman" w:hAnsi="Times New Roman" w:cs="Times New Roman"/>
          <w:sz w:val="24"/>
          <w:szCs w:val="24"/>
          <w:shd w:val="clear" w:color="auto" w:fill="CCC0D9" w:themeFill="accent4" w:themeFillTint="66"/>
        </w:rPr>
        <w:t>Simbólica ítem N° 13 y 14</w:t>
      </w:r>
    </w:p>
    <w:p w:rsidR="00BB696B" w:rsidRPr="00E75426" w:rsidRDefault="00BB696B" w:rsidP="00D37BB1">
      <w:pPr>
        <w:pStyle w:val="Prrafodelista"/>
        <w:spacing w:after="0" w:line="360" w:lineRule="auto"/>
        <w:jc w:val="center"/>
        <w:rPr>
          <w:rFonts w:ascii="Times New Roman" w:hAnsi="Times New Roman" w:cs="Times New Roman"/>
          <w:b/>
          <w:i/>
          <w:sz w:val="24"/>
          <w:szCs w:val="24"/>
        </w:rPr>
      </w:pPr>
      <w:r>
        <w:rPr>
          <w:rFonts w:ascii="Times New Roman" w:hAnsi="Times New Roman" w:cs="Times New Roman"/>
          <w:b/>
          <w:sz w:val="24"/>
          <w:szCs w:val="24"/>
        </w:rPr>
        <w:t xml:space="preserve">Tabla 9: </w:t>
      </w:r>
      <w:r w:rsidRPr="00E75426">
        <w:rPr>
          <w:rFonts w:ascii="Times New Roman" w:hAnsi="Times New Roman" w:cs="Times New Roman"/>
          <w:b/>
          <w:i/>
          <w:sz w:val="24"/>
          <w:szCs w:val="24"/>
        </w:rPr>
        <w:t>Distribución de frecuencias Caída Libre</w:t>
      </w:r>
    </w:p>
    <w:tbl>
      <w:tblPr>
        <w:tblW w:w="8946" w:type="dxa"/>
        <w:tblInd w:w="55" w:type="dxa"/>
        <w:tblLayout w:type="fixed"/>
        <w:tblCellMar>
          <w:left w:w="70" w:type="dxa"/>
          <w:right w:w="70" w:type="dxa"/>
        </w:tblCellMar>
        <w:tblLook w:val="04A0" w:firstRow="1" w:lastRow="0" w:firstColumn="1" w:lastColumn="0" w:noHBand="0" w:noVBand="1"/>
      </w:tblPr>
      <w:tblGrid>
        <w:gridCol w:w="582"/>
        <w:gridCol w:w="5954"/>
        <w:gridCol w:w="425"/>
        <w:gridCol w:w="709"/>
        <w:gridCol w:w="567"/>
        <w:gridCol w:w="709"/>
      </w:tblGrid>
      <w:tr w:rsidR="00BB696B" w:rsidRPr="00642A1B" w:rsidTr="00F14CBB">
        <w:trPr>
          <w:trHeight w:val="255"/>
        </w:trPr>
        <w:tc>
          <w:tcPr>
            <w:tcW w:w="582"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N° Ítem</w:t>
            </w:r>
          </w:p>
        </w:tc>
        <w:tc>
          <w:tcPr>
            <w:tcW w:w="5954" w:type="dxa"/>
            <w:vMerge w:val="restart"/>
            <w:tcBorders>
              <w:top w:val="single" w:sz="4" w:space="0" w:color="auto"/>
              <w:left w:val="single" w:sz="4" w:space="0" w:color="auto"/>
              <w:right w:val="single" w:sz="4" w:space="0" w:color="auto"/>
            </w:tcBorders>
            <w:shd w:val="clear" w:color="auto" w:fill="D6E3BC" w:themeFill="accent3" w:themeFillTint="66"/>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Pregunta</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Respuestas correctas</w:t>
            </w:r>
          </w:p>
        </w:tc>
      </w:tr>
      <w:tr w:rsidR="00BB696B" w:rsidRPr="00642A1B" w:rsidTr="00F14CBB">
        <w:trPr>
          <w:trHeight w:val="401"/>
        </w:trPr>
        <w:tc>
          <w:tcPr>
            <w:tcW w:w="582" w:type="dxa"/>
            <w:vMerge/>
            <w:tcBorders>
              <w:left w:val="single" w:sz="4" w:space="0" w:color="auto"/>
              <w:bottom w:val="single" w:sz="4" w:space="0" w:color="auto"/>
              <w:right w:val="single" w:sz="4" w:space="0" w:color="auto"/>
            </w:tcBorders>
            <w:shd w:val="clear" w:color="auto" w:fill="D6E3BC" w:themeFill="accent3" w:themeFillTint="66"/>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5954" w:type="dxa"/>
            <w:vMerge/>
            <w:tcBorders>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f</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18"/>
                <w:szCs w:val="18"/>
              </w:rPr>
            </w:pPr>
            <w:r w:rsidRPr="00642A1B">
              <w:rPr>
                <w:rFonts w:ascii="Times New Roman" w:eastAsia="Times New Roman" w:hAnsi="Times New Roman" w:cs="Times New Roman"/>
                <w:bCs/>
                <w:noProof/>
                <w:color w:val="000000"/>
                <w:sz w:val="18"/>
                <w:szCs w:val="18"/>
              </w:rPr>
              <w:drawing>
                <wp:inline distT="0" distB="0" distL="0" distR="0">
                  <wp:extent cx="163700" cy="155276"/>
                  <wp:effectExtent l="19050" t="0" r="7750" b="0"/>
                  <wp:docPr id="29" name="Imagen 1" descr="\overlin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line{X}"/>
                          <pic:cNvPicPr>
                            <a:picLocks noChangeAspect="1" noChangeArrowheads="1"/>
                          </pic:cNvPicPr>
                        </pic:nvPicPr>
                        <pic:blipFill>
                          <a:blip r:embed="rId23" cstate="print"/>
                          <a:srcRect/>
                          <a:stretch>
                            <a:fillRect/>
                          </a:stretch>
                        </pic:blipFill>
                        <pic:spPr bwMode="auto">
                          <a:xfrm>
                            <a:off x="0" y="0"/>
                            <a:ext cx="169598" cy="160870"/>
                          </a:xfrm>
                          <a:prstGeom prst="rect">
                            <a:avLst/>
                          </a:prstGeom>
                          <a:noFill/>
                          <a:ln w="9525">
                            <a:noFill/>
                            <a:miter lim="800000"/>
                            <a:headEnd/>
                            <a:tailEnd/>
                          </a:ln>
                        </pic:spPr>
                      </pic:pic>
                    </a:graphicData>
                  </a:graphic>
                </wp:inline>
              </w:drawing>
            </w:r>
            <w:r w:rsidRPr="00642A1B">
              <w:rPr>
                <w:rFonts w:ascii="Times New Roman" w:eastAsia="Times New Roman" w:hAnsi="Times New Roman" w:cs="Times New Roman"/>
                <w:bCs/>
                <w:color w:val="000000"/>
                <w:sz w:val="18"/>
                <w:szCs w:val="18"/>
              </w:rPr>
              <w:t>de representación</w:t>
            </w:r>
          </w:p>
        </w:tc>
      </w:tr>
      <w:tr w:rsidR="00BB696B" w:rsidRPr="00642A1B" w:rsidTr="004F796C">
        <w:trPr>
          <w:trHeight w:val="27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3</w:t>
            </w:r>
          </w:p>
        </w:tc>
        <w:tc>
          <w:tcPr>
            <w:tcW w:w="5954" w:type="dxa"/>
            <w:tcBorders>
              <w:top w:val="single" w:sz="4" w:space="0" w:color="auto"/>
              <w:left w:val="nil"/>
              <w:bottom w:val="single" w:sz="4" w:space="0" w:color="auto"/>
              <w:right w:val="single" w:sz="4" w:space="0" w:color="auto"/>
            </w:tcBorders>
            <w:noWrap/>
            <w:vAlign w:val="bottom"/>
            <w:hideMark/>
          </w:tcPr>
          <w:p w:rsidR="00BB696B" w:rsidRPr="00642A1B" w:rsidRDefault="00BB696B" w:rsidP="004F796C">
            <w:pPr>
              <w:spacing w:after="0" w:line="240" w:lineRule="auto"/>
              <w:rPr>
                <w:rFonts w:ascii="Times New Roman" w:eastAsia="Times New Roman" w:hAnsi="Times New Roman" w:cs="Times New Roman"/>
                <w:color w:val="000000"/>
                <w:sz w:val="20"/>
                <w:szCs w:val="20"/>
              </w:rPr>
            </w:pPr>
            <w:r w:rsidRPr="00642A1B">
              <w:rPr>
                <w:rFonts w:ascii="Times New Roman" w:eastAsia="Times New Roman" w:hAnsi="Times New Roman" w:cs="Times New Roman"/>
                <w:color w:val="000000"/>
                <w:sz w:val="20"/>
                <w:szCs w:val="20"/>
              </w:rPr>
              <w:t>Al tomar una piedra, levantarla con la mano y soltarla, la gravedad  hace que</w:t>
            </w:r>
          </w:p>
        </w:tc>
        <w:tc>
          <w:tcPr>
            <w:tcW w:w="425"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29</w:t>
            </w:r>
          </w:p>
        </w:tc>
        <w:tc>
          <w:tcPr>
            <w:tcW w:w="709"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96,67</w:t>
            </w:r>
          </w:p>
        </w:tc>
        <w:tc>
          <w:tcPr>
            <w:tcW w:w="567" w:type="dxa"/>
            <w:vMerge w:val="restart"/>
            <w:tcBorders>
              <w:top w:val="single" w:sz="4" w:space="0" w:color="auto"/>
              <w:left w:val="single" w:sz="4" w:space="0" w:color="auto"/>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16</w:t>
            </w:r>
          </w:p>
        </w:tc>
        <w:tc>
          <w:tcPr>
            <w:tcW w:w="709" w:type="dxa"/>
            <w:vMerge w:val="restart"/>
            <w:tcBorders>
              <w:top w:val="single" w:sz="4" w:space="0" w:color="auto"/>
              <w:left w:val="single" w:sz="4" w:space="0" w:color="auto"/>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53,34</w:t>
            </w:r>
          </w:p>
        </w:tc>
      </w:tr>
      <w:tr w:rsidR="00BB696B" w:rsidRPr="00642A1B" w:rsidTr="004F796C">
        <w:trPr>
          <w:trHeight w:val="270"/>
        </w:trPr>
        <w:tc>
          <w:tcPr>
            <w:tcW w:w="582" w:type="dxa"/>
            <w:tcBorders>
              <w:top w:val="nil"/>
              <w:left w:val="single" w:sz="4" w:space="0" w:color="auto"/>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4</w:t>
            </w:r>
          </w:p>
        </w:tc>
        <w:tc>
          <w:tcPr>
            <w:tcW w:w="5954" w:type="dxa"/>
            <w:tcBorders>
              <w:top w:val="nil"/>
              <w:left w:val="nil"/>
              <w:bottom w:val="single" w:sz="4" w:space="0" w:color="auto"/>
              <w:right w:val="single" w:sz="4" w:space="0" w:color="auto"/>
            </w:tcBorders>
            <w:vAlign w:val="bottom"/>
            <w:hideMark/>
          </w:tcPr>
          <w:p w:rsidR="00BB696B" w:rsidRPr="00642A1B" w:rsidRDefault="00BB696B" w:rsidP="004F796C">
            <w:pPr>
              <w:spacing w:after="0" w:line="240" w:lineRule="auto"/>
              <w:rPr>
                <w:rFonts w:ascii="Times New Roman" w:eastAsia="Times New Roman" w:hAnsi="Times New Roman" w:cs="Times New Roman"/>
                <w:color w:val="000000"/>
                <w:sz w:val="20"/>
                <w:szCs w:val="20"/>
              </w:rPr>
            </w:pPr>
            <w:r w:rsidRPr="00642A1B">
              <w:rPr>
                <w:rFonts w:ascii="Times New Roman" w:eastAsia="Times New Roman" w:hAnsi="Times New Roman" w:cs="Times New Roman"/>
                <w:color w:val="000000"/>
                <w:sz w:val="20"/>
                <w:szCs w:val="20"/>
              </w:rPr>
              <w:t>Estás en planta baja y observas como desde el cuarto piso de un edificio dejan caer unas llaves. ¿Cuál de las siguientes afirmaciones es cierta?</w:t>
            </w:r>
          </w:p>
        </w:tc>
        <w:tc>
          <w:tcPr>
            <w:tcW w:w="425"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3</w:t>
            </w:r>
          </w:p>
        </w:tc>
        <w:tc>
          <w:tcPr>
            <w:tcW w:w="709"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10</w:t>
            </w:r>
          </w:p>
        </w:tc>
        <w:tc>
          <w:tcPr>
            <w:tcW w:w="567" w:type="dxa"/>
            <w:vMerge/>
            <w:tcBorders>
              <w:left w:val="single" w:sz="4" w:space="0" w:color="auto"/>
              <w:bottom w:val="single" w:sz="4" w:space="0" w:color="auto"/>
              <w:right w:val="single" w:sz="4" w:space="0" w:color="auto"/>
            </w:tcBorders>
            <w:vAlign w:val="center"/>
          </w:tcPr>
          <w:p w:rsidR="00BB696B" w:rsidRPr="00642A1B" w:rsidRDefault="00BB696B" w:rsidP="004F796C">
            <w:pPr>
              <w:jc w:val="center"/>
              <w:rPr>
                <w:sz w:val="20"/>
                <w:szCs w:val="20"/>
              </w:rPr>
            </w:pPr>
          </w:p>
        </w:tc>
        <w:tc>
          <w:tcPr>
            <w:tcW w:w="709" w:type="dxa"/>
            <w:vMerge/>
            <w:tcBorders>
              <w:left w:val="single" w:sz="4" w:space="0" w:color="auto"/>
              <w:bottom w:val="single" w:sz="4" w:space="0" w:color="auto"/>
              <w:right w:val="single" w:sz="4" w:space="0" w:color="auto"/>
            </w:tcBorders>
            <w:vAlign w:val="center"/>
          </w:tcPr>
          <w:p w:rsidR="00BB696B" w:rsidRPr="00642A1B" w:rsidRDefault="00BB696B" w:rsidP="004F796C">
            <w:pPr>
              <w:jc w:val="center"/>
              <w:rPr>
                <w:sz w:val="20"/>
                <w:szCs w:val="20"/>
              </w:rPr>
            </w:pPr>
          </w:p>
        </w:tc>
      </w:tr>
      <w:tr w:rsidR="00BB696B" w:rsidRPr="00642A1B" w:rsidTr="004F796C">
        <w:trPr>
          <w:trHeight w:val="270"/>
        </w:trPr>
        <w:tc>
          <w:tcPr>
            <w:tcW w:w="582" w:type="dxa"/>
            <w:tcBorders>
              <w:top w:val="nil"/>
              <w:left w:val="single" w:sz="4" w:space="0" w:color="auto"/>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8</w:t>
            </w:r>
          </w:p>
        </w:tc>
        <w:tc>
          <w:tcPr>
            <w:tcW w:w="5954" w:type="dxa"/>
            <w:tcBorders>
              <w:top w:val="nil"/>
              <w:left w:val="nil"/>
              <w:bottom w:val="single" w:sz="4" w:space="0" w:color="auto"/>
              <w:right w:val="single" w:sz="4" w:space="0" w:color="auto"/>
            </w:tcBorders>
            <w:vAlign w:val="bottom"/>
            <w:hideMark/>
          </w:tcPr>
          <w:p w:rsidR="00BB696B" w:rsidRPr="00642A1B" w:rsidRDefault="00BB696B" w:rsidP="004F796C">
            <w:pPr>
              <w:spacing w:after="0" w:line="240" w:lineRule="auto"/>
              <w:rPr>
                <w:rFonts w:ascii="Times New Roman" w:eastAsia="Times New Roman" w:hAnsi="Times New Roman" w:cs="Times New Roman"/>
                <w:color w:val="000000"/>
                <w:sz w:val="20"/>
                <w:szCs w:val="20"/>
              </w:rPr>
            </w:pPr>
            <w:r w:rsidRPr="00642A1B">
              <w:rPr>
                <w:rFonts w:ascii="Times New Roman" w:eastAsia="Times New Roman" w:hAnsi="Times New Roman" w:cs="Times New Roman"/>
                <w:color w:val="000000"/>
                <w:sz w:val="20"/>
                <w:szCs w:val="20"/>
              </w:rPr>
              <w:t xml:space="preserve">En la </w:t>
            </w:r>
            <w:proofErr w:type="spellStart"/>
            <w:r w:rsidRPr="00642A1B">
              <w:rPr>
                <w:rFonts w:ascii="Times New Roman" w:eastAsia="Times New Roman" w:hAnsi="Times New Roman" w:cs="Times New Roman"/>
                <w:b/>
                <w:bCs/>
                <w:color w:val="000000"/>
                <w:sz w:val="20"/>
                <w:szCs w:val="20"/>
              </w:rPr>
              <w:t>Fig</w:t>
            </w:r>
            <w:proofErr w:type="spellEnd"/>
            <w:r w:rsidRPr="00642A1B">
              <w:rPr>
                <w:rFonts w:ascii="Times New Roman" w:eastAsia="Times New Roman" w:hAnsi="Times New Roman" w:cs="Times New Roman"/>
                <w:b/>
                <w:bCs/>
                <w:color w:val="000000"/>
                <w:sz w:val="20"/>
                <w:szCs w:val="20"/>
              </w:rPr>
              <w:t xml:space="preserve"> C </w:t>
            </w:r>
            <w:r w:rsidRPr="00642A1B">
              <w:rPr>
                <w:rFonts w:ascii="Times New Roman" w:eastAsia="Times New Roman" w:hAnsi="Times New Roman" w:cs="Times New Roman"/>
                <w:color w:val="000000"/>
                <w:sz w:val="20"/>
                <w:szCs w:val="20"/>
              </w:rPr>
              <w:t>¿Qué tramo del recorrido por la roca es el más largo?</w:t>
            </w:r>
          </w:p>
        </w:tc>
        <w:tc>
          <w:tcPr>
            <w:tcW w:w="425"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28</w:t>
            </w:r>
          </w:p>
        </w:tc>
        <w:tc>
          <w:tcPr>
            <w:tcW w:w="709"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93,33</w:t>
            </w:r>
          </w:p>
        </w:tc>
        <w:tc>
          <w:tcPr>
            <w:tcW w:w="567" w:type="dxa"/>
            <w:vMerge w:val="restart"/>
            <w:tcBorders>
              <w:top w:val="nil"/>
              <w:left w:val="nil"/>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19</w:t>
            </w:r>
          </w:p>
        </w:tc>
        <w:tc>
          <w:tcPr>
            <w:tcW w:w="709" w:type="dxa"/>
            <w:vMerge w:val="restart"/>
            <w:tcBorders>
              <w:top w:val="nil"/>
              <w:left w:val="nil"/>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63,33</w:t>
            </w:r>
          </w:p>
        </w:tc>
      </w:tr>
      <w:tr w:rsidR="00BB696B" w:rsidRPr="00642A1B" w:rsidTr="004F796C">
        <w:trPr>
          <w:trHeight w:val="249"/>
        </w:trPr>
        <w:tc>
          <w:tcPr>
            <w:tcW w:w="582" w:type="dxa"/>
            <w:tcBorders>
              <w:top w:val="nil"/>
              <w:left w:val="single" w:sz="4" w:space="0" w:color="auto"/>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9</w:t>
            </w:r>
          </w:p>
        </w:tc>
        <w:tc>
          <w:tcPr>
            <w:tcW w:w="5954" w:type="dxa"/>
            <w:tcBorders>
              <w:top w:val="nil"/>
              <w:left w:val="nil"/>
              <w:bottom w:val="single" w:sz="4" w:space="0" w:color="auto"/>
              <w:right w:val="single" w:sz="4" w:space="0" w:color="auto"/>
            </w:tcBorders>
            <w:vAlign w:val="bottom"/>
            <w:hideMark/>
          </w:tcPr>
          <w:p w:rsidR="00BB696B" w:rsidRPr="00642A1B" w:rsidRDefault="00BB696B" w:rsidP="004F796C">
            <w:pPr>
              <w:spacing w:after="0" w:line="240" w:lineRule="auto"/>
              <w:rPr>
                <w:rFonts w:ascii="Times New Roman" w:eastAsia="Times New Roman" w:hAnsi="Times New Roman" w:cs="Times New Roman"/>
                <w:color w:val="000000"/>
                <w:sz w:val="20"/>
                <w:szCs w:val="20"/>
              </w:rPr>
            </w:pPr>
            <w:r w:rsidRPr="00642A1B">
              <w:rPr>
                <w:rFonts w:ascii="Times New Roman" w:eastAsia="Times New Roman" w:hAnsi="Times New Roman" w:cs="Times New Roman"/>
                <w:color w:val="000000"/>
                <w:sz w:val="20"/>
                <w:szCs w:val="20"/>
              </w:rPr>
              <w:t xml:space="preserve">En la </w:t>
            </w:r>
            <w:proofErr w:type="spellStart"/>
            <w:r w:rsidRPr="00642A1B">
              <w:rPr>
                <w:rFonts w:ascii="Times New Roman" w:eastAsia="Times New Roman" w:hAnsi="Times New Roman" w:cs="Times New Roman"/>
                <w:b/>
                <w:bCs/>
                <w:color w:val="000000"/>
                <w:sz w:val="20"/>
                <w:szCs w:val="20"/>
              </w:rPr>
              <w:t>Fig</w:t>
            </w:r>
            <w:proofErr w:type="spellEnd"/>
            <w:r w:rsidRPr="00642A1B">
              <w:rPr>
                <w:rFonts w:ascii="Times New Roman" w:eastAsia="Times New Roman" w:hAnsi="Times New Roman" w:cs="Times New Roman"/>
                <w:b/>
                <w:bCs/>
                <w:color w:val="000000"/>
                <w:sz w:val="20"/>
                <w:szCs w:val="20"/>
              </w:rPr>
              <w:t xml:space="preserve"> C</w:t>
            </w:r>
            <w:r w:rsidRPr="00642A1B">
              <w:rPr>
                <w:rFonts w:ascii="Times New Roman" w:eastAsia="Times New Roman" w:hAnsi="Times New Roman" w:cs="Times New Roman"/>
                <w:color w:val="000000"/>
                <w:sz w:val="20"/>
                <w:szCs w:val="20"/>
              </w:rPr>
              <w:t xml:space="preserve"> la roca alcanza la mayor velocidad cuando:</w:t>
            </w:r>
          </w:p>
        </w:tc>
        <w:tc>
          <w:tcPr>
            <w:tcW w:w="425"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10</w:t>
            </w:r>
          </w:p>
        </w:tc>
        <w:tc>
          <w:tcPr>
            <w:tcW w:w="709"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33,33</w:t>
            </w:r>
          </w:p>
        </w:tc>
        <w:tc>
          <w:tcPr>
            <w:tcW w:w="567" w:type="dxa"/>
            <w:vMerge/>
            <w:tcBorders>
              <w:left w:val="nil"/>
              <w:bottom w:val="single" w:sz="4" w:space="0" w:color="auto"/>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709" w:type="dxa"/>
            <w:vMerge/>
            <w:tcBorders>
              <w:left w:val="nil"/>
              <w:bottom w:val="single" w:sz="4" w:space="0" w:color="auto"/>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p>
        </w:tc>
      </w:tr>
      <w:tr w:rsidR="00BB696B" w:rsidRPr="00642A1B" w:rsidTr="004F796C">
        <w:trPr>
          <w:trHeight w:val="249"/>
        </w:trPr>
        <w:tc>
          <w:tcPr>
            <w:tcW w:w="582" w:type="dxa"/>
            <w:tcBorders>
              <w:top w:val="nil"/>
              <w:left w:val="single" w:sz="4" w:space="0" w:color="auto"/>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13</w:t>
            </w:r>
          </w:p>
        </w:tc>
        <w:tc>
          <w:tcPr>
            <w:tcW w:w="5954" w:type="dxa"/>
            <w:tcBorders>
              <w:top w:val="nil"/>
              <w:left w:val="nil"/>
              <w:bottom w:val="single" w:sz="4" w:space="0" w:color="auto"/>
              <w:right w:val="single" w:sz="4" w:space="0" w:color="auto"/>
            </w:tcBorders>
            <w:vAlign w:val="bottom"/>
            <w:hideMark/>
          </w:tcPr>
          <w:p w:rsidR="00BB696B" w:rsidRPr="00642A1B" w:rsidRDefault="00BB696B" w:rsidP="004F796C">
            <w:pPr>
              <w:spacing w:after="0" w:line="240" w:lineRule="auto"/>
              <w:rPr>
                <w:rFonts w:ascii="Times New Roman" w:eastAsia="Times New Roman" w:hAnsi="Times New Roman" w:cs="Times New Roman"/>
                <w:color w:val="000000"/>
                <w:sz w:val="20"/>
                <w:szCs w:val="20"/>
              </w:rPr>
            </w:pPr>
            <w:r w:rsidRPr="00642A1B">
              <w:rPr>
                <w:rFonts w:ascii="Times New Roman" w:eastAsia="Times New Roman" w:hAnsi="Times New Roman" w:cs="Times New Roman"/>
                <w:color w:val="000000"/>
                <w:sz w:val="20"/>
                <w:szCs w:val="20"/>
              </w:rPr>
              <w:t>Una roca se deja caer desde lo alto de un acantilado, 1s después su velocidad es de 10 m/s. ¿Cuánto ha recorrido la roca?</w:t>
            </w:r>
          </w:p>
        </w:tc>
        <w:tc>
          <w:tcPr>
            <w:tcW w:w="425"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w:t>
            </w:r>
          </w:p>
        </w:tc>
        <w:tc>
          <w:tcPr>
            <w:tcW w:w="709"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3,33</w:t>
            </w:r>
          </w:p>
        </w:tc>
        <w:tc>
          <w:tcPr>
            <w:tcW w:w="567" w:type="dxa"/>
            <w:vMerge w:val="restart"/>
            <w:tcBorders>
              <w:top w:val="nil"/>
              <w:left w:val="nil"/>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6</w:t>
            </w:r>
          </w:p>
        </w:tc>
        <w:tc>
          <w:tcPr>
            <w:tcW w:w="709" w:type="dxa"/>
            <w:vMerge w:val="restart"/>
            <w:tcBorders>
              <w:top w:val="nil"/>
              <w:left w:val="nil"/>
              <w:right w:val="single" w:sz="4" w:space="0" w:color="auto"/>
            </w:tcBorders>
            <w:vAlign w:val="center"/>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20</w:t>
            </w:r>
          </w:p>
        </w:tc>
      </w:tr>
      <w:tr w:rsidR="00BB696B" w:rsidRPr="00642A1B" w:rsidTr="004F796C">
        <w:trPr>
          <w:trHeight w:val="270"/>
        </w:trPr>
        <w:tc>
          <w:tcPr>
            <w:tcW w:w="582" w:type="dxa"/>
            <w:tcBorders>
              <w:top w:val="nil"/>
              <w:left w:val="single" w:sz="4" w:space="0" w:color="auto"/>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14</w:t>
            </w:r>
          </w:p>
        </w:tc>
        <w:tc>
          <w:tcPr>
            <w:tcW w:w="5954" w:type="dxa"/>
            <w:tcBorders>
              <w:top w:val="nil"/>
              <w:left w:val="nil"/>
              <w:bottom w:val="single" w:sz="4" w:space="0" w:color="auto"/>
              <w:right w:val="single" w:sz="4" w:space="0" w:color="auto"/>
            </w:tcBorders>
            <w:vAlign w:val="bottom"/>
            <w:hideMark/>
          </w:tcPr>
          <w:p w:rsidR="00BB696B" w:rsidRPr="00642A1B" w:rsidRDefault="00BB696B" w:rsidP="004F796C">
            <w:pPr>
              <w:spacing w:after="0" w:line="240" w:lineRule="auto"/>
              <w:rPr>
                <w:rFonts w:ascii="Times New Roman" w:eastAsia="Times New Roman" w:hAnsi="Times New Roman" w:cs="Times New Roman"/>
                <w:color w:val="000000"/>
                <w:sz w:val="20"/>
                <w:szCs w:val="20"/>
              </w:rPr>
            </w:pPr>
            <w:r w:rsidRPr="00642A1B">
              <w:rPr>
                <w:rFonts w:ascii="Times New Roman" w:eastAsia="Times New Roman" w:hAnsi="Times New Roman" w:cs="Times New Roman"/>
                <w:color w:val="000000"/>
                <w:sz w:val="20"/>
                <w:szCs w:val="20"/>
              </w:rPr>
              <w:t xml:space="preserve">Una roca se deja caer desde lo alto de un acantilado. ¿Cuál es la velocidad  de la roca 3 segundos después? </w:t>
            </w:r>
          </w:p>
        </w:tc>
        <w:tc>
          <w:tcPr>
            <w:tcW w:w="425"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11</w:t>
            </w:r>
          </w:p>
        </w:tc>
        <w:tc>
          <w:tcPr>
            <w:tcW w:w="709" w:type="dxa"/>
            <w:tcBorders>
              <w:top w:val="nil"/>
              <w:left w:val="nil"/>
              <w:bottom w:val="single" w:sz="4" w:space="0" w:color="auto"/>
              <w:right w:val="single" w:sz="4" w:space="0" w:color="auto"/>
            </w:tcBorders>
            <w:noWrap/>
            <w:vAlign w:val="center"/>
            <w:hideMark/>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r w:rsidRPr="00642A1B">
              <w:rPr>
                <w:rFonts w:ascii="Times New Roman" w:eastAsia="Times New Roman" w:hAnsi="Times New Roman" w:cs="Times New Roman"/>
                <w:b/>
                <w:bCs/>
                <w:color w:val="000000"/>
                <w:sz w:val="20"/>
                <w:szCs w:val="20"/>
              </w:rPr>
              <w:t>36,67</w:t>
            </w:r>
          </w:p>
        </w:tc>
        <w:tc>
          <w:tcPr>
            <w:tcW w:w="567" w:type="dxa"/>
            <w:vMerge/>
            <w:tcBorders>
              <w:left w:val="nil"/>
              <w:bottom w:val="single" w:sz="4" w:space="0" w:color="auto"/>
              <w:right w:val="single" w:sz="4" w:space="0" w:color="auto"/>
            </w:tcBorders>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p>
        </w:tc>
        <w:tc>
          <w:tcPr>
            <w:tcW w:w="709" w:type="dxa"/>
            <w:vMerge/>
            <w:tcBorders>
              <w:left w:val="nil"/>
              <w:bottom w:val="single" w:sz="4" w:space="0" w:color="auto"/>
              <w:right w:val="single" w:sz="4" w:space="0" w:color="auto"/>
            </w:tcBorders>
          </w:tcPr>
          <w:p w:rsidR="00BB696B" w:rsidRPr="00642A1B" w:rsidRDefault="00BB696B" w:rsidP="004F796C">
            <w:pPr>
              <w:spacing w:after="0" w:line="240" w:lineRule="auto"/>
              <w:jc w:val="center"/>
              <w:rPr>
                <w:rFonts w:ascii="Times New Roman" w:eastAsia="Times New Roman" w:hAnsi="Times New Roman" w:cs="Times New Roman"/>
                <w:b/>
                <w:bCs/>
                <w:color w:val="000000"/>
                <w:sz w:val="20"/>
                <w:szCs w:val="20"/>
              </w:rPr>
            </w:pPr>
          </w:p>
        </w:tc>
      </w:tr>
    </w:tbl>
    <w:p w:rsidR="00BB696B" w:rsidRPr="00094119" w:rsidRDefault="00BB696B" w:rsidP="00094119">
      <w:pPr>
        <w:spacing w:after="0" w:line="360" w:lineRule="auto"/>
        <w:jc w:val="right"/>
        <w:rPr>
          <w:rFonts w:ascii="Times New Roman" w:hAnsi="Times New Roman" w:cs="Times New Roman"/>
          <w:b/>
          <w:sz w:val="20"/>
        </w:rPr>
      </w:pPr>
      <w:r w:rsidRPr="00642A1B">
        <w:rPr>
          <w:rFonts w:ascii="Times New Roman" w:hAnsi="Times New Roman" w:cs="Times New Roman"/>
          <w:b/>
          <w:sz w:val="20"/>
        </w:rPr>
        <w:t>Fuente: Aplicación del instrumento (Rojas, 2014)</w:t>
      </w:r>
    </w:p>
    <w:p w:rsidR="00BB696B" w:rsidRDefault="00BB696B" w:rsidP="0009411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Gráfico 7 </w:t>
      </w:r>
      <w:r w:rsidRPr="00E75426">
        <w:rPr>
          <w:rFonts w:ascii="Times New Roman" w:hAnsi="Times New Roman" w:cs="Times New Roman"/>
          <w:b/>
          <w:i/>
          <w:sz w:val="24"/>
          <w:szCs w:val="24"/>
        </w:rPr>
        <w:t>Caída Libre</w:t>
      </w:r>
    </w:p>
    <w:p w:rsidR="00BB696B" w:rsidRDefault="00911413" w:rsidP="00094119">
      <w:pPr>
        <w:spacing w:after="0" w:line="240" w:lineRule="auto"/>
        <w:rPr>
          <w:rFonts w:ascii="Times New Roman" w:hAnsi="Times New Roman" w:cs="Times New Roman"/>
          <w:b/>
          <w:sz w:val="24"/>
          <w:szCs w:val="24"/>
        </w:rPr>
      </w:pPr>
      <w:r w:rsidRPr="00911413">
        <w:rPr>
          <w:rFonts w:ascii="Times New Roman" w:hAnsi="Times New Roman" w:cs="Times New Roman"/>
          <w:b/>
          <w:noProof/>
          <w:sz w:val="24"/>
          <w:szCs w:val="24"/>
        </w:rPr>
        <w:drawing>
          <wp:inline distT="0" distB="0" distL="0" distR="0">
            <wp:extent cx="4060935" cy="2490952"/>
            <wp:effectExtent l="38100" t="19050" r="15765" b="4598"/>
            <wp:docPr id="18"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B696B" w:rsidRPr="009D6D1B" w:rsidRDefault="00BB696B" w:rsidP="00BB696B">
      <w:pPr>
        <w:spacing w:after="0" w:line="240" w:lineRule="auto"/>
        <w:jc w:val="center"/>
        <w:rPr>
          <w:rFonts w:ascii="Times New Roman" w:hAnsi="Times New Roman" w:cs="Times New Roman"/>
          <w:b/>
          <w:sz w:val="20"/>
          <w:szCs w:val="20"/>
        </w:rPr>
      </w:pPr>
      <w:r w:rsidRPr="009D6D1B">
        <w:rPr>
          <w:rFonts w:ascii="Times New Roman" w:hAnsi="Times New Roman" w:cs="Times New Roman"/>
          <w:b/>
          <w:sz w:val="20"/>
          <w:szCs w:val="20"/>
        </w:rPr>
        <w:t>Fuente: Tabla N° 9</w:t>
      </w:r>
    </w:p>
    <w:p w:rsidR="00E75426" w:rsidRDefault="008B7595" w:rsidP="008C1049">
      <w:pPr>
        <w:spacing w:after="0" w:line="360" w:lineRule="auto"/>
        <w:jc w:val="both"/>
        <w:rPr>
          <w:rFonts w:ascii="Times New Roman" w:hAnsi="Times New Roman" w:cs="Times New Roman"/>
          <w:sz w:val="24"/>
          <w:szCs w:val="24"/>
        </w:rPr>
        <w:sectPr w:rsidR="00E75426" w:rsidSect="00E75426">
          <w:pgSz w:w="12240" w:h="15840" w:code="1"/>
          <w:pgMar w:top="1701" w:right="1701" w:bottom="1701" w:left="1701" w:header="709" w:footer="709" w:gutter="0"/>
          <w:cols w:space="708"/>
          <w:docGrid w:linePitch="360"/>
        </w:sectPr>
      </w:pPr>
      <w:r w:rsidRPr="004F5193">
        <w:rPr>
          <w:rFonts w:ascii="Times New Roman" w:hAnsi="Times New Roman" w:cs="Times New Roman"/>
          <w:sz w:val="24"/>
          <w:szCs w:val="24"/>
        </w:rPr>
        <w:t>Interpretación:</w:t>
      </w:r>
      <w:r>
        <w:rPr>
          <w:rFonts w:ascii="Times New Roman" w:hAnsi="Times New Roman" w:cs="Times New Roman"/>
          <w:sz w:val="24"/>
          <w:szCs w:val="24"/>
        </w:rPr>
        <w:t xml:space="preserve"> Al examinar los resultados correspondientes a caída libre se pudo apreciar que en promedio la representación con mayor porcentaje de respuestas correctas fue la icónica con un 63,33%, seguido de la representación </w:t>
      </w:r>
      <w:proofErr w:type="spellStart"/>
      <w:r>
        <w:rPr>
          <w:rFonts w:ascii="Times New Roman" w:hAnsi="Times New Roman" w:cs="Times New Roman"/>
          <w:sz w:val="24"/>
          <w:szCs w:val="24"/>
        </w:rPr>
        <w:t>Enactiva</w:t>
      </w:r>
      <w:proofErr w:type="spellEnd"/>
      <w:r>
        <w:rPr>
          <w:rFonts w:ascii="Times New Roman" w:hAnsi="Times New Roman" w:cs="Times New Roman"/>
          <w:sz w:val="24"/>
          <w:szCs w:val="24"/>
        </w:rPr>
        <w:t xml:space="preserve"> con un 53,33% y por último se encuentra la representación simbólica con un 20%. </w:t>
      </w:r>
      <w:r w:rsidRPr="00117ADF">
        <w:rPr>
          <w:rFonts w:ascii="Times New Roman" w:hAnsi="Times New Roman" w:cs="Times New Roman"/>
          <w:sz w:val="24"/>
          <w:szCs w:val="24"/>
        </w:rPr>
        <w:t>Se d</w:t>
      </w:r>
      <w:r>
        <w:rPr>
          <w:rFonts w:ascii="Times New Roman" w:hAnsi="Times New Roman" w:cs="Times New Roman"/>
          <w:sz w:val="24"/>
          <w:szCs w:val="24"/>
        </w:rPr>
        <w:t xml:space="preserve">educe que la interpretación de </w:t>
      </w:r>
      <w:r w:rsidRPr="00117ADF">
        <w:rPr>
          <w:rFonts w:ascii="Times New Roman" w:hAnsi="Times New Roman" w:cs="Times New Roman"/>
          <w:sz w:val="24"/>
          <w:szCs w:val="24"/>
        </w:rPr>
        <w:t xml:space="preserve">la </w:t>
      </w:r>
      <w:r>
        <w:rPr>
          <w:rFonts w:ascii="Times New Roman" w:hAnsi="Times New Roman" w:cs="Times New Roman"/>
          <w:sz w:val="24"/>
          <w:szCs w:val="24"/>
        </w:rPr>
        <w:t>caída libre</w:t>
      </w:r>
      <w:r w:rsidRPr="00117ADF">
        <w:rPr>
          <w:rFonts w:ascii="Times New Roman" w:hAnsi="Times New Roman" w:cs="Times New Roman"/>
          <w:sz w:val="24"/>
          <w:szCs w:val="24"/>
        </w:rPr>
        <w:t xml:space="preserve"> mediante una representación icónica resulta </w:t>
      </w:r>
      <w:r>
        <w:rPr>
          <w:rFonts w:ascii="Times New Roman" w:hAnsi="Times New Roman" w:cs="Times New Roman"/>
          <w:sz w:val="24"/>
          <w:szCs w:val="24"/>
        </w:rPr>
        <w:t xml:space="preserve">mucho </w:t>
      </w:r>
      <w:r w:rsidRPr="00117ADF">
        <w:rPr>
          <w:rFonts w:ascii="Times New Roman" w:hAnsi="Times New Roman" w:cs="Times New Roman"/>
          <w:sz w:val="24"/>
          <w:szCs w:val="24"/>
        </w:rPr>
        <w:t xml:space="preserve">más </w:t>
      </w:r>
      <w:r>
        <w:rPr>
          <w:rFonts w:ascii="Times New Roman" w:hAnsi="Times New Roman" w:cs="Times New Roman"/>
          <w:sz w:val="24"/>
          <w:szCs w:val="24"/>
        </w:rPr>
        <w:t>fácil</w:t>
      </w:r>
      <w:r w:rsidRPr="00117ADF">
        <w:rPr>
          <w:rFonts w:ascii="Times New Roman" w:hAnsi="Times New Roman" w:cs="Times New Roman"/>
          <w:sz w:val="24"/>
          <w:szCs w:val="24"/>
        </w:rPr>
        <w:t xml:space="preserve"> para los estudiantes encuestados que realizar la interpretación mediante una representación simbólica.</w:t>
      </w:r>
    </w:p>
    <w:p w:rsidR="00533808" w:rsidRDefault="005B3B4F" w:rsidP="00B91889">
      <w:pPr>
        <w:spacing w:after="0" w:line="360" w:lineRule="auto"/>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CONCLUSIONES Y RECOMENDACIONES</w:t>
      </w:r>
    </w:p>
    <w:p w:rsidR="00B91889" w:rsidRDefault="00B91889" w:rsidP="00B91889">
      <w:pPr>
        <w:spacing w:after="0" w:line="360" w:lineRule="auto"/>
        <w:ind w:firstLine="454"/>
        <w:jc w:val="center"/>
        <w:rPr>
          <w:rFonts w:ascii="Times New Roman" w:hAnsi="Times New Roman" w:cs="Times New Roman"/>
          <w:b/>
          <w:sz w:val="24"/>
          <w:szCs w:val="24"/>
        </w:rPr>
      </w:pPr>
    </w:p>
    <w:p w:rsidR="004C4C62" w:rsidRDefault="00630A1A"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Una vez </w:t>
      </w:r>
      <w:r w:rsidR="006F749D">
        <w:rPr>
          <w:rFonts w:ascii="Times New Roman" w:hAnsi="Times New Roman" w:cs="Times New Roman"/>
          <w:sz w:val="24"/>
          <w:szCs w:val="24"/>
        </w:rPr>
        <w:t>examinadas</w:t>
      </w:r>
      <w:r w:rsidR="00C559FB">
        <w:rPr>
          <w:rFonts w:ascii="Times New Roman" w:hAnsi="Times New Roman" w:cs="Times New Roman"/>
          <w:sz w:val="24"/>
          <w:szCs w:val="24"/>
        </w:rPr>
        <w:t xml:space="preserve"> las bases teóricas</w:t>
      </w:r>
      <w:r w:rsidR="00E52366">
        <w:rPr>
          <w:rFonts w:ascii="Times New Roman" w:hAnsi="Times New Roman" w:cs="Times New Roman"/>
          <w:sz w:val="24"/>
          <w:szCs w:val="24"/>
        </w:rPr>
        <w:t xml:space="preserve"> </w:t>
      </w:r>
      <w:r w:rsidR="006F749D">
        <w:rPr>
          <w:rFonts w:ascii="Times New Roman" w:hAnsi="Times New Roman" w:cs="Times New Roman"/>
          <w:sz w:val="24"/>
          <w:szCs w:val="24"/>
        </w:rPr>
        <w:t xml:space="preserve">aunado el análisis de los resultados expuestos </w:t>
      </w:r>
      <w:r w:rsidR="00E52366">
        <w:rPr>
          <w:rFonts w:ascii="Times New Roman" w:hAnsi="Times New Roman" w:cs="Times New Roman"/>
          <w:sz w:val="24"/>
          <w:szCs w:val="24"/>
        </w:rPr>
        <w:t>de</w:t>
      </w:r>
      <w:r w:rsidR="006F749D">
        <w:rPr>
          <w:rFonts w:ascii="Times New Roman" w:hAnsi="Times New Roman" w:cs="Times New Roman"/>
          <w:sz w:val="24"/>
          <w:szCs w:val="24"/>
        </w:rPr>
        <w:t xml:space="preserve"> </w:t>
      </w:r>
      <w:r w:rsidR="00E52366">
        <w:rPr>
          <w:rFonts w:ascii="Times New Roman" w:hAnsi="Times New Roman" w:cs="Times New Roman"/>
          <w:sz w:val="24"/>
          <w:szCs w:val="24"/>
        </w:rPr>
        <w:t>l</w:t>
      </w:r>
      <w:r w:rsidR="006F749D">
        <w:rPr>
          <w:rFonts w:ascii="Times New Roman" w:hAnsi="Times New Roman" w:cs="Times New Roman"/>
          <w:sz w:val="24"/>
          <w:szCs w:val="24"/>
        </w:rPr>
        <w:t>a</w:t>
      </w:r>
      <w:r w:rsidR="00E52366">
        <w:rPr>
          <w:rFonts w:ascii="Times New Roman" w:hAnsi="Times New Roman" w:cs="Times New Roman"/>
          <w:sz w:val="24"/>
          <w:szCs w:val="24"/>
        </w:rPr>
        <w:t xml:space="preserve"> investigación</w:t>
      </w:r>
      <w:r w:rsidR="006F749D" w:rsidRPr="006F749D">
        <w:rPr>
          <w:rFonts w:ascii="Times New Roman" w:hAnsi="Times New Roman" w:cs="Times New Roman"/>
          <w:sz w:val="24"/>
          <w:szCs w:val="24"/>
        </w:rPr>
        <w:t xml:space="preserve"> </w:t>
      </w:r>
      <w:r w:rsidR="006F749D">
        <w:rPr>
          <w:rFonts w:ascii="Times New Roman" w:hAnsi="Times New Roman" w:cs="Times New Roman"/>
          <w:sz w:val="24"/>
          <w:szCs w:val="24"/>
        </w:rPr>
        <w:t>cumplida</w:t>
      </w:r>
      <w:r w:rsidR="00E52366">
        <w:rPr>
          <w:rFonts w:ascii="Times New Roman" w:hAnsi="Times New Roman" w:cs="Times New Roman"/>
          <w:sz w:val="24"/>
          <w:szCs w:val="24"/>
        </w:rPr>
        <w:t>,</w:t>
      </w:r>
      <w:r>
        <w:rPr>
          <w:rFonts w:ascii="Times New Roman" w:hAnsi="Times New Roman" w:cs="Times New Roman"/>
          <w:sz w:val="24"/>
          <w:szCs w:val="24"/>
        </w:rPr>
        <w:t xml:space="preserve"> </w:t>
      </w:r>
      <w:r w:rsidR="00E52366">
        <w:rPr>
          <w:rFonts w:ascii="Times New Roman" w:hAnsi="Times New Roman" w:cs="Times New Roman"/>
          <w:sz w:val="24"/>
          <w:szCs w:val="24"/>
        </w:rPr>
        <w:t>para</w:t>
      </w:r>
      <w:r w:rsidR="006F749D">
        <w:rPr>
          <w:rFonts w:ascii="Times New Roman" w:hAnsi="Times New Roman" w:cs="Times New Roman"/>
          <w:sz w:val="24"/>
          <w:szCs w:val="24"/>
        </w:rPr>
        <w:t xml:space="preserve"> describir </w:t>
      </w:r>
      <w:r>
        <w:rPr>
          <w:rFonts w:ascii="Times New Roman" w:hAnsi="Times New Roman" w:cs="Times New Roman"/>
          <w:sz w:val="24"/>
          <w:szCs w:val="24"/>
        </w:rPr>
        <w:t>las repres</w:t>
      </w:r>
      <w:r w:rsidR="009D6D1B">
        <w:rPr>
          <w:rFonts w:ascii="Times New Roman" w:hAnsi="Times New Roman" w:cs="Times New Roman"/>
          <w:sz w:val="24"/>
          <w:szCs w:val="24"/>
        </w:rPr>
        <w:t>entaciones predominantes en</w:t>
      </w:r>
      <w:r>
        <w:rPr>
          <w:rFonts w:ascii="Times New Roman" w:hAnsi="Times New Roman" w:cs="Times New Roman"/>
          <w:sz w:val="24"/>
          <w:szCs w:val="24"/>
        </w:rPr>
        <w:t xml:space="preserve"> l</w:t>
      </w:r>
      <w:r w:rsidR="004C4C62">
        <w:rPr>
          <w:rFonts w:ascii="Times New Roman" w:hAnsi="Times New Roman" w:cs="Times New Roman"/>
          <w:sz w:val="24"/>
          <w:szCs w:val="24"/>
        </w:rPr>
        <w:t xml:space="preserve">os estudiantes </w:t>
      </w:r>
      <w:r>
        <w:rPr>
          <w:rFonts w:ascii="Times New Roman" w:hAnsi="Times New Roman" w:cs="Times New Roman"/>
          <w:sz w:val="24"/>
          <w:szCs w:val="24"/>
        </w:rPr>
        <w:t xml:space="preserve">de la Escuela Técnica </w:t>
      </w:r>
      <w:proofErr w:type="spellStart"/>
      <w:r>
        <w:rPr>
          <w:rFonts w:ascii="Times New Roman" w:hAnsi="Times New Roman" w:cs="Times New Roman"/>
          <w:sz w:val="24"/>
          <w:szCs w:val="24"/>
        </w:rPr>
        <w:t>Robinsoniana</w:t>
      </w:r>
      <w:proofErr w:type="spellEnd"/>
      <w:r>
        <w:rPr>
          <w:rFonts w:ascii="Times New Roman" w:hAnsi="Times New Roman" w:cs="Times New Roman"/>
          <w:sz w:val="24"/>
          <w:szCs w:val="24"/>
        </w:rPr>
        <w:t xml:space="preserve"> “Enrique Delgado Palacios” en el municipio Guacara del E</w:t>
      </w:r>
      <w:r w:rsidRPr="00DA3982">
        <w:rPr>
          <w:rFonts w:ascii="Times New Roman" w:hAnsi="Times New Roman" w:cs="Times New Roman"/>
          <w:sz w:val="24"/>
          <w:szCs w:val="24"/>
        </w:rPr>
        <w:t>stado Carabobo</w:t>
      </w:r>
      <w:r>
        <w:rPr>
          <w:rFonts w:ascii="Times New Roman" w:hAnsi="Times New Roman" w:cs="Times New Roman"/>
          <w:sz w:val="24"/>
          <w:szCs w:val="24"/>
        </w:rPr>
        <w:t xml:space="preserve"> en el aprendizaje del movimiento rectilíneo acelerado, </w:t>
      </w:r>
      <w:r w:rsidR="006F749D">
        <w:rPr>
          <w:rFonts w:ascii="Times New Roman" w:hAnsi="Times New Roman" w:cs="Times New Roman"/>
          <w:sz w:val="24"/>
          <w:szCs w:val="24"/>
        </w:rPr>
        <w:t xml:space="preserve">se deduce </w:t>
      </w:r>
      <w:r w:rsidR="004C4C62">
        <w:rPr>
          <w:rFonts w:ascii="Times New Roman" w:hAnsi="Times New Roman" w:cs="Times New Roman"/>
          <w:sz w:val="24"/>
          <w:szCs w:val="24"/>
        </w:rPr>
        <w:t xml:space="preserve">que las representaciones predominantes en la mayoría de los estudiantes </w:t>
      </w:r>
      <w:r>
        <w:rPr>
          <w:rFonts w:ascii="Times New Roman" w:hAnsi="Times New Roman" w:cs="Times New Roman"/>
          <w:sz w:val="24"/>
          <w:szCs w:val="24"/>
        </w:rPr>
        <w:t xml:space="preserve">son la representación icónica </w:t>
      </w:r>
      <w:r w:rsidR="004C4C62">
        <w:rPr>
          <w:rFonts w:ascii="Times New Roman" w:hAnsi="Times New Roman" w:cs="Times New Roman"/>
          <w:sz w:val="24"/>
          <w:szCs w:val="24"/>
        </w:rPr>
        <w:t xml:space="preserve">y seguida muy de cerca en cuanto a porcentaje de respuestas correctas, </w:t>
      </w:r>
      <w:r>
        <w:rPr>
          <w:rFonts w:ascii="Times New Roman" w:hAnsi="Times New Roman" w:cs="Times New Roman"/>
          <w:sz w:val="24"/>
          <w:szCs w:val="24"/>
        </w:rPr>
        <w:t xml:space="preserve">la representación </w:t>
      </w:r>
      <w:proofErr w:type="spellStart"/>
      <w:r>
        <w:rPr>
          <w:rFonts w:ascii="Times New Roman" w:hAnsi="Times New Roman" w:cs="Times New Roman"/>
          <w:sz w:val="24"/>
          <w:szCs w:val="24"/>
        </w:rPr>
        <w:t>enactiva</w:t>
      </w:r>
      <w:proofErr w:type="spellEnd"/>
      <w:r w:rsidR="004C4C62">
        <w:rPr>
          <w:rFonts w:ascii="Times New Roman" w:hAnsi="Times New Roman" w:cs="Times New Roman"/>
          <w:sz w:val="24"/>
          <w:szCs w:val="24"/>
        </w:rPr>
        <w:t>.</w:t>
      </w:r>
      <w:r>
        <w:rPr>
          <w:rFonts w:ascii="Times New Roman" w:hAnsi="Times New Roman" w:cs="Times New Roman"/>
          <w:sz w:val="24"/>
          <w:szCs w:val="24"/>
        </w:rPr>
        <w:t xml:space="preserve"> </w:t>
      </w:r>
    </w:p>
    <w:p w:rsidR="00630A1A" w:rsidRDefault="004C4C62"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A propósito del</w:t>
      </w:r>
      <w:r w:rsidR="00A52FC2">
        <w:rPr>
          <w:rFonts w:ascii="Times New Roman" w:hAnsi="Times New Roman" w:cs="Times New Roman"/>
          <w:sz w:val="24"/>
          <w:szCs w:val="24"/>
        </w:rPr>
        <w:t xml:space="preserve"> primer objetivo específico,</w:t>
      </w:r>
      <w:r w:rsidR="00630A1A">
        <w:rPr>
          <w:rFonts w:ascii="Times New Roman" w:hAnsi="Times New Roman" w:cs="Times New Roman"/>
          <w:sz w:val="24"/>
          <w:szCs w:val="24"/>
        </w:rPr>
        <w:t xml:space="preserve"> </w:t>
      </w:r>
      <w:r w:rsidR="00A52FC2">
        <w:rPr>
          <w:rFonts w:ascii="Times New Roman" w:hAnsi="Times New Roman" w:cs="Times New Roman"/>
          <w:sz w:val="24"/>
          <w:szCs w:val="24"/>
        </w:rPr>
        <w:t xml:space="preserve">cuyo propósito era estudiar en los estudiantes el predominio de </w:t>
      </w:r>
      <w:r w:rsidR="00630A1A">
        <w:rPr>
          <w:rFonts w:ascii="Times New Roman" w:hAnsi="Times New Roman" w:cs="Times New Roman"/>
          <w:sz w:val="24"/>
          <w:szCs w:val="24"/>
        </w:rPr>
        <w:t xml:space="preserve">la representación </w:t>
      </w:r>
      <w:proofErr w:type="spellStart"/>
      <w:r w:rsidR="00630A1A">
        <w:rPr>
          <w:rFonts w:ascii="Times New Roman" w:hAnsi="Times New Roman" w:cs="Times New Roman"/>
          <w:sz w:val="24"/>
          <w:szCs w:val="24"/>
        </w:rPr>
        <w:t>enactiva</w:t>
      </w:r>
      <w:proofErr w:type="spellEnd"/>
      <w:r w:rsidR="00630A1A">
        <w:rPr>
          <w:rFonts w:ascii="Times New Roman" w:hAnsi="Times New Roman" w:cs="Times New Roman"/>
          <w:sz w:val="24"/>
          <w:szCs w:val="24"/>
        </w:rPr>
        <w:t>, se pudo percibir que el indicador con mayor porcentaje de respuestas correctas fue el de manipulación con un 96,67 %, de lo que se puede concluir que este es el indicador predominante en esta dimensión.</w:t>
      </w:r>
      <w:r w:rsidR="009206ED">
        <w:rPr>
          <w:rFonts w:ascii="Times New Roman" w:hAnsi="Times New Roman" w:cs="Times New Roman"/>
          <w:sz w:val="24"/>
          <w:szCs w:val="24"/>
        </w:rPr>
        <w:t xml:space="preserve"> </w:t>
      </w:r>
      <w:r w:rsidR="003E3C62">
        <w:rPr>
          <w:rFonts w:ascii="Times New Roman" w:hAnsi="Times New Roman" w:cs="Times New Roman"/>
          <w:sz w:val="24"/>
          <w:szCs w:val="24"/>
        </w:rPr>
        <w:t>Por consiguiente s</w:t>
      </w:r>
      <w:r w:rsidR="009206ED" w:rsidRPr="009206ED">
        <w:rPr>
          <w:rFonts w:ascii="Times New Roman" w:hAnsi="Times New Roman" w:cs="Times New Roman"/>
          <w:sz w:val="24"/>
          <w:szCs w:val="24"/>
        </w:rPr>
        <w:t xml:space="preserve">e </w:t>
      </w:r>
      <w:r w:rsidR="003E3C62">
        <w:rPr>
          <w:rFonts w:ascii="Times New Roman" w:hAnsi="Times New Roman" w:cs="Times New Roman"/>
          <w:sz w:val="24"/>
          <w:szCs w:val="24"/>
        </w:rPr>
        <w:t xml:space="preserve">recomienda </w:t>
      </w:r>
      <w:r w:rsidR="003E3C62">
        <w:rPr>
          <w:rFonts w:ascii="Times New Roman" w:hAnsi="Times New Roman" w:cs="Times New Roman"/>
          <w:noProof/>
          <w:sz w:val="24"/>
          <w:szCs w:val="24"/>
        </w:rPr>
        <w:t>incorporar en la planificación de las clases,</w:t>
      </w:r>
      <w:r w:rsidR="003E3C62" w:rsidRPr="0026009A">
        <w:rPr>
          <w:rFonts w:ascii="Times New Roman" w:hAnsi="Times New Roman" w:cs="Times New Roman"/>
          <w:noProof/>
          <w:sz w:val="24"/>
          <w:szCs w:val="24"/>
        </w:rPr>
        <w:t xml:space="preserve"> actividades que le </w:t>
      </w:r>
      <w:r w:rsidR="003E3C62">
        <w:rPr>
          <w:rFonts w:ascii="Times New Roman" w:hAnsi="Times New Roman" w:cs="Times New Roman"/>
          <w:noProof/>
          <w:sz w:val="24"/>
          <w:szCs w:val="24"/>
        </w:rPr>
        <w:t>habiliten</w:t>
      </w:r>
      <w:r w:rsidR="003E3C62" w:rsidRPr="0026009A">
        <w:rPr>
          <w:rFonts w:ascii="Times New Roman" w:hAnsi="Times New Roman" w:cs="Times New Roman"/>
          <w:noProof/>
          <w:sz w:val="24"/>
          <w:szCs w:val="24"/>
        </w:rPr>
        <w:t xml:space="preserve"> a</w:t>
      </w:r>
      <w:r w:rsidR="003E3C62">
        <w:rPr>
          <w:rFonts w:ascii="Times New Roman" w:hAnsi="Times New Roman" w:cs="Times New Roman"/>
          <w:noProof/>
          <w:sz w:val="24"/>
          <w:szCs w:val="24"/>
        </w:rPr>
        <w:t xml:space="preserve"> </w:t>
      </w:r>
      <w:r w:rsidR="003E3C62" w:rsidRPr="0026009A">
        <w:rPr>
          <w:rFonts w:ascii="Times New Roman" w:hAnsi="Times New Roman" w:cs="Times New Roman"/>
          <w:noProof/>
          <w:sz w:val="24"/>
          <w:szCs w:val="24"/>
        </w:rPr>
        <w:t>l</w:t>
      </w:r>
      <w:r w:rsidR="003E3C62">
        <w:rPr>
          <w:rFonts w:ascii="Times New Roman" w:hAnsi="Times New Roman" w:cs="Times New Roman"/>
          <w:noProof/>
          <w:sz w:val="24"/>
          <w:szCs w:val="24"/>
        </w:rPr>
        <w:t>os</w:t>
      </w:r>
      <w:r w:rsidR="003E3C62" w:rsidRPr="0026009A">
        <w:rPr>
          <w:rFonts w:ascii="Times New Roman" w:hAnsi="Times New Roman" w:cs="Times New Roman"/>
          <w:noProof/>
          <w:sz w:val="24"/>
          <w:szCs w:val="24"/>
        </w:rPr>
        <w:t xml:space="preserve"> estudiante</w:t>
      </w:r>
      <w:r w:rsidR="003E3C62">
        <w:rPr>
          <w:rFonts w:ascii="Times New Roman" w:hAnsi="Times New Roman" w:cs="Times New Roman"/>
          <w:noProof/>
          <w:sz w:val="24"/>
          <w:szCs w:val="24"/>
        </w:rPr>
        <w:t>s</w:t>
      </w:r>
      <w:r w:rsidR="003E3C62" w:rsidRPr="0026009A">
        <w:rPr>
          <w:rFonts w:ascii="Times New Roman" w:hAnsi="Times New Roman" w:cs="Times New Roman"/>
          <w:noProof/>
          <w:sz w:val="24"/>
          <w:szCs w:val="24"/>
        </w:rPr>
        <w:t xml:space="preserve">  </w:t>
      </w:r>
      <w:r w:rsidR="003E3C62">
        <w:rPr>
          <w:rFonts w:ascii="Times New Roman" w:hAnsi="Times New Roman" w:cs="Times New Roman"/>
          <w:noProof/>
          <w:sz w:val="24"/>
          <w:szCs w:val="24"/>
        </w:rPr>
        <w:t>emplear</w:t>
      </w:r>
      <w:r w:rsidR="003E3C62" w:rsidRPr="0026009A">
        <w:rPr>
          <w:rFonts w:ascii="Times New Roman" w:hAnsi="Times New Roman" w:cs="Times New Roman"/>
          <w:noProof/>
          <w:sz w:val="24"/>
          <w:szCs w:val="24"/>
        </w:rPr>
        <w:t xml:space="preserve"> la manipulación </w:t>
      </w:r>
      <w:r w:rsidR="003E3C62">
        <w:rPr>
          <w:rFonts w:ascii="Times New Roman" w:hAnsi="Times New Roman" w:cs="Times New Roman"/>
          <w:noProof/>
          <w:sz w:val="24"/>
          <w:szCs w:val="24"/>
        </w:rPr>
        <w:t xml:space="preserve">y la acción, ya que la observación por sí sola puede acarrear </w:t>
      </w:r>
      <w:r w:rsidR="003E3C62">
        <w:rPr>
          <w:rFonts w:ascii="Times New Roman" w:hAnsi="Times New Roman" w:cs="Times New Roman"/>
          <w:sz w:val="24"/>
          <w:szCs w:val="24"/>
        </w:rPr>
        <w:t>impresiones</w:t>
      </w:r>
      <w:r w:rsidR="003E3C62">
        <w:rPr>
          <w:rFonts w:ascii="Times New Roman" w:hAnsi="Times New Roman" w:cs="Times New Roman"/>
          <w:noProof/>
          <w:sz w:val="24"/>
          <w:szCs w:val="24"/>
        </w:rPr>
        <w:t xml:space="preserve"> sensoriales erradas.</w:t>
      </w:r>
    </w:p>
    <w:p w:rsidR="00630A1A" w:rsidRDefault="00A52FC2"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En relación con el segundo objetivo específico, propuesto para diagnosticar en los estudiantes el predominio de</w:t>
      </w:r>
      <w:r w:rsidR="00630A1A">
        <w:rPr>
          <w:rFonts w:ascii="Times New Roman" w:hAnsi="Times New Roman" w:cs="Times New Roman"/>
          <w:sz w:val="24"/>
          <w:szCs w:val="24"/>
        </w:rPr>
        <w:t xml:space="preserve"> la representación icónica, se observa que el indicador con mayor porcentaje de respuestas correctas fue el de imagen con un 93,33 %, por lo que se puede concluir que es este el indicador predominante para esta dimensión.</w:t>
      </w:r>
      <w:r w:rsidR="003E3C62">
        <w:rPr>
          <w:rFonts w:ascii="Times New Roman" w:hAnsi="Times New Roman" w:cs="Times New Roman"/>
          <w:sz w:val="24"/>
          <w:szCs w:val="24"/>
        </w:rPr>
        <w:t xml:space="preserve"> Se sugiere a los docentes agregar a las clases estrategias de enseñanza y aprendizaje que transfieran las experiencias manipulativas a imágenes, gráficas, fotos, es decir, las representaciones icónicas, para complementar el contenido impartido.</w:t>
      </w:r>
    </w:p>
    <w:p w:rsidR="00B91889" w:rsidRDefault="00B91889" w:rsidP="00630A1A">
      <w:pPr>
        <w:spacing w:before="100" w:beforeAutospacing="1" w:after="100" w:afterAutospacing="1" w:line="360" w:lineRule="auto"/>
        <w:ind w:firstLine="454"/>
        <w:jc w:val="both"/>
        <w:rPr>
          <w:rFonts w:ascii="Times New Roman" w:hAnsi="Times New Roman" w:cs="Times New Roman"/>
          <w:sz w:val="24"/>
          <w:szCs w:val="24"/>
        </w:rPr>
        <w:sectPr w:rsidR="00B91889" w:rsidSect="00D37BB1">
          <w:pgSz w:w="12240" w:h="15840" w:code="1"/>
          <w:pgMar w:top="2835" w:right="1701" w:bottom="1701" w:left="1701" w:header="709" w:footer="709" w:gutter="0"/>
          <w:cols w:space="708"/>
          <w:docGrid w:linePitch="360"/>
        </w:sectPr>
      </w:pPr>
    </w:p>
    <w:p w:rsidR="00B91889" w:rsidRDefault="00A52FC2"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lastRenderedPageBreak/>
        <w:t xml:space="preserve">En cuanto </w:t>
      </w:r>
      <w:r w:rsidR="004C4C62">
        <w:rPr>
          <w:rFonts w:ascii="Times New Roman" w:hAnsi="Times New Roman" w:cs="Times New Roman"/>
          <w:sz w:val="24"/>
          <w:szCs w:val="24"/>
        </w:rPr>
        <w:t>a</w:t>
      </w:r>
      <w:r w:rsidR="00630A1A">
        <w:rPr>
          <w:rFonts w:ascii="Times New Roman" w:hAnsi="Times New Roman" w:cs="Times New Roman"/>
          <w:sz w:val="24"/>
          <w:szCs w:val="24"/>
        </w:rPr>
        <w:t>l</w:t>
      </w:r>
      <w:r w:rsidR="004C4C62">
        <w:rPr>
          <w:rFonts w:ascii="Times New Roman" w:hAnsi="Times New Roman" w:cs="Times New Roman"/>
          <w:sz w:val="24"/>
          <w:szCs w:val="24"/>
        </w:rPr>
        <w:t xml:space="preserve"> tercer objetivo específico, con la intención de identificar en los estudiantes el predominio de  l</w:t>
      </w:r>
      <w:r w:rsidR="00630A1A">
        <w:rPr>
          <w:rFonts w:ascii="Times New Roman" w:hAnsi="Times New Roman" w:cs="Times New Roman"/>
          <w:sz w:val="24"/>
          <w:szCs w:val="24"/>
        </w:rPr>
        <w:t>a representación simbólica, se pudo observar que el indicador con mayor porcentaje de respuestas correctas fue el de palabras con un 63,33%, de lo que se puede concluir que este es el indicador predominante en esta dimensión.</w:t>
      </w:r>
      <w:r w:rsidR="00B91889" w:rsidRPr="00B91889">
        <w:rPr>
          <w:rFonts w:ascii="Times New Roman" w:hAnsi="Times New Roman" w:cs="Times New Roman"/>
          <w:sz w:val="24"/>
          <w:szCs w:val="24"/>
        </w:rPr>
        <w:t xml:space="preserve"> </w:t>
      </w:r>
      <w:r w:rsidR="00B91889">
        <w:rPr>
          <w:rFonts w:ascii="Times New Roman" w:hAnsi="Times New Roman" w:cs="Times New Roman"/>
          <w:sz w:val="24"/>
          <w:szCs w:val="24"/>
        </w:rPr>
        <w:t>Se exhorta a los docentes la implementación de técnicas de enseñanza que presenten materialmente el Movimiento Rectilíneo Uniformemente Acelerado, estimulando a los estudiantes a participar e intercambiar percepciones entre ellos, complementado siempre por la intervención del docente como guía instruccional, para que cada estudiante finalmente logre verbalizar este conocimiento en palabras propias</w:t>
      </w:r>
    </w:p>
    <w:p w:rsidR="00630A1A" w:rsidRDefault="00630A1A"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Los datos se clasificaron también según el contenido expresado en los ítems; al examinar los resultados correspondientes a velocidad, se pudo apreciar que la representación con mayor porcentaje de respuestas correctas fue la </w:t>
      </w:r>
      <w:proofErr w:type="spellStart"/>
      <w:r>
        <w:rPr>
          <w:rFonts w:ascii="Times New Roman" w:hAnsi="Times New Roman" w:cs="Times New Roman"/>
          <w:sz w:val="24"/>
          <w:szCs w:val="24"/>
        </w:rPr>
        <w:t>enactiva</w:t>
      </w:r>
      <w:proofErr w:type="spellEnd"/>
      <w:r>
        <w:rPr>
          <w:rFonts w:ascii="Times New Roman" w:hAnsi="Times New Roman" w:cs="Times New Roman"/>
          <w:sz w:val="24"/>
          <w:szCs w:val="24"/>
        </w:rPr>
        <w:t xml:space="preserve"> con un 93,33%, por lo que se puede concluir que esta es la representación predominante.</w:t>
      </w:r>
    </w:p>
    <w:p w:rsidR="00630A1A" w:rsidRDefault="00630A1A"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Al examinar los resultados correspondientes a aceleración se pudo apreciar que en promedio la representación con mayor porcentaje de respuestas correctas fue la icónica con un 61,56%, por lo que se puede concluir que esta es la representación predominante, para el contenido de aceleración.</w:t>
      </w:r>
    </w:p>
    <w:p w:rsidR="00FA6FB5" w:rsidRDefault="00630A1A"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Al examinar los resultados correspondientes a caída libre se pudo apreciar que en promedio la representación con mayor porcentaje de respuestas correctas fue la icónica con un 63,33%, por lo que se puede concluir que esta es la representación predominante, para el contenido de caída libre.</w:t>
      </w:r>
    </w:p>
    <w:p w:rsidR="00B91889" w:rsidRDefault="00B91889" w:rsidP="00630A1A">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Lo ideal es que cada estudiante pueda aprender a través de la representación simbólica, ya que el modelo curricular actual está diseñado en formas de enseñanza y aprendizaje característicos de esta representación, es decir, en palabras, números y símbolos, por lo que el docente debe instruir para incitar y estimular en los estudiantes la implementación de esta representación como método de aprendizaje y asimismo se rechaza la incorporación demasiado temprana de esta representación.</w:t>
      </w:r>
    </w:p>
    <w:p w:rsidR="00CF390D" w:rsidRDefault="003943D7" w:rsidP="00B31490">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lastRenderedPageBreak/>
        <w:t xml:space="preserve">En general se alienta a los docentes facilitarles a los estudiantes herramientas cognitivas ajustadas al contenido a impartir, procurando siempre la transición de una representación a otra, siendo ideal para la enseñanza de la Física la </w:t>
      </w:r>
      <w:r w:rsidR="005009B5">
        <w:rPr>
          <w:rFonts w:ascii="Times New Roman" w:hAnsi="Times New Roman" w:cs="Times New Roman"/>
          <w:sz w:val="24"/>
          <w:szCs w:val="24"/>
        </w:rPr>
        <w:t>representación simbólica, sin dejar</w:t>
      </w:r>
      <w:r>
        <w:rPr>
          <w:rFonts w:ascii="Times New Roman" w:hAnsi="Times New Roman" w:cs="Times New Roman"/>
          <w:sz w:val="24"/>
          <w:szCs w:val="24"/>
        </w:rPr>
        <w:t xml:space="preserve"> </w:t>
      </w:r>
      <w:proofErr w:type="spellStart"/>
      <w:r>
        <w:rPr>
          <w:rFonts w:ascii="Times New Roman" w:hAnsi="Times New Roman" w:cs="Times New Roman"/>
          <w:sz w:val="24"/>
          <w:szCs w:val="24"/>
        </w:rPr>
        <w:t>conse</w:t>
      </w:r>
      <w:r w:rsidR="005009B5">
        <w:rPr>
          <w:rFonts w:ascii="Times New Roman" w:hAnsi="Times New Roman" w:cs="Times New Roman"/>
          <w:sz w:val="24"/>
          <w:szCs w:val="24"/>
        </w:rPr>
        <w:t>der</w:t>
      </w:r>
      <w:proofErr w:type="spellEnd"/>
      <w:r>
        <w:rPr>
          <w:rFonts w:ascii="Times New Roman" w:hAnsi="Times New Roman" w:cs="Times New Roman"/>
          <w:sz w:val="24"/>
          <w:szCs w:val="24"/>
        </w:rPr>
        <w:t xml:space="preserve"> que los estudiantes elijan las representaciones a utilizar que les resulten más cómodas de acuerdo a la actividad que estén realizando</w:t>
      </w:r>
      <w:r w:rsidR="005009B5">
        <w:rPr>
          <w:rFonts w:ascii="Times New Roman" w:hAnsi="Times New Roman" w:cs="Times New Roman"/>
          <w:sz w:val="24"/>
          <w:szCs w:val="24"/>
        </w:rPr>
        <w:t>.</w:t>
      </w:r>
    </w:p>
    <w:p w:rsidR="00FA6FB5" w:rsidRPr="00B31490" w:rsidRDefault="005C0667" w:rsidP="00B31490">
      <w:pPr>
        <w:spacing w:before="100" w:beforeAutospacing="1" w:after="100" w:afterAutospacing="1" w:line="360" w:lineRule="auto"/>
        <w:ind w:firstLine="454"/>
        <w:jc w:val="both"/>
        <w:rPr>
          <w:rFonts w:ascii="Times New Roman" w:hAnsi="Times New Roman" w:cs="Times New Roman"/>
          <w:sz w:val="24"/>
          <w:szCs w:val="24"/>
        </w:rPr>
      </w:pPr>
      <w:r>
        <w:rPr>
          <w:rFonts w:ascii="Times New Roman" w:hAnsi="Times New Roman" w:cs="Times New Roman"/>
          <w:sz w:val="24"/>
          <w:szCs w:val="24"/>
        </w:rPr>
        <w:t xml:space="preserve">Bruner propone combinar </w:t>
      </w:r>
      <w:r w:rsidR="00852B53">
        <w:rPr>
          <w:rFonts w:ascii="Times New Roman" w:hAnsi="Times New Roman" w:cs="Times New Roman"/>
          <w:sz w:val="24"/>
          <w:szCs w:val="24"/>
        </w:rPr>
        <w:t xml:space="preserve">técnicas </w:t>
      </w:r>
      <w:r>
        <w:rPr>
          <w:rFonts w:ascii="Times New Roman" w:hAnsi="Times New Roman" w:cs="Times New Roman"/>
          <w:sz w:val="24"/>
          <w:szCs w:val="24"/>
        </w:rPr>
        <w:t xml:space="preserve">de enseñanza </w:t>
      </w:r>
      <w:r w:rsidR="004C6275">
        <w:rPr>
          <w:rFonts w:ascii="Times New Roman" w:hAnsi="Times New Roman" w:cs="Times New Roman"/>
          <w:sz w:val="24"/>
          <w:szCs w:val="24"/>
        </w:rPr>
        <w:t xml:space="preserve">que abarquen </w:t>
      </w:r>
      <w:r>
        <w:rPr>
          <w:rFonts w:ascii="Times New Roman" w:hAnsi="Times New Roman" w:cs="Times New Roman"/>
          <w:sz w:val="24"/>
          <w:szCs w:val="24"/>
        </w:rPr>
        <w:t xml:space="preserve">las distintas formas de </w:t>
      </w:r>
      <w:r w:rsidR="004C6275">
        <w:rPr>
          <w:rFonts w:ascii="Times New Roman" w:hAnsi="Times New Roman" w:cs="Times New Roman"/>
          <w:sz w:val="24"/>
          <w:szCs w:val="24"/>
        </w:rPr>
        <w:t xml:space="preserve">aprendizaje de cada </w:t>
      </w:r>
      <w:r>
        <w:rPr>
          <w:rFonts w:ascii="Times New Roman" w:hAnsi="Times New Roman" w:cs="Times New Roman"/>
          <w:sz w:val="24"/>
          <w:szCs w:val="24"/>
        </w:rPr>
        <w:t>representación mental</w:t>
      </w:r>
      <w:r w:rsidR="004C6275">
        <w:rPr>
          <w:rFonts w:ascii="Times New Roman" w:hAnsi="Times New Roman" w:cs="Times New Roman"/>
          <w:sz w:val="24"/>
          <w:szCs w:val="24"/>
        </w:rPr>
        <w:t xml:space="preserve">, desde un enfoque integral que permita </w:t>
      </w:r>
      <w:r w:rsidR="00B31490">
        <w:rPr>
          <w:rFonts w:ascii="Times New Roman" w:hAnsi="Times New Roman" w:cs="Times New Roman"/>
          <w:sz w:val="24"/>
          <w:szCs w:val="24"/>
        </w:rPr>
        <w:t>emplear</w:t>
      </w:r>
      <w:r w:rsidR="004C6275">
        <w:rPr>
          <w:rFonts w:ascii="Times New Roman" w:hAnsi="Times New Roman" w:cs="Times New Roman"/>
          <w:sz w:val="24"/>
          <w:szCs w:val="24"/>
        </w:rPr>
        <w:t>las de acuerdo a las necesidades cognitivas del estudiante</w:t>
      </w:r>
      <w:r w:rsidR="00B31490">
        <w:rPr>
          <w:rFonts w:ascii="Times New Roman" w:hAnsi="Times New Roman" w:cs="Times New Roman"/>
          <w:sz w:val="24"/>
          <w:szCs w:val="24"/>
        </w:rPr>
        <w:t xml:space="preserve">, pues ellos son seres complejos, diferenciados unos de otros, con características particulares que delimitan su manera de pensar, su manera de abordar un conocimiento nuevo; de tal manera que </w:t>
      </w:r>
      <w:r>
        <w:rPr>
          <w:rFonts w:ascii="Times New Roman" w:hAnsi="Times New Roman" w:cs="Times New Roman"/>
          <w:sz w:val="24"/>
          <w:szCs w:val="24"/>
        </w:rPr>
        <w:t xml:space="preserve">en el proceso de enseñanza y aprendizaje </w:t>
      </w:r>
      <w:r w:rsidR="00B31490">
        <w:rPr>
          <w:rFonts w:ascii="Times New Roman" w:hAnsi="Times New Roman" w:cs="Times New Roman"/>
          <w:sz w:val="24"/>
          <w:szCs w:val="24"/>
        </w:rPr>
        <w:t xml:space="preserve">se pueda abarcar </w:t>
      </w:r>
      <w:r w:rsidR="00B31490" w:rsidRPr="00B31490">
        <w:rPr>
          <w:rFonts w:ascii="Times New Roman" w:hAnsi="Times New Roman" w:cs="Times New Roman"/>
          <w:sz w:val="24"/>
          <w:szCs w:val="24"/>
        </w:rPr>
        <w:t>progresivamente</w:t>
      </w:r>
      <w:r w:rsidR="00B31490">
        <w:rPr>
          <w:rFonts w:ascii="Times New Roman" w:hAnsi="Times New Roman" w:cs="Times New Roman"/>
          <w:sz w:val="24"/>
          <w:szCs w:val="24"/>
        </w:rPr>
        <w:t xml:space="preserve"> </w:t>
      </w:r>
      <w:r w:rsidR="003448A0">
        <w:rPr>
          <w:rFonts w:ascii="Times New Roman" w:hAnsi="Times New Roman" w:cs="Times New Roman"/>
          <w:sz w:val="24"/>
          <w:szCs w:val="24"/>
        </w:rPr>
        <w:t>todas las etapas.</w:t>
      </w:r>
    </w:p>
    <w:p w:rsidR="00341046" w:rsidRDefault="00341046" w:rsidP="00341046">
      <w:pPr>
        <w:spacing w:before="100" w:beforeAutospacing="1" w:after="100" w:afterAutospacing="1" w:line="360" w:lineRule="auto"/>
        <w:ind w:firstLine="454"/>
        <w:jc w:val="both"/>
        <w:rPr>
          <w:rFonts w:ascii="Times New Roman" w:hAnsi="Times New Roman" w:cs="Times New Roman"/>
          <w:sz w:val="24"/>
          <w:szCs w:val="24"/>
        </w:rPr>
      </w:pPr>
    </w:p>
    <w:p w:rsidR="003E3C62" w:rsidRDefault="003E3C62" w:rsidP="00C962E4">
      <w:pPr>
        <w:spacing w:after="0" w:line="240" w:lineRule="auto"/>
        <w:rPr>
          <w:rFonts w:ascii="Times New Roman" w:hAnsi="Times New Roman" w:cs="Times New Roman"/>
          <w:b/>
          <w:sz w:val="24"/>
          <w:szCs w:val="24"/>
        </w:rPr>
        <w:sectPr w:rsidR="003E3C62" w:rsidSect="00B91889">
          <w:pgSz w:w="12240" w:h="15840" w:code="1"/>
          <w:pgMar w:top="1701" w:right="1701" w:bottom="1701" w:left="1701" w:header="709" w:footer="709" w:gutter="0"/>
          <w:cols w:space="708"/>
          <w:docGrid w:linePitch="360"/>
        </w:sectPr>
      </w:pPr>
    </w:p>
    <w:p w:rsidR="00F97D0A" w:rsidRPr="002D6491" w:rsidRDefault="000116C6" w:rsidP="00010463">
      <w:pPr>
        <w:pStyle w:val="Bibliografa"/>
        <w:spacing w:after="360" w:line="360" w:lineRule="auto"/>
        <w:ind w:left="720" w:hanging="720"/>
        <w:jc w:val="center"/>
        <w:rPr>
          <w:rFonts w:ascii="Times New Roman" w:hAnsi="Times New Roman" w:cs="Times New Roman"/>
          <w:b/>
          <w:sz w:val="24"/>
          <w:szCs w:val="24"/>
        </w:rPr>
      </w:pPr>
      <w:r w:rsidRPr="002D6491">
        <w:rPr>
          <w:rFonts w:ascii="Times New Roman" w:hAnsi="Times New Roman" w:cs="Times New Roman"/>
          <w:b/>
          <w:sz w:val="24"/>
          <w:szCs w:val="24"/>
        </w:rPr>
        <w:lastRenderedPageBreak/>
        <w:t>REFERENCIAS</w:t>
      </w:r>
    </w:p>
    <w:p w:rsidR="0017747F" w:rsidRDefault="0017747F" w:rsidP="007E2894">
      <w:pPr>
        <w:pStyle w:val="Bibliografa"/>
        <w:spacing w:after="240" w:line="360" w:lineRule="auto"/>
        <w:jc w:val="both"/>
        <w:rPr>
          <w:rFonts w:ascii="Times New Roman" w:hAnsi="Times New Roman" w:cs="Times New Roman"/>
          <w:sz w:val="24"/>
          <w:szCs w:val="24"/>
        </w:rPr>
      </w:pPr>
      <w:proofErr w:type="spellStart"/>
      <w:r w:rsidRPr="0017747F">
        <w:rPr>
          <w:rFonts w:ascii="Times New Roman" w:hAnsi="Times New Roman" w:cs="Times New Roman"/>
          <w:sz w:val="24"/>
          <w:szCs w:val="24"/>
        </w:rPr>
        <w:t>Anastasi</w:t>
      </w:r>
      <w:proofErr w:type="spellEnd"/>
      <w:r>
        <w:rPr>
          <w:rFonts w:ascii="Times New Roman" w:hAnsi="Times New Roman" w:cs="Times New Roman"/>
          <w:sz w:val="24"/>
          <w:szCs w:val="24"/>
        </w:rPr>
        <w:t xml:space="preserve">, A. </w:t>
      </w:r>
      <w:r w:rsidR="004F76BD">
        <w:rPr>
          <w:rFonts w:ascii="Times New Roman" w:hAnsi="Times New Roman" w:cs="Times New Roman"/>
          <w:sz w:val="24"/>
          <w:szCs w:val="24"/>
        </w:rPr>
        <w:t>y</w:t>
      </w:r>
      <w:r>
        <w:rPr>
          <w:rFonts w:ascii="Times New Roman" w:hAnsi="Times New Roman" w:cs="Times New Roman"/>
          <w:sz w:val="24"/>
          <w:szCs w:val="24"/>
        </w:rPr>
        <w:t xml:space="preserve"> </w:t>
      </w:r>
      <w:r w:rsidRPr="0017747F">
        <w:rPr>
          <w:rFonts w:ascii="Times New Roman" w:hAnsi="Times New Roman" w:cs="Times New Roman"/>
          <w:sz w:val="24"/>
          <w:szCs w:val="24"/>
        </w:rPr>
        <w:t>Urbina</w:t>
      </w:r>
      <w:r>
        <w:rPr>
          <w:rFonts w:ascii="Times New Roman" w:hAnsi="Times New Roman" w:cs="Times New Roman"/>
          <w:sz w:val="24"/>
          <w:szCs w:val="24"/>
        </w:rPr>
        <w:t xml:space="preserve">, S. </w:t>
      </w:r>
      <w:r w:rsidRPr="0017747F">
        <w:rPr>
          <w:rFonts w:ascii="Times New Roman" w:hAnsi="Times New Roman" w:cs="Times New Roman"/>
          <w:sz w:val="24"/>
          <w:szCs w:val="24"/>
        </w:rPr>
        <w:t xml:space="preserve"> (1998)</w:t>
      </w:r>
      <w:r>
        <w:rPr>
          <w:rFonts w:ascii="Times New Roman" w:hAnsi="Times New Roman" w:cs="Times New Roman"/>
          <w:sz w:val="24"/>
          <w:szCs w:val="24"/>
        </w:rPr>
        <w:t xml:space="preserve"> Test Psicológicos PEARSON Educación de México</w:t>
      </w:r>
    </w:p>
    <w:p w:rsidR="00895FA7" w:rsidRPr="002D6491" w:rsidRDefault="00957C61"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b/>
          <w:sz w:val="24"/>
          <w:szCs w:val="24"/>
        </w:rPr>
        <w:fldChar w:fldCharType="begin"/>
      </w:r>
      <w:r w:rsidR="00A65A51" w:rsidRPr="002D6491">
        <w:rPr>
          <w:rFonts w:ascii="Times New Roman" w:hAnsi="Times New Roman" w:cs="Times New Roman"/>
          <w:b/>
          <w:sz w:val="24"/>
          <w:szCs w:val="24"/>
        </w:rPr>
        <w:instrText xml:space="preserve"> BIBLIOGRAPHY  \l 8202 </w:instrText>
      </w:r>
      <w:r w:rsidRPr="002D6491">
        <w:rPr>
          <w:rFonts w:ascii="Times New Roman" w:hAnsi="Times New Roman" w:cs="Times New Roman"/>
          <w:b/>
          <w:sz w:val="24"/>
          <w:szCs w:val="24"/>
        </w:rPr>
        <w:fldChar w:fldCharType="separate"/>
      </w:r>
      <w:r w:rsidR="004F76BD">
        <w:rPr>
          <w:rFonts w:ascii="Times New Roman" w:hAnsi="Times New Roman" w:cs="Times New Roman"/>
          <w:noProof/>
          <w:sz w:val="24"/>
          <w:szCs w:val="24"/>
        </w:rPr>
        <w:t>Antón, J. L., Andrés, D. M., y</w:t>
      </w:r>
      <w:r w:rsidR="00895FA7" w:rsidRPr="002D6491">
        <w:rPr>
          <w:rFonts w:ascii="Times New Roman" w:hAnsi="Times New Roman" w:cs="Times New Roman"/>
          <w:noProof/>
          <w:sz w:val="24"/>
          <w:szCs w:val="24"/>
        </w:rPr>
        <w:t xml:space="preserve"> Barrio, J. (2009). </w:t>
      </w:r>
      <w:r w:rsidR="00895FA7" w:rsidRPr="002D6491">
        <w:rPr>
          <w:rFonts w:ascii="Times New Roman" w:hAnsi="Times New Roman" w:cs="Times New Roman"/>
          <w:i/>
          <w:iCs/>
          <w:noProof/>
          <w:sz w:val="24"/>
          <w:szCs w:val="24"/>
        </w:rPr>
        <w:t>Física 2° Bachillerato.</w:t>
      </w:r>
      <w:r w:rsidR="00895FA7" w:rsidRPr="002D6491">
        <w:rPr>
          <w:rFonts w:ascii="Times New Roman" w:hAnsi="Times New Roman" w:cs="Times New Roman"/>
          <w:noProof/>
          <w:sz w:val="24"/>
          <w:szCs w:val="24"/>
        </w:rPr>
        <w:t xml:space="preserve"> Editex.</w:t>
      </w:r>
    </w:p>
    <w:p w:rsidR="00895FA7" w:rsidRPr="002D6491" w:rsidRDefault="00027621"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Aramburu</w:t>
      </w:r>
      <w:r w:rsidR="00895FA7" w:rsidRPr="002D6491">
        <w:rPr>
          <w:rFonts w:ascii="Times New Roman" w:hAnsi="Times New Roman" w:cs="Times New Roman"/>
          <w:noProof/>
          <w:sz w:val="24"/>
          <w:szCs w:val="24"/>
        </w:rPr>
        <w:t xml:space="preserve">, M. (2011). Jerome Seymour Bruner: De La Percepción al Lenguaje. </w:t>
      </w:r>
      <w:r w:rsidR="00895FA7" w:rsidRPr="002D6491">
        <w:rPr>
          <w:rFonts w:ascii="Times New Roman" w:hAnsi="Times New Roman" w:cs="Times New Roman"/>
          <w:i/>
          <w:iCs/>
          <w:noProof/>
          <w:sz w:val="24"/>
          <w:szCs w:val="24"/>
        </w:rPr>
        <w:t>Revista Iberoamericana de Educación</w:t>
      </w:r>
      <w:r w:rsidR="00895FA7" w:rsidRPr="002D6491">
        <w:rPr>
          <w:rFonts w:ascii="Times New Roman" w:hAnsi="Times New Roman" w:cs="Times New Roman"/>
          <w:noProof/>
          <w:sz w:val="24"/>
          <w:szCs w:val="24"/>
        </w:rPr>
        <w:t>, 2.</w:t>
      </w:r>
      <w:r w:rsidR="00CE347D" w:rsidRPr="00CE347D">
        <w:rPr>
          <w:rFonts w:ascii="Times New Roman" w:hAnsi="Times New Roman" w:cs="Times New Roman"/>
          <w:noProof/>
          <w:sz w:val="24"/>
          <w:szCs w:val="24"/>
        </w:rPr>
        <w:t xml:space="preserve"> </w:t>
      </w:r>
      <w:r w:rsidR="0012370A">
        <w:rPr>
          <w:rFonts w:ascii="Times New Roman" w:hAnsi="Times New Roman" w:cs="Times New Roman"/>
          <w:noProof/>
          <w:sz w:val="24"/>
          <w:szCs w:val="24"/>
        </w:rPr>
        <w:t>[]</w:t>
      </w:r>
      <w:r w:rsidR="00CE347D">
        <w:rPr>
          <w:rFonts w:ascii="Times New Roman" w:hAnsi="Times New Roman" w:cs="Times New Roman"/>
          <w:noProof/>
          <w:sz w:val="24"/>
          <w:szCs w:val="24"/>
        </w:rPr>
        <w:t xml:space="preserve">Recuperado de: </w:t>
      </w:r>
      <w:r w:rsidR="00CE347D" w:rsidRPr="00DE1D7A">
        <w:rPr>
          <w:rFonts w:ascii="Times New Roman" w:hAnsi="Times New Roman" w:cs="Times New Roman"/>
          <w:noProof/>
          <w:sz w:val="24"/>
          <w:szCs w:val="24"/>
        </w:rPr>
        <w:t>http://www.rieoei.org/deloslectores/749Aramburu258.PDF</w:t>
      </w:r>
      <w:r w:rsidR="00CE347D">
        <w:rPr>
          <w:rFonts w:ascii="Times New Roman" w:hAnsi="Times New Roman" w:cs="Times New Roman"/>
          <w:noProof/>
          <w:sz w:val="24"/>
          <w:szCs w:val="24"/>
        </w:rPr>
        <w:t xml:space="preserve">  </w:t>
      </w:r>
    </w:p>
    <w:p w:rsidR="00895FA7" w:rsidRPr="002D6491"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Arias, F. (2012). </w:t>
      </w:r>
      <w:r w:rsidRPr="002D6491">
        <w:rPr>
          <w:rFonts w:ascii="Times New Roman" w:hAnsi="Times New Roman" w:cs="Times New Roman"/>
          <w:i/>
          <w:iCs/>
          <w:noProof/>
          <w:sz w:val="24"/>
          <w:szCs w:val="24"/>
        </w:rPr>
        <w:t>El Proyecto de Investigación.</w:t>
      </w:r>
      <w:r w:rsidRPr="002D6491">
        <w:rPr>
          <w:rFonts w:ascii="Times New Roman" w:hAnsi="Times New Roman" w:cs="Times New Roman"/>
          <w:noProof/>
          <w:sz w:val="24"/>
          <w:szCs w:val="24"/>
        </w:rPr>
        <w:t xml:space="preserve"> </w:t>
      </w:r>
      <w:r w:rsidR="004A35BC">
        <w:rPr>
          <w:rFonts w:ascii="Times New Roman" w:hAnsi="Times New Roman" w:cs="Times New Roman"/>
          <w:noProof/>
          <w:sz w:val="24"/>
          <w:szCs w:val="24"/>
        </w:rPr>
        <w:t xml:space="preserve">(6° ed.). </w:t>
      </w:r>
      <w:r w:rsidRPr="002D6491">
        <w:rPr>
          <w:rFonts w:ascii="Times New Roman" w:hAnsi="Times New Roman" w:cs="Times New Roman"/>
          <w:noProof/>
          <w:sz w:val="24"/>
          <w:szCs w:val="24"/>
        </w:rPr>
        <w:t>Caracas - Venezuela</w:t>
      </w:r>
      <w:r w:rsidR="004A35BC">
        <w:rPr>
          <w:rFonts w:ascii="Times New Roman" w:hAnsi="Times New Roman" w:cs="Times New Roman"/>
          <w:noProof/>
          <w:sz w:val="24"/>
          <w:szCs w:val="24"/>
        </w:rPr>
        <w:t xml:space="preserve">: Episteme </w:t>
      </w:r>
    </w:p>
    <w:p w:rsidR="00E64734" w:rsidRPr="00E64734" w:rsidRDefault="00E64734" w:rsidP="007E289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Ávila, B.</w:t>
      </w:r>
      <w:r w:rsidR="006E4B61">
        <w:rPr>
          <w:rFonts w:ascii="Times New Roman" w:hAnsi="Times New Roman" w:cs="Times New Roman"/>
          <w:sz w:val="24"/>
          <w:szCs w:val="24"/>
        </w:rPr>
        <w:t>,</w:t>
      </w:r>
      <w:r w:rsidR="00BB542A">
        <w:rPr>
          <w:rFonts w:ascii="Times New Roman" w:hAnsi="Times New Roman" w:cs="Times New Roman"/>
          <w:sz w:val="24"/>
          <w:szCs w:val="24"/>
        </w:rPr>
        <w:t xml:space="preserve"> y</w:t>
      </w:r>
      <w:r>
        <w:rPr>
          <w:rFonts w:ascii="Times New Roman" w:hAnsi="Times New Roman" w:cs="Times New Roman"/>
          <w:sz w:val="24"/>
          <w:szCs w:val="24"/>
        </w:rPr>
        <w:t xml:space="preserve"> Gutiérrez, Y. (2012)</w:t>
      </w:r>
      <w:r w:rsidR="006E4B61">
        <w:rPr>
          <w:rFonts w:ascii="Times New Roman" w:hAnsi="Times New Roman" w:cs="Times New Roman"/>
          <w:sz w:val="24"/>
          <w:szCs w:val="24"/>
        </w:rPr>
        <w:t>.</w:t>
      </w:r>
      <w:r>
        <w:rPr>
          <w:rFonts w:ascii="Times New Roman" w:hAnsi="Times New Roman" w:cs="Times New Roman"/>
          <w:sz w:val="24"/>
          <w:szCs w:val="24"/>
        </w:rPr>
        <w:t xml:space="preserve"> </w:t>
      </w:r>
      <w:r w:rsidRPr="00271E42">
        <w:rPr>
          <w:rFonts w:ascii="Times New Roman" w:hAnsi="Times New Roman" w:cs="Times New Roman"/>
          <w:i/>
          <w:sz w:val="24"/>
          <w:szCs w:val="24"/>
        </w:rPr>
        <w:t>Errores que cometen los estudiantes en el contenido de Movimiento Rectilíneo Uniformemente Variado de tercer año en la Unidad Educativa Juan Ramón González Baquero</w:t>
      </w:r>
      <w:r>
        <w:rPr>
          <w:rFonts w:ascii="Times New Roman" w:hAnsi="Times New Roman" w:cs="Times New Roman"/>
          <w:sz w:val="24"/>
          <w:szCs w:val="24"/>
        </w:rPr>
        <w:t xml:space="preserve">. </w:t>
      </w:r>
      <w:r w:rsidR="002D5A1E">
        <w:rPr>
          <w:rFonts w:ascii="Times New Roman" w:hAnsi="Times New Roman" w:cs="Times New Roman"/>
          <w:sz w:val="24"/>
          <w:szCs w:val="24"/>
        </w:rPr>
        <w:t xml:space="preserve">Universidad de Carabobo, </w:t>
      </w:r>
      <w:r>
        <w:rPr>
          <w:rFonts w:ascii="Times New Roman" w:hAnsi="Times New Roman" w:cs="Times New Roman"/>
          <w:sz w:val="24"/>
          <w:szCs w:val="24"/>
        </w:rPr>
        <w:t>Naguanagua</w:t>
      </w:r>
      <w:r w:rsidR="002D5A1E">
        <w:rPr>
          <w:rFonts w:ascii="Times New Roman" w:hAnsi="Times New Roman" w:cs="Times New Roman"/>
          <w:sz w:val="24"/>
          <w:szCs w:val="24"/>
        </w:rPr>
        <w:t>, Venezuela.</w:t>
      </w:r>
    </w:p>
    <w:p w:rsidR="002B5163" w:rsidRDefault="002B5163" w:rsidP="007E2894">
      <w:pPr>
        <w:pStyle w:val="Bibliografa"/>
        <w:spacing w:after="240" w:line="360" w:lineRule="auto"/>
        <w:jc w:val="both"/>
        <w:rPr>
          <w:rFonts w:ascii="Times New Roman" w:hAnsi="Times New Roman" w:cs="Times New Roman"/>
          <w:noProof/>
          <w:sz w:val="24"/>
          <w:szCs w:val="24"/>
        </w:rPr>
      </w:pPr>
      <w:r w:rsidRPr="002B5163">
        <w:rPr>
          <w:rFonts w:ascii="Times New Roman" w:hAnsi="Times New Roman" w:cs="Times New Roman"/>
          <w:noProof/>
          <w:sz w:val="24"/>
          <w:szCs w:val="24"/>
        </w:rPr>
        <w:t xml:space="preserve">Balestrini A., (2006). </w:t>
      </w:r>
      <w:r w:rsidRPr="002B5163">
        <w:rPr>
          <w:rFonts w:ascii="Times New Roman" w:hAnsi="Times New Roman" w:cs="Times New Roman"/>
          <w:i/>
          <w:noProof/>
          <w:sz w:val="24"/>
          <w:szCs w:val="24"/>
        </w:rPr>
        <w:t>Como se Elabora el Proyecto de Investigación.</w:t>
      </w:r>
      <w:r w:rsidRPr="002B5163">
        <w:rPr>
          <w:rFonts w:ascii="Times New Roman" w:hAnsi="Times New Roman" w:cs="Times New Roman"/>
          <w:noProof/>
          <w:sz w:val="24"/>
          <w:szCs w:val="24"/>
        </w:rPr>
        <w:t xml:space="preserve"> Caracas: Consultores Asociados. </w:t>
      </w:r>
    </w:p>
    <w:p w:rsidR="00895FA7" w:rsidRPr="002D6491" w:rsidRDefault="00F8585F"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B</w:t>
      </w:r>
      <w:r w:rsidR="00895FA7" w:rsidRPr="002D6491">
        <w:rPr>
          <w:rFonts w:ascii="Times New Roman" w:hAnsi="Times New Roman" w:cs="Times New Roman"/>
          <w:noProof/>
          <w:sz w:val="24"/>
          <w:szCs w:val="24"/>
        </w:rPr>
        <w:t>arrios, M. C. (</w:t>
      </w:r>
      <w:r w:rsidR="0012370A">
        <w:rPr>
          <w:rFonts w:ascii="Times New Roman" w:hAnsi="Times New Roman" w:cs="Times New Roman"/>
          <w:noProof/>
          <w:sz w:val="24"/>
          <w:szCs w:val="24"/>
        </w:rPr>
        <w:t>2013</w:t>
      </w:r>
      <w:r w:rsidR="00895FA7" w:rsidRPr="002D6491">
        <w:rPr>
          <w:rFonts w:ascii="Times New Roman" w:hAnsi="Times New Roman" w:cs="Times New Roman"/>
          <w:noProof/>
          <w:sz w:val="24"/>
          <w:szCs w:val="24"/>
        </w:rPr>
        <w:t>). Pocos optan por formarse en las "Tres Marías".</w:t>
      </w:r>
      <w:r w:rsidR="00CE347D">
        <w:rPr>
          <w:rFonts w:ascii="Times New Roman" w:hAnsi="Times New Roman" w:cs="Times New Roman"/>
          <w:noProof/>
          <w:sz w:val="24"/>
          <w:szCs w:val="24"/>
        </w:rPr>
        <w:t xml:space="preserve"> </w:t>
      </w:r>
      <w:r w:rsidR="00CE347D" w:rsidRPr="00CE347D">
        <w:rPr>
          <w:rFonts w:ascii="Times New Roman" w:hAnsi="Times New Roman" w:cs="Times New Roman"/>
          <w:i/>
          <w:noProof/>
          <w:sz w:val="24"/>
          <w:szCs w:val="24"/>
        </w:rPr>
        <w:t>El Periódiquito.</w:t>
      </w:r>
      <w:r w:rsidR="00895FA7" w:rsidRPr="002D6491">
        <w:rPr>
          <w:rFonts w:ascii="Times New Roman" w:hAnsi="Times New Roman" w:cs="Times New Roman"/>
          <w:noProof/>
          <w:sz w:val="24"/>
          <w:szCs w:val="24"/>
        </w:rPr>
        <w:t xml:space="preserve"> Maracay, Aragua, Venezuela.</w:t>
      </w:r>
      <w:r w:rsidR="00CE347D" w:rsidRPr="00CE347D">
        <w:rPr>
          <w:rFonts w:ascii="Times New Roman" w:hAnsi="Times New Roman" w:cs="Times New Roman"/>
          <w:noProof/>
          <w:sz w:val="24"/>
          <w:szCs w:val="24"/>
        </w:rPr>
        <w:t xml:space="preserve"> </w:t>
      </w:r>
      <w:r w:rsidR="00CE347D">
        <w:rPr>
          <w:rFonts w:ascii="Times New Roman" w:hAnsi="Times New Roman" w:cs="Times New Roman"/>
          <w:noProof/>
          <w:sz w:val="24"/>
          <w:szCs w:val="24"/>
        </w:rPr>
        <w:t xml:space="preserve">Recuperado de: </w:t>
      </w:r>
      <w:r w:rsidR="00CE347D" w:rsidRPr="004678EE">
        <w:rPr>
          <w:rFonts w:ascii="Times New Roman" w:hAnsi="Times New Roman" w:cs="Times New Roman"/>
          <w:sz w:val="24"/>
          <w:szCs w:val="24"/>
        </w:rPr>
        <w:t>http://www.elperiodiquito.com/article/117370/Pocos-optan-por-formarse-en-las-%E2%80%9CTres-Marias%E2%80%9D</w:t>
      </w:r>
    </w:p>
    <w:p w:rsidR="00FD6A47" w:rsidRPr="002D6491" w:rsidRDefault="00FD6A4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Bruner, J. (1968). </w:t>
      </w:r>
      <w:r w:rsidRPr="002D6491">
        <w:rPr>
          <w:rFonts w:ascii="Times New Roman" w:hAnsi="Times New Roman" w:cs="Times New Roman"/>
          <w:i/>
          <w:iCs/>
          <w:noProof/>
          <w:sz w:val="24"/>
          <w:szCs w:val="24"/>
        </w:rPr>
        <w:t>El proceso de la educación.</w:t>
      </w:r>
      <w:r w:rsidRPr="002D6491">
        <w:rPr>
          <w:rFonts w:ascii="Times New Roman" w:hAnsi="Times New Roman" w:cs="Times New Roman"/>
          <w:noProof/>
          <w:sz w:val="24"/>
          <w:szCs w:val="24"/>
        </w:rPr>
        <w:t xml:space="preserve"> Unión Tipográfica Editorial Hispano-Americana.</w:t>
      </w:r>
    </w:p>
    <w:p w:rsidR="00FD6A47" w:rsidRPr="002D6491" w:rsidRDefault="00FD6A47" w:rsidP="007E2894">
      <w:pPr>
        <w:pStyle w:val="Bibliografa"/>
        <w:spacing w:after="240" w:line="360" w:lineRule="auto"/>
        <w:jc w:val="both"/>
        <w:rPr>
          <w:rFonts w:ascii="Times New Roman" w:hAnsi="Times New Roman" w:cs="Times New Roman"/>
          <w:noProof/>
          <w:sz w:val="24"/>
          <w:szCs w:val="24"/>
        </w:rPr>
      </w:pPr>
      <w:r w:rsidRPr="00984AB1">
        <w:rPr>
          <w:rFonts w:ascii="Times New Roman" w:hAnsi="Times New Roman" w:cs="Times New Roman"/>
          <w:noProof/>
          <w:sz w:val="24"/>
          <w:szCs w:val="24"/>
        </w:rPr>
        <w:t>Bruner, J. (1</w:t>
      </w:r>
      <w:r>
        <w:rPr>
          <w:rFonts w:ascii="Times New Roman" w:hAnsi="Times New Roman" w:cs="Times New Roman"/>
          <w:noProof/>
          <w:sz w:val="24"/>
          <w:szCs w:val="24"/>
        </w:rPr>
        <w:t>9</w:t>
      </w:r>
      <w:r w:rsidRPr="002D6491">
        <w:rPr>
          <w:rFonts w:ascii="Times New Roman" w:hAnsi="Times New Roman" w:cs="Times New Roman"/>
          <w:noProof/>
          <w:sz w:val="24"/>
          <w:szCs w:val="24"/>
        </w:rPr>
        <w:t>7</w:t>
      </w:r>
      <w:r>
        <w:rPr>
          <w:rFonts w:ascii="Times New Roman" w:hAnsi="Times New Roman" w:cs="Times New Roman"/>
          <w:noProof/>
          <w:sz w:val="24"/>
          <w:szCs w:val="24"/>
        </w:rPr>
        <w:t>1</w:t>
      </w:r>
      <w:r w:rsidRPr="002D6491">
        <w:rPr>
          <w:rFonts w:ascii="Times New Roman" w:hAnsi="Times New Roman" w:cs="Times New Roman"/>
          <w:noProof/>
          <w:sz w:val="24"/>
          <w:szCs w:val="24"/>
        </w:rPr>
        <w:t xml:space="preserve">). </w:t>
      </w:r>
      <w:r w:rsidRPr="002D6491">
        <w:rPr>
          <w:rFonts w:ascii="Times New Roman" w:hAnsi="Times New Roman" w:cs="Times New Roman"/>
          <w:i/>
          <w:iCs/>
          <w:noProof/>
          <w:sz w:val="24"/>
          <w:szCs w:val="24"/>
        </w:rPr>
        <w:t>La importancia de la educación.</w:t>
      </w:r>
      <w:r w:rsidRPr="002D6491">
        <w:rPr>
          <w:rFonts w:ascii="Times New Roman" w:hAnsi="Times New Roman" w:cs="Times New Roman"/>
          <w:noProof/>
          <w:sz w:val="24"/>
          <w:szCs w:val="24"/>
        </w:rPr>
        <w:t xml:space="preserve"> Barcelona: Paidós Educador. </w:t>
      </w:r>
    </w:p>
    <w:p w:rsidR="0064735D" w:rsidRPr="0064735D" w:rsidRDefault="0064735D" w:rsidP="0064735D">
      <w:pPr>
        <w:pStyle w:val="Bibliografa"/>
        <w:spacing w:after="240" w:line="360" w:lineRule="auto"/>
        <w:jc w:val="both"/>
        <w:rPr>
          <w:rFonts w:ascii="Times New Roman" w:hAnsi="Times New Roman" w:cs="Times New Roman"/>
          <w:i/>
          <w:iCs/>
          <w:noProof/>
          <w:sz w:val="24"/>
          <w:szCs w:val="24"/>
        </w:rPr>
      </w:pPr>
      <w:r w:rsidRPr="0064735D">
        <w:rPr>
          <w:rFonts w:ascii="Times New Roman" w:hAnsi="Times New Roman" w:cs="Times New Roman"/>
          <w:noProof/>
          <w:sz w:val="24"/>
          <w:szCs w:val="24"/>
        </w:rPr>
        <w:t xml:space="preserve">Bruner, J., (1978) </w:t>
      </w:r>
      <w:r w:rsidRPr="0064735D">
        <w:rPr>
          <w:rFonts w:ascii="Times New Roman" w:hAnsi="Times New Roman" w:cs="Times New Roman"/>
          <w:i/>
          <w:iCs/>
          <w:noProof/>
          <w:sz w:val="24"/>
          <w:szCs w:val="24"/>
        </w:rPr>
        <w:t xml:space="preserve">El </w:t>
      </w:r>
      <w:r>
        <w:rPr>
          <w:rFonts w:ascii="Times New Roman" w:hAnsi="Times New Roman" w:cs="Times New Roman"/>
          <w:i/>
          <w:iCs/>
          <w:noProof/>
          <w:sz w:val="24"/>
          <w:szCs w:val="24"/>
        </w:rPr>
        <w:t xml:space="preserve">proceso mental en el aprendizaje. </w:t>
      </w:r>
      <w:r w:rsidRPr="0064735D">
        <w:rPr>
          <w:rFonts w:ascii="Times New Roman" w:hAnsi="Times New Roman" w:cs="Times New Roman"/>
          <w:noProof/>
          <w:sz w:val="24"/>
          <w:szCs w:val="24"/>
        </w:rPr>
        <w:t>Madrid: Ed. Narcea.</w:t>
      </w:r>
    </w:p>
    <w:p w:rsidR="00B43024"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Bruner, J. (1979). El Desarrollo de los Procesos de Representación. En J. Linaza, </w:t>
      </w:r>
      <w:r w:rsidRPr="002D6491">
        <w:rPr>
          <w:rFonts w:ascii="Times New Roman" w:hAnsi="Times New Roman" w:cs="Times New Roman"/>
          <w:i/>
          <w:iCs/>
          <w:noProof/>
          <w:sz w:val="24"/>
          <w:szCs w:val="24"/>
        </w:rPr>
        <w:t>Acción, Pensamiento y lenguaje</w:t>
      </w:r>
      <w:r w:rsidRPr="002D6491">
        <w:rPr>
          <w:rFonts w:ascii="Times New Roman" w:hAnsi="Times New Roman" w:cs="Times New Roman"/>
          <w:noProof/>
          <w:sz w:val="24"/>
          <w:szCs w:val="24"/>
        </w:rPr>
        <w:t xml:space="preserve"> (p</w:t>
      </w:r>
      <w:r w:rsidR="00B91470">
        <w:rPr>
          <w:rFonts w:ascii="Times New Roman" w:hAnsi="Times New Roman" w:cs="Times New Roman"/>
          <w:noProof/>
          <w:sz w:val="24"/>
          <w:szCs w:val="24"/>
        </w:rPr>
        <w:t>ágs. 119 -128). Madrid: Alianza</w:t>
      </w:r>
    </w:p>
    <w:p w:rsidR="00AB4B2F" w:rsidRDefault="00AB4B2F" w:rsidP="007E2894">
      <w:pPr>
        <w:pStyle w:val="Bibliografa"/>
        <w:spacing w:after="240" w:line="360" w:lineRule="auto"/>
        <w:jc w:val="both"/>
        <w:rPr>
          <w:rFonts w:ascii="Times New Roman" w:hAnsi="Times New Roman" w:cs="Times New Roman"/>
          <w:noProof/>
          <w:sz w:val="24"/>
          <w:szCs w:val="24"/>
        </w:rPr>
      </w:pPr>
      <w:r w:rsidRPr="00944BF7">
        <w:rPr>
          <w:rFonts w:ascii="Times New Roman" w:hAnsi="Times New Roman" w:cs="Times New Roman"/>
          <w:noProof/>
          <w:sz w:val="24"/>
          <w:szCs w:val="24"/>
        </w:rPr>
        <w:lastRenderedPageBreak/>
        <w:t>C</w:t>
      </w:r>
      <w:r w:rsidR="004F76BD">
        <w:rPr>
          <w:rFonts w:ascii="Times New Roman" w:hAnsi="Times New Roman" w:cs="Times New Roman"/>
          <w:noProof/>
          <w:sz w:val="24"/>
          <w:szCs w:val="24"/>
        </w:rPr>
        <w:t>atalán, L. C., Serrano, G. M. y</w:t>
      </w:r>
      <w:r>
        <w:rPr>
          <w:rFonts w:ascii="Times New Roman" w:hAnsi="Times New Roman" w:cs="Times New Roman"/>
          <w:noProof/>
          <w:sz w:val="24"/>
          <w:szCs w:val="24"/>
        </w:rPr>
        <w:t xml:space="preserve"> Concari, S. B. (2010). C</w:t>
      </w:r>
      <w:r w:rsidRPr="00944BF7">
        <w:rPr>
          <w:rFonts w:ascii="Times New Roman" w:hAnsi="Times New Roman" w:cs="Times New Roman"/>
          <w:noProof/>
          <w:sz w:val="24"/>
          <w:szCs w:val="24"/>
        </w:rPr>
        <w:t>onstrucción de significados en alumnos de nivel básico universitario sobre la enseñanza de Física con empleo de sofware</w:t>
      </w:r>
      <w:r>
        <w:rPr>
          <w:rFonts w:ascii="Times New Roman" w:hAnsi="Times New Roman" w:cs="Times New Roman"/>
          <w:noProof/>
          <w:sz w:val="24"/>
          <w:szCs w:val="24"/>
        </w:rPr>
        <w:t xml:space="preserve"> </w:t>
      </w:r>
      <w:r w:rsidRPr="00944BF7">
        <w:rPr>
          <w:rFonts w:ascii="Times New Roman" w:hAnsi="Times New Roman" w:cs="Times New Roman"/>
          <w:noProof/>
          <w:sz w:val="24"/>
          <w:szCs w:val="24"/>
        </w:rPr>
        <w:t>2010</w:t>
      </w:r>
      <w:r>
        <w:rPr>
          <w:rFonts w:ascii="Times New Roman" w:hAnsi="Times New Roman" w:cs="Times New Roman"/>
          <w:noProof/>
          <w:sz w:val="24"/>
          <w:szCs w:val="24"/>
        </w:rPr>
        <w:t xml:space="preserve"> </w:t>
      </w:r>
      <w:r w:rsidRPr="00944BF7">
        <w:rPr>
          <w:rFonts w:ascii="Times New Roman" w:hAnsi="Times New Roman" w:cs="Times New Roman"/>
          <w:i/>
          <w:iCs/>
          <w:noProof/>
          <w:sz w:val="24"/>
          <w:szCs w:val="24"/>
        </w:rPr>
        <w:t>Revista mex</w:t>
      </w:r>
      <w:r>
        <w:rPr>
          <w:rFonts w:ascii="Times New Roman" w:hAnsi="Times New Roman" w:cs="Times New Roman"/>
          <w:i/>
          <w:iCs/>
          <w:noProof/>
          <w:sz w:val="24"/>
          <w:szCs w:val="24"/>
        </w:rPr>
        <w:t xml:space="preserve">icana de investigación educativa. Volumen </w:t>
      </w:r>
      <w:r w:rsidRPr="004A35BC">
        <w:rPr>
          <w:rFonts w:ascii="Times New Roman" w:hAnsi="Times New Roman" w:cs="Times New Roman"/>
          <w:i/>
          <w:noProof/>
          <w:sz w:val="24"/>
          <w:szCs w:val="24"/>
        </w:rPr>
        <w:t>15</w:t>
      </w:r>
      <w:r>
        <w:rPr>
          <w:rFonts w:ascii="Times New Roman" w:hAnsi="Times New Roman" w:cs="Times New Roman"/>
          <w:noProof/>
          <w:sz w:val="24"/>
          <w:szCs w:val="24"/>
        </w:rPr>
        <w:t xml:space="preserve"> (</w:t>
      </w:r>
      <w:r w:rsidRPr="00944BF7">
        <w:rPr>
          <w:rFonts w:ascii="Times New Roman" w:hAnsi="Times New Roman" w:cs="Times New Roman"/>
          <w:noProof/>
          <w:sz w:val="24"/>
          <w:szCs w:val="24"/>
        </w:rPr>
        <w:t>46</w:t>
      </w:r>
      <w:r>
        <w:rPr>
          <w:rFonts w:ascii="Times New Roman" w:hAnsi="Times New Roman" w:cs="Times New Roman"/>
          <w:noProof/>
          <w:sz w:val="24"/>
          <w:szCs w:val="24"/>
        </w:rPr>
        <w:t xml:space="preserve">), p. 873-893. Recuperado de: </w:t>
      </w:r>
      <w:r w:rsidRPr="00393B39">
        <w:rPr>
          <w:rFonts w:ascii="Times New Roman" w:hAnsi="Times New Roman" w:cs="Times New Roman"/>
          <w:noProof/>
          <w:sz w:val="24"/>
          <w:szCs w:val="24"/>
        </w:rPr>
        <w:t>http://www.redalyc.org/articulo.oa?id=14015585009</w:t>
      </w:r>
      <w:r>
        <w:rPr>
          <w:rFonts w:ascii="Times New Roman" w:hAnsi="Times New Roman" w:cs="Times New Roman"/>
          <w:noProof/>
          <w:sz w:val="24"/>
          <w:szCs w:val="24"/>
        </w:rPr>
        <w:t xml:space="preserve"> </w:t>
      </w:r>
    </w:p>
    <w:p w:rsidR="0032321D" w:rsidRPr="0032321D" w:rsidRDefault="0032321D" w:rsidP="0032321D">
      <w:pPr>
        <w:spacing w:after="240" w:line="360" w:lineRule="auto"/>
        <w:jc w:val="both"/>
        <w:rPr>
          <w:rFonts w:ascii="Times New Roman" w:eastAsia="Times New Roman" w:hAnsi="Times New Roman" w:cs="Times New Roman"/>
          <w:sz w:val="24"/>
          <w:szCs w:val="24"/>
          <w:lang w:val="es-ES" w:eastAsia="es-ES"/>
        </w:rPr>
      </w:pPr>
      <w:r w:rsidRPr="0032321D">
        <w:rPr>
          <w:rFonts w:ascii="Times New Roman" w:eastAsia="Times New Roman" w:hAnsi="Times New Roman" w:cs="Times New Roman"/>
          <w:i/>
          <w:sz w:val="24"/>
          <w:szCs w:val="24"/>
          <w:lang w:val="es-ES" w:eastAsia="es-ES"/>
        </w:rPr>
        <w:t>Constitución de la República Bolivariana de Venezuela.</w:t>
      </w:r>
      <w:r w:rsidRPr="0032321D">
        <w:rPr>
          <w:rFonts w:ascii="Times New Roman" w:eastAsia="Times New Roman" w:hAnsi="Times New Roman" w:cs="Times New Roman"/>
          <w:sz w:val="24"/>
          <w:szCs w:val="24"/>
          <w:lang w:val="es-ES" w:eastAsia="es-ES"/>
        </w:rPr>
        <w:t xml:space="preserve"> (Decreto Nº178). (1999, Diciembre 12). Gaceta Oficial de la República Bolivariana de Venezuela, 5.453 (extraordinario), marzo 24, 2000.</w:t>
      </w:r>
    </w:p>
    <w:p w:rsidR="00895FA7" w:rsidRPr="002D6491"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Delors, J. (1996). </w:t>
      </w:r>
      <w:r w:rsidRPr="002D6491">
        <w:rPr>
          <w:rFonts w:ascii="Times New Roman" w:hAnsi="Times New Roman" w:cs="Times New Roman"/>
          <w:i/>
          <w:iCs/>
          <w:noProof/>
          <w:sz w:val="24"/>
          <w:szCs w:val="24"/>
        </w:rPr>
        <w:t>La educación encierra un tesoro.</w:t>
      </w:r>
      <w:r w:rsidRPr="002D6491">
        <w:rPr>
          <w:rFonts w:ascii="Times New Roman" w:hAnsi="Times New Roman" w:cs="Times New Roman"/>
          <w:noProof/>
          <w:sz w:val="24"/>
          <w:szCs w:val="24"/>
        </w:rPr>
        <w:t xml:space="preserve"> EDICIONES UNESCO.</w:t>
      </w:r>
    </w:p>
    <w:p w:rsidR="00895FA7" w:rsidRPr="002D6491"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DRAE. (2001). </w:t>
      </w:r>
      <w:r w:rsidRPr="002D6491">
        <w:rPr>
          <w:rFonts w:ascii="Times New Roman" w:hAnsi="Times New Roman" w:cs="Times New Roman"/>
          <w:i/>
          <w:iCs/>
          <w:noProof/>
          <w:sz w:val="24"/>
          <w:szCs w:val="24"/>
        </w:rPr>
        <w:t>Diccionario de la Real Academia Española.</w:t>
      </w:r>
      <w:r w:rsidRPr="002D6491">
        <w:rPr>
          <w:rFonts w:ascii="Times New Roman" w:hAnsi="Times New Roman" w:cs="Times New Roman"/>
          <w:noProof/>
          <w:sz w:val="24"/>
          <w:szCs w:val="24"/>
        </w:rPr>
        <w:t xml:space="preserve"> Madrid.</w:t>
      </w:r>
    </w:p>
    <w:p w:rsidR="008D30C5" w:rsidRDefault="008D30C5"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Gaonac'h, D., y</w:t>
      </w:r>
      <w:r w:rsidR="00895FA7" w:rsidRPr="002D6491">
        <w:rPr>
          <w:rFonts w:ascii="Times New Roman" w:hAnsi="Times New Roman" w:cs="Times New Roman"/>
          <w:noProof/>
          <w:sz w:val="24"/>
          <w:szCs w:val="24"/>
        </w:rPr>
        <w:t xml:space="preserve"> Golder, C. (2005). </w:t>
      </w:r>
      <w:r w:rsidR="00895FA7" w:rsidRPr="002D6491">
        <w:rPr>
          <w:rFonts w:ascii="Times New Roman" w:hAnsi="Times New Roman" w:cs="Times New Roman"/>
          <w:i/>
          <w:iCs/>
          <w:noProof/>
          <w:sz w:val="24"/>
          <w:szCs w:val="24"/>
        </w:rPr>
        <w:t>Manual de Psicología para la Enseñanza.</w:t>
      </w:r>
      <w:r w:rsidR="00895FA7" w:rsidRPr="002D6491">
        <w:rPr>
          <w:rFonts w:ascii="Times New Roman" w:hAnsi="Times New Roman" w:cs="Times New Roman"/>
          <w:noProof/>
          <w:sz w:val="24"/>
          <w:szCs w:val="24"/>
        </w:rPr>
        <w:t xml:space="preserve"> México: Siglo XXI Editores, S. A.</w:t>
      </w:r>
    </w:p>
    <w:p w:rsidR="00895FA7" w:rsidRPr="002D6491" w:rsidRDefault="008D30C5"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Grande</w:t>
      </w:r>
      <w:r w:rsidR="0022291B">
        <w:rPr>
          <w:rFonts w:ascii="Times New Roman" w:hAnsi="Times New Roman" w:cs="Times New Roman"/>
          <w:noProof/>
          <w:sz w:val="24"/>
          <w:szCs w:val="24"/>
        </w:rPr>
        <w:t>,</w:t>
      </w:r>
      <w:r>
        <w:rPr>
          <w:rFonts w:ascii="Times New Roman" w:hAnsi="Times New Roman" w:cs="Times New Roman"/>
          <w:noProof/>
          <w:sz w:val="24"/>
          <w:szCs w:val="24"/>
        </w:rPr>
        <w:t xml:space="preserve"> </w:t>
      </w:r>
      <w:r w:rsidR="0022291B">
        <w:rPr>
          <w:rFonts w:ascii="Times New Roman" w:hAnsi="Times New Roman" w:cs="Times New Roman"/>
          <w:noProof/>
          <w:sz w:val="24"/>
          <w:szCs w:val="24"/>
        </w:rPr>
        <w:t>I.</w:t>
      </w:r>
      <w:r>
        <w:rPr>
          <w:rFonts w:ascii="Times New Roman" w:hAnsi="Times New Roman" w:cs="Times New Roman"/>
          <w:noProof/>
          <w:sz w:val="24"/>
          <w:szCs w:val="24"/>
        </w:rPr>
        <w:t>y Abascal</w:t>
      </w:r>
      <w:r w:rsidR="0022291B">
        <w:rPr>
          <w:rFonts w:ascii="Times New Roman" w:hAnsi="Times New Roman" w:cs="Times New Roman"/>
          <w:noProof/>
          <w:sz w:val="24"/>
          <w:szCs w:val="24"/>
        </w:rPr>
        <w:t>, E.</w:t>
      </w:r>
      <w:r>
        <w:rPr>
          <w:rFonts w:ascii="Times New Roman" w:hAnsi="Times New Roman" w:cs="Times New Roman"/>
          <w:noProof/>
          <w:sz w:val="24"/>
          <w:szCs w:val="24"/>
        </w:rPr>
        <w:t xml:space="preserve"> (2011)</w:t>
      </w:r>
      <w:r w:rsidR="00895FA7" w:rsidRPr="002D6491">
        <w:rPr>
          <w:rFonts w:ascii="Times New Roman" w:hAnsi="Times New Roman" w:cs="Times New Roman"/>
          <w:noProof/>
          <w:sz w:val="24"/>
          <w:szCs w:val="24"/>
        </w:rPr>
        <w:t>.</w:t>
      </w:r>
      <w:r w:rsidR="0022291B">
        <w:rPr>
          <w:rFonts w:ascii="Times New Roman" w:hAnsi="Times New Roman" w:cs="Times New Roman"/>
          <w:noProof/>
          <w:sz w:val="24"/>
          <w:szCs w:val="24"/>
        </w:rPr>
        <w:t xml:space="preserve"> </w:t>
      </w:r>
      <w:r w:rsidR="0022291B" w:rsidRPr="0022291B">
        <w:rPr>
          <w:rFonts w:ascii="Times New Roman" w:hAnsi="Times New Roman" w:cs="Times New Roman"/>
          <w:i/>
          <w:noProof/>
          <w:sz w:val="24"/>
          <w:szCs w:val="24"/>
        </w:rPr>
        <w:t>Fundamentos y técnicas de investigación comercial</w:t>
      </w:r>
      <w:r w:rsidR="0022291B">
        <w:rPr>
          <w:rFonts w:ascii="Times New Roman" w:hAnsi="Times New Roman" w:cs="Times New Roman"/>
          <w:noProof/>
          <w:sz w:val="24"/>
          <w:szCs w:val="24"/>
        </w:rPr>
        <w:t>.</w:t>
      </w:r>
      <w:r w:rsidR="00DA2470">
        <w:rPr>
          <w:rFonts w:ascii="Times New Roman" w:hAnsi="Times New Roman" w:cs="Times New Roman"/>
          <w:noProof/>
          <w:sz w:val="24"/>
          <w:szCs w:val="24"/>
        </w:rPr>
        <w:t xml:space="preserve"> Madrid: ESIC EDITORIAL.</w:t>
      </w:r>
      <w:r w:rsidR="0022291B">
        <w:rPr>
          <w:rFonts w:ascii="Times New Roman" w:hAnsi="Times New Roman" w:cs="Times New Roman"/>
          <w:noProof/>
          <w:sz w:val="24"/>
          <w:szCs w:val="24"/>
        </w:rPr>
        <w:t xml:space="preserve"> </w:t>
      </w:r>
    </w:p>
    <w:p w:rsidR="00EB2830"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H</w:t>
      </w:r>
      <w:r w:rsidR="00557725">
        <w:rPr>
          <w:rFonts w:ascii="Times New Roman" w:hAnsi="Times New Roman" w:cs="Times New Roman"/>
          <w:noProof/>
          <w:sz w:val="24"/>
          <w:szCs w:val="24"/>
        </w:rPr>
        <w:t>arg</w:t>
      </w:r>
      <w:r w:rsidR="00660E5B">
        <w:rPr>
          <w:rFonts w:ascii="Times New Roman" w:hAnsi="Times New Roman" w:cs="Times New Roman"/>
          <w:noProof/>
          <w:sz w:val="24"/>
          <w:szCs w:val="24"/>
        </w:rPr>
        <w:t>r</w:t>
      </w:r>
      <w:r w:rsidR="008D30C5">
        <w:rPr>
          <w:rFonts w:ascii="Times New Roman" w:hAnsi="Times New Roman" w:cs="Times New Roman"/>
          <w:noProof/>
          <w:sz w:val="24"/>
          <w:szCs w:val="24"/>
        </w:rPr>
        <w:t>e</w:t>
      </w:r>
      <w:r w:rsidR="00660E5B">
        <w:rPr>
          <w:rFonts w:ascii="Times New Roman" w:hAnsi="Times New Roman" w:cs="Times New Roman"/>
          <w:noProof/>
          <w:sz w:val="24"/>
          <w:szCs w:val="24"/>
        </w:rPr>
        <w:t>aves,</w:t>
      </w:r>
      <w:r w:rsidR="00EB2830">
        <w:rPr>
          <w:rFonts w:ascii="Times New Roman" w:hAnsi="Times New Roman" w:cs="Times New Roman"/>
          <w:noProof/>
          <w:sz w:val="24"/>
          <w:szCs w:val="24"/>
        </w:rPr>
        <w:t xml:space="preserve"> </w:t>
      </w:r>
      <w:r w:rsidR="00660E5B">
        <w:rPr>
          <w:rFonts w:ascii="Times New Roman" w:hAnsi="Times New Roman" w:cs="Times New Roman"/>
          <w:noProof/>
          <w:sz w:val="24"/>
          <w:szCs w:val="24"/>
        </w:rPr>
        <w:t xml:space="preserve">D. </w:t>
      </w:r>
      <w:r w:rsidR="00EB2830">
        <w:rPr>
          <w:rFonts w:ascii="Times New Roman" w:hAnsi="Times New Roman" w:cs="Times New Roman"/>
          <w:noProof/>
          <w:sz w:val="24"/>
          <w:szCs w:val="24"/>
        </w:rPr>
        <w:t>(1991).</w:t>
      </w:r>
      <w:r w:rsidR="00161D7C">
        <w:rPr>
          <w:rFonts w:ascii="Times New Roman" w:hAnsi="Times New Roman" w:cs="Times New Roman"/>
          <w:noProof/>
          <w:sz w:val="24"/>
          <w:szCs w:val="24"/>
        </w:rPr>
        <w:t xml:space="preserve"> </w:t>
      </w:r>
      <w:r w:rsidR="00161D7C" w:rsidRPr="00660E5B">
        <w:rPr>
          <w:rFonts w:ascii="Times New Roman" w:hAnsi="Times New Roman" w:cs="Times New Roman"/>
          <w:i/>
          <w:noProof/>
          <w:sz w:val="24"/>
          <w:szCs w:val="24"/>
        </w:rPr>
        <w:t>Infancia y educación artística</w:t>
      </w:r>
      <w:r w:rsidR="00161D7C">
        <w:rPr>
          <w:rFonts w:ascii="Times New Roman" w:hAnsi="Times New Roman" w:cs="Times New Roman"/>
          <w:noProof/>
          <w:sz w:val="24"/>
          <w:szCs w:val="24"/>
        </w:rPr>
        <w:t xml:space="preserve">. </w:t>
      </w:r>
      <w:r w:rsidR="00660E5B">
        <w:rPr>
          <w:rFonts w:ascii="Times New Roman" w:hAnsi="Times New Roman" w:cs="Times New Roman"/>
          <w:noProof/>
          <w:sz w:val="24"/>
          <w:szCs w:val="24"/>
        </w:rPr>
        <w:t>Madrid: Ediciones Morata, S. L.</w:t>
      </w:r>
    </w:p>
    <w:p w:rsidR="00895FA7" w:rsidRPr="002D6491" w:rsidRDefault="00EB2830"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H</w:t>
      </w:r>
      <w:r w:rsidR="00895FA7" w:rsidRPr="002D6491">
        <w:rPr>
          <w:rFonts w:ascii="Times New Roman" w:hAnsi="Times New Roman" w:cs="Times New Roman"/>
          <w:noProof/>
          <w:sz w:val="24"/>
          <w:szCs w:val="24"/>
        </w:rPr>
        <w:t xml:space="preserve">einemann, K. (2003). </w:t>
      </w:r>
      <w:r w:rsidR="00895FA7" w:rsidRPr="002D6491">
        <w:rPr>
          <w:rFonts w:ascii="Times New Roman" w:hAnsi="Times New Roman" w:cs="Times New Roman"/>
          <w:i/>
          <w:iCs/>
          <w:noProof/>
          <w:sz w:val="24"/>
          <w:szCs w:val="24"/>
        </w:rPr>
        <w:t>Introducción a la Metodología de la Investigación Empirica en las Ciencias del Deporte.</w:t>
      </w:r>
      <w:r w:rsidR="00895FA7" w:rsidRPr="002D6491">
        <w:rPr>
          <w:rFonts w:ascii="Times New Roman" w:hAnsi="Times New Roman" w:cs="Times New Roman"/>
          <w:noProof/>
          <w:sz w:val="24"/>
          <w:szCs w:val="24"/>
        </w:rPr>
        <w:t xml:space="preserve"> Barcelona: Editorial Paidotribo.</w:t>
      </w:r>
    </w:p>
    <w:p w:rsidR="00895FA7" w:rsidRPr="002D6491" w:rsidRDefault="00660E5B"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Hurtado</w:t>
      </w:r>
      <w:r w:rsidR="004F76BD">
        <w:rPr>
          <w:rFonts w:ascii="Times New Roman" w:hAnsi="Times New Roman" w:cs="Times New Roman"/>
          <w:noProof/>
          <w:sz w:val="24"/>
          <w:szCs w:val="24"/>
        </w:rPr>
        <w:t>, I., y</w:t>
      </w:r>
      <w:r w:rsidR="00895FA7" w:rsidRPr="002D6491">
        <w:rPr>
          <w:rFonts w:ascii="Times New Roman" w:hAnsi="Times New Roman" w:cs="Times New Roman"/>
          <w:noProof/>
          <w:sz w:val="24"/>
          <w:szCs w:val="24"/>
        </w:rPr>
        <w:t xml:space="preserve"> Toro Garrido, J. (2007). </w:t>
      </w:r>
      <w:r w:rsidR="00895FA7" w:rsidRPr="002D6491">
        <w:rPr>
          <w:rFonts w:ascii="Times New Roman" w:hAnsi="Times New Roman" w:cs="Times New Roman"/>
          <w:i/>
          <w:iCs/>
          <w:noProof/>
          <w:sz w:val="24"/>
          <w:szCs w:val="24"/>
        </w:rPr>
        <w:t>Paradigmas y métodos de invetigación en tiempos de cambios.</w:t>
      </w:r>
      <w:r w:rsidR="00895FA7" w:rsidRPr="002D6491">
        <w:rPr>
          <w:rFonts w:ascii="Times New Roman" w:hAnsi="Times New Roman" w:cs="Times New Roman"/>
          <w:noProof/>
          <w:sz w:val="24"/>
          <w:szCs w:val="24"/>
        </w:rPr>
        <w:t xml:space="preserve"> Caracas: Editorial CEC, SA.</w:t>
      </w:r>
    </w:p>
    <w:p w:rsidR="00895FA7" w:rsidRPr="002D6491"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Lefrançois, G. R. (2001). </w:t>
      </w:r>
      <w:r w:rsidRPr="002D6491">
        <w:rPr>
          <w:rFonts w:ascii="Times New Roman" w:hAnsi="Times New Roman" w:cs="Times New Roman"/>
          <w:i/>
          <w:iCs/>
          <w:noProof/>
          <w:sz w:val="24"/>
          <w:szCs w:val="24"/>
        </w:rPr>
        <w:t>El ciclo de la vida.</w:t>
      </w:r>
      <w:r w:rsidRPr="002D6491">
        <w:rPr>
          <w:rFonts w:ascii="Times New Roman" w:hAnsi="Times New Roman" w:cs="Times New Roman"/>
          <w:noProof/>
          <w:sz w:val="24"/>
          <w:szCs w:val="24"/>
        </w:rPr>
        <w:t xml:space="preserve"> México: Internacional Thomson Editores, S.A.</w:t>
      </w:r>
    </w:p>
    <w:p w:rsidR="00AB4B2F" w:rsidRDefault="00027621"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Martínez-Salanova, E. (2011)</w:t>
      </w:r>
      <w:r w:rsidR="00AB4B2F" w:rsidRPr="00944BF7">
        <w:rPr>
          <w:rFonts w:ascii="Times New Roman" w:hAnsi="Times New Roman" w:cs="Times New Roman"/>
          <w:i/>
          <w:iCs/>
          <w:noProof/>
          <w:sz w:val="24"/>
          <w:szCs w:val="24"/>
        </w:rPr>
        <w:t>.</w:t>
      </w:r>
      <w:r w:rsidR="00AB4B2F">
        <w:rPr>
          <w:rFonts w:ascii="Times New Roman" w:hAnsi="Times New Roman" w:cs="Times New Roman"/>
          <w:noProof/>
          <w:sz w:val="24"/>
          <w:szCs w:val="24"/>
        </w:rPr>
        <w:t xml:space="preserve"> </w:t>
      </w:r>
      <w:r w:rsidR="00AB4B2F" w:rsidRPr="00DA3982">
        <w:rPr>
          <w:rFonts w:ascii="Times New Roman" w:hAnsi="Times New Roman" w:cs="Times New Roman"/>
          <w:i/>
          <w:sz w:val="24"/>
          <w:szCs w:val="24"/>
        </w:rPr>
        <w:t>La concepción del aprendizaje según J. Bruner</w:t>
      </w:r>
      <w:r w:rsidR="00AB4B2F">
        <w:rPr>
          <w:rFonts w:ascii="Times New Roman" w:hAnsi="Times New Roman" w:cs="Times New Roman"/>
          <w:i/>
          <w:sz w:val="24"/>
          <w:szCs w:val="24"/>
        </w:rPr>
        <w:t>.</w:t>
      </w:r>
      <w:r w:rsidR="00AB4B2F">
        <w:rPr>
          <w:rFonts w:ascii="Times New Roman" w:hAnsi="Times New Roman" w:cs="Times New Roman"/>
          <w:noProof/>
          <w:sz w:val="24"/>
          <w:szCs w:val="24"/>
        </w:rPr>
        <w:t xml:space="preserve"> España: </w:t>
      </w:r>
      <w:r w:rsidR="00AB4B2F" w:rsidRPr="00110AEC">
        <w:rPr>
          <w:rFonts w:ascii="Times New Roman" w:hAnsi="Times New Roman" w:cs="Times New Roman"/>
          <w:sz w:val="24"/>
          <w:szCs w:val="24"/>
        </w:rPr>
        <w:t>Portal de la Educación</w:t>
      </w:r>
      <w:r w:rsidR="00AB4B2F">
        <w:rPr>
          <w:rFonts w:ascii="Times New Roman" w:hAnsi="Times New Roman" w:cs="Times New Roman"/>
          <w:noProof/>
          <w:sz w:val="24"/>
          <w:szCs w:val="24"/>
        </w:rPr>
        <w:t xml:space="preserve">. Recuperado </w:t>
      </w:r>
      <w:r w:rsidR="00AB4B2F" w:rsidRPr="00944BF7">
        <w:rPr>
          <w:rFonts w:ascii="Times New Roman" w:hAnsi="Times New Roman" w:cs="Times New Roman"/>
          <w:noProof/>
          <w:sz w:val="24"/>
          <w:szCs w:val="24"/>
        </w:rPr>
        <w:t>de</w:t>
      </w:r>
      <w:r w:rsidR="00AB4B2F">
        <w:rPr>
          <w:rFonts w:ascii="Times New Roman" w:hAnsi="Times New Roman" w:cs="Times New Roman"/>
          <w:noProof/>
          <w:sz w:val="24"/>
          <w:szCs w:val="24"/>
        </w:rPr>
        <w:t>:</w:t>
      </w:r>
      <w:r w:rsidR="00AB4B2F" w:rsidRPr="00944BF7">
        <w:rPr>
          <w:rFonts w:ascii="Times New Roman" w:hAnsi="Times New Roman" w:cs="Times New Roman"/>
          <w:noProof/>
          <w:sz w:val="24"/>
          <w:szCs w:val="24"/>
        </w:rPr>
        <w:t xml:space="preserve"> </w:t>
      </w:r>
      <w:r w:rsidR="00AB4B2F" w:rsidRPr="00944BF7">
        <w:rPr>
          <w:rFonts w:ascii="Times New Roman" w:hAnsi="Times New Roman" w:cs="Times New Roman"/>
          <w:noProof/>
          <w:sz w:val="24"/>
          <w:szCs w:val="24"/>
        </w:rPr>
        <w:lastRenderedPageBreak/>
        <w:t>http://www.uhu.es/cine.educacion/didactica/31_aprendizaje_bruner.htm#2.10._Formas_de_representaci%C3%B3n_</w:t>
      </w:r>
      <w:r w:rsidR="00AB4B2F">
        <w:rPr>
          <w:rFonts w:ascii="Times New Roman" w:hAnsi="Times New Roman" w:cs="Times New Roman"/>
          <w:noProof/>
          <w:sz w:val="24"/>
          <w:szCs w:val="24"/>
        </w:rPr>
        <w:t xml:space="preserve"> </w:t>
      </w:r>
    </w:p>
    <w:p w:rsidR="00895FA7" w:rsidRPr="002D6491" w:rsidRDefault="00895FA7" w:rsidP="007E2894">
      <w:pPr>
        <w:pStyle w:val="Bibliografa"/>
        <w:spacing w:after="240" w:line="360" w:lineRule="auto"/>
        <w:jc w:val="both"/>
        <w:rPr>
          <w:rFonts w:ascii="Times New Roman" w:hAnsi="Times New Roman" w:cs="Times New Roman"/>
          <w:noProof/>
          <w:sz w:val="24"/>
          <w:szCs w:val="24"/>
        </w:rPr>
      </w:pPr>
      <w:r w:rsidRPr="002D6491">
        <w:rPr>
          <w:rFonts w:ascii="Times New Roman" w:hAnsi="Times New Roman" w:cs="Times New Roman"/>
          <w:noProof/>
          <w:sz w:val="24"/>
          <w:szCs w:val="24"/>
        </w:rPr>
        <w:t xml:space="preserve">Méndez, Z. (2011). </w:t>
      </w:r>
      <w:r w:rsidRPr="002D6491">
        <w:rPr>
          <w:rFonts w:ascii="Times New Roman" w:hAnsi="Times New Roman" w:cs="Times New Roman"/>
          <w:i/>
          <w:iCs/>
          <w:noProof/>
          <w:sz w:val="24"/>
          <w:szCs w:val="24"/>
        </w:rPr>
        <w:t>Aprendizaje y Cognición.</w:t>
      </w:r>
      <w:r w:rsidRPr="002D6491">
        <w:rPr>
          <w:rFonts w:ascii="Times New Roman" w:hAnsi="Times New Roman" w:cs="Times New Roman"/>
          <w:noProof/>
          <w:sz w:val="24"/>
          <w:szCs w:val="24"/>
        </w:rPr>
        <w:t xml:space="preserve"> San José, Costa Rica: Editorial Universidad Estatal a Distancia.</w:t>
      </w:r>
    </w:p>
    <w:p w:rsidR="00895FA7" w:rsidRPr="002D6491" w:rsidRDefault="0012370A"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Moreno</w:t>
      </w:r>
      <w:r w:rsidR="00895FA7" w:rsidRPr="002D6491">
        <w:rPr>
          <w:rFonts w:ascii="Times New Roman" w:hAnsi="Times New Roman" w:cs="Times New Roman"/>
          <w:noProof/>
          <w:sz w:val="24"/>
          <w:szCs w:val="24"/>
        </w:rPr>
        <w:t xml:space="preserve">, M. G. (2000). </w:t>
      </w:r>
      <w:r w:rsidR="00895FA7" w:rsidRPr="002D6491">
        <w:rPr>
          <w:rFonts w:ascii="Times New Roman" w:hAnsi="Times New Roman" w:cs="Times New Roman"/>
          <w:i/>
          <w:iCs/>
          <w:noProof/>
          <w:sz w:val="24"/>
          <w:szCs w:val="24"/>
        </w:rPr>
        <w:t>Introducción a la Metodología Educativa II.</w:t>
      </w:r>
      <w:r w:rsidR="00895FA7" w:rsidRPr="002D6491">
        <w:rPr>
          <w:rFonts w:ascii="Times New Roman" w:hAnsi="Times New Roman" w:cs="Times New Roman"/>
          <w:noProof/>
          <w:sz w:val="24"/>
          <w:szCs w:val="24"/>
        </w:rPr>
        <w:t xml:space="preserve"> México: Progreso.</w:t>
      </w:r>
    </w:p>
    <w:p w:rsidR="009B02F8" w:rsidRDefault="00EC7921"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sz w:val="24"/>
          <w:szCs w:val="24"/>
        </w:rPr>
        <w:t>OCDE. (2014</w:t>
      </w:r>
      <w:r w:rsidR="009B02F8" w:rsidRPr="0024314B">
        <w:rPr>
          <w:rFonts w:ascii="Times New Roman" w:hAnsi="Times New Roman" w:cs="Times New Roman"/>
          <w:sz w:val="24"/>
          <w:szCs w:val="24"/>
        </w:rPr>
        <w:t>)</w:t>
      </w:r>
      <w:r>
        <w:rPr>
          <w:rFonts w:ascii="Times New Roman" w:hAnsi="Times New Roman" w:cs="Times New Roman"/>
          <w:sz w:val="24"/>
          <w:szCs w:val="24"/>
        </w:rPr>
        <w:t>.</w:t>
      </w:r>
      <w:r w:rsidR="009B02F8" w:rsidRPr="0024314B">
        <w:rPr>
          <w:rFonts w:ascii="Times New Roman" w:hAnsi="Times New Roman" w:cs="Times New Roman"/>
          <w:i/>
          <w:sz w:val="24"/>
          <w:szCs w:val="24"/>
        </w:rPr>
        <w:t xml:space="preserve"> Resultados de PISA 2012</w:t>
      </w:r>
      <w:r w:rsidR="009B02F8" w:rsidRPr="0024314B">
        <w:rPr>
          <w:rFonts w:ascii="Times New Roman" w:hAnsi="Times New Roman" w:cs="Times New Roman"/>
          <w:sz w:val="24"/>
          <w:szCs w:val="24"/>
        </w:rPr>
        <w:t xml:space="preserve"> </w:t>
      </w:r>
      <w:r w:rsidR="009B02F8" w:rsidRPr="0024314B">
        <w:rPr>
          <w:rFonts w:ascii="Times New Roman" w:hAnsi="Times New Roman" w:cs="Times New Roman"/>
          <w:i/>
          <w:sz w:val="24"/>
          <w:szCs w:val="24"/>
        </w:rPr>
        <w:t>en Foco: Lo que los alumnos saben a los 15 años de edad y lo que pueden hacer con lo que saben</w:t>
      </w:r>
      <w:r w:rsidR="0007408F">
        <w:rPr>
          <w:rFonts w:ascii="Times New Roman" w:hAnsi="Times New Roman" w:cs="Times New Roman"/>
          <w:i/>
          <w:sz w:val="24"/>
          <w:szCs w:val="24"/>
        </w:rPr>
        <w:t>.</w:t>
      </w:r>
      <w:r w:rsidR="009B02F8" w:rsidRPr="002D6491">
        <w:rPr>
          <w:rFonts w:ascii="Times New Roman" w:hAnsi="Times New Roman" w:cs="Times New Roman"/>
          <w:noProof/>
          <w:sz w:val="24"/>
          <w:szCs w:val="24"/>
        </w:rPr>
        <w:t xml:space="preserve"> </w:t>
      </w:r>
      <w:r w:rsidR="0007408F">
        <w:rPr>
          <w:rFonts w:ascii="Times New Roman" w:hAnsi="Times New Roman" w:cs="Times New Roman"/>
          <w:noProof/>
          <w:sz w:val="24"/>
          <w:szCs w:val="24"/>
        </w:rPr>
        <w:t>Organización para la Cooperación y el Desarrollo Económico, París, Francia.</w:t>
      </w:r>
    </w:p>
    <w:p w:rsidR="00012882" w:rsidRDefault="00012882" w:rsidP="007E2894">
      <w:pPr>
        <w:spacing w:after="240" w:line="360" w:lineRule="auto"/>
      </w:pPr>
      <w:r w:rsidRPr="0070176F">
        <w:rPr>
          <w:rFonts w:ascii="Times New Roman" w:hAnsi="Times New Roman" w:cs="Times New Roman"/>
          <w:sz w:val="24"/>
          <w:szCs w:val="24"/>
        </w:rPr>
        <w:t xml:space="preserve">Ruiz, C. (2000). </w:t>
      </w:r>
      <w:r w:rsidRPr="0070176F">
        <w:rPr>
          <w:rFonts w:ascii="Times New Roman" w:hAnsi="Times New Roman" w:cs="Times New Roman"/>
          <w:i/>
          <w:sz w:val="24"/>
          <w:szCs w:val="24"/>
        </w:rPr>
        <w:t xml:space="preserve">Instrumentos de investigación educativa. </w:t>
      </w:r>
      <w:r w:rsidR="00FB5119">
        <w:rPr>
          <w:rFonts w:ascii="Times New Roman" w:hAnsi="Times New Roman" w:cs="Times New Roman"/>
          <w:i/>
          <w:sz w:val="24"/>
          <w:szCs w:val="24"/>
        </w:rPr>
        <w:t>Procedimientos p</w:t>
      </w:r>
      <w:r w:rsidRPr="0070176F">
        <w:rPr>
          <w:rFonts w:ascii="Times New Roman" w:hAnsi="Times New Roman" w:cs="Times New Roman"/>
          <w:i/>
          <w:sz w:val="24"/>
          <w:szCs w:val="24"/>
        </w:rPr>
        <w:t>ara su diseño y validación.</w:t>
      </w:r>
      <w:r w:rsidRPr="0070176F">
        <w:rPr>
          <w:rFonts w:ascii="Times New Roman" w:hAnsi="Times New Roman" w:cs="Times New Roman"/>
          <w:sz w:val="24"/>
          <w:szCs w:val="24"/>
        </w:rPr>
        <w:t xml:space="preserve"> Barquisimeto: CIDEG, C.A</w:t>
      </w:r>
      <w:r>
        <w:t>.</w:t>
      </w:r>
    </w:p>
    <w:p w:rsidR="00EC7921" w:rsidRDefault="00EC7921" w:rsidP="007E2894">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Sarmiento, M. (2013). </w:t>
      </w:r>
      <w:r w:rsidRPr="00EC7921">
        <w:rPr>
          <w:rFonts w:ascii="Times New Roman" w:hAnsi="Times New Roman" w:cs="Times New Roman"/>
          <w:sz w:val="24"/>
          <w:szCs w:val="24"/>
        </w:rPr>
        <w:t>Faltan 17 mil 300 docentes para las tres Marías</w:t>
      </w:r>
      <w:r>
        <w:rPr>
          <w:rFonts w:ascii="Times New Roman" w:hAnsi="Times New Roman" w:cs="Times New Roman"/>
          <w:sz w:val="24"/>
          <w:szCs w:val="24"/>
        </w:rPr>
        <w:t>.</w:t>
      </w:r>
      <w:r>
        <w:rPr>
          <w:rFonts w:ascii="Times New Roman" w:hAnsi="Times New Roman" w:cs="Times New Roman"/>
          <w:i/>
          <w:sz w:val="24"/>
          <w:szCs w:val="24"/>
        </w:rPr>
        <w:t xml:space="preserve"> Ultimas Noticias.</w:t>
      </w:r>
      <w:r>
        <w:rPr>
          <w:rFonts w:ascii="Times New Roman" w:hAnsi="Times New Roman" w:cs="Times New Roman"/>
          <w:sz w:val="24"/>
          <w:szCs w:val="24"/>
        </w:rPr>
        <w:t xml:space="preserve"> </w:t>
      </w:r>
      <w:r w:rsidR="00AF55CF">
        <w:rPr>
          <w:rFonts w:ascii="Times New Roman" w:hAnsi="Times New Roman" w:cs="Times New Roman"/>
          <w:sz w:val="24"/>
          <w:szCs w:val="24"/>
        </w:rPr>
        <w:t xml:space="preserve">Caracas, Venezuela. </w:t>
      </w:r>
      <w:r>
        <w:rPr>
          <w:rFonts w:ascii="Times New Roman" w:hAnsi="Times New Roman" w:cs="Times New Roman"/>
          <w:sz w:val="24"/>
          <w:szCs w:val="24"/>
        </w:rPr>
        <w:t xml:space="preserve">Recuperado de: </w:t>
      </w:r>
      <w:hyperlink r:id="rId31" w:history="1">
        <w:r w:rsidRPr="00557725">
          <w:rPr>
            <w:rStyle w:val="Hipervnculo"/>
            <w:rFonts w:ascii="Times New Roman" w:hAnsi="Times New Roman" w:cs="Times New Roman"/>
            <w:color w:val="auto"/>
            <w:sz w:val="24"/>
            <w:szCs w:val="24"/>
            <w:u w:val="none"/>
          </w:rPr>
          <w:t>http://www.ultimasnoticias.com.ve/noticias/ciudad/educacion/faltan-17-mil-300-docentes-para--las-tres-marias-.aspx</w:t>
        </w:r>
      </w:hyperlink>
    </w:p>
    <w:p w:rsidR="00C615E4" w:rsidRPr="00FF0941" w:rsidRDefault="00C615E4" w:rsidP="007E2894">
      <w:pPr>
        <w:spacing w:after="240" w:line="360" w:lineRule="auto"/>
        <w:jc w:val="both"/>
        <w:rPr>
          <w:rFonts w:ascii="Times New Roman" w:hAnsi="Times New Roman" w:cs="Times New Roman"/>
          <w:sz w:val="24"/>
          <w:szCs w:val="24"/>
        </w:rPr>
      </w:pPr>
      <w:r w:rsidRPr="006E4B61">
        <w:rPr>
          <w:rFonts w:ascii="Times New Roman" w:hAnsi="Times New Roman" w:cs="Times New Roman"/>
          <w:sz w:val="24"/>
          <w:szCs w:val="24"/>
        </w:rPr>
        <w:t>Semprun</w:t>
      </w:r>
      <w:r w:rsidR="006E4B61" w:rsidRPr="006E4B61">
        <w:rPr>
          <w:rFonts w:ascii="Times New Roman" w:hAnsi="Times New Roman" w:cs="Times New Roman"/>
          <w:sz w:val="24"/>
          <w:szCs w:val="24"/>
        </w:rPr>
        <w:t>, R</w:t>
      </w:r>
      <w:r w:rsidRPr="006E4B61">
        <w:rPr>
          <w:rFonts w:ascii="Times New Roman" w:hAnsi="Times New Roman" w:cs="Times New Roman"/>
          <w:sz w:val="24"/>
          <w:szCs w:val="24"/>
        </w:rPr>
        <w:t>.</w:t>
      </w:r>
      <w:r w:rsidR="004A35BC">
        <w:rPr>
          <w:rFonts w:ascii="Times New Roman" w:hAnsi="Times New Roman" w:cs="Times New Roman"/>
          <w:sz w:val="24"/>
          <w:szCs w:val="24"/>
        </w:rPr>
        <w:t>,</w:t>
      </w:r>
      <w:r w:rsidR="006E4B61" w:rsidRPr="006E4B61">
        <w:rPr>
          <w:rFonts w:ascii="Times New Roman" w:hAnsi="Times New Roman" w:cs="Times New Roman"/>
          <w:sz w:val="24"/>
          <w:szCs w:val="24"/>
        </w:rPr>
        <w:t xml:space="preserve"> Javier, M. (2011)</w:t>
      </w:r>
      <w:r w:rsidR="00EC7921">
        <w:rPr>
          <w:rFonts w:ascii="Times New Roman" w:hAnsi="Times New Roman" w:cs="Times New Roman"/>
          <w:sz w:val="24"/>
          <w:szCs w:val="24"/>
        </w:rPr>
        <w:t>.</w:t>
      </w:r>
      <w:r w:rsidR="006E4B61" w:rsidRPr="006E4B61">
        <w:rPr>
          <w:rFonts w:ascii="Times New Roman" w:hAnsi="Times New Roman" w:cs="Times New Roman"/>
          <w:sz w:val="24"/>
          <w:szCs w:val="24"/>
        </w:rPr>
        <w:t xml:space="preserve"> </w:t>
      </w:r>
      <w:r w:rsidR="006E4B61" w:rsidRPr="007C7254">
        <w:rPr>
          <w:rFonts w:ascii="Times New Roman" w:hAnsi="Times New Roman" w:cs="Times New Roman"/>
          <w:i/>
          <w:sz w:val="24"/>
          <w:szCs w:val="24"/>
        </w:rPr>
        <w:t>Propuesta para la enseñanza aprendizaje del movimiento rectilíneo uniforme, en el tercer año del Liceo Bolivariano Antonio José Saldivia de la Parroquia Cuicas del Municipio Carache a través de la modalidad a distancia</w:t>
      </w:r>
      <w:r w:rsidR="006E4B61">
        <w:rPr>
          <w:rFonts w:ascii="Times New Roman" w:hAnsi="Times New Roman" w:cs="Times New Roman"/>
          <w:sz w:val="24"/>
          <w:szCs w:val="24"/>
        </w:rPr>
        <w:t>. Universidad de Los Andes, Mérida, Venezuela.</w:t>
      </w:r>
    </w:p>
    <w:p w:rsidR="00895FA7" w:rsidRPr="002D6491" w:rsidRDefault="00895FA7" w:rsidP="007E2894">
      <w:pPr>
        <w:pStyle w:val="Bibliografa"/>
        <w:spacing w:after="240" w:line="360" w:lineRule="auto"/>
        <w:jc w:val="both"/>
        <w:rPr>
          <w:rFonts w:ascii="Times New Roman" w:hAnsi="Times New Roman" w:cs="Times New Roman"/>
          <w:noProof/>
          <w:sz w:val="24"/>
          <w:szCs w:val="24"/>
        </w:rPr>
      </w:pPr>
      <w:r w:rsidRPr="00142E09">
        <w:rPr>
          <w:rFonts w:ascii="Times New Roman" w:hAnsi="Times New Roman" w:cs="Times New Roman"/>
          <w:noProof/>
          <w:sz w:val="24"/>
          <w:szCs w:val="24"/>
        </w:rPr>
        <w:t xml:space="preserve">Shaffer, D. R. (2007). </w:t>
      </w:r>
      <w:r w:rsidRPr="002D6491">
        <w:rPr>
          <w:rFonts w:ascii="Times New Roman" w:hAnsi="Times New Roman" w:cs="Times New Roman"/>
          <w:i/>
          <w:iCs/>
          <w:noProof/>
          <w:sz w:val="24"/>
          <w:szCs w:val="24"/>
        </w:rPr>
        <w:t>Psicología Del Desarrollo: Infancia Y Adolescencia.</w:t>
      </w:r>
      <w:r w:rsidRPr="002D6491">
        <w:rPr>
          <w:rFonts w:ascii="Times New Roman" w:hAnsi="Times New Roman" w:cs="Times New Roman"/>
          <w:noProof/>
          <w:sz w:val="24"/>
          <w:szCs w:val="24"/>
        </w:rPr>
        <w:t xml:space="preserve"> Cengage Learning Editores.</w:t>
      </w:r>
    </w:p>
    <w:p w:rsidR="00895FA7" w:rsidRPr="002D6491" w:rsidRDefault="00557725" w:rsidP="007E2894">
      <w:pPr>
        <w:pStyle w:val="Bibliografa"/>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UPEL</w:t>
      </w:r>
      <w:r w:rsidR="00895FA7" w:rsidRPr="002D6491">
        <w:rPr>
          <w:rFonts w:ascii="Times New Roman" w:hAnsi="Times New Roman" w:cs="Times New Roman"/>
          <w:noProof/>
          <w:sz w:val="24"/>
          <w:szCs w:val="24"/>
        </w:rPr>
        <w:t xml:space="preserve">. (2006). </w:t>
      </w:r>
      <w:r w:rsidR="00895FA7" w:rsidRPr="002D6491">
        <w:rPr>
          <w:rFonts w:ascii="Times New Roman" w:hAnsi="Times New Roman" w:cs="Times New Roman"/>
          <w:i/>
          <w:iCs/>
          <w:noProof/>
          <w:sz w:val="24"/>
          <w:szCs w:val="24"/>
        </w:rPr>
        <w:t>Manual de Trabajos de Grado de Especilización y Maestría y Tesis Doctorales.</w:t>
      </w:r>
      <w:r w:rsidR="00895FA7" w:rsidRPr="002D6491">
        <w:rPr>
          <w:rFonts w:ascii="Times New Roman" w:hAnsi="Times New Roman" w:cs="Times New Roman"/>
          <w:noProof/>
          <w:sz w:val="24"/>
          <w:szCs w:val="24"/>
        </w:rPr>
        <w:t xml:space="preserve"> Venezuela: FEDUPEL.</w:t>
      </w:r>
    </w:p>
    <w:p w:rsidR="00242710" w:rsidRDefault="00F2715A" w:rsidP="007E2894">
      <w:pPr>
        <w:spacing w:after="240" w:line="360" w:lineRule="auto"/>
        <w:rPr>
          <w:rFonts w:ascii="Times New Roman" w:hAnsi="Times New Roman" w:cs="Times New Roman"/>
          <w:noProof/>
          <w:sz w:val="24"/>
          <w:szCs w:val="24"/>
        </w:rPr>
      </w:pPr>
      <w:r>
        <w:rPr>
          <w:rFonts w:ascii="Times New Roman" w:hAnsi="Times New Roman" w:cs="Times New Roman"/>
          <w:noProof/>
          <w:sz w:val="24"/>
          <w:szCs w:val="24"/>
        </w:rPr>
        <w:t>Vygotsky, L. (</w:t>
      </w:r>
      <w:r w:rsidR="00FD6A47">
        <w:rPr>
          <w:rFonts w:ascii="Times New Roman" w:hAnsi="Times New Roman" w:cs="Times New Roman"/>
          <w:noProof/>
          <w:sz w:val="24"/>
          <w:szCs w:val="24"/>
        </w:rPr>
        <w:t>1934</w:t>
      </w:r>
      <w:r w:rsidR="00242710">
        <w:rPr>
          <w:rFonts w:ascii="Times New Roman" w:hAnsi="Times New Roman" w:cs="Times New Roman"/>
          <w:noProof/>
          <w:sz w:val="24"/>
          <w:szCs w:val="24"/>
        </w:rPr>
        <w:t xml:space="preserve">) </w:t>
      </w:r>
      <w:r w:rsidR="00242710" w:rsidRPr="00242710">
        <w:rPr>
          <w:rFonts w:ascii="Times New Roman" w:hAnsi="Times New Roman" w:cs="Times New Roman"/>
          <w:i/>
          <w:noProof/>
          <w:sz w:val="24"/>
          <w:szCs w:val="24"/>
        </w:rPr>
        <w:t>Pensamiento y Lenguaje.</w:t>
      </w:r>
      <w:r w:rsidR="00242710">
        <w:rPr>
          <w:rFonts w:ascii="Times New Roman" w:hAnsi="Times New Roman" w:cs="Times New Roman"/>
          <w:noProof/>
          <w:sz w:val="24"/>
          <w:szCs w:val="24"/>
        </w:rPr>
        <w:t xml:space="preserve"> </w:t>
      </w:r>
      <w:r w:rsidR="001955A4">
        <w:rPr>
          <w:rFonts w:ascii="Times New Roman" w:hAnsi="Times New Roman" w:cs="Times New Roman"/>
          <w:noProof/>
          <w:sz w:val="24"/>
          <w:szCs w:val="24"/>
        </w:rPr>
        <w:t xml:space="preserve">España: </w:t>
      </w:r>
      <w:r w:rsidR="00242710">
        <w:rPr>
          <w:rFonts w:ascii="Times New Roman" w:hAnsi="Times New Roman" w:cs="Times New Roman"/>
          <w:noProof/>
          <w:sz w:val="24"/>
          <w:szCs w:val="24"/>
        </w:rPr>
        <w:t xml:space="preserve">PAIDÓS </w:t>
      </w:r>
    </w:p>
    <w:p w:rsidR="00B91470" w:rsidRPr="0024314B" w:rsidRDefault="00AB4B2F" w:rsidP="007E2894">
      <w:pPr>
        <w:spacing w:after="240" w:line="360" w:lineRule="auto"/>
        <w:rPr>
          <w:rFonts w:ascii="Times New Roman" w:hAnsi="Times New Roman" w:cs="Times New Roman"/>
          <w:sz w:val="24"/>
          <w:szCs w:val="24"/>
        </w:rPr>
      </w:pPr>
      <w:r w:rsidRPr="00944BF7">
        <w:rPr>
          <w:rFonts w:ascii="Times New Roman" w:hAnsi="Times New Roman" w:cs="Times New Roman"/>
          <w:noProof/>
          <w:sz w:val="24"/>
          <w:szCs w:val="24"/>
        </w:rPr>
        <w:lastRenderedPageBreak/>
        <w:t xml:space="preserve">Woolfolk, A. (2006). </w:t>
      </w:r>
      <w:r w:rsidRPr="00944BF7">
        <w:rPr>
          <w:rFonts w:ascii="Times New Roman" w:hAnsi="Times New Roman" w:cs="Times New Roman"/>
          <w:i/>
          <w:iCs/>
          <w:noProof/>
          <w:sz w:val="24"/>
          <w:szCs w:val="24"/>
        </w:rPr>
        <w:t>Psicología Educativa.</w:t>
      </w:r>
      <w:r w:rsidRPr="00944BF7">
        <w:rPr>
          <w:rFonts w:ascii="Times New Roman" w:hAnsi="Times New Roman" w:cs="Times New Roman"/>
          <w:noProof/>
          <w:sz w:val="24"/>
          <w:szCs w:val="24"/>
        </w:rPr>
        <w:t xml:space="preserve"> </w:t>
      </w:r>
      <w:r>
        <w:rPr>
          <w:rFonts w:ascii="Times New Roman" w:hAnsi="Times New Roman" w:cs="Times New Roman"/>
          <w:noProof/>
          <w:sz w:val="24"/>
          <w:szCs w:val="24"/>
        </w:rPr>
        <w:t xml:space="preserve">México: PEARSON Educación.  </w:t>
      </w:r>
    </w:p>
    <w:p w:rsidR="00630A1A" w:rsidRDefault="00957C61" w:rsidP="007E2894">
      <w:pPr>
        <w:spacing w:after="240" w:line="360" w:lineRule="auto"/>
        <w:jc w:val="both"/>
        <w:rPr>
          <w:rFonts w:ascii="Times New Roman" w:hAnsi="Times New Roman" w:cs="Times New Roman"/>
          <w:b/>
          <w:sz w:val="24"/>
          <w:szCs w:val="24"/>
        </w:rPr>
      </w:pPr>
      <w:r w:rsidRPr="002D6491">
        <w:rPr>
          <w:rFonts w:ascii="Times New Roman" w:hAnsi="Times New Roman" w:cs="Times New Roman"/>
          <w:b/>
          <w:sz w:val="24"/>
          <w:szCs w:val="24"/>
        </w:rPr>
        <w:fldChar w:fldCharType="end"/>
      </w:r>
      <w:r w:rsidR="00630A1A">
        <w:rPr>
          <w:rFonts w:ascii="Times New Roman" w:hAnsi="Times New Roman" w:cs="Times New Roman"/>
          <w:b/>
          <w:sz w:val="24"/>
          <w:szCs w:val="24"/>
        </w:rPr>
        <w:br w:type="page"/>
      </w:r>
    </w:p>
    <w:p w:rsidR="00630A1A" w:rsidRDefault="00630A1A" w:rsidP="00630A1A">
      <w:pPr>
        <w:spacing w:after="120"/>
        <w:ind w:right="51"/>
        <w:rPr>
          <w:rFonts w:ascii="Times New Roman" w:hAnsi="Times New Roman" w:cs="Times New Roman"/>
          <w:b/>
          <w:sz w:val="24"/>
          <w:szCs w:val="24"/>
        </w:rPr>
      </w:pPr>
    </w:p>
    <w:p w:rsidR="00630A1A" w:rsidRDefault="00630A1A" w:rsidP="00630A1A">
      <w:pPr>
        <w:spacing w:after="120"/>
        <w:ind w:right="51"/>
        <w:rPr>
          <w:rFonts w:ascii="Times New Roman" w:hAnsi="Times New Roman" w:cs="Times New Roman"/>
          <w:b/>
          <w:sz w:val="24"/>
          <w:szCs w:val="24"/>
        </w:rPr>
      </w:pPr>
    </w:p>
    <w:p w:rsidR="00630A1A" w:rsidRDefault="00630A1A" w:rsidP="00630A1A">
      <w:pPr>
        <w:spacing w:after="120"/>
        <w:ind w:right="51"/>
        <w:rPr>
          <w:rFonts w:ascii="Times New Roman" w:hAnsi="Times New Roman" w:cs="Times New Roman"/>
          <w:b/>
          <w:sz w:val="24"/>
          <w:szCs w:val="24"/>
        </w:rPr>
      </w:pPr>
    </w:p>
    <w:p w:rsidR="00630A1A" w:rsidRDefault="00630A1A" w:rsidP="00630A1A">
      <w:pPr>
        <w:spacing w:after="120"/>
        <w:ind w:right="51"/>
        <w:rPr>
          <w:rFonts w:ascii="Times New Roman" w:hAnsi="Times New Roman" w:cs="Times New Roman"/>
          <w:b/>
          <w:sz w:val="24"/>
          <w:szCs w:val="24"/>
        </w:rPr>
      </w:pPr>
    </w:p>
    <w:p w:rsidR="00630A1A" w:rsidRDefault="00630A1A" w:rsidP="00630A1A">
      <w:pPr>
        <w:spacing w:after="120"/>
        <w:ind w:right="51"/>
        <w:rPr>
          <w:rFonts w:ascii="Times New Roman" w:hAnsi="Times New Roman" w:cs="Times New Roman"/>
          <w:b/>
          <w:sz w:val="24"/>
          <w:szCs w:val="24"/>
        </w:rPr>
      </w:pPr>
    </w:p>
    <w:p w:rsidR="00630A1A" w:rsidRDefault="00630A1A" w:rsidP="00630A1A">
      <w:pPr>
        <w:spacing w:after="120"/>
        <w:ind w:right="51"/>
        <w:rPr>
          <w:rFonts w:ascii="Times New Roman" w:hAnsi="Times New Roman" w:cs="Times New Roman"/>
          <w:b/>
          <w:sz w:val="24"/>
          <w:szCs w:val="24"/>
        </w:rPr>
      </w:pPr>
    </w:p>
    <w:p w:rsidR="00630A1A" w:rsidRDefault="00630A1A" w:rsidP="00630A1A">
      <w:pPr>
        <w:spacing w:after="120"/>
        <w:ind w:right="51"/>
        <w:jc w:val="center"/>
        <w:rPr>
          <w:rFonts w:ascii="Times New Roman" w:hAnsi="Times New Roman" w:cs="Times New Roman"/>
          <w:b/>
          <w:sz w:val="24"/>
          <w:szCs w:val="24"/>
        </w:rPr>
      </w:pPr>
    </w:p>
    <w:p w:rsidR="00630A1A" w:rsidRDefault="00630A1A" w:rsidP="00630A1A">
      <w:pPr>
        <w:spacing w:after="120"/>
        <w:ind w:right="51"/>
        <w:jc w:val="center"/>
        <w:rPr>
          <w:rFonts w:ascii="Times New Roman" w:hAnsi="Times New Roman" w:cs="Times New Roman"/>
          <w:b/>
          <w:sz w:val="24"/>
          <w:szCs w:val="24"/>
        </w:rPr>
      </w:pPr>
    </w:p>
    <w:p w:rsidR="00630A1A" w:rsidRDefault="00630A1A" w:rsidP="00630A1A">
      <w:pPr>
        <w:spacing w:after="120"/>
        <w:ind w:right="51"/>
        <w:jc w:val="center"/>
        <w:rPr>
          <w:rFonts w:ascii="Times New Roman" w:hAnsi="Times New Roman" w:cs="Times New Roman"/>
          <w:b/>
          <w:sz w:val="24"/>
          <w:szCs w:val="24"/>
        </w:rPr>
      </w:pPr>
    </w:p>
    <w:p w:rsidR="00630A1A" w:rsidRDefault="00630A1A" w:rsidP="00630A1A">
      <w:pPr>
        <w:spacing w:after="120"/>
        <w:ind w:right="51"/>
        <w:jc w:val="center"/>
        <w:rPr>
          <w:rFonts w:ascii="Times New Roman" w:hAnsi="Times New Roman" w:cs="Times New Roman"/>
          <w:b/>
          <w:sz w:val="24"/>
          <w:szCs w:val="24"/>
        </w:rPr>
      </w:pPr>
    </w:p>
    <w:p w:rsidR="00630A1A" w:rsidRDefault="009A77F7" w:rsidP="00D676CB">
      <w:pPr>
        <w:jc w:val="center"/>
        <w:rPr>
          <w:rFonts w:ascii="Times New Roman" w:hAnsi="Times New Roman" w:cs="Times New Roman"/>
          <w:b/>
          <w:sz w:val="24"/>
          <w:szCs w:val="24"/>
        </w:rPr>
      </w:pPr>
      <w:r>
        <w:rPr>
          <w:rFonts w:ascii="Times New Roman" w:hAnsi="Times New Roman" w:cs="Times New Roman"/>
          <w:b/>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273.4pt;height:97.5pt" fillcolor="black">
            <v:shadow color="#868686"/>
            <v:textpath style="font-family:&quot;Arial Black&quot;" fitshape="t" trim="t" string="ANEXOS"/>
          </v:shape>
        </w:pict>
      </w:r>
      <w:r w:rsidR="00630A1A">
        <w:rPr>
          <w:rFonts w:ascii="Times New Roman" w:hAnsi="Times New Roman" w:cs="Times New Roman"/>
          <w:b/>
          <w:sz w:val="24"/>
          <w:szCs w:val="24"/>
        </w:rPr>
        <w:br w:type="page"/>
      </w:r>
      <w:r w:rsidR="00630A1A">
        <w:rPr>
          <w:rFonts w:ascii="Times New Roman" w:hAnsi="Times New Roman" w:cs="Times New Roman"/>
          <w:b/>
          <w:sz w:val="24"/>
          <w:szCs w:val="24"/>
        </w:rPr>
        <w:lastRenderedPageBreak/>
        <w:t>Anexo A Carta a los expertos</w:t>
      </w:r>
    </w:p>
    <w:p w:rsidR="00630A1A" w:rsidRDefault="00630A1A">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612130" cy="7199630"/>
            <wp:effectExtent l="19050" t="0" r="7620" b="0"/>
            <wp:docPr id="13" name="12 Imagen" descr="Aura Henriqu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ra Henriquez.jpg"/>
                    <pic:cNvPicPr/>
                  </pic:nvPicPr>
                  <pic:blipFill>
                    <a:blip r:embed="rId32" cstate="print"/>
                    <a:stretch>
                      <a:fillRect/>
                    </a:stretch>
                  </pic:blipFill>
                  <pic:spPr>
                    <a:xfrm>
                      <a:off x="0" y="0"/>
                      <a:ext cx="5612130" cy="7199630"/>
                    </a:xfrm>
                    <a:prstGeom prst="rect">
                      <a:avLst/>
                    </a:prstGeom>
                  </pic:spPr>
                </pic:pic>
              </a:graphicData>
            </a:graphic>
          </wp:inline>
        </w:drawing>
      </w:r>
    </w:p>
    <w:p w:rsidR="00630A1A" w:rsidRDefault="00630A1A">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12130" cy="7249160"/>
            <wp:effectExtent l="19050" t="0" r="7620" b="0"/>
            <wp:docPr id="14" name="13 Imagen" descr="Julio Sanch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io Sanchez.jpg"/>
                    <pic:cNvPicPr/>
                  </pic:nvPicPr>
                  <pic:blipFill>
                    <a:blip r:embed="rId33" cstate="print"/>
                    <a:stretch>
                      <a:fillRect/>
                    </a:stretch>
                  </pic:blipFill>
                  <pic:spPr>
                    <a:xfrm>
                      <a:off x="0" y="0"/>
                      <a:ext cx="5612130" cy="7249160"/>
                    </a:xfrm>
                    <a:prstGeom prst="rect">
                      <a:avLst/>
                    </a:prstGeom>
                  </pic:spPr>
                </pic:pic>
              </a:graphicData>
            </a:graphic>
          </wp:inline>
        </w:drawing>
      </w:r>
    </w:p>
    <w:p w:rsidR="00133E28" w:rsidRDefault="00133E28">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12130" cy="7302500"/>
            <wp:effectExtent l="19050" t="0" r="7620" b="0"/>
            <wp:docPr id="15" name="14 Imagen" descr="Mailyn Gar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yn Garcia.jpg"/>
                    <pic:cNvPicPr/>
                  </pic:nvPicPr>
                  <pic:blipFill>
                    <a:blip r:embed="rId34" cstate="print"/>
                    <a:stretch>
                      <a:fillRect/>
                    </a:stretch>
                  </pic:blipFill>
                  <pic:spPr>
                    <a:xfrm>
                      <a:off x="0" y="0"/>
                      <a:ext cx="5612130" cy="7302500"/>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12130" cy="7285990"/>
            <wp:effectExtent l="19050" t="0" r="7620" b="0"/>
            <wp:docPr id="20" name="19 Imagen" descr="Porfirio Gutier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firio Gutierrez.jpg"/>
                    <pic:cNvPicPr/>
                  </pic:nvPicPr>
                  <pic:blipFill>
                    <a:blip r:embed="rId35" cstate="print"/>
                    <a:stretch>
                      <a:fillRect/>
                    </a:stretch>
                  </pic:blipFill>
                  <pic:spPr>
                    <a:xfrm>
                      <a:off x="0" y="0"/>
                      <a:ext cx="5612130" cy="7285990"/>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12130" cy="7252970"/>
            <wp:effectExtent l="19050" t="0" r="7620" b="0"/>
            <wp:docPr id="21" name="20 Imagen" descr="Reina Sequ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a Sequera.jpg"/>
                    <pic:cNvPicPr/>
                  </pic:nvPicPr>
                  <pic:blipFill>
                    <a:blip r:embed="rId36" cstate="print"/>
                    <a:stretch>
                      <a:fillRect/>
                    </a:stretch>
                  </pic:blipFill>
                  <pic:spPr>
                    <a:xfrm>
                      <a:off x="0" y="0"/>
                      <a:ext cx="5612130" cy="7252970"/>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612130" cy="7252970"/>
            <wp:effectExtent l="19050" t="0" r="7620" b="0"/>
            <wp:docPr id="28" name="27 Imagen" descr="Renny Pe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ny Perez.jpg"/>
                    <pic:cNvPicPr/>
                  </pic:nvPicPr>
                  <pic:blipFill>
                    <a:blip r:embed="rId37" cstate="print"/>
                    <a:stretch>
                      <a:fillRect/>
                    </a:stretch>
                  </pic:blipFill>
                  <pic:spPr>
                    <a:xfrm>
                      <a:off x="0" y="0"/>
                      <a:ext cx="5612130" cy="7252970"/>
                    </a:xfrm>
                    <a:prstGeom prst="rect">
                      <a:avLst/>
                    </a:prstGeom>
                  </pic:spPr>
                </pic:pic>
              </a:graphicData>
            </a:graphic>
          </wp:inline>
        </w:drawing>
      </w:r>
    </w:p>
    <w:p w:rsidR="00C5442B" w:rsidRDefault="00C5442B">
      <w:pPr>
        <w:rPr>
          <w:rFonts w:ascii="Times New Roman" w:hAnsi="Times New Roman" w:cs="Times New Roman"/>
          <w:b/>
          <w:sz w:val="24"/>
          <w:szCs w:val="24"/>
        </w:rPr>
        <w:sectPr w:rsidR="00C5442B" w:rsidSect="00D00A0C">
          <w:pgSz w:w="12240" w:h="15840"/>
          <w:pgMar w:top="2268" w:right="1701" w:bottom="1701" w:left="1701" w:header="709" w:footer="709" w:gutter="0"/>
          <w:cols w:space="708"/>
          <w:docGrid w:linePitch="360"/>
        </w:sectPr>
      </w:pPr>
      <w:r>
        <w:rPr>
          <w:rFonts w:ascii="Times New Roman" w:hAnsi="Times New Roman" w:cs="Times New Roman"/>
          <w:b/>
          <w:noProof/>
          <w:sz w:val="24"/>
          <w:szCs w:val="24"/>
        </w:rPr>
        <w:lastRenderedPageBreak/>
        <w:drawing>
          <wp:inline distT="0" distB="0" distL="0" distR="0">
            <wp:extent cx="5612130" cy="7269480"/>
            <wp:effectExtent l="19050" t="0" r="7620" b="0"/>
            <wp:docPr id="32" name="31 Imagen" descr="Yadira Cor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dira Corral.jpg"/>
                    <pic:cNvPicPr/>
                  </pic:nvPicPr>
                  <pic:blipFill>
                    <a:blip r:embed="rId38" cstate="print"/>
                    <a:stretch>
                      <a:fillRect/>
                    </a:stretch>
                  </pic:blipFill>
                  <pic:spPr>
                    <a:xfrm>
                      <a:off x="0" y="0"/>
                      <a:ext cx="5612130" cy="7269480"/>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sz w:val="24"/>
          <w:szCs w:val="24"/>
        </w:rPr>
        <w:lastRenderedPageBreak/>
        <w:t>Anexo B Validación de los experto</w:t>
      </w:r>
      <w:r w:rsidR="001A014F">
        <w:rPr>
          <w:rFonts w:ascii="Times New Roman" w:hAnsi="Times New Roman" w:cs="Times New Roman"/>
          <w:b/>
          <w:sz w:val="24"/>
          <w:szCs w:val="24"/>
        </w:rPr>
        <w:t>s</w:t>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848967" cy="4819650"/>
            <wp:effectExtent l="19050" t="0" r="0" b="0"/>
            <wp:docPr id="33" name="32 Imagen" descr="Aura Henriquez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ra Henriquez validacion.jpg"/>
                    <pic:cNvPicPr/>
                  </pic:nvPicPr>
                  <pic:blipFill>
                    <a:blip r:embed="rId39" cstate="print"/>
                    <a:srcRect t="6867" b="4292"/>
                    <a:stretch>
                      <a:fillRect/>
                    </a:stretch>
                  </pic:blipFill>
                  <pic:spPr>
                    <a:xfrm>
                      <a:off x="0" y="0"/>
                      <a:ext cx="5859583" cy="4828397"/>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737985" cy="5612130"/>
            <wp:effectExtent l="19050" t="0" r="5715" b="0"/>
            <wp:docPr id="34" name="33 Imagen" descr="Julio Sanchez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io Sanchez validacion.jpg"/>
                    <pic:cNvPicPr/>
                  </pic:nvPicPr>
                  <pic:blipFill>
                    <a:blip r:embed="rId40" cstate="print"/>
                    <a:stretch>
                      <a:fillRect/>
                    </a:stretch>
                  </pic:blipFill>
                  <pic:spPr>
                    <a:xfrm>
                      <a:off x="0" y="0"/>
                      <a:ext cx="6737985" cy="5612130"/>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833870" cy="5612130"/>
            <wp:effectExtent l="19050" t="0" r="5080" b="0"/>
            <wp:docPr id="35" name="34 Imagen" descr="Mailyn Garcia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yn Garcia validacion.jpg"/>
                    <pic:cNvPicPr/>
                  </pic:nvPicPr>
                  <pic:blipFill>
                    <a:blip r:embed="rId41" cstate="print"/>
                    <a:stretch>
                      <a:fillRect/>
                    </a:stretch>
                  </pic:blipFill>
                  <pic:spPr>
                    <a:xfrm>
                      <a:off x="0" y="0"/>
                      <a:ext cx="6833870" cy="5612130"/>
                    </a:xfrm>
                    <a:prstGeom prst="rect">
                      <a:avLst/>
                    </a:prstGeom>
                  </pic:spPr>
                </pic:pic>
              </a:graphicData>
            </a:graphic>
          </wp:inline>
        </w:drawing>
      </w:r>
    </w:p>
    <w:p w:rsidR="00C5442B" w:rsidRDefault="00C5442B">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727825" cy="5612130"/>
            <wp:effectExtent l="19050" t="0" r="0" b="0"/>
            <wp:docPr id="36" name="35 Imagen" descr="Porfirio Gutierrez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firio Gutierrez validacion.jpg"/>
                    <pic:cNvPicPr/>
                  </pic:nvPicPr>
                  <pic:blipFill>
                    <a:blip r:embed="rId42" cstate="print"/>
                    <a:stretch>
                      <a:fillRect/>
                    </a:stretch>
                  </pic:blipFill>
                  <pic:spPr>
                    <a:xfrm>
                      <a:off x="0" y="0"/>
                      <a:ext cx="6727825" cy="5612130"/>
                    </a:xfrm>
                    <a:prstGeom prst="rect">
                      <a:avLst/>
                    </a:prstGeom>
                  </pic:spPr>
                </pic:pic>
              </a:graphicData>
            </a:graphic>
          </wp:inline>
        </w:drawing>
      </w:r>
    </w:p>
    <w:p w:rsidR="00C5442B" w:rsidRDefault="001D18F0">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748145" cy="5612130"/>
            <wp:effectExtent l="19050" t="0" r="0" b="0"/>
            <wp:docPr id="37" name="36 Imagen" descr="Reina Sequera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ina Sequera validacion.jpg"/>
                    <pic:cNvPicPr/>
                  </pic:nvPicPr>
                  <pic:blipFill>
                    <a:blip r:embed="rId43" cstate="print"/>
                    <a:stretch>
                      <a:fillRect/>
                    </a:stretch>
                  </pic:blipFill>
                  <pic:spPr>
                    <a:xfrm>
                      <a:off x="0" y="0"/>
                      <a:ext cx="6748145" cy="5612130"/>
                    </a:xfrm>
                    <a:prstGeom prst="rect">
                      <a:avLst/>
                    </a:prstGeom>
                  </pic:spPr>
                </pic:pic>
              </a:graphicData>
            </a:graphic>
          </wp:inline>
        </w:drawing>
      </w:r>
    </w:p>
    <w:p w:rsidR="001D18F0" w:rsidRDefault="001D18F0">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6777355" cy="5612130"/>
            <wp:effectExtent l="19050" t="0" r="4445" b="0"/>
            <wp:docPr id="38" name="37 Imagen" descr="Renny Perez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ny Perez validacion.jpg"/>
                    <pic:cNvPicPr/>
                  </pic:nvPicPr>
                  <pic:blipFill>
                    <a:blip r:embed="rId44" cstate="print"/>
                    <a:stretch>
                      <a:fillRect/>
                    </a:stretch>
                  </pic:blipFill>
                  <pic:spPr>
                    <a:xfrm>
                      <a:off x="0" y="0"/>
                      <a:ext cx="6777355" cy="5612130"/>
                    </a:xfrm>
                    <a:prstGeom prst="rect">
                      <a:avLst/>
                    </a:prstGeom>
                  </pic:spPr>
                </pic:pic>
              </a:graphicData>
            </a:graphic>
          </wp:inline>
        </w:drawing>
      </w:r>
    </w:p>
    <w:p w:rsidR="001D18F0" w:rsidRDefault="001D18F0">
      <w:pPr>
        <w:rPr>
          <w:rFonts w:ascii="Times New Roman" w:hAnsi="Times New Roman" w:cs="Times New Roman"/>
          <w:b/>
          <w:sz w:val="24"/>
          <w:szCs w:val="24"/>
        </w:rPr>
        <w:sectPr w:rsidR="001D18F0" w:rsidSect="00D00A0C">
          <w:pgSz w:w="15840" w:h="12240" w:orient="landscape"/>
          <w:pgMar w:top="2268" w:right="1701" w:bottom="1701" w:left="1701" w:header="709" w:footer="709" w:gutter="0"/>
          <w:cols w:space="708"/>
          <w:docGrid w:linePitch="360"/>
        </w:sectPr>
      </w:pPr>
      <w:r>
        <w:rPr>
          <w:rFonts w:ascii="Times New Roman" w:hAnsi="Times New Roman" w:cs="Times New Roman"/>
          <w:b/>
          <w:noProof/>
          <w:sz w:val="24"/>
          <w:szCs w:val="24"/>
        </w:rPr>
        <w:lastRenderedPageBreak/>
        <w:drawing>
          <wp:inline distT="0" distB="0" distL="0" distR="0">
            <wp:extent cx="6833870" cy="5612130"/>
            <wp:effectExtent l="19050" t="0" r="5080" b="0"/>
            <wp:docPr id="39" name="38 Imagen" descr="Yadira Corral valid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dira Corral validacion.jpg"/>
                    <pic:cNvPicPr/>
                  </pic:nvPicPr>
                  <pic:blipFill>
                    <a:blip r:embed="rId45" cstate="print"/>
                    <a:stretch>
                      <a:fillRect/>
                    </a:stretch>
                  </pic:blipFill>
                  <pic:spPr>
                    <a:xfrm>
                      <a:off x="0" y="0"/>
                      <a:ext cx="6833870" cy="5612130"/>
                    </a:xfrm>
                    <a:prstGeom prst="rect">
                      <a:avLst/>
                    </a:prstGeom>
                  </pic:spPr>
                </pic:pic>
              </a:graphicData>
            </a:graphic>
          </wp:inline>
        </w:drawing>
      </w:r>
    </w:p>
    <w:p w:rsidR="001D18F0" w:rsidRDefault="001D18F0" w:rsidP="00A36F91">
      <w:pPr>
        <w:rPr>
          <w:rFonts w:ascii="Times New Roman" w:hAnsi="Times New Roman" w:cs="Times New Roman"/>
          <w:b/>
          <w:sz w:val="24"/>
          <w:szCs w:val="24"/>
        </w:rPr>
      </w:pPr>
      <w:r>
        <w:rPr>
          <w:rFonts w:ascii="Times New Roman" w:hAnsi="Times New Roman" w:cs="Times New Roman"/>
          <w:b/>
          <w:sz w:val="24"/>
          <w:szCs w:val="24"/>
        </w:rPr>
        <w:lastRenderedPageBreak/>
        <w:t>Anexo C Modelo de carta de petición de colaboración</w:t>
      </w:r>
    </w:p>
    <w:p w:rsidR="001D18F0" w:rsidRPr="00766C08" w:rsidRDefault="001D18F0" w:rsidP="001D18F0">
      <w:pPr>
        <w:spacing w:after="0" w:line="240" w:lineRule="auto"/>
        <w:jc w:val="center"/>
        <w:rPr>
          <w:rFonts w:ascii="Times New Roman" w:hAnsi="Times New Roman" w:cs="Times New Roman"/>
          <w:sz w:val="24"/>
          <w:szCs w:val="24"/>
        </w:rPr>
      </w:pPr>
      <w:r w:rsidRPr="00766C08">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margin">
              <wp:align>left</wp:align>
            </wp:positionH>
            <wp:positionV relativeFrom="line">
              <wp:align>top</wp:align>
            </wp:positionV>
            <wp:extent cx="690634" cy="928047"/>
            <wp:effectExtent l="19050" t="0" r="0" b="0"/>
            <wp:wrapSquare wrapText="bothSides"/>
            <wp:docPr id="40" name="Imagen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a:stretch>
                      <a:fillRect/>
                    </a:stretch>
                  </pic:blipFill>
                  <pic:spPr bwMode="auto">
                    <a:xfrm>
                      <a:off x="0" y="0"/>
                      <a:ext cx="690634" cy="928047"/>
                    </a:xfrm>
                    <a:prstGeom prst="rect">
                      <a:avLst/>
                    </a:prstGeom>
                    <a:noFill/>
                    <a:ln w="9525">
                      <a:noFill/>
                      <a:miter lim="800000"/>
                      <a:headEnd/>
                      <a:tailEnd/>
                    </a:ln>
                  </pic:spPr>
                </pic:pic>
              </a:graphicData>
            </a:graphic>
          </wp:anchor>
        </w:drawing>
      </w:r>
      <w:r w:rsidRPr="00766C08">
        <w:rPr>
          <w:rFonts w:ascii="Times New Roman" w:hAnsi="Times New Roman" w:cs="Times New Roman"/>
          <w:noProof/>
          <w:sz w:val="24"/>
          <w:szCs w:val="24"/>
        </w:rPr>
        <w:drawing>
          <wp:anchor distT="0" distB="0" distL="114300" distR="114300" simplePos="0" relativeHeight="251675648" behindDoc="1" locked="0" layoutInCell="1" allowOverlap="1">
            <wp:simplePos x="0" y="0"/>
            <wp:positionH relativeFrom="margin">
              <wp:align>right</wp:align>
            </wp:positionH>
            <wp:positionV relativeFrom="line">
              <wp:align>top</wp:align>
            </wp:positionV>
            <wp:extent cx="796006" cy="873456"/>
            <wp:effectExtent l="19050" t="0" r="4094" b="0"/>
            <wp:wrapSquare wrapText="bothSides"/>
            <wp:docPr id="41" name="Imagen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cstate="print"/>
                    <a:srcRect/>
                    <a:stretch>
                      <a:fillRect/>
                    </a:stretch>
                  </pic:blipFill>
                  <pic:spPr bwMode="auto">
                    <a:xfrm>
                      <a:off x="0" y="0"/>
                      <a:ext cx="796006" cy="873456"/>
                    </a:xfrm>
                    <a:prstGeom prst="rect">
                      <a:avLst/>
                    </a:prstGeom>
                    <a:noFill/>
                    <a:ln w="9525">
                      <a:noFill/>
                      <a:miter lim="800000"/>
                      <a:headEnd/>
                      <a:tailEnd/>
                    </a:ln>
                  </pic:spPr>
                </pic:pic>
              </a:graphicData>
            </a:graphic>
          </wp:anchor>
        </w:drawing>
      </w:r>
      <w:r w:rsidRPr="00766C08">
        <w:rPr>
          <w:rFonts w:ascii="Times New Roman" w:hAnsi="Times New Roman" w:cs="Times New Roman"/>
          <w:sz w:val="24"/>
          <w:szCs w:val="24"/>
        </w:rPr>
        <w:t>UNIVERSIDAD DE CARABOBO</w:t>
      </w:r>
    </w:p>
    <w:p w:rsidR="001D18F0" w:rsidRPr="00766C08" w:rsidRDefault="001D18F0" w:rsidP="001D18F0">
      <w:pPr>
        <w:spacing w:after="0" w:line="240" w:lineRule="auto"/>
        <w:jc w:val="center"/>
        <w:outlineLvl w:val="0"/>
        <w:rPr>
          <w:rFonts w:ascii="Times New Roman" w:hAnsi="Times New Roman" w:cs="Times New Roman"/>
          <w:sz w:val="24"/>
          <w:szCs w:val="24"/>
        </w:rPr>
      </w:pPr>
      <w:r w:rsidRPr="00766C08">
        <w:rPr>
          <w:rFonts w:ascii="Times New Roman" w:hAnsi="Times New Roman" w:cs="Times New Roman"/>
          <w:sz w:val="24"/>
          <w:szCs w:val="24"/>
        </w:rPr>
        <w:t>FACULTAD DE CIENCIAS DE LA EDUCACIÓN</w:t>
      </w:r>
    </w:p>
    <w:p w:rsidR="001D18F0" w:rsidRPr="00766C08" w:rsidRDefault="001D18F0" w:rsidP="001D18F0">
      <w:pPr>
        <w:spacing w:after="0" w:line="240" w:lineRule="auto"/>
        <w:jc w:val="center"/>
        <w:outlineLvl w:val="0"/>
        <w:rPr>
          <w:rFonts w:ascii="Times New Roman" w:hAnsi="Times New Roman" w:cs="Times New Roman"/>
          <w:sz w:val="24"/>
          <w:szCs w:val="24"/>
        </w:rPr>
      </w:pPr>
      <w:r w:rsidRPr="00766C08">
        <w:rPr>
          <w:rFonts w:ascii="Times New Roman" w:hAnsi="Times New Roman" w:cs="Times New Roman"/>
          <w:sz w:val="24"/>
          <w:szCs w:val="24"/>
        </w:rPr>
        <w:t>ESCUELA DE EDUCACIÓN</w:t>
      </w:r>
    </w:p>
    <w:p w:rsidR="001D18F0" w:rsidRPr="00766C08" w:rsidRDefault="001D18F0" w:rsidP="001D18F0">
      <w:pPr>
        <w:spacing w:after="0" w:line="240" w:lineRule="auto"/>
        <w:ind w:right="49"/>
        <w:jc w:val="center"/>
        <w:outlineLvl w:val="0"/>
        <w:rPr>
          <w:rFonts w:ascii="Times New Roman" w:hAnsi="Times New Roman" w:cs="Times New Roman"/>
          <w:sz w:val="24"/>
          <w:szCs w:val="24"/>
        </w:rPr>
      </w:pPr>
      <w:r w:rsidRPr="00766C08">
        <w:rPr>
          <w:rFonts w:ascii="Times New Roman" w:hAnsi="Times New Roman" w:cs="Times New Roman"/>
          <w:sz w:val="24"/>
          <w:szCs w:val="24"/>
        </w:rPr>
        <w:t>DEPARTAMENTO DE MATEMÁTICA Y FÍSICA</w:t>
      </w:r>
    </w:p>
    <w:p w:rsidR="001D18F0" w:rsidRPr="00766C08" w:rsidRDefault="001D18F0" w:rsidP="001D18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MENCIÓN FÍSICA</w:t>
      </w:r>
    </w:p>
    <w:p w:rsidR="001D18F0" w:rsidRPr="00766C08" w:rsidRDefault="001D18F0" w:rsidP="001D18F0">
      <w:pPr>
        <w:spacing w:after="120" w:line="240" w:lineRule="auto"/>
        <w:rPr>
          <w:rFonts w:ascii="Times New Roman" w:hAnsi="Times New Roman" w:cs="Times New Roman"/>
          <w:sz w:val="24"/>
          <w:szCs w:val="24"/>
        </w:rPr>
      </w:pPr>
    </w:p>
    <w:p w:rsidR="001D18F0" w:rsidRDefault="001D18F0" w:rsidP="001D18F0">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Escuela Técnica </w:t>
      </w:r>
      <w:proofErr w:type="spellStart"/>
      <w:r>
        <w:rPr>
          <w:rFonts w:ascii="Times New Roman" w:hAnsi="Times New Roman" w:cs="Times New Roman"/>
          <w:sz w:val="24"/>
          <w:szCs w:val="24"/>
        </w:rPr>
        <w:t>Robinsoniana</w:t>
      </w:r>
      <w:proofErr w:type="spellEnd"/>
      <w:r>
        <w:rPr>
          <w:rFonts w:ascii="Times New Roman" w:hAnsi="Times New Roman" w:cs="Times New Roman"/>
          <w:sz w:val="24"/>
          <w:szCs w:val="24"/>
        </w:rPr>
        <w:t xml:space="preserve"> “Enrique Delgado Palacios”</w:t>
      </w:r>
    </w:p>
    <w:p w:rsidR="001D18F0" w:rsidRDefault="001D18F0" w:rsidP="001D18F0">
      <w:pPr>
        <w:spacing w:after="120" w:line="240" w:lineRule="auto"/>
        <w:rPr>
          <w:rFonts w:ascii="Times New Roman" w:hAnsi="Times New Roman" w:cs="Times New Roman"/>
          <w:sz w:val="24"/>
          <w:szCs w:val="24"/>
        </w:rPr>
      </w:pPr>
      <w:proofErr w:type="spellStart"/>
      <w:r>
        <w:rPr>
          <w:rFonts w:ascii="Times New Roman" w:hAnsi="Times New Roman" w:cs="Times New Roman"/>
          <w:sz w:val="24"/>
          <w:szCs w:val="24"/>
        </w:rPr>
        <w:t>Mgs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Jaine</w:t>
      </w:r>
      <w:proofErr w:type="spellEnd"/>
      <w:r>
        <w:rPr>
          <w:rFonts w:ascii="Times New Roman" w:hAnsi="Times New Roman" w:cs="Times New Roman"/>
          <w:sz w:val="24"/>
          <w:szCs w:val="24"/>
        </w:rPr>
        <w:t xml:space="preserve"> Barrera</w:t>
      </w:r>
    </w:p>
    <w:p w:rsidR="001D18F0" w:rsidRDefault="001D18F0" w:rsidP="001D18F0">
      <w:pPr>
        <w:spacing w:after="120" w:line="240" w:lineRule="auto"/>
        <w:rPr>
          <w:rFonts w:ascii="Times New Roman" w:hAnsi="Times New Roman" w:cs="Times New Roman"/>
          <w:sz w:val="24"/>
          <w:szCs w:val="24"/>
        </w:rPr>
      </w:pPr>
      <w:r>
        <w:rPr>
          <w:rFonts w:ascii="Times New Roman" w:hAnsi="Times New Roman" w:cs="Times New Roman"/>
          <w:sz w:val="24"/>
          <w:szCs w:val="24"/>
        </w:rPr>
        <w:t>Sub-directora académica</w:t>
      </w:r>
    </w:p>
    <w:p w:rsidR="001D18F0" w:rsidRDefault="001D18F0" w:rsidP="001D18F0">
      <w:pPr>
        <w:spacing w:after="120" w:line="240" w:lineRule="auto"/>
        <w:rPr>
          <w:rFonts w:ascii="Times New Roman" w:hAnsi="Times New Roman" w:cs="Times New Roman"/>
          <w:sz w:val="24"/>
          <w:szCs w:val="24"/>
        </w:rPr>
      </w:pPr>
    </w:p>
    <w:p w:rsidR="001D18F0" w:rsidRDefault="001D18F0" w:rsidP="001D18F0">
      <w:pPr>
        <w:spacing w:after="120" w:line="240" w:lineRule="auto"/>
        <w:rPr>
          <w:rFonts w:ascii="Times New Roman" w:hAnsi="Times New Roman" w:cs="Times New Roman"/>
          <w:sz w:val="24"/>
          <w:szCs w:val="24"/>
        </w:rPr>
      </w:pPr>
      <w:r>
        <w:rPr>
          <w:rFonts w:ascii="Times New Roman" w:hAnsi="Times New Roman" w:cs="Times New Roman"/>
          <w:sz w:val="24"/>
          <w:szCs w:val="24"/>
        </w:rPr>
        <w:t>Estimada Docente:</w:t>
      </w:r>
    </w:p>
    <w:p w:rsidR="001D18F0" w:rsidRDefault="001D18F0" w:rsidP="001D18F0">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Cumplo con participarle que la institución que usted representa ha sido seleccionada para llevar a cabo la investigación titulada: </w:t>
      </w:r>
      <w:r w:rsidRPr="00D96AD7">
        <w:rPr>
          <w:rFonts w:ascii="Times New Roman" w:hAnsi="Times New Roman" w:cs="Times New Roman"/>
          <w:b/>
          <w:caps/>
          <w:sz w:val="24"/>
          <w:szCs w:val="24"/>
        </w:rPr>
        <w:t xml:space="preserve">representaciones </w:t>
      </w:r>
      <w:r>
        <w:rPr>
          <w:rFonts w:ascii="Times New Roman" w:hAnsi="Times New Roman" w:cs="Times New Roman"/>
          <w:b/>
          <w:caps/>
          <w:sz w:val="24"/>
          <w:szCs w:val="24"/>
        </w:rPr>
        <w:t>predominantes en los estudiantes de TERCER</w:t>
      </w:r>
      <w:r w:rsidRPr="00D96AD7">
        <w:rPr>
          <w:rFonts w:ascii="Times New Roman" w:hAnsi="Times New Roman" w:cs="Times New Roman"/>
          <w:b/>
          <w:caps/>
          <w:sz w:val="24"/>
          <w:szCs w:val="24"/>
        </w:rPr>
        <w:t xml:space="preserve"> año de Educación Media Técnica de la Escuela Técnica Robinsoniana “Enrique Delgado Palacios” en el municipio Guacara del Estado Carabobo, en el </w:t>
      </w:r>
      <w:r>
        <w:rPr>
          <w:rFonts w:ascii="Times New Roman" w:hAnsi="Times New Roman" w:cs="Times New Roman"/>
          <w:b/>
          <w:caps/>
          <w:sz w:val="24"/>
          <w:szCs w:val="24"/>
        </w:rPr>
        <w:t>aprendizaje</w:t>
      </w:r>
      <w:r w:rsidRPr="00D96AD7">
        <w:rPr>
          <w:rFonts w:ascii="Times New Roman" w:hAnsi="Times New Roman" w:cs="Times New Roman"/>
          <w:b/>
          <w:caps/>
          <w:sz w:val="24"/>
          <w:szCs w:val="24"/>
        </w:rPr>
        <w:t xml:space="preserve"> de mov</w:t>
      </w:r>
      <w:r>
        <w:rPr>
          <w:rFonts w:ascii="Times New Roman" w:hAnsi="Times New Roman" w:cs="Times New Roman"/>
          <w:b/>
          <w:caps/>
          <w:sz w:val="24"/>
          <w:szCs w:val="24"/>
        </w:rPr>
        <w:t>imiento rectilíneo</w:t>
      </w:r>
      <w:r w:rsidRPr="00D96AD7">
        <w:rPr>
          <w:rFonts w:ascii="Times New Roman" w:hAnsi="Times New Roman" w:cs="Times New Roman"/>
          <w:b/>
          <w:caps/>
          <w:sz w:val="24"/>
          <w:szCs w:val="24"/>
        </w:rPr>
        <w:t xml:space="preserve"> </w:t>
      </w:r>
      <w:r>
        <w:rPr>
          <w:rFonts w:ascii="Times New Roman" w:hAnsi="Times New Roman" w:cs="Times New Roman"/>
          <w:b/>
          <w:caps/>
          <w:sz w:val="24"/>
          <w:szCs w:val="24"/>
        </w:rPr>
        <w:t xml:space="preserve">uniformemente </w:t>
      </w:r>
      <w:r w:rsidRPr="00D96AD7">
        <w:rPr>
          <w:rFonts w:ascii="Times New Roman" w:hAnsi="Times New Roman" w:cs="Times New Roman"/>
          <w:b/>
          <w:caps/>
          <w:sz w:val="24"/>
          <w:szCs w:val="24"/>
        </w:rPr>
        <w:t>acelerado</w:t>
      </w:r>
      <w:r>
        <w:rPr>
          <w:rFonts w:ascii="Times New Roman" w:hAnsi="Times New Roman" w:cs="Times New Roman"/>
          <w:b/>
          <w:caps/>
          <w:sz w:val="24"/>
          <w:szCs w:val="24"/>
        </w:rPr>
        <w:t>,</w:t>
      </w:r>
      <w:r>
        <w:rPr>
          <w:rFonts w:ascii="Times New Roman" w:hAnsi="Times New Roman" w:cs="Times New Roman"/>
          <w:sz w:val="24"/>
          <w:szCs w:val="24"/>
        </w:rPr>
        <w:t xml:space="preserve"> la cual es realizada por la bachiller María Eugenia Rojas Sandoval, correspondiente al semestre U/2014.</w:t>
      </w:r>
    </w:p>
    <w:p w:rsidR="001D18F0" w:rsidRDefault="001D18F0" w:rsidP="001D18F0">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estima que la aplicación del instrumento será llevada a cabo entre el 1 de diciembre al 12 de diciembre.</w:t>
      </w:r>
    </w:p>
    <w:p w:rsidR="001D18F0" w:rsidRDefault="001D18F0" w:rsidP="001D18F0">
      <w:pPr>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Esperando de usted su valiosa colaboración</w:t>
      </w:r>
    </w:p>
    <w:p w:rsidR="001D18F0" w:rsidRDefault="001D18F0" w:rsidP="001D18F0">
      <w:pPr>
        <w:spacing w:after="120" w:line="360" w:lineRule="auto"/>
        <w:jc w:val="both"/>
        <w:rPr>
          <w:rFonts w:ascii="Times New Roman" w:hAnsi="Times New Roman" w:cs="Times New Roman"/>
          <w:sz w:val="24"/>
          <w:szCs w:val="24"/>
        </w:rPr>
      </w:pPr>
    </w:p>
    <w:p w:rsidR="001D18F0" w:rsidRDefault="001D18F0" w:rsidP="001D18F0">
      <w:pPr>
        <w:spacing w:after="120" w:line="360" w:lineRule="auto"/>
        <w:jc w:val="both"/>
        <w:rPr>
          <w:rFonts w:ascii="Times New Roman" w:hAnsi="Times New Roman" w:cs="Times New Roman"/>
          <w:sz w:val="24"/>
          <w:szCs w:val="24"/>
        </w:rPr>
      </w:pPr>
    </w:p>
    <w:p w:rsidR="001D18F0" w:rsidRDefault="001D18F0" w:rsidP="001D18F0">
      <w:pPr>
        <w:spacing w:after="120" w:line="480" w:lineRule="auto"/>
        <w:jc w:val="center"/>
        <w:rPr>
          <w:rFonts w:ascii="Times New Roman" w:hAnsi="Times New Roman" w:cs="Times New Roman"/>
          <w:sz w:val="24"/>
          <w:szCs w:val="24"/>
        </w:rPr>
      </w:pPr>
      <w:r>
        <w:rPr>
          <w:rFonts w:ascii="Times New Roman" w:hAnsi="Times New Roman" w:cs="Times New Roman"/>
          <w:sz w:val="24"/>
          <w:szCs w:val="24"/>
        </w:rPr>
        <w:t>Atentamente</w:t>
      </w:r>
    </w:p>
    <w:p w:rsidR="001D18F0" w:rsidRDefault="001D18F0" w:rsidP="001D18F0">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p w:rsidR="001D18F0" w:rsidRPr="00062EC7" w:rsidRDefault="001D18F0" w:rsidP="001D18F0">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Prof. María del Carmen Padrón</w:t>
      </w:r>
    </w:p>
    <w:p w:rsidR="00A36F91" w:rsidRDefault="00A36F91">
      <w:pPr>
        <w:rPr>
          <w:rFonts w:ascii="Times New Roman" w:hAnsi="Times New Roman" w:cs="Times New Roman"/>
          <w:b/>
          <w:sz w:val="24"/>
          <w:szCs w:val="24"/>
        </w:rPr>
      </w:pPr>
      <w:r>
        <w:rPr>
          <w:rFonts w:ascii="Times New Roman" w:hAnsi="Times New Roman" w:cs="Times New Roman"/>
          <w:b/>
          <w:sz w:val="24"/>
          <w:szCs w:val="24"/>
        </w:rPr>
        <w:lastRenderedPageBreak/>
        <w:t>Anexo D</w:t>
      </w:r>
      <w:r w:rsidR="001D18F0">
        <w:rPr>
          <w:rFonts w:ascii="Times New Roman" w:hAnsi="Times New Roman" w:cs="Times New Roman"/>
          <w:b/>
          <w:sz w:val="24"/>
          <w:szCs w:val="24"/>
        </w:rPr>
        <w:t xml:space="preserve"> Constancia de Asistencia a la institución</w:t>
      </w:r>
    </w:p>
    <w:p w:rsidR="00A36F91" w:rsidRDefault="00A36F91">
      <w:pPr>
        <w:rPr>
          <w:rFonts w:ascii="Times New Roman" w:hAnsi="Times New Roman" w:cs="Times New Roman"/>
          <w:b/>
          <w:noProof/>
          <w:sz w:val="24"/>
          <w:szCs w:val="24"/>
        </w:rPr>
      </w:pPr>
    </w:p>
    <w:p w:rsidR="00A36F91" w:rsidRDefault="00A36F91">
      <w:pPr>
        <w:rPr>
          <w:rFonts w:ascii="Times New Roman" w:hAnsi="Times New Roman" w:cs="Times New Roman"/>
          <w:b/>
          <w:noProof/>
          <w:sz w:val="24"/>
          <w:szCs w:val="24"/>
        </w:rPr>
      </w:pPr>
    </w:p>
    <w:p w:rsidR="00A36F91" w:rsidRDefault="00A36F91">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612130" cy="4483100"/>
            <wp:effectExtent l="19050" t="0" r="7620" b="0"/>
            <wp:docPr id="42" name="41 Imagen" descr="Asistencias al Col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stencias al Colegio.jpg"/>
                    <pic:cNvPicPr/>
                  </pic:nvPicPr>
                  <pic:blipFill>
                    <a:blip r:embed="rId46" cstate="print"/>
                    <a:stretch>
                      <a:fillRect/>
                    </a:stretch>
                  </pic:blipFill>
                  <pic:spPr>
                    <a:xfrm>
                      <a:off x="0" y="0"/>
                      <a:ext cx="5612130" cy="4483100"/>
                    </a:xfrm>
                    <a:prstGeom prst="rect">
                      <a:avLst/>
                    </a:prstGeom>
                  </pic:spPr>
                </pic:pic>
              </a:graphicData>
            </a:graphic>
          </wp:inline>
        </w:drawing>
      </w:r>
    </w:p>
    <w:p w:rsidR="001D18F0" w:rsidRDefault="001D18F0">
      <w:pPr>
        <w:rPr>
          <w:rFonts w:ascii="Times New Roman" w:hAnsi="Times New Roman" w:cs="Times New Roman"/>
          <w:b/>
          <w:sz w:val="24"/>
          <w:szCs w:val="24"/>
        </w:rPr>
      </w:pPr>
      <w:r>
        <w:rPr>
          <w:rFonts w:ascii="Times New Roman" w:hAnsi="Times New Roman" w:cs="Times New Roman"/>
          <w:b/>
          <w:sz w:val="24"/>
          <w:szCs w:val="24"/>
        </w:rPr>
        <w:br w:type="page"/>
      </w:r>
    </w:p>
    <w:p w:rsidR="00A36F91" w:rsidRDefault="00A36F91" w:rsidP="00A36F91">
      <w:pPr>
        <w:autoSpaceDE w:val="0"/>
        <w:autoSpaceDN w:val="0"/>
        <w:adjustRightInd w:val="0"/>
        <w:spacing w:after="0" w:line="240" w:lineRule="auto"/>
        <w:rPr>
          <w:rFonts w:ascii="Times New Roman" w:hAnsi="Times New Roman" w:cs="Times New Roman"/>
          <w:b/>
          <w:sz w:val="24"/>
          <w:szCs w:val="24"/>
        </w:rPr>
      </w:pPr>
      <w:r w:rsidRPr="00A36F91">
        <w:rPr>
          <w:rFonts w:ascii="Times New Roman" w:hAnsi="Times New Roman" w:cs="Times New Roman"/>
          <w:b/>
          <w:sz w:val="24"/>
          <w:szCs w:val="24"/>
        </w:rPr>
        <w:lastRenderedPageBreak/>
        <w:t>Anexo E</w:t>
      </w:r>
      <w:r>
        <w:rPr>
          <w:rFonts w:ascii="Times New Roman" w:hAnsi="Times New Roman" w:cs="Times New Roman"/>
          <w:sz w:val="24"/>
          <w:szCs w:val="24"/>
        </w:rPr>
        <w:t xml:space="preserve"> </w:t>
      </w:r>
      <w:r w:rsidR="00F723B1">
        <w:rPr>
          <w:rFonts w:ascii="Times New Roman" w:hAnsi="Times New Roman" w:cs="Times New Roman"/>
          <w:b/>
          <w:sz w:val="24"/>
          <w:szCs w:val="24"/>
        </w:rPr>
        <w:t>Modelo de Instrumento</w:t>
      </w:r>
    </w:p>
    <w:p w:rsidR="00A36F91" w:rsidRDefault="00A36F91" w:rsidP="00630A1A">
      <w:pPr>
        <w:spacing w:after="0" w:line="240" w:lineRule="auto"/>
        <w:jc w:val="center"/>
        <w:rPr>
          <w:rFonts w:ascii="Times New Roman" w:hAnsi="Times New Roman" w:cs="Times New Roman"/>
          <w:sz w:val="24"/>
          <w:szCs w:val="24"/>
        </w:rPr>
      </w:pPr>
    </w:p>
    <w:p w:rsidR="00630A1A" w:rsidRPr="00DA3982" w:rsidRDefault="00630A1A" w:rsidP="00630A1A">
      <w:pPr>
        <w:spacing w:after="0" w:line="240" w:lineRule="auto"/>
        <w:jc w:val="center"/>
        <w:rPr>
          <w:rFonts w:ascii="Times New Roman" w:hAnsi="Times New Roman" w:cs="Times New Roman"/>
          <w:sz w:val="24"/>
          <w:szCs w:val="24"/>
        </w:rPr>
      </w:pPr>
      <w:r w:rsidRPr="00DA3982">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margin">
              <wp:align>left</wp:align>
            </wp:positionH>
            <wp:positionV relativeFrom="line">
              <wp:align>top</wp:align>
            </wp:positionV>
            <wp:extent cx="690634" cy="928047"/>
            <wp:effectExtent l="19050" t="0" r="0" b="0"/>
            <wp:wrapSquare wrapText="bothSides"/>
            <wp:docPr id="5" name="Imagen 5"/>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cstate="print"/>
                    <a:srcRect/>
                    <a:stretch>
                      <a:fillRect/>
                    </a:stretch>
                  </pic:blipFill>
                  <pic:spPr bwMode="auto">
                    <a:xfrm>
                      <a:off x="0" y="0"/>
                      <a:ext cx="690634" cy="928047"/>
                    </a:xfrm>
                    <a:prstGeom prst="rect">
                      <a:avLst/>
                    </a:prstGeom>
                    <a:noFill/>
                    <a:ln w="9525">
                      <a:noFill/>
                      <a:miter lim="800000"/>
                      <a:headEnd/>
                      <a:tailEnd/>
                    </a:ln>
                  </pic:spPr>
                </pic:pic>
              </a:graphicData>
            </a:graphic>
          </wp:anchor>
        </w:drawing>
      </w:r>
      <w:r w:rsidRPr="00DA3982">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margin">
              <wp:align>right</wp:align>
            </wp:positionH>
            <wp:positionV relativeFrom="line">
              <wp:align>top</wp:align>
            </wp:positionV>
            <wp:extent cx="796006" cy="873456"/>
            <wp:effectExtent l="19050" t="0" r="4094" b="0"/>
            <wp:wrapSquare wrapText="bothSides"/>
            <wp:docPr id="7" name="Imagen 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0" cstate="print"/>
                    <a:srcRect/>
                    <a:stretch>
                      <a:fillRect/>
                    </a:stretch>
                  </pic:blipFill>
                  <pic:spPr bwMode="auto">
                    <a:xfrm>
                      <a:off x="0" y="0"/>
                      <a:ext cx="796006" cy="873456"/>
                    </a:xfrm>
                    <a:prstGeom prst="rect">
                      <a:avLst/>
                    </a:prstGeom>
                    <a:noFill/>
                    <a:ln w="9525">
                      <a:noFill/>
                      <a:miter lim="800000"/>
                      <a:headEnd/>
                      <a:tailEnd/>
                    </a:ln>
                  </pic:spPr>
                </pic:pic>
              </a:graphicData>
            </a:graphic>
          </wp:anchor>
        </w:drawing>
      </w:r>
      <w:r w:rsidRPr="00DA3982">
        <w:rPr>
          <w:rFonts w:ascii="Times New Roman" w:hAnsi="Times New Roman" w:cs="Times New Roman"/>
          <w:sz w:val="24"/>
          <w:szCs w:val="24"/>
        </w:rPr>
        <w:t>UNIVERSIDAD DE CARABOBO</w:t>
      </w:r>
    </w:p>
    <w:p w:rsidR="00630A1A" w:rsidRPr="00DA3982" w:rsidRDefault="00630A1A" w:rsidP="00630A1A">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FACULTAD DE CIENCIAS DE LA EDUCACIÓN</w:t>
      </w:r>
    </w:p>
    <w:p w:rsidR="00630A1A" w:rsidRPr="00DA3982" w:rsidRDefault="00630A1A" w:rsidP="00630A1A">
      <w:pPr>
        <w:spacing w:after="0" w:line="240" w:lineRule="auto"/>
        <w:jc w:val="center"/>
        <w:outlineLvl w:val="0"/>
        <w:rPr>
          <w:rFonts w:ascii="Times New Roman" w:hAnsi="Times New Roman" w:cs="Times New Roman"/>
          <w:sz w:val="24"/>
          <w:szCs w:val="24"/>
        </w:rPr>
      </w:pPr>
      <w:r w:rsidRPr="00DA3982">
        <w:rPr>
          <w:rFonts w:ascii="Times New Roman" w:hAnsi="Times New Roman" w:cs="Times New Roman"/>
          <w:sz w:val="24"/>
          <w:szCs w:val="24"/>
        </w:rPr>
        <w:t>ESCUELA DE EDUCACIÓN</w:t>
      </w:r>
    </w:p>
    <w:p w:rsidR="00630A1A" w:rsidRPr="00DA3982" w:rsidRDefault="00630A1A" w:rsidP="00630A1A">
      <w:pPr>
        <w:spacing w:after="0" w:line="240" w:lineRule="auto"/>
        <w:ind w:right="49"/>
        <w:jc w:val="center"/>
        <w:outlineLvl w:val="0"/>
        <w:rPr>
          <w:rFonts w:ascii="Times New Roman" w:hAnsi="Times New Roman" w:cs="Times New Roman"/>
          <w:sz w:val="24"/>
          <w:szCs w:val="24"/>
        </w:rPr>
      </w:pPr>
      <w:r w:rsidRPr="00DA3982">
        <w:rPr>
          <w:rFonts w:ascii="Times New Roman" w:hAnsi="Times New Roman" w:cs="Times New Roman"/>
          <w:sz w:val="24"/>
          <w:szCs w:val="24"/>
        </w:rPr>
        <w:t>DEPARTAMENTO DE MATEMÁTICA Y FÍSICA</w:t>
      </w:r>
    </w:p>
    <w:p w:rsidR="00630A1A" w:rsidRDefault="00630A1A" w:rsidP="00630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MENCIÓ</w:t>
      </w:r>
      <w:r w:rsidRPr="00DA3982">
        <w:rPr>
          <w:rFonts w:ascii="Times New Roman" w:hAnsi="Times New Roman" w:cs="Times New Roman"/>
          <w:sz w:val="24"/>
          <w:szCs w:val="24"/>
        </w:rPr>
        <w:t>N FÍSICA</w:t>
      </w:r>
    </w:p>
    <w:p w:rsidR="00630A1A" w:rsidRPr="00DA3982" w:rsidRDefault="00630A1A" w:rsidP="00630A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CÁTEDRA: DISEÑO DE INVESTIGACIÓN</w:t>
      </w:r>
    </w:p>
    <w:p w:rsidR="00630A1A" w:rsidRDefault="00630A1A" w:rsidP="00630A1A">
      <w:pPr>
        <w:spacing w:after="120" w:line="240" w:lineRule="auto"/>
        <w:rPr>
          <w:rFonts w:ascii="Times New Roman" w:hAnsi="Times New Roman" w:cs="Times New Roman"/>
          <w:sz w:val="24"/>
          <w:szCs w:val="24"/>
        </w:rPr>
      </w:pPr>
    </w:p>
    <w:p w:rsidR="00630A1A" w:rsidRDefault="00630A1A" w:rsidP="00630A1A">
      <w:pPr>
        <w:spacing w:after="120" w:line="240" w:lineRule="auto"/>
        <w:rPr>
          <w:rFonts w:ascii="Times New Roman" w:hAnsi="Times New Roman" w:cs="Times New Roman"/>
          <w:sz w:val="24"/>
          <w:szCs w:val="24"/>
        </w:rPr>
      </w:pPr>
      <w:r w:rsidRPr="003C07A7">
        <w:rPr>
          <w:rFonts w:ascii="Times New Roman" w:hAnsi="Times New Roman" w:cs="Times New Roman"/>
          <w:sz w:val="24"/>
          <w:szCs w:val="24"/>
        </w:rPr>
        <w:t>Cuestionario</w:t>
      </w:r>
    </w:p>
    <w:p w:rsidR="00630A1A" w:rsidRPr="003C07A7" w:rsidRDefault="00630A1A" w:rsidP="00630A1A">
      <w:pPr>
        <w:spacing w:after="120" w:line="240" w:lineRule="auto"/>
        <w:rPr>
          <w:rFonts w:ascii="Times New Roman" w:hAnsi="Times New Roman" w:cs="Times New Roman"/>
          <w:sz w:val="24"/>
          <w:szCs w:val="24"/>
        </w:rPr>
      </w:pPr>
    </w:p>
    <w:p w:rsidR="00630A1A" w:rsidRDefault="00630A1A" w:rsidP="00630A1A">
      <w:pPr>
        <w:spacing w:after="120" w:line="240" w:lineRule="auto"/>
        <w:rPr>
          <w:rFonts w:ascii="Times New Roman" w:hAnsi="Times New Roman" w:cs="Times New Roman"/>
          <w:sz w:val="24"/>
          <w:szCs w:val="24"/>
        </w:rPr>
      </w:pPr>
      <w:r w:rsidRPr="003C07A7">
        <w:rPr>
          <w:rFonts w:ascii="Times New Roman" w:hAnsi="Times New Roman" w:cs="Times New Roman"/>
          <w:sz w:val="24"/>
          <w:szCs w:val="24"/>
        </w:rPr>
        <w:t>Estimado estudiante:</w:t>
      </w:r>
    </w:p>
    <w:p w:rsidR="00630A1A" w:rsidRPr="003C07A7" w:rsidRDefault="00630A1A" w:rsidP="00630A1A">
      <w:pPr>
        <w:spacing w:after="120" w:line="240" w:lineRule="auto"/>
        <w:rPr>
          <w:rFonts w:ascii="Times New Roman" w:hAnsi="Times New Roman" w:cs="Times New Roman"/>
          <w:sz w:val="24"/>
          <w:szCs w:val="24"/>
        </w:rPr>
      </w:pPr>
    </w:p>
    <w:p w:rsidR="00630A1A" w:rsidRPr="00F86518" w:rsidRDefault="00630A1A" w:rsidP="00630A1A">
      <w:pPr>
        <w:spacing w:after="120" w:line="360" w:lineRule="auto"/>
        <w:ind w:firstLine="709"/>
        <w:jc w:val="both"/>
        <w:rPr>
          <w:rFonts w:ascii="Times New Roman" w:hAnsi="Times New Roman" w:cs="Times New Roman"/>
          <w:sz w:val="24"/>
          <w:szCs w:val="24"/>
        </w:rPr>
      </w:pPr>
      <w:r w:rsidRPr="003C07A7">
        <w:rPr>
          <w:rFonts w:ascii="Times New Roman" w:hAnsi="Times New Roman" w:cs="Times New Roman"/>
          <w:sz w:val="24"/>
          <w:szCs w:val="24"/>
        </w:rPr>
        <w:t xml:space="preserve">La presente prueba tiene como finalidad recoger información sobre </w:t>
      </w:r>
      <w:r>
        <w:rPr>
          <w:rFonts w:ascii="Times New Roman" w:hAnsi="Times New Roman" w:cs="Times New Roman"/>
          <w:sz w:val="24"/>
          <w:szCs w:val="24"/>
        </w:rPr>
        <w:t>cómo representas el contenido de movimiento rectilíneo uniformemente acelerado. Tus respuestas son necesarias para el desarrollo de la investigación que tiene por finalidad describir las</w:t>
      </w:r>
      <w:r w:rsidRPr="003C07A7">
        <w:rPr>
          <w:rFonts w:ascii="Times New Roman" w:hAnsi="Times New Roman" w:cs="Times New Roman"/>
          <w:sz w:val="24"/>
          <w:szCs w:val="24"/>
        </w:rPr>
        <w:t xml:space="preserve"> </w:t>
      </w:r>
      <w:r w:rsidRPr="00F86518">
        <w:rPr>
          <w:rFonts w:ascii="Times New Roman" w:hAnsi="Times New Roman" w:cs="Times New Roman"/>
          <w:b/>
          <w:sz w:val="24"/>
          <w:szCs w:val="24"/>
        </w:rPr>
        <w:t xml:space="preserve">representaciones predominantes </w:t>
      </w:r>
      <w:r>
        <w:rPr>
          <w:rFonts w:ascii="Times New Roman" w:hAnsi="Times New Roman" w:cs="Times New Roman"/>
          <w:b/>
          <w:sz w:val="24"/>
          <w:szCs w:val="24"/>
        </w:rPr>
        <w:t>de</w:t>
      </w:r>
      <w:r w:rsidRPr="00F86518">
        <w:rPr>
          <w:rFonts w:ascii="Times New Roman" w:hAnsi="Times New Roman" w:cs="Times New Roman"/>
          <w:b/>
          <w:sz w:val="24"/>
          <w:szCs w:val="24"/>
        </w:rPr>
        <w:t xml:space="preserve"> los estudiantes </w:t>
      </w:r>
      <w:r w:rsidRPr="0054269E">
        <w:rPr>
          <w:rFonts w:ascii="Times New Roman" w:hAnsi="Times New Roman" w:cs="Times New Roman"/>
          <w:b/>
          <w:sz w:val="24"/>
          <w:szCs w:val="24"/>
        </w:rPr>
        <w:t xml:space="preserve">de </w:t>
      </w:r>
      <w:r>
        <w:rPr>
          <w:rFonts w:ascii="Times New Roman" w:hAnsi="Times New Roman" w:cs="Times New Roman"/>
          <w:b/>
          <w:sz w:val="24"/>
          <w:szCs w:val="24"/>
        </w:rPr>
        <w:t>tercer</w:t>
      </w:r>
      <w:r w:rsidRPr="0054269E">
        <w:rPr>
          <w:rFonts w:ascii="Times New Roman" w:hAnsi="Times New Roman" w:cs="Times New Roman"/>
          <w:b/>
          <w:sz w:val="24"/>
          <w:szCs w:val="24"/>
        </w:rPr>
        <w:t xml:space="preserve"> año</w:t>
      </w:r>
      <w:r w:rsidRPr="00DA3982">
        <w:rPr>
          <w:rFonts w:ascii="Times New Roman" w:hAnsi="Times New Roman" w:cs="Times New Roman"/>
          <w:sz w:val="24"/>
          <w:szCs w:val="24"/>
        </w:rPr>
        <w:t xml:space="preserve"> </w:t>
      </w:r>
      <w:r w:rsidRPr="00F86518">
        <w:rPr>
          <w:rFonts w:ascii="Times New Roman" w:hAnsi="Times New Roman" w:cs="Times New Roman"/>
          <w:b/>
          <w:sz w:val="24"/>
          <w:szCs w:val="24"/>
        </w:rPr>
        <w:t xml:space="preserve">de Educación Media Técnica de la Escuela Técnica </w:t>
      </w:r>
      <w:proofErr w:type="spellStart"/>
      <w:r w:rsidRPr="00F86518">
        <w:rPr>
          <w:rFonts w:ascii="Times New Roman" w:hAnsi="Times New Roman" w:cs="Times New Roman"/>
          <w:b/>
          <w:sz w:val="24"/>
          <w:szCs w:val="24"/>
        </w:rPr>
        <w:t>Robinsoniana</w:t>
      </w:r>
      <w:proofErr w:type="spellEnd"/>
      <w:r w:rsidRPr="00F86518">
        <w:rPr>
          <w:rFonts w:ascii="Times New Roman" w:hAnsi="Times New Roman" w:cs="Times New Roman"/>
          <w:b/>
          <w:sz w:val="24"/>
          <w:szCs w:val="24"/>
        </w:rPr>
        <w:t xml:space="preserve"> “Enrique Delgado Palacios” en el municipio Guacara del Est</w:t>
      </w:r>
      <w:r>
        <w:rPr>
          <w:rFonts w:ascii="Times New Roman" w:hAnsi="Times New Roman" w:cs="Times New Roman"/>
          <w:b/>
          <w:sz w:val="24"/>
          <w:szCs w:val="24"/>
        </w:rPr>
        <w:t>ado Carabobo, en lo referente al</w:t>
      </w:r>
      <w:r w:rsidRPr="00F86518">
        <w:rPr>
          <w:rFonts w:ascii="Times New Roman" w:hAnsi="Times New Roman" w:cs="Times New Roman"/>
          <w:b/>
          <w:sz w:val="24"/>
          <w:szCs w:val="24"/>
        </w:rPr>
        <w:t xml:space="preserve"> aprendizaje de movimiento rectilíneo uniformemente acelerado</w:t>
      </w:r>
    </w:p>
    <w:p w:rsidR="00630A1A" w:rsidRPr="003C07A7" w:rsidRDefault="00630A1A" w:rsidP="00630A1A">
      <w:pPr>
        <w:spacing w:after="120" w:line="360" w:lineRule="auto"/>
        <w:ind w:firstLine="709"/>
        <w:jc w:val="both"/>
        <w:rPr>
          <w:rFonts w:ascii="Times New Roman" w:hAnsi="Times New Roman" w:cs="Times New Roman"/>
          <w:sz w:val="24"/>
          <w:szCs w:val="24"/>
        </w:rPr>
      </w:pPr>
      <w:r w:rsidRPr="003C07A7">
        <w:rPr>
          <w:rFonts w:ascii="Times New Roman" w:hAnsi="Times New Roman" w:cs="Times New Roman"/>
          <w:sz w:val="24"/>
          <w:szCs w:val="24"/>
        </w:rPr>
        <w:t>Por tal motivo se le agradece su valiosa colaboración, respondiendo la prueba con el mayor grado de responsabilidad, los datos aquí son confidenciales y de gran importancia para el proyecto de investigación.</w:t>
      </w:r>
    </w:p>
    <w:p w:rsidR="00630A1A" w:rsidRDefault="00630A1A" w:rsidP="00630A1A">
      <w:pPr>
        <w:spacing w:after="120" w:line="360" w:lineRule="auto"/>
        <w:rPr>
          <w:rFonts w:ascii="Times New Roman" w:hAnsi="Times New Roman" w:cs="Times New Roman"/>
          <w:sz w:val="24"/>
          <w:szCs w:val="24"/>
        </w:rPr>
      </w:pPr>
      <w:r w:rsidRPr="003C07A7">
        <w:rPr>
          <w:rFonts w:ascii="Times New Roman" w:hAnsi="Times New Roman" w:cs="Times New Roman"/>
          <w:sz w:val="24"/>
          <w:szCs w:val="24"/>
        </w:rPr>
        <w:t>Inst</w:t>
      </w:r>
      <w:r>
        <w:rPr>
          <w:rFonts w:ascii="Times New Roman" w:hAnsi="Times New Roman" w:cs="Times New Roman"/>
          <w:sz w:val="24"/>
          <w:szCs w:val="24"/>
        </w:rPr>
        <w:t>rucciones generales:</w:t>
      </w:r>
    </w:p>
    <w:p w:rsidR="00630A1A" w:rsidRDefault="00630A1A" w:rsidP="00630A1A">
      <w:pPr>
        <w:pStyle w:val="Prrafodelista"/>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Lea cuidadosamente cada pregunta antes de responder.</w:t>
      </w:r>
    </w:p>
    <w:p w:rsidR="00630A1A" w:rsidRDefault="00630A1A" w:rsidP="00630A1A">
      <w:pPr>
        <w:pStyle w:val="Prrafodelista"/>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La prueba es estrictamente individual.</w:t>
      </w:r>
    </w:p>
    <w:p w:rsidR="00630A1A" w:rsidRDefault="00630A1A" w:rsidP="00630A1A">
      <w:pPr>
        <w:pStyle w:val="Prrafodelista"/>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La prueba consta de un  tiempo total de cincuenta (50) minutos.</w:t>
      </w:r>
    </w:p>
    <w:p w:rsidR="00630A1A" w:rsidRDefault="00630A1A" w:rsidP="00630A1A">
      <w:pPr>
        <w:pStyle w:val="Prrafodelista"/>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Marque con una (X) la opción correcta.</w:t>
      </w:r>
    </w:p>
    <w:p w:rsidR="00630A1A" w:rsidRDefault="00630A1A" w:rsidP="00630A1A">
      <w:pPr>
        <w:pStyle w:val="Prrafodelista"/>
        <w:numPr>
          <w:ilvl w:val="0"/>
          <w:numId w:val="14"/>
        </w:numPr>
        <w:spacing w:after="120" w:line="360" w:lineRule="auto"/>
        <w:rPr>
          <w:rFonts w:ascii="Times New Roman" w:hAnsi="Times New Roman" w:cs="Times New Roman"/>
          <w:sz w:val="24"/>
          <w:szCs w:val="24"/>
        </w:rPr>
      </w:pPr>
      <w:r>
        <w:rPr>
          <w:rFonts w:ascii="Times New Roman" w:hAnsi="Times New Roman" w:cs="Times New Roman"/>
          <w:sz w:val="24"/>
          <w:szCs w:val="24"/>
        </w:rPr>
        <w:t>Evite responder al azar.</w:t>
      </w:r>
    </w:p>
    <w:p w:rsidR="00630A1A" w:rsidRDefault="00630A1A" w:rsidP="00630A1A">
      <w:pPr>
        <w:spacing w:after="120" w:line="360" w:lineRule="auto"/>
        <w:jc w:val="right"/>
        <w:rPr>
          <w:rFonts w:ascii="Times New Roman" w:hAnsi="Times New Roman" w:cs="Times New Roman"/>
          <w:sz w:val="24"/>
          <w:szCs w:val="24"/>
        </w:rPr>
        <w:sectPr w:rsidR="00630A1A" w:rsidSect="00D00A0C">
          <w:pgSz w:w="12240" w:h="15840"/>
          <w:pgMar w:top="2268" w:right="1701" w:bottom="1701" w:left="1701" w:header="709" w:footer="709" w:gutter="0"/>
          <w:cols w:space="708"/>
          <w:docGrid w:linePitch="360"/>
        </w:sectPr>
      </w:pPr>
      <w:r>
        <w:rPr>
          <w:rFonts w:ascii="Times New Roman" w:hAnsi="Times New Roman" w:cs="Times New Roman"/>
          <w:sz w:val="24"/>
          <w:szCs w:val="24"/>
        </w:rPr>
        <w:t>Gracias por su colaboración…</w:t>
      </w:r>
      <w:proofErr w:type="gramStart"/>
      <w:r>
        <w:rPr>
          <w:rFonts w:ascii="Times New Roman" w:hAnsi="Times New Roman" w:cs="Times New Roman"/>
          <w:sz w:val="24"/>
          <w:szCs w:val="24"/>
        </w:rPr>
        <w:t>!</w:t>
      </w:r>
      <w:proofErr w:type="gramEnd"/>
    </w:p>
    <w:p w:rsidR="00630A1A" w:rsidRDefault="00630A1A" w:rsidP="00630A1A">
      <w:pPr>
        <w:autoSpaceDE w:val="0"/>
        <w:autoSpaceDN w:val="0"/>
        <w:adjustRightInd w:val="0"/>
        <w:spacing w:after="0" w:line="240" w:lineRule="auto"/>
        <w:jc w:val="center"/>
        <w:rPr>
          <w:rFonts w:ascii="Times New Roman" w:hAnsi="Times New Roman" w:cs="Times New Roman"/>
          <w:b/>
          <w:sz w:val="24"/>
          <w:szCs w:val="24"/>
        </w:rPr>
      </w:pPr>
    </w:p>
    <w:p w:rsidR="00630A1A" w:rsidRPr="00F11F84" w:rsidRDefault="00630A1A" w:rsidP="00630A1A">
      <w:pPr>
        <w:autoSpaceDE w:val="0"/>
        <w:autoSpaceDN w:val="0"/>
        <w:adjustRightInd w:val="0"/>
        <w:spacing w:after="0" w:line="240" w:lineRule="auto"/>
        <w:ind w:left="66"/>
        <w:rPr>
          <w:rFonts w:ascii="Times New Roman" w:hAnsi="Times New Roman" w:cs="Times New Roman"/>
          <w:sz w:val="24"/>
          <w:szCs w:val="24"/>
        </w:rPr>
      </w:pPr>
      <w:r>
        <w:rPr>
          <w:rFonts w:ascii="Times New Roman" w:hAnsi="Times New Roman" w:cs="Times New Roman"/>
          <w:sz w:val="24"/>
          <w:szCs w:val="24"/>
        </w:rPr>
        <w:t xml:space="preserve">1. </w:t>
      </w:r>
      <w:r w:rsidRPr="00F11F84">
        <w:rPr>
          <w:rFonts w:ascii="Times New Roman" w:hAnsi="Times New Roman" w:cs="Times New Roman"/>
          <w:sz w:val="24"/>
          <w:szCs w:val="24"/>
        </w:rPr>
        <w:t>Al pasear en bicicleta ¿Cuándo adquieres más velocidad?</w:t>
      </w:r>
    </w:p>
    <w:p w:rsidR="00630A1A" w:rsidRPr="00544DA6" w:rsidRDefault="00630A1A" w:rsidP="00630A1A">
      <w:pPr>
        <w:pStyle w:val="Prrafodelista"/>
        <w:numPr>
          <w:ilvl w:val="0"/>
          <w:numId w:val="15"/>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Al bajar de una colina</w:t>
      </w:r>
    </w:p>
    <w:p w:rsidR="00630A1A" w:rsidRPr="00544DA6" w:rsidRDefault="00630A1A" w:rsidP="00630A1A">
      <w:pPr>
        <w:pStyle w:val="Prrafodelista"/>
        <w:numPr>
          <w:ilvl w:val="0"/>
          <w:numId w:val="15"/>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Al acercarte a un cruce</w:t>
      </w:r>
    </w:p>
    <w:p w:rsidR="00630A1A" w:rsidRPr="00544DA6" w:rsidRDefault="00630A1A" w:rsidP="00630A1A">
      <w:pPr>
        <w:pStyle w:val="Prrafodelista"/>
        <w:numPr>
          <w:ilvl w:val="0"/>
          <w:numId w:val="15"/>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En terreno plano</w:t>
      </w:r>
    </w:p>
    <w:p w:rsidR="00630A1A" w:rsidRPr="00544DA6" w:rsidRDefault="00630A1A" w:rsidP="00630A1A">
      <w:pPr>
        <w:pStyle w:val="Prrafodelista"/>
        <w:numPr>
          <w:ilvl w:val="0"/>
          <w:numId w:val="15"/>
        </w:numPr>
        <w:autoSpaceDE w:val="0"/>
        <w:autoSpaceDN w:val="0"/>
        <w:adjustRightInd w:val="0"/>
        <w:spacing w:after="0" w:line="360" w:lineRule="auto"/>
        <w:ind w:left="714" w:hanging="357"/>
        <w:rPr>
          <w:rFonts w:ascii="Times New Roman" w:hAnsi="Times New Roman" w:cs="Times New Roman"/>
          <w:sz w:val="24"/>
          <w:szCs w:val="24"/>
        </w:rPr>
      </w:pPr>
      <w:r>
        <w:rPr>
          <w:rFonts w:ascii="Times New Roman" w:hAnsi="Times New Roman" w:cs="Times New Roman"/>
          <w:sz w:val="24"/>
          <w:szCs w:val="24"/>
        </w:rPr>
        <w:t>En todas las ocasiones es igual</w:t>
      </w:r>
    </w:p>
    <w:p w:rsidR="00630A1A" w:rsidRPr="00F11F84" w:rsidRDefault="00630A1A" w:rsidP="00630A1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2</w:t>
      </w:r>
      <w:r w:rsidRPr="00F11F84">
        <w:rPr>
          <w:rFonts w:ascii="Times New Roman" w:hAnsi="Times New Roman" w:cs="Times New Roman"/>
          <w:sz w:val="24"/>
          <w:szCs w:val="24"/>
        </w:rPr>
        <w:t>.</w:t>
      </w:r>
      <w:r>
        <w:rPr>
          <w:rFonts w:ascii="Times New Roman" w:hAnsi="Times New Roman" w:cs="Times New Roman"/>
          <w:b/>
          <w:sz w:val="24"/>
          <w:szCs w:val="24"/>
        </w:rPr>
        <w:t xml:space="preserve"> </w:t>
      </w:r>
      <w:r w:rsidRPr="00F11F84">
        <w:rPr>
          <w:rFonts w:ascii="Times New Roman" w:hAnsi="Times New Roman" w:cs="Times New Roman"/>
          <w:sz w:val="24"/>
          <w:szCs w:val="24"/>
        </w:rPr>
        <w:t>Desde una calle bastante inclinada sueltas unas metras,</w:t>
      </w:r>
      <w:r>
        <w:rPr>
          <w:rFonts w:ascii="Times New Roman" w:hAnsi="Times New Roman" w:cs="Times New Roman"/>
          <w:sz w:val="24"/>
          <w:szCs w:val="24"/>
        </w:rPr>
        <w:t xml:space="preserve"> ellas ruedan colina abajo producto de:</w:t>
      </w:r>
    </w:p>
    <w:p w:rsidR="00630A1A" w:rsidRPr="00F11F84" w:rsidRDefault="00630A1A" w:rsidP="00630A1A">
      <w:pPr>
        <w:pStyle w:val="Prrafodelista"/>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El empuje del viento</w:t>
      </w:r>
    </w:p>
    <w:p w:rsidR="00630A1A" w:rsidRPr="002928D4" w:rsidRDefault="00630A1A" w:rsidP="00630A1A">
      <w:pPr>
        <w:pStyle w:val="Prrafodelista"/>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Su poca masa</w:t>
      </w:r>
    </w:p>
    <w:p w:rsidR="00630A1A" w:rsidRPr="00544DA6" w:rsidRDefault="00630A1A" w:rsidP="00630A1A">
      <w:pPr>
        <w:pStyle w:val="Prrafodelista"/>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La aceleración</w:t>
      </w:r>
    </w:p>
    <w:p w:rsidR="00630A1A" w:rsidRPr="006417FD" w:rsidRDefault="00630A1A" w:rsidP="00630A1A">
      <w:pPr>
        <w:pStyle w:val="Prrafodelista"/>
        <w:numPr>
          <w:ilvl w:val="0"/>
          <w:numId w:val="28"/>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La fuerza</w:t>
      </w:r>
    </w:p>
    <w:p w:rsidR="00630A1A" w:rsidRPr="00F11F84" w:rsidRDefault="00630A1A" w:rsidP="00630A1A">
      <w:pPr>
        <w:autoSpaceDE w:val="0"/>
        <w:autoSpaceDN w:val="0"/>
        <w:adjustRightInd w:val="0"/>
        <w:spacing w:after="0" w:line="240" w:lineRule="auto"/>
        <w:ind w:left="66"/>
        <w:rPr>
          <w:rFonts w:ascii="Times New Roman" w:hAnsi="Times New Roman" w:cs="Times New Roman"/>
          <w:sz w:val="24"/>
          <w:szCs w:val="24"/>
        </w:rPr>
      </w:pPr>
      <w:r>
        <w:rPr>
          <w:rFonts w:ascii="Times New Roman" w:hAnsi="Times New Roman" w:cs="Times New Roman"/>
          <w:sz w:val="24"/>
          <w:szCs w:val="24"/>
        </w:rPr>
        <w:t>3. A</w:t>
      </w:r>
      <w:r w:rsidRPr="00F11F84">
        <w:rPr>
          <w:rFonts w:ascii="Times New Roman" w:hAnsi="Times New Roman" w:cs="Times New Roman"/>
          <w:sz w:val="24"/>
          <w:szCs w:val="24"/>
        </w:rPr>
        <w:t xml:space="preserve">l tomar una piedra, levantarla con la mano y soltarla, la gravedad  hace que: </w:t>
      </w:r>
    </w:p>
    <w:p w:rsidR="00630A1A" w:rsidRPr="004A4BA7" w:rsidRDefault="00630A1A" w:rsidP="00630A1A">
      <w:pPr>
        <w:pStyle w:val="Prrafodelista"/>
        <w:numPr>
          <w:ilvl w:val="0"/>
          <w:numId w:val="16"/>
        </w:numPr>
        <w:autoSpaceDE w:val="0"/>
        <w:autoSpaceDN w:val="0"/>
        <w:adjustRightInd w:val="0"/>
        <w:spacing w:after="0" w:line="360" w:lineRule="auto"/>
        <w:ind w:left="850" w:hanging="357"/>
        <w:rPr>
          <w:rFonts w:ascii="Times New Roman" w:hAnsi="Times New Roman" w:cs="Times New Roman"/>
          <w:sz w:val="24"/>
          <w:szCs w:val="24"/>
        </w:rPr>
      </w:pPr>
      <w:r w:rsidRPr="004A4BA7">
        <w:rPr>
          <w:rFonts w:ascii="Times New Roman" w:hAnsi="Times New Roman" w:cs="Times New Roman"/>
          <w:sz w:val="24"/>
          <w:szCs w:val="24"/>
        </w:rPr>
        <w:t xml:space="preserve">Se </w:t>
      </w:r>
      <w:r>
        <w:rPr>
          <w:rFonts w:ascii="Times New Roman" w:hAnsi="Times New Roman" w:cs="Times New Roman"/>
          <w:sz w:val="24"/>
          <w:szCs w:val="24"/>
        </w:rPr>
        <w:t>mueva</w:t>
      </w:r>
      <w:r w:rsidRPr="004A4BA7">
        <w:rPr>
          <w:rFonts w:ascii="Times New Roman" w:hAnsi="Times New Roman" w:cs="Times New Roman"/>
          <w:sz w:val="24"/>
          <w:szCs w:val="24"/>
        </w:rPr>
        <w:t xml:space="preserve"> hacia adelante</w:t>
      </w:r>
    </w:p>
    <w:p w:rsidR="00630A1A" w:rsidRPr="00544DA6" w:rsidRDefault="00630A1A" w:rsidP="00630A1A">
      <w:pPr>
        <w:pStyle w:val="Prrafodelista"/>
        <w:numPr>
          <w:ilvl w:val="0"/>
          <w:numId w:val="16"/>
        </w:numPr>
        <w:autoSpaceDE w:val="0"/>
        <w:autoSpaceDN w:val="0"/>
        <w:adjustRightInd w:val="0"/>
        <w:spacing w:after="0" w:line="360" w:lineRule="auto"/>
        <w:ind w:left="850" w:hanging="357"/>
        <w:rPr>
          <w:rFonts w:ascii="Times New Roman" w:hAnsi="Times New Roman" w:cs="Times New Roman"/>
          <w:sz w:val="24"/>
          <w:szCs w:val="24"/>
        </w:rPr>
      </w:pPr>
      <w:r>
        <w:rPr>
          <w:rFonts w:ascii="Times New Roman" w:hAnsi="Times New Roman" w:cs="Times New Roman"/>
          <w:sz w:val="24"/>
          <w:szCs w:val="24"/>
        </w:rPr>
        <w:t>Caiga al suelo</w:t>
      </w:r>
    </w:p>
    <w:p w:rsidR="00630A1A" w:rsidRDefault="00630A1A" w:rsidP="00630A1A">
      <w:pPr>
        <w:pStyle w:val="Prrafodelista"/>
        <w:numPr>
          <w:ilvl w:val="0"/>
          <w:numId w:val="16"/>
        </w:numPr>
        <w:autoSpaceDE w:val="0"/>
        <w:autoSpaceDN w:val="0"/>
        <w:adjustRightInd w:val="0"/>
        <w:spacing w:after="0" w:line="360" w:lineRule="auto"/>
        <w:ind w:left="850" w:hanging="357"/>
        <w:rPr>
          <w:rFonts w:ascii="Times New Roman" w:hAnsi="Times New Roman" w:cs="Times New Roman"/>
          <w:sz w:val="24"/>
          <w:szCs w:val="24"/>
        </w:rPr>
      </w:pPr>
      <w:r>
        <w:rPr>
          <w:rFonts w:ascii="Times New Roman" w:hAnsi="Times New Roman" w:cs="Times New Roman"/>
          <w:sz w:val="24"/>
          <w:szCs w:val="24"/>
        </w:rPr>
        <w:t>Se mueva hacia atrás</w:t>
      </w:r>
    </w:p>
    <w:p w:rsidR="00630A1A" w:rsidRDefault="00630A1A" w:rsidP="00630A1A">
      <w:pPr>
        <w:pStyle w:val="Prrafodelista"/>
        <w:numPr>
          <w:ilvl w:val="0"/>
          <w:numId w:val="16"/>
        </w:numPr>
        <w:autoSpaceDE w:val="0"/>
        <w:autoSpaceDN w:val="0"/>
        <w:adjustRightInd w:val="0"/>
        <w:spacing w:after="0" w:line="360" w:lineRule="auto"/>
        <w:ind w:left="850" w:hanging="357"/>
        <w:rPr>
          <w:rFonts w:ascii="Times New Roman" w:hAnsi="Times New Roman" w:cs="Times New Roman"/>
          <w:sz w:val="24"/>
          <w:szCs w:val="24"/>
        </w:rPr>
      </w:pPr>
      <w:r>
        <w:rPr>
          <w:rFonts w:ascii="Times New Roman" w:hAnsi="Times New Roman" w:cs="Times New Roman"/>
          <w:sz w:val="24"/>
          <w:szCs w:val="24"/>
        </w:rPr>
        <w:t>No pasa nada, mantiene su posición</w:t>
      </w:r>
    </w:p>
    <w:p w:rsidR="00630A1A" w:rsidRDefault="00630A1A" w:rsidP="00630A1A">
      <w:pPr>
        <w:pStyle w:val="Prrafodelista"/>
        <w:autoSpaceDE w:val="0"/>
        <w:autoSpaceDN w:val="0"/>
        <w:adjustRightInd w:val="0"/>
        <w:spacing w:after="0" w:line="360" w:lineRule="auto"/>
        <w:ind w:left="850"/>
        <w:rPr>
          <w:rFonts w:ascii="Times New Roman" w:hAnsi="Times New Roman" w:cs="Times New Roman"/>
          <w:sz w:val="24"/>
          <w:szCs w:val="24"/>
        </w:rPr>
      </w:pPr>
    </w:p>
    <w:p w:rsidR="00630A1A" w:rsidRPr="00E80FF5" w:rsidRDefault="00630A1A" w:rsidP="00630A1A">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4. </w:t>
      </w:r>
      <w:r w:rsidRPr="00F11F84">
        <w:rPr>
          <w:rFonts w:ascii="Times New Roman" w:hAnsi="Times New Roman" w:cs="Times New Roman"/>
          <w:sz w:val="24"/>
          <w:szCs w:val="24"/>
        </w:rPr>
        <w:t>Estás en planta baja y observas como desde el cuarto piso de un edificio dejan caer unas llaves. ¿Cuál de las siguientes afirmaciones es cierta?</w:t>
      </w:r>
    </w:p>
    <w:p w:rsidR="00630A1A" w:rsidRDefault="00630A1A" w:rsidP="00630A1A">
      <w:pPr>
        <w:pStyle w:val="Prrafodelista"/>
        <w:numPr>
          <w:ilvl w:val="0"/>
          <w:numId w:val="27"/>
        </w:numPr>
        <w:autoSpaceDE w:val="0"/>
        <w:autoSpaceDN w:val="0"/>
        <w:adjustRightInd w:val="0"/>
        <w:spacing w:after="0" w:line="360" w:lineRule="auto"/>
        <w:ind w:left="782" w:hanging="357"/>
        <w:rPr>
          <w:rFonts w:ascii="Times New Roman" w:hAnsi="Times New Roman" w:cs="Times New Roman"/>
          <w:sz w:val="24"/>
          <w:szCs w:val="24"/>
        </w:rPr>
      </w:pPr>
      <w:r>
        <w:rPr>
          <w:rFonts w:ascii="Times New Roman" w:hAnsi="Times New Roman" w:cs="Times New Roman"/>
          <w:sz w:val="24"/>
          <w:szCs w:val="24"/>
        </w:rPr>
        <w:t>Las llaves adquieren mayor velocidad al principio del recorrido</w:t>
      </w:r>
    </w:p>
    <w:p w:rsidR="00630A1A" w:rsidRPr="002928D4" w:rsidRDefault="00630A1A" w:rsidP="00630A1A">
      <w:pPr>
        <w:pStyle w:val="Prrafodelista"/>
        <w:numPr>
          <w:ilvl w:val="0"/>
          <w:numId w:val="27"/>
        </w:numPr>
        <w:autoSpaceDE w:val="0"/>
        <w:autoSpaceDN w:val="0"/>
        <w:adjustRightInd w:val="0"/>
        <w:spacing w:after="0" w:line="360" w:lineRule="auto"/>
        <w:ind w:left="782" w:hanging="357"/>
        <w:rPr>
          <w:rFonts w:ascii="Times New Roman" w:hAnsi="Times New Roman" w:cs="Times New Roman"/>
          <w:sz w:val="24"/>
          <w:szCs w:val="24"/>
        </w:rPr>
      </w:pPr>
      <w:r>
        <w:rPr>
          <w:rFonts w:ascii="Times New Roman" w:hAnsi="Times New Roman" w:cs="Times New Roman"/>
          <w:sz w:val="24"/>
          <w:szCs w:val="24"/>
        </w:rPr>
        <w:t>Las llaves adquieren mayor velocidad a mediado del recorrido</w:t>
      </w:r>
    </w:p>
    <w:p w:rsidR="00630A1A" w:rsidRPr="00544DA6" w:rsidRDefault="00630A1A" w:rsidP="00630A1A">
      <w:pPr>
        <w:pStyle w:val="Prrafodelista"/>
        <w:numPr>
          <w:ilvl w:val="0"/>
          <w:numId w:val="27"/>
        </w:numPr>
        <w:autoSpaceDE w:val="0"/>
        <w:autoSpaceDN w:val="0"/>
        <w:adjustRightInd w:val="0"/>
        <w:spacing w:after="0" w:line="360" w:lineRule="auto"/>
        <w:ind w:left="782" w:hanging="357"/>
        <w:rPr>
          <w:rFonts w:ascii="Times New Roman" w:hAnsi="Times New Roman" w:cs="Times New Roman"/>
          <w:sz w:val="24"/>
          <w:szCs w:val="24"/>
        </w:rPr>
      </w:pPr>
      <w:r>
        <w:rPr>
          <w:rFonts w:ascii="Times New Roman" w:hAnsi="Times New Roman" w:cs="Times New Roman"/>
          <w:sz w:val="24"/>
          <w:szCs w:val="24"/>
        </w:rPr>
        <w:t>Las llaves adquieren mayor velocidad finalizando el recorrido</w:t>
      </w:r>
    </w:p>
    <w:p w:rsidR="00630A1A" w:rsidRPr="00544DA6" w:rsidRDefault="00630A1A" w:rsidP="00630A1A">
      <w:pPr>
        <w:pStyle w:val="Prrafodelista"/>
        <w:numPr>
          <w:ilvl w:val="0"/>
          <w:numId w:val="27"/>
        </w:numPr>
        <w:autoSpaceDE w:val="0"/>
        <w:autoSpaceDN w:val="0"/>
        <w:adjustRightInd w:val="0"/>
        <w:spacing w:after="0" w:line="360" w:lineRule="auto"/>
        <w:ind w:left="782" w:hanging="357"/>
        <w:rPr>
          <w:rFonts w:ascii="Times New Roman" w:hAnsi="Times New Roman" w:cs="Times New Roman"/>
          <w:sz w:val="24"/>
          <w:szCs w:val="24"/>
        </w:rPr>
      </w:pPr>
      <w:r>
        <w:rPr>
          <w:rFonts w:ascii="Times New Roman" w:hAnsi="Times New Roman" w:cs="Times New Roman"/>
          <w:sz w:val="24"/>
          <w:szCs w:val="24"/>
        </w:rPr>
        <w:t>La velocidad de las llaves se mantuvo igual durante todo el recorrido</w:t>
      </w:r>
    </w:p>
    <w:p w:rsidR="00630A1A" w:rsidRDefault="00630A1A" w:rsidP="00630A1A">
      <w:pPr>
        <w:pStyle w:val="Prrafodelista"/>
        <w:spacing w:after="120" w:line="240" w:lineRule="auto"/>
        <w:rPr>
          <w:rFonts w:ascii="Times New Roman" w:hAnsi="Times New Roman" w:cs="Times New Roman"/>
          <w:sz w:val="24"/>
          <w:szCs w:val="24"/>
        </w:rPr>
      </w:pPr>
    </w:p>
    <w:p w:rsidR="00630A1A" w:rsidRDefault="00630A1A" w:rsidP="00630A1A">
      <w:pPr>
        <w:pStyle w:val="Prrafodelista"/>
        <w:spacing w:after="120" w:line="240" w:lineRule="auto"/>
        <w:rPr>
          <w:rFonts w:ascii="Times New Roman" w:hAnsi="Times New Roman" w:cs="Times New Roman"/>
          <w:sz w:val="24"/>
          <w:szCs w:val="24"/>
        </w:rPr>
      </w:pPr>
      <w:r>
        <w:rPr>
          <w:noProof/>
          <w:lang w:val="es-VE"/>
        </w:rPr>
        <w:drawing>
          <wp:anchor distT="0" distB="0" distL="114300" distR="114300" simplePos="0" relativeHeight="251671552" behindDoc="0" locked="0" layoutInCell="1" allowOverlap="1">
            <wp:simplePos x="0" y="0"/>
            <wp:positionH relativeFrom="margin">
              <wp:align>left</wp:align>
            </wp:positionH>
            <wp:positionV relativeFrom="margin">
              <wp:align>bottom</wp:align>
            </wp:positionV>
            <wp:extent cx="3326130" cy="1605280"/>
            <wp:effectExtent l="19050" t="0" r="7620" b="0"/>
            <wp:wrapSquare wrapText="bothSides"/>
            <wp:docPr id="8" name="15 Imagen" descr="m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o.jpg"/>
                    <pic:cNvPicPr/>
                  </pic:nvPicPr>
                  <pic:blipFill>
                    <a:blip r:embed="rId47" cstate="print"/>
                    <a:stretch>
                      <a:fillRect/>
                    </a:stretch>
                  </pic:blipFill>
                  <pic:spPr>
                    <a:xfrm>
                      <a:off x="0" y="0"/>
                      <a:ext cx="3326130" cy="1605280"/>
                    </a:xfrm>
                    <a:prstGeom prst="rect">
                      <a:avLst/>
                    </a:prstGeom>
                  </pic:spPr>
                </pic:pic>
              </a:graphicData>
            </a:graphic>
          </wp:anchor>
        </w:drawing>
      </w:r>
      <w:r>
        <w:rPr>
          <w:rFonts w:ascii="Times New Roman" w:hAnsi="Times New Roman" w:cs="Times New Roman"/>
          <w:sz w:val="24"/>
          <w:szCs w:val="24"/>
        </w:rPr>
        <w:t>5. Ves</w:t>
      </w:r>
      <w:r w:rsidRPr="00E80FF5">
        <w:rPr>
          <w:rFonts w:ascii="Times New Roman" w:hAnsi="Times New Roman" w:cs="Times New Roman"/>
          <w:sz w:val="24"/>
          <w:szCs w:val="24"/>
        </w:rPr>
        <w:t xml:space="preserve"> el metro </w:t>
      </w:r>
      <w:r>
        <w:rPr>
          <w:rFonts w:ascii="Times New Roman" w:hAnsi="Times New Roman" w:cs="Times New Roman"/>
          <w:sz w:val="24"/>
          <w:szCs w:val="24"/>
        </w:rPr>
        <w:t>partir de la estación do</w:t>
      </w:r>
      <w:r w:rsidRPr="00E80FF5">
        <w:rPr>
          <w:rFonts w:ascii="Times New Roman" w:hAnsi="Times New Roman" w:cs="Times New Roman"/>
          <w:sz w:val="24"/>
          <w:szCs w:val="24"/>
        </w:rPr>
        <w:t xml:space="preserve">nde te encuentras. </w:t>
      </w:r>
      <w:r>
        <w:rPr>
          <w:rFonts w:ascii="Times New Roman" w:hAnsi="Times New Roman" w:cs="Times New Roman"/>
          <w:sz w:val="24"/>
          <w:szCs w:val="24"/>
        </w:rPr>
        <w:t>Puedes percibir que está:</w:t>
      </w:r>
    </w:p>
    <w:p w:rsidR="00630A1A" w:rsidRPr="00E80FF5" w:rsidRDefault="00630A1A" w:rsidP="00630A1A">
      <w:pPr>
        <w:pStyle w:val="Prrafodelista"/>
        <w:spacing w:after="120" w:line="240" w:lineRule="auto"/>
        <w:rPr>
          <w:rFonts w:ascii="Times New Roman" w:hAnsi="Times New Roman" w:cs="Times New Roman"/>
          <w:sz w:val="24"/>
          <w:szCs w:val="24"/>
        </w:rPr>
      </w:pPr>
    </w:p>
    <w:p w:rsidR="00630A1A" w:rsidRDefault="00630A1A" w:rsidP="00630A1A">
      <w:pPr>
        <w:pStyle w:val="Prrafodelista"/>
        <w:numPr>
          <w:ilvl w:val="0"/>
          <w:numId w:val="23"/>
        </w:numPr>
        <w:spacing w:after="120" w:line="240" w:lineRule="auto"/>
        <w:ind w:left="1134" w:hanging="850"/>
        <w:rPr>
          <w:rFonts w:ascii="Times New Roman" w:hAnsi="Times New Roman" w:cs="Times New Roman"/>
          <w:sz w:val="24"/>
          <w:szCs w:val="24"/>
        </w:rPr>
      </w:pPr>
      <w:r>
        <w:rPr>
          <w:rFonts w:ascii="Times New Roman" w:hAnsi="Times New Roman" w:cs="Times New Roman"/>
          <w:noProof/>
          <w:sz w:val="24"/>
          <w:szCs w:val="24"/>
          <w:lang w:val="es-VE"/>
        </w:rPr>
        <w:drawing>
          <wp:anchor distT="0" distB="0" distL="114300" distR="114300" simplePos="0" relativeHeight="251673600" behindDoc="0" locked="0" layoutInCell="1" allowOverlap="1">
            <wp:simplePos x="0" y="0"/>
            <wp:positionH relativeFrom="margin">
              <wp:align>left</wp:align>
            </wp:positionH>
            <wp:positionV relativeFrom="margin">
              <wp:align>bottom</wp:align>
            </wp:positionV>
            <wp:extent cx="3331210" cy="1554480"/>
            <wp:effectExtent l="19050" t="0" r="2540" b="0"/>
            <wp:wrapSquare wrapText="bothSides"/>
            <wp:docPr id="22" name="15 Imagen" descr="me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ro.jpg"/>
                    <pic:cNvPicPr/>
                  </pic:nvPicPr>
                  <pic:blipFill>
                    <a:blip r:embed="rId47" cstate="print"/>
                    <a:stretch>
                      <a:fillRect/>
                    </a:stretch>
                  </pic:blipFill>
                  <pic:spPr>
                    <a:xfrm>
                      <a:off x="0" y="0"/>
                      <a:ext cx="3331210" cy="1554480"/>
                    </a:xfrm>
                    <a:prstGeom prst="rect">
                      <a:avLst/>
                    </a:prstGeom>
                  </pic:spPr>
                </pic:pic>
              </a:graphicData>
            </a:graphic>
          </wp:anchor>
        </w:drawing>
      </w:r>
      <w:r>
        <w:rPr>
          <w:rFonts w:ascii="Times New Roman" w:hAnsi="Times New Roman" w:cs="Times New Roman"/>
          <w:noProof/>
          <w:sz w:val="24"/>
          <w:szCs w:val="24"/>
        </w:rPr>
        <w:t>En el mismo lugar</w:t>
      </w:r>
    </w:p>
    <w:p w:rsidR="00630A1A" w:rsidRDefault="00630A1A" w:rsidP="00630A1A">
      <w:pPr>
        <w:pStyle w:val="Prrafodelista"/>
        <w:numPr>
          <w:ilvl w:val="0"/>
          <w:numId w:val="23"/>
        </w:numPr>
        <w:spacing w:after="120" w:line="240" w:lineRule="auto"/>
        <w:ind w:left="1134" w:hanging="850"/>
        <w:rPr>
          <w:rFonts w:ascii="Times New Roman" w:hAnsi="Times New Roman" w:cs="Times New Roman"/>
          <w:sz w:val="24"/>
          <w:szCs w:val="24"/>
        </w:rPr>
      </w:pPr>
      <w:r>
        <w:rPr>
          <w:rFonts w:ascii="Times New Roman" w:hAnsi="Times New Roman" w:cs="Times New Roman"/>
          <w:sz w:val="24"/>
          <w:szCs w:val="24"/>
        </w:rPr>
        <w:t xml:space="preserve">Frenando </w:t>
      </w:r>
    </w:p>
    <w:p w:rsidR="00630A1A" w:rsidRDefault="00630A1A" w:rsidP="00630A1A">
      <w:pPr>
        <w:pStyle w:val="Prrafodelista"/>
        <w:numPr>
          <w:ilvl w:val="0"/>
          <w:numId w:val="23"/>
        </w:numPr>
        <w:spacing w:after="120" w:line="240" w:lineRule="auto"/>
        <w:ind w:left="1134" w:hanging="850"/>
        <w:rPr>
          <w:rFonts w:ascii="Times New Roman" w:hAnsi="Times New Roman" w:cs="Times New Roman"/>
          <w:sz w:val="24"/>
          <w:szCs w:val="24"/>
        </w:rPr>
      </w:pPr>
      <w:r>
        <w:rPr>
          <w:rFonts w:ascii="Times New Roman" w:hAnsi="Times New Roman" w:cs="Times New Roman"/>
          <w:sz w:val="24"/>
          <w:szCs w:val="24"/>
        </w:rPr>
        <w:t xml:space="preserve">Acelerando </w:t>
      </w:r>
    </w:p>
    <w:p w:rsidR="00630A1A" w:rsidRPr="002C0407" w:rsidRDefault="00630A1A" w:rsidP="00630A1A">
      <w:pPr>
        <w:pStyle w:val="Prrafodelista"/>
        <w:numPr>
          <w:ilvl w:val="0"/>
          <w:numId w:val="23"/>
        </w:numPr>
        <w:spacing w:after="120" w:line="360" w:lineRule="auto"/>
        <w:ind w:left="1134" w:hanging="850"/>
        <w:rPr>
          <w:rFonts w:ascii="Times New Roman" w:hAnsi="Times New Roman" w:cs="Times New Roman"/>
          <w:sz w:val="24"/>
          <w:szCs w:val="24"/>
        </w:rPr>
      </w:pPr>
      <w:r>
        <w:rPr>
          <w:rFonts w:ascii="Times New Roman" w:hAnsi="Times New Roman" w:cs="Times New Roman"/>
          <w:sz w:val="24"/>
          <w:szCs w:val="24"/>
        </w:rPr>
        <w:lastRenderedPageBreak/>
        <w:t xml:space="preserve">Retrocediendo </w:t>
      </w:r>
    </w:p>
    <w:p w:rsidR="00630A1A" w:rsidRPr="00E80FF5" w:rsidRDefault="00630A1A" w:rsidP="00630A1A">
      <w:pPr>
        <w:spacing w:after="120" w:line="240" w:lineRule="auto"/>
        <w:ind w:left="360"/>
        <w:rPr>
          <w:rFonts w:ascii="Times New Roman" w:hAnsi="Times New Roman" w:cs="Times New Roman"/>
          <w:sz w:val="24"/>
          <w:szCs w:val="24"/>
        </w:rPr>
        <w:sectPr w:rsidR="00630A1A" w:rsidRPr="00E80FF5" w:rsidSect="00D00A0C">
          <w:pgSz w:w="12240" w:h="15840"/>
          <w:pgMar w:top="2268" w:right="1701" w:bottom="1701" w:left="1701" w:header="709" w:footer="709" w:gutter="0"/>
          <w:cols w:space="708"/>
          <w:docGrid w:linePitch="360"/>
        </w:sectPr>
      </w:pPr>
    </w:p>
    <w:p w:rsidR="00630A1A" w:rsidRDefault="00630A1A" w:rsidP="00630A1A">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Para la siguiente sección se presentan algunas figuras referentes al </w:t>
      </w:r>
      <w:r w:rsidRPr="00544DA6">
        <w:rPr>
          <w:rFonts w:ascii="Times New Roman" w:hAnsi="Times New Roman" w:cs="Times New Roman"/>
          <w:sz w:val="24"/>
          <w:szCs w:val="24"/>
        </w:rPr>
        <w:t xml:space="preserve">movimiento rectilíneo </w:t>
      </w:r>
      <w:r>
        <w:rPr>
          <w:rFonts w:ascii="Times New Roman" w:hAnsi="Times New Roman" w:cs="Times New Roman"/>
          <w:sz w:val="24"/>
          <w:szCs w:val="24"/>
        </w:rPr>
        <w:t xml:space="preserve">uniformemente </w:t>
      </w:r>
      <w:r w:rsidRPr="00544DA6">
        <w:rPr>
          <w:rFonts w:ascii="Times New Roman" w:hAnsi="Times New Roman" w:cs="Times New Roman"/>
          <w:sz w:val="24"/>
          <w:szCs w:val="24"/>
        </w:rPr>
        <w:t>acelerado</w:t>
      </w:r>
      <w:r>
        <w:rPr>
          <w:rFonts w:ascii="Times New Roman" w:hAnsi="Times New Roman" w:cs="Times New Roman"/>
          <w:sz w:val="24"/>
          <w:szCs w:val="24"/>
        </w:rPr>
        <w:t xml:space="preserve">. </w:t>
      </w:r>
      <w:r w:rsidRPr="00CD512B">
        <w:rPr>
          <w:rFonts w:ascii="Times New Roman" w:hAnsi="Times New Roman" w:cs="Times New Roman"/>
          <w:sz w:val="24"/>
          <w:szCs w:val="24"/>
        </w:rPr>
        <w:t xml:space="preserve">Observe </w:t>
      </w:r>
      <w:r>
        <w:rPr>
          <w:rFonts w:ascii="Times New Roman" w:hAnsi="Times New Roman" w:cs="Times New Roman"/>
          <w:sz w:val="24"/>
          <w:szCs w:val="24"/>
        </w:rPr>
        <w:t xml:space="preserve">cada una </w:t>
      </w:r>
      <w:r w:rsidRPr="00CD512B">
        <w:rPr>
          <w:rFonts w:ascii="Times New Roman" w:hAnsi="Times New Roman" w:cs="Times New Roman"/>
          <w:sz w:val="24"/>
          <w:szCs w:val="24"/>
        </w:rPr>
        <w:t>con atención</w:t>
      </w:r>
      <w:r>
        <w:rPr>
          <w:rFonts w:ascii="Times New Roman" w:hAnsi="Times New Roman" w:cs="Times New Roman"/>
          <w:sz w:val="24"/>
          <w:szCs w:val="24"/>
        </w:rPr>
        <w:t>, analice la información allí presentada y conteste la pregunta correspondiente a dicha figura.</w:t>
      </w:r>
    </w:p>
    <w:p w:rsidR="00630A1A" w:rsidRDefault="00630A1A" w:rsidP="00630A1A">
      <w:pPr>
        <w:spacing w:after="120" w:line="240" w:lineRule="auto"/>
        <w:ind w:firstLine="709"/>
        <w:jc w:val="both"/>
        <w:rPr>
          <w:rFonts w:ascii="Times New Roman" w:hAnsi="Times New Roman" w:cs="Times New Roman"/>
          <w:sz w:val="24"/>
          <w:szCs w:val="24"/>
        </w:rPr>
      </w:pPr>
    </w:p>
    <w:p w:rsidR="00630A1A" w:rsidRPr="008D0500" w:rsidRDefault="00630A1A" w:rsidP="00630A1A">
      <w:pPr>
        <w:tabs>
          <w:tab w:val="left" w:pos="3969"/>
        </w:tabs>
        <w:spacing w:before="120" w:after="240" w:line="240" w:lineRule="auto"/>
        <w:ind w:firstLine="709"/>
        <w:rPr>
          <w:rFonts w:ascii="Times New Roman" w:hAnsi="Times New Roman" w:cs="Times New Roman"/>
          <w:sz w:val="24"/>
          <w:szCs w:val="24"/>
        </w:rPr>
      </w:pPr>
      <w:r>
        <w:rPr>
          <w:noProof/>
        </w:rPr>
        <w:drawing>
          <wp:anchor distT="0" distB="0" distL="114300" distR="114300" simplePos="0" relativeHeight="251669504" behindDoc="0" locked="0" layoutInCell="1" allowOverlap="1">
            <wp:simplePos x="0" y="0"/>
            <wp:positionH relativeFrom="margin">
              <wp:posOffset>2540</wp:posOffset>
            </wp:positionH>
            <wp:positionV relativeFrom="line">
              <wp:posOffset>67945</wp:posOffset>
            </wp:positionV>
            <wp:extent cx="1818005" cy="2558415"/>
            <wp:effectExtent l="19050" t="0" r="0" b="0"/>
            <wp:wrapSquare wrapText="bothSides"/>
            <wp:docPr id="10" name="9 Imagen" descr="Graficas_movimiento_acelerado - copia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s_movimiento_acelerado - copia (2).gif"/>
                    <pic:cNvPicPr/>
                  </pic:nvPicPr>
                  <pic:blipFill>
                    <a:blip r:embed="rId48" cstate="print"/>
                    <a:stretch>
                      <a:fillRect/>
                    </a:stretch>
                  </pic:blipFill>
                  <pic:spPr>
                    <a:xfrm>
                      <a:off x="0" y="0"/>
                      <a:ext cx="1818005" cy="2558415"/>
                    </a:xfrm>
                    <a:prstGeom prst="rect">
                      <a:avLst/>
                    </a:prstGeom>
                  </pic:spPr>
                </pic:pic>
              </a:graphicData>
            </a:graphic>
          </wp:anchor>
        </w:drawing>
      </w:r>
      <w:r w:rsidRPr="004323FD">
        <w:rPr>
          <w:rFonts w:ascii="Times New Roman" w:hAnsi="Times New Roman" w:cs="Times New Roman"/>
          <w:sz w:val="24"/>
          <w:szCs w:val="24"/>
        </w:rPr>
        <w:t xml:space="preserve">6. En la </w:t>
      </w:r>
      <w:proofErr w:type="spellStart"/>
      <w:r w:rsidRPr="004323FD">
        <w:rPr>
          <w:rFonts w:ascii="Times New Roman" w:hAnsi="Times New Roman" w:cs="Times New Roman"/>
          <w:b/>
          <w:sz w:val="24"/>
          <w:szCs w:val="24"/>
        </w:rPr>
        <w:t>Fig</w:t>
      </w:r>
      <w:proofErr w:type="spellEnd"/>
      <w:r w:rsidRPr="004323FD">
        <w:rPr>
          <w:rFonts w:ascii="Times New Roman" w:hAnsi="Times New Roman" w:cs="Times New Roman"/>
          <w:b/>
          <w:sz w:val="24"/>
          <w:szCs w:val="24"/>
        </w:rPr>
        <w:t xml:space="preserve"> A  </w:t>
      </w:r>
      <w:r w:rsidRPr="004323FD">
        <w:rPr>
          <w:rFonts w:ascii="Times New Roman" w:hAnsi="Times New Roman" w:cs="Times New Roman"/>
          <w:sz w:val="24"/>
          <w:szCs w:val="24"/>
        </w:rPr>
        <w:t>¿Qué ocurre con la velocidad?</w:t>
      </w:r>
    </w:p>
    <w:p w:rsidR="00630A1A" w:rsidRDefault="00630A1A" w:rsidP="00630A1A">
      <w:pPr>
        <w:pStyle w:val="Prrafodelista"/>
        <w:numPr>
          <w:ilvl w:val="0"/>
          <w:numId w:val="22"/>
        </w:numPr>
        <w:spacing w:before="240" w:after="0" w:line="360" w:lineRule="auto"/>
        <w:ind w:left="1701" w:hanging="357"/>
        <w:rPr>
          <w:rFonts w:ascii="Times New Roman" w:hAnsi="Times New Roman" w:cs="Times New Roman"/>
          <w:sz w:val="24"/>
          <w:szCs w:val="24"/>
        </w:rPr>
      </w:pPr>
      <w:r>
        <w:rPr>
          <w:rFonts w:ascii="Times New Roman" w:hAnsi="Times New Roman" w:cs="Times New Roman"/>
          <w:sz w:val="24"/>
          <w:szCs w:val="24"/>
        </w:rPr>
        <w:t>Se mantiene igual</w:t>
      </w:r>
    </w:p>
    <w:p w:rsidR="00630A1A" w:rsidRDefault="00630A1A" w:rsidP="00630A1A">
      <w:pPr>
        <w:pStyle w:val="Prrafodelista"/>
        <w:numPr>
          <w:ilvl w:val="0"/>
          <w:numId w:val="22"/>
        </w:numPr>
        <w:spacing w:after="120" w:line="360" w:lineRule="auto"/>
        <w:ind w:left="1701" w:hanging="357"/>
        <w:rPr>
          <w:rFonts w:ascii="Times New Roman" w:hAnsi="Times New Roman" w:cs="Times New Roman"/>
          <w:sz w:val="24"/>
          <w:szCs w:val="24"/>
        </w:rPr>
      </w:pPr>
      <w:r>
        <w:rPr>
          <w:rFonts w:ascii="Times New Roman" w:hAnsi="Times New Roman" w:cs="Times New Roman"/>
          <w:sz w:val="24"/>
          <w:szCs w:val="24"/>
        </w:rPr>
        <w:t xml:space="preserve">Aumenta </w:t>
      </w:r>
    </w:p>
    <w:p w:rsidR="00630A1A" w:rsidRDefault="00630A1A" w:rsidP="00630A1A">
      <w:pPr>
        <w:pStyle w:val="Prrafodelista"/>
        <w:numPr>
          <w:ilvl w:val="0"/>
          <w:numId w:val="22"/>
        </w:numPr>
        <w:spacing w:after="120" w:line="360" w:lineRule="auto"/>
        <w:ind w:left="1701" w:hanging="357"/>
        <w:rPr>
          <w:rFonts w:ascii="Times New Roman" w:hAnsi="Times New Roman" w:cs="Times New Roman"/>
          <w:sz w:val="24"/>
          <w:szCs w:val="24"/>
        </w:rPr>
      </w:pPr>
      <w:r>
        <w:rPr>
          <w:rFonts w:ascii="Times New Roman" w:hAnsi="Times New Roman" w:cs="Times New Roman"/>
          <w:sz w:val="24"/>
          <w:szCs w:val="24"/>
        </w:rPr>
        <w:t xml:space="preserve">Decrece </w:t>
      </w:r>
    </w:p>
    <w:p w:rsidR="00630A1A" w:rsidRPr="00CD2A20" w:rsidRDefault="00630A1A" w:rsidP="00630A1A">
      <w:pPr>
        <w:pStyle w:val="Prrafodelista"/>
        <w:numPr>
          <w:ilvl w:val="0"/>
          <w:numId w:val="22"/>
        </w:numPr>
        <w:spacing w:after="120" w:line="360" w:lineRule="auto"/>
        <w:ind w:left="1701" w:hanging="357"/>
        <w:rPr>
          <w:rFonts w:ascii="Times New Roman" w:hAnsi="Times New Roman" w:cs="Times New Roman"/>
          <w:sz w:val="24"/>
          <w:szCs w:val="24"/>
        </w:rPr>
      </w:pPr>
      <w:r>
        <w:rPr>
          <w:rFonts w:ascii="Times New Roman" w:hAnsi="Times New Roman" w:cs="Times New Roman"/>
          <w:sz w:val="24"/>
          <w:szCs w:val="24"/>
        </w:rPr>
        <w:t>Es igual a 0</w:t>
      </w:r>
    </w:p>
    <w:p w:rsidR="00630A1A" w:rsidRDefault="00630A1A" w:rsidP="00630A1A">
      <w:pPr>
        <w:tabs>
          <w:tab w:val="left" w:pos="3969"/>
        </w:tabs>
        <w:spacing w:before="120" w:after="24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7. En la </w:t>
      </w:r>
      <w:proofErr w:type="spellStart"/>
      <w:r w:rsidRPr="008909E2">
        <w:rPr>
          <w:rFonts w:ascii="Times New Roman" w:hAnsi="Times New Roman" w:cs="Times New Roman"/>
          <w:b/>
          <w:sz w:val="24"/>
          <w:szCs w:val="24"/>
        </w:rPr>
        <w:t>Fig</w:t>
      </w:r>
      <w:proofErr w:type="spellEnd"/>
      <w:r w:rsidRPr="008909E2">
        <w:rPr>
          <w:rFonts w:ascii="Times New Roman" w:hAnsi="Times New Roman" w:cs="Times New Roman"/>
          <w:b/>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¿Qué ocurre con la aceleración?</w:t>
      </w:r>
    </w:p>
    <w:p w:rsidR="00630A1A" w:rsidRPr="008D0500" w:rsidRDefault="00630A1A" w:rsidP="00630A1A">
      <w:pPr>
        <w:pStyle w:val="Prrafodelista"/>
        <w:numPr>
          <w:ilvl w:val="0"/>
          <w:numId w:val="26"/>
        </w:numPr>
        <w:spacing w:after="120" w:line="360" w:lineRule="auto"/>
        <w:ind w:left="1701" w:hanging="284"/>
        <w:rPr>
          <w:rFonts w:ascii="Times New Roman" w:hAnsi="Times New Roman" w:cs="Times New Roman"/>
          <w:sz w:val="24"/>
          <w:szCs w:val="24"/>
        </w:rPr>
      </w:pPr>
      <w:r w:rsidRPr="008D0500">
        <w:rPr>
          <w:rFonts w:ascii="Times New Roman" w:hAnsi="Times New Roman" w:cs="Times New Roman"/>
          <w:sz w:val="24"/>
          <w:szCs w:val="24"/>
        </w:rPr>
        <w:t>Se mantiene igual</w:t>
      </w:r>
    </w:p>
    <w:p w:rsidR="00630A1A" w:rsidRPr="008D0500" w:rsidRDefault="00630A1A" w:rsidP="00630A1A">
      <w:pPr>
        <w:pStyle w:val="Prrafodelista"/>
        <w:numPr>
          <w:ilvl w:val="0"/>
          <w:numId w:val="26"/>
        </w:numPr>
        <w:spacing w:after="120" w:line="360" w:lineRule="auto"/>
        <w:ind w:left="1701" w:hanging="284"/>
        <w:rPr>
          <w:rFonts w:ascii="Times New Roman" w:hAnsi="Times New Roman" w:cs="Times New Roman"/>
          <w:sz w:val="24"/>
          <w:szCs w:val="24"/>
        </w:rPr>
      </w:pPr>
      <w:r w:rsidRPr="008D0500">
        <w:rPr>
          <w:rFonts w:ascii="Times New Roman" w:hAnsi="Times New Roman" w:cs="Times New Roman"/>
          <w:sz w:val="24"/>
          <w:szCs w:val="24"/>
        </w:rPr>
        <w:t xml:space="preserve">Aumenta </w:t>
      </w:r>
    </w:p>
    <w:p w:rsidR="00630A1A" w:rsidRPr="008D0500" w:rsidRDefault="00630A1A" w:rsidP="00630A1A">
      <w:pPr>
        <w:pStyle w:val="Prrafodelista"/>
        <w:numPr>
          <w:ilvl w:val="0"/>
          <w:numId w:val="26"/>
        </w:numPr>
        <w:spacing w:after="120" w:line="360" w:lineRule="auto"/>
        <w:ind w:left="1701" w:hanging="284"/>
        <w:rPr>
          <w:rFonts w:ascii="Times New Roman" w:hAnsi="Times New Roman" w:cs="Times New Roman"/>
          <w:sz w:val="24"/>
          <w:szCs w:val="24"/>
        </w:rPr>
      </w:pPr>
      <w:r w:rsidRPr="008D0500">
        <w:rPr>
          <w:rFonts w:ascii="Times New Roman" w:hAnsi="Times New Roman" w:cs="Times New Roman"/>
          <w:sz w:val="24"/>
          <w:szCs w:val="24"/>
        </w:rPr>
        <w:t xml:space="preserve">Decrece </w:t>
      </w:r>
    </w:p>
    <w:p w:rsidR="00630A1A" w:rsidRDefault="00630A1A" w:rsidP="00630A1A">
      <w:pPr>
        <w:pStyle w:val="Prrafodelista"/>
        <w:numPr>
          <w:ilvl w:val="0"/>
          <w:numId w:val="26"/>
        </w:numPr>
        <w:tabs>
          <w:tab w:val="left" w:pos="0"/>
        </w:tabs>
        <w:spacing w:after="120" w:line="360" w:lineRule="auto"/>
        <w:ind w:left="1701" w:hanging="284"/>
        <w:rPr>
          <w:rFonts w:ascii="Times New Roman" w:hAnsi="Times New Roman" w:cs="Times New Roman"/>
          <w:sz w:val="24"/>
          <w:szCs w:val="24"/>
        </w:rPr>
      </w:pPr>
      <w:r w:rsidRPr="008D0500">
        <w:rPr>
          <w:rFonts w:ascii="Times New Roman" w:hAnsi="Times New Roman" w:cs="Times New Roman"/>
          <w:sz w:val="24"/>
          <w:szCs w:val="24"/>
        </w:rPr>
        <w:t>Es igual a 0</w:t>
      </w:r>
    </w:p>
    <w:p w:rsidR="00630A1A" w:rsidRPr="008D0500" w:rsidRDefault="00630A1A" w:rsidP="00630A1A">
      <w:pPr>
        <w:pStyle w:val="Prrafodelista"/>
        <w:tabs>
          <w:tab w:val="left" w:pos="0"/>
        </w:tabs>
        <w:spacing w:after="120" w:line="360" w:lineRule="auto"/>
        <w:ind w:left="993"/>
        <w:rPr>
          <w:rFonts w:ascii="Times New Roman" w:hAnsi="Times New Roman" w:cs="Times New Roman"/>
          <w:sz w:val="24"/>
          <w:szCs w:val="24"/>
        </w:rPr>
      </w:pPr>
      <w:r>
        <w:rPr>
          <w:rFonts w:ascii="Times New Roman" w:hAnsi="Times New Roman" w:cs="Times New Roman"/>
          <w:noProof/>
          <w:sz w:val="24"/>
          <w:szCs w:val="24"/>
          <w:lang w:val="es-VE"/>
        </w:rPr>
        <w:drawing>
          <wp:anchor distT="0" distB="0" distL="114300" distR="114300" simplePos="0" relativeHeight="251672576" behindDoc="0" locked="0" layoutInCell="1" allowOverlap="1">
            <wp:simplePos x="0" y="0"/>
            <wp:positionH relativeFrom="margin">
              <wp:align>left</wp:align>
            </wp:positionH>
            <wp:positionV relativeFrom="line">
              <wp:posOffset>287655</wp:posOffset>
            </wp:positionV>
            <wp:extent cx="1870710" cy="3155950"/>
            <wp:effectExtent l="19050" t="0" r="0" b="0"/>
            <wp:wrapSquare wrapText="bothSides"/>
            <wp:docPr id="9" name="3 Imagen" descr="Dibujo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1 - copia.jpg"/>
                    <pic:cNvPicPr/>
                  </pic:nvPicPr>
                  <pic:blipFill>
                    <a:blip r:embed="rId49" cstate="print"/>
                    <a:stretch>
                      <a:fillRect/>
                    </a:stretch>
                  </pic:blipFill>
                  <pic:spPr>
                    <a:xfrm>
                      <a:off x="0" y="0"/>
                      <a:ext cx="1870710" cy="3155950"/>
                    </a:xfrm>
                    <a:prstGeom prst="rect">
                      <a:avLst/>
                    </a:prstGeom>
                  </pic:spPr>
                </pic:pic>
              </a:graphicData>
            </a:graphic>
          </wp:anchor>
        </w:drawing>
      </w:r>
    </w:p>
    <w:p w:rsidR="00630A1A" w:rsidRPr="00A977F4" w:rsidRDefault="00630A1A" w:rsidP="00630A1A">
      <w:pPr>
        <w:tabs>
          <w:tab w:val="left" w:pos="3969"/>
        </w:tabs>
        <w:spacing w:before="120" w:after="240" w:line="240" w:lineRule="auto"/>
        <w:ind w:left="3828"/>
        <w:rPr>
          <w:rFonts w:ascii="Times New Roman" w:hAnsi="Times New Roman" w:cs="Times New Roman"/>
          <w:sz w:val="24"/>
          <w:szCs w:val="24"/>
        </w:rPr>
      </w:pPr>
      <w:r>
        <w:rPr>
          <w:rFonts w:ascii="Times New Roman" w:hAnsi="Times New Roman" w:cs="Times New Roman"/>
          <w:sz w:val="24"/>
          <w:szCs w:val="24"/>
        </w:rPr>
        <w:t>8</w:t>
      </w:r>
      <w:r w:rsidRPr="00A977F4">
        <w:rPr>
          <w:rFonts w:ascii="Times New Roman" w:hAnsi="Times New Roman" w:cs="Times New Roman"/>
          <w:sz w:val="24"/>
          <w:szCs w:val="24"/>
        </w:rPr>
        <w:t>.</w:t>
      </w:r>
      <w:r>
        <w:rPr>
          <w:rFonts w:ascii="Times New Roman" w:hAnsi="Times New Roman" w:cs="Times New Roman"/>
          <w:sz w:val="24"/>
          <w:szCs w:val="24"/>
        </w:rPr>
        <w:t xml:space="preserve"> </w:t>
      </w:r>
      <w:r w:rsidRPr="00A977F4">
        <w:rPr>
          <w:rFonts w:ascii="Times New Roman" w:hAnsi="Times New Roman" w:cs="Times New Roman"/>
          <w:sz w:val="24"/>
          <w:szCs w:val="24"/>
        </w:rPr>
        <w:t xml:space="preserve">En la </w:t>
      </w:r>
      <w:proofErr w:type="spellStart"/>
      <w:r>
        <w:rPr>
          <w:rFonts w:ascii="Times New Roman" w:hAnsi="Times New Roman" w:cs="Times New Roman"/>
          <w:b/>
          <w:sz w:val="24"/>
          <w:szCs w:val="24"/>
        </w:rPr>
        <w:t>Fig</w:t>
      </w:r>
      <w:proofErr w:type="spellEnd"/>
      <w:r>
        <w:rPr>
          <w:rFonts w:ascii="Times New Roman" w:hAnsi="Times New Roman" w:cs="Times New Roman"/>
          <w:b/>
          <w:sz w:val="24"/>
          <w:szCs w:val="24"/>
        </w:rPr>
        <w:t xml:space="preserve"> C</w:t>
      </w:r>
      <w:r w:rsidRPr="00A977F4">
        <w:rPr>
          <w:rFonts w:ascii="Times New Roman" w:hAnsi="Times New Roman" w:cs="Times New Roman"/>
          <w:b/>
          <w:sz w:val="24"/>
          <w:szCs w:val="24"/>
        </w:rPr>
        <w:t xml:space="preserve"> </w:t>
      </w:r>
      <w:r>
        <w:rPr>
          <w:rFonts w:ascii="Times New Roman" w:hAnsi="Times New Roman" w:cs="Times New Roman"/>
          <w:sz w:val="24"/>
          <w:szCs w:val="24"/>
        </w:rPr>
        <w:t>¿Q</w:t>
      </w:r>
      <w:r w:rsidRPr="00A977F4">
        <w:rPr>
          <w:rFonts w:ascii="Times New Roman" w:hAnsi="Times New Roman" w:cs="Times New Roman"/>
          <w:sz w:val="24"/>
          <w:szCs w:val="24"/>
        </w:rPr>
        <w:t xml:space="preserve">ué tramo del recorrido </w:t>
      </w:r>
      <w:r>
        <w:rPr>
          <w:rFonts w:ascii="Times New Roman" w:hAnsi="Times New Roman" w:cs="Times New Roman"/>
          <w:sz w:val="24"/>
          <w:szCs w:val="24"/>
        </w:rPr>
        <w:t xml:space="preserve">por la roca </w:t>
      </w:r>
      <w:r w:rsidRPr="00A977F4">
        <w:rPr>
          <w:rFonts w:ascii="Times New Roman" w:hAnsi="Times New Roman" w:cs="Times New Roman"/>
          <w:sz w:val="24"/>
          <w:szCs w:val="24"/>
        </w:rPr>
        <w:t xml:space="preserve">es </w:t>
      </w:r>
      <w:r>
        <w:rPr>
          <w:rFonts w:ascii="Times New Roman" w:hAnsi="Times New Roman" w:cs="Times New Roman"/>
          <w:sz w:val="24"/>
          <w:szCs w:val="24"/>
        </w:rPr>
        <w:t>el más largo</w:t>
      </w:r>
      <w:r w:rsidRPr="00A977F4">
        <w:rPr>
          <w:rFonts w:ascii="Times New Roman" w:hAnsi="Times New Roman" w:cs="Times New Roman"/>
          <w:sz w:val="24"/>
          <w:szCs w:val="24"/>
        </w:rPr>
        <w:t>?</w:t>
      </w:r>
    </w:p>
    <w:p w:rsidR="00630A1A" w:rsidRDefault="00630A1A" w:rsidP="00630A1A">
      <w:pPr>
        <w:pStyle w:val="Prrafodelista"/>
        <w:numPr>
          <w:ilvl w:val="0"/>
          <w:numId w:val="17"/>
        </w:numPr>
        <w:spacing w:after="120" w:line="360" w:lineRule="auto"/>
        <w:ind w:left="1985" w:hanging="640"/>
        <w:rPr>
          <w:rFonts w:ascii="Times New Roman" w:hAnsi="Times New Roman" w:cs="Times New Roman"/>
          <w:sz w:val="24"/>
          <w:szCs w:val="24"/>
        </w:rPr>
      </w:pPr>
      <w:r>
        <w:rPr>
          <w:rFonts w:ascii="Times New Roman" w:hAnsi="Times New Roman" w:cs="Times New Roman"/>
          <w:sz w:val="24"/>
          <w:szCs w:val="24"/>
        </w:rPr>
        <w:t>Entre 0 s y 1 s</w:t>
      </w:r>
    </w:p>
    <w:p w:rsidR="00630A1A" w:rsidRDefault="00630A1A" w:rsidP="00630A1A">
      <w:pPr>
        <w:pStyle w:val="Prrafodelista"/>
        <w:numPr>
          <w:ilvl w:val="0"/>
          <w:numId w:val="17"/>
        </w:numPr>
        <w:spacing w:after="120" w:line="360" w:lineRule="auto"/>
        <w:ind w:left="1985" w:hanging="640"/>
        <w:rPr>
          <w:rFonts w:ascii="Times New Roman" w:hAnsi="Times New Roman" w:cs="Times New Roman"/>
          <w:sz w:val="24"/>
          <w:szCs w:val="24"/>
        </w:rPr>
      </w:pPr>
      <w:r>
        <w:rPr>
          <w:rFonts w:ascii="Times New Roman" w:hAnsi="Times New Roman" w:cs="Times New Roman"/>
          <w:sz w:val="24"/>
          <w:szCs w:val="24"/>
        </w:rPr>
        <w:t>Entre 1 s y 2 s</w:t>
      </w:r>
    </w:p>
    <w:p w:rsidR="00630A1A" w:rsidRDefault="00630A1A" w:rsidP="00630A1A">
      <w:pPr>
        <w:pStyle w:val="Prrafodelista"/>
        <w:numPr>
          <w:ilvl w:val="0"/>
          <w:numId w:val="17"/>
        </w:numPr>
        <w:spacing w:after="120" w:line="360" w:lineRule="auto"/>
        <w:ind w:left="1985" w:hanging="640"/>
        <w:rPr>
          <w:rFonts w:ascii="Times New Roman" w:hAnsi="Times New Roman" w:cs="Times New Roman"/>
          <w:sz w:val="24"/>
          <w:szCs w:val="24"/>
        </w:rPr>
      </w:pPr>
      <w:r>
        <w:rPr>
          <w:rFonts w:ascii="Times New Roman" w:hAnsi="Times New Roman" w:cs="Times New Roman"/>
          <w:sz w:val="24"/>
          <w:szCs w:val="24"/>
        </w:rPr>
        <w:t>Entre 2 s y 3 s</w:t>
      </w:r>
    </w:p>
    <w:p w:rsidR="00630A1A" w:rsidRPr="00810A3D" w:rsidRDefault="00630A1A" w:rsidP="00630A1A">
      <w:pPr>
        <w:pStyle w:val="Prrafodelista"/>
        <w:numPr>
          <w:ilvl w:val="0"/>
          <w:numId w:val="17"/>
        </w:numPr>
        <w:spacing w:after="120" w:line="360" w:lineRule="auto"/>
        <w:ind w:left="1985" w:hanging="640"/>
        <w:rPr>
          <w:rFonts w:ascii="Times New Roman" w:hAnsi="Times New Roman" w:cs="Times New Roman"/>
          <w:sz w:val="24"/>
          <w:szCs w:val="24"/>
        </w:rPr>
      </w:pPr>
      <w:r>
        <w:rPr>
          <w:rFonts w:ascii="Times New Roman" w:hAnsi="Times New Roman" w:cs="Times New Roman"/>
          <w:sz w:val="24"/>
          <w:szCs w:val="24"/>
        </w:rPr>
        <w:t>Todos los tramos son iguales</w:t>
      </w:r>
    </w:p>
    <w:p w:rsidR="00630A1A" w:rsidRDefault="00630A1A" w:rsidP="00630A1A">
      <w:pPr>
        <w:spacing w:after="120" w:line="240" w:lineRule="auto"/>
        <w:ind w:left="3686"/>
        <w:rPr>
          <w:rFonts w:ascii="Times New Roman" w:hAnsi="Times New Roman" w:cs="Times New Roman"/>
          <w:sz w:val="24"/>
          <w:szCs w:val="24"/>
        </w:rPr>
      </w:pPr>
      <w:r>
        <w:rPr>
          <w:rFonts w:ascii="Times New Roman" w:hAnsi="Times New Roman" w:cs="Times New Roman"/>
          <w:sz w:val="24"/>
          <w:szCs w:val="24"/>
        </w:rPr>
        <w:t xml:space="preserve">9. En la </w:t>
      </w:r>
      <w:proofErr w:type="spellStart"/>
      <w:r w:rsidRPr="008909E2">
        <w:rPr>
          <w:rFonts w:ascii="Times New Roman" w:hAnsi="Times New Roman" w:cs="Times New Roman"/>
          <w:b/>
          <w:sz w:val="24"/>
          <w:szCs w:val="24"/>
        </w:rPr>
        <w:t>Fig</w:t>
      </w:r>
      <w:proofErr w:type="spellEnd"/>
      <w:r w:rsidRPr="008909E2">
        <w:rPr>
          <w:rFonts w:ascii="Times New Roman" w:hAnsi="Times New Roman" w:cs="Times New Roman"/>
          <w:b/>
          <w:sz w:val="24"/>
          <w:szCs w:val="24"/>
        </w:rPr>
        <w:t xml:space="preserve"> </w:t>
      </w:r>
      <w:r>
        <w:rPr>
          <w:rFonts w:ascii="Times New Roman" w:hAnsi="Times New Roman" w:cs="Times New Roman"/>
          <w:b/>
          <w:sz w:val="24"/>
          <w:szCs w:val="24"/>
        </w:rPr>
        <w:t>C</w:t>
      </w:r>
      <w:r>
        <w:rPr>
          <w:rFonts w:ascii="Times New Roman" w:hAnsi="Times New Roman" w:cs="Times New Roman"/>
          <w:sz w:val="24"/>
          <w:szCs w:val="24"/>
        </w:rPr>
        <w:t xml:space="preserve"> la roca alcanza la mayor velocidad cuando:</w:t>
      </w:r>
    </w:p>
    <w:p w:rsidR="00630A1A" w:rsidRDefault="00630A1A" w:rsidP="00630A1A">
      <w:pPr>
        <w:pStyle w:val="Prrafodelista"/>
        <w:numPr>
          <w:ilvl w:val="0"/>
          <w:numId w:val="18"/>
        </w:numPr>
        <w:spacing w:after="120" w:line="360" w:lineRule="auto"/>
        <w:ind w:left="1985" w:hanging="641"/>
        <w:rPr>
          <w:rFonts w:ascii="Times New Roman" w:hAnsi="Times New Roman" w:cs="Times New Roman"/>
          <w:sz w:val="24"/>
          <w:szCs w:val="24"/>
        </w:rPr>
      </w:pPr>
      <w:r>
        <w:rPr>
          <w:rFonts w:ascii="Times New Roman" w:hAnsi="Times New Roman" w:cs="Times New Roman"/>
          <w:sz w:val="24"/>
          <w:szCs w:val="24"/>
        </w:rPr>
        <w:t>Tiene mayor aceleración</w:t>
      </w:r>
    </w:p>
    <w:p w:rsidR="00630A1A" w:rsidRDefault="00630A1A" w:rsidP="00630A1A">
      <w:pPr>
        <w:pStyle w:val="Prrafodelista"/>
        <w:numPr>
          <w:ilvl w:val="0"/>
          <w:numId w:val="18"/>
        </w:numPr>
        <w:spacing w:after="120" w:line="360" w:lineRule="auto"/>
        <w:ind w:left="1985" w:hanging="641"/>
        <w:rPr>
          <w:rFonts w:ascii="Times New Roman" w:hAnsi="Times New Roman" w:cs="Times New Roman"/>
          <w:sz w:val="24"/>
          <w:szCs w:val="24"/>
        </w:rPr>
      </w:pPr>
      <w:r>
        <w:rPr>
          <w:rFonts w:ascii="Times New Roman" w:hAnsi="Times New Roman" w:cs="Times New Roman"/>
          <w:sz w:val="24"/>
          <w:szCs w:val="24"/>
        </w:rPr>
        <w:t>Pasa los 2 segundos</w:t>
      </w:r>
    </w:p>
    <w:p w:rsidR="00630A1A" w:rsidRDefault="00630A1A" w:rsidP="00630A1A">
      <w:pPr>
        <w:pStyle w:val="Prrafodelista"/>
        <w:numPr>
          <w:ilvl w:val="0"/>
          <w:numId w:val="18"/>
        </w:numPr>
        <w:spacing w:after="120" w:line="360" w:lineRule="auto"/>
        <w:ind w:left="1985" w:hanging="641"/>
        <w:rPr>
          <w:rFonts w:ascii="Times New Roman" w:hAnsi="Times New Roman" w:cs="Times New Roman"/>
          <w:sz w:val="24"/>
          <w:szCs w:val="24"/>
        </w:rPr>
      </w:pPr>
      <w:r>
        <w:rPr>
          <w:rFonts w:ascii="Times New Roman" w:hAnsi="Times New Roman" w:cs="Times New Roman"/>
          <w:sz w:val="24"/>
          <w:szCs w:val="24"/>
        </w:rPr>
        <w:t>Empieza a caer</w:t>
      </w:r>
    </w:p>
    <w:p w:rsidR="00630A1A" w:rsidRPr="00810A3D" w:rsidRDefault="00630A1A" w:rsidP="00630A1A">
      <w:pPr>
        <w:pStyle w:val="Prrafodelista"/>
        <w:numPr>
          <w:ilvl w:val="0"/>
          <w:numId w:val="18"/>
        </w:numPr>
        <w:spacing w:after="120" w:line="360" w:lineRule="auto"/>
        <w:ind w:left="1985" w:hanging="641"/>
        <w:rPr>
          <w:rFonts w:ascii="Times New Roman" w:hAnsi="Times New Roman" w:cs="Times New Roman"/>
          <w:sz w:val="24"/>
          <w:szCs w:val="24"/>
        </w:rPr>
      </w:pPr>
      <w:r>
        <w:rPr>
          <w:rFonts w:ascii="Times New Roman" w:hAnsi="Times New Roman" w:cs="Times New Roman"/>
          <w:sz w:val="24"/>
          <w:szCs w:val="24"/>
        </w:rPr>
        <w:t>Pasa los 3 segundos</w:t>
      </w:r>
    </w:p>
    <w:p w:rsidR="00630A1A" w:rsidRDefault="00630A1A" w:rsidP="00630A1A">
      <w:pPr>
        <w:spacing w:after="120" w:line="240" w:lineRule="auto"/>
        <w:rPr>
          <w:rFonts w:ascii="Times New Roman" w:hAnsi="Times New Roman" w:cs="Times New Roman"/>
          <w:sz w:val="24"/>
          <w:szCs w:val="24"/>
        </w:rPr>
      </w:pPr>
    </w:p>
    <w:p w:rsidR="00630A1A" w:rsidRDefault="00630A1A" w:rsidP="00630A1A">
      <w:pPr>
        <w:spacing w:after="120" w:line="240" w:lineRule="auto"/>
        <w:rPr>
          <w:rFonts w:ascii="Times New Roman" w:hAnsi="Times New Roman" w:cs="Times New Roman"/>
          <w:sz w:val="24"/>
          <w:szCs w:val="24"/>
        </w:rPr>
      </w:pPr>
    </w:p>
    <w:p w:rsidR="00630A1A" w:rsidRDefault="00630A1A" w:rsidP="00630A1A">
      <w:pPr>
        <w:spacing w:after="12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margin">
              <wp:align>left</wp:align>
            </wp:positionH>
            <wp:positionV relativeFrom="margin">
              <wp:posOffset>-24130</wp:posOffset>
            </wp:positionV>
            <wp:extent cx="3432810" cy="1686560"/>
            <wp:effectExtent l="19050" t="0" r="0" b="0"/>
            <wp:wrapSquare wrapText="bothSides"/>
            <wp:docPr id="11" name="10 Imagen" descr="treneVelocidad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neVelocidad - copia.jpg"/>
                    <pic:cNvPicPr/>
                  </pic:nvPicPr>
                  <pic:blipFill>
                    <a:blip r:embed="rId22" cstate="print"/>
                    <a:srcRect l="4807" t="30426"/>
                    <a:stretch>
                      <a:fillRect/>
                    </a:stretch>
                  </pic:blipFill>
                  <pic:spPr>
                    <a:xfrm>
                      <a:off x="0" y="0"/>
                      <a:ext cx="3432810" cy="1686560"/>
                    </a:xfrm>
                    <a:prstGeom prst="rect">
                      <a:avLst/>
                    </a:prstGeom>
                  </pic:spPr>
                </pic:pic>
              </a:graphicData>
            </a:graphic>
          </wp:anchor>
        </w:drawing>
      </w:r>
      <w:r>
        <w:rPr>
          <w:rFonts w:ascii="Times New Roman" w:hAnsi="Times New Roman" w:cs="Times New Roman"/>
          <w:sz w:val="24"/>
          <w:szCs w:val="24"/>
        </w:rPr>
        <w:t>10. Según la foto el tren está:</w:t>
      </w:r>
    </w:p>
    <w:p w:rsidR="00630A1A" w:rsidRDefault="00630A1A" w:rsidP="00630A1A">
      <w:pPr>
        <w:pStyle w:val="Prrafodelista"/>
        <w:numPr>
          <w:ilvl w:val="0"/>
          <w:numId w:val="22"/>
        </w:numPr>
        <w:spacing w:after="120" w:line="360" w:lineRule="auto"/>
        <w:ind w:left="782" w:hanging="357"/>
        <w:rPr>
          <w:rFonts w:ascii="Times New Roman" w:hAnsi="Times New Roman" w:cs="Times New Roman"/>
          <w:sz w:val="24"/>
          <w:szCs w:val="24"/>
        </w:rPr>
      </w:pPr>
      <w:r>
        <w:rPr>
          <w:rFonts w:ascii="Times New Roman" w:hAnsi="Times New Roman" w:cs="Times New Roman"/>
          <w:sz w:val="24"/>
          <w:szCs w:val="24"/>
        </w:rPr>
        <w:t>Acelerando</w:t>
      </w:r>
    </w:p>
    <w:p w:rsidR="00630A1A" w:rsidRPr="00E56F64" w:rsidRDefault="00630A1A" w:rsidP="00630A1A">
      <w:pPr>
        <w:pStyle w:val="Prrafodelista"/>
        <w:numPr>
          <w:ilvl w:val="0"/>
          <w:numId w:val="22"/>
        </w:numPr>
        <w:spacing w:after="120" w:line="360" w:lineRule="auto"/>
        <w:ind w:left="782" w:hanging="357"/>
        <w:rPr>
          <w:rFonts w:ascii="Times New Roman" w:hAnsi="Times New Roman" w:cs="Times New Roman"/>
          <w:sz w:val="24"/>
          <w:szCs w:val="24"/>
        </w:rPr>
      </w:pPr>
      <w:r>
        <w:rPr>
          <w:rFonts w:ascii="Times New Roman" w:hAnsi="Times New Roman" w:cs="Times New Roman"/>
          <w:noProof/>
          <w:sz w:val="24"/>
          <w:szCs w:val="24"/>
        </w:rPr>
        <w:t>En el mismo lugar</w:t>
      </w:r>
    </w:p>
    <w:p w:rsidR="00630A1A" w:rsidRPr="00E56F64" w:rsidRDefault="00630A1A" w:rsidP="00630A1A">
      <w:pPr>
        <w:pStyle w:val="Prrafodelista"/>
        <w:numPr>
          <w:ilvl w:val="0"/>
          <w:numId w:val="22"/>
        </w:numPr>
        <w:spacing w:after="120" w:line="360" w:lineRule="auto"/>
        <w:ind w:left="782" w:hanging="357"/>
        <w:rPr>
          <w:rFonts w:ascii="Times New Roman" w:hAnsi="Times New Roman" w:cs="Times New Roman"/>
          <w:sz w:val="24"/>
          <w:szCs w:val="24"/>
        </w:rPr>
      </w:pPr>
      <w:r>
        <w:rPr>
          <w:rFonts w:ascii="Times New Roman" w:hAnsi="Times New Roman" w:cs="Times New Roman"/>
          <w:sz w:val="24"/>
          <w:szCs w:val="24"/>
        </w:rPr>
        <w:t xml:space="preserve">Frenando </w:t>
      </w:r>
    </w:p>
    <w:p w:rsidR="00630A1A" w:rsidRPr="00FC72E6" w:rsidRDefault="00630A1A" w:rsidP="00630A1A">
      <w:pPr>
        <w:pStyle w:val="Prrafodelista"/>
        <w:numPr>
          <w:ilvl w:val="0"/>
          <w:numId w:val="22"/>
        </w:numPr>
        <w:spacing w:after="360" w:line="360" w:lineRule="auto"/>
        <w:ind w:left="782" w:hanging="357"/>
        <w:contextualSpacing w:val="0"/>
        <w:rPr>
          <w:rFonts w:ascii="Times New Roman" w:hAnsi="Times New Roman" w:cs="Times New Roman"/>
          <w:sz w:val="24"/>
          <w:szCs w:val="24"/>
        </w:rPr>
      </w:pPr>
      <w:r>
        <w:rPr>
          <w:rFonts w:ascii="Times New Roman" w:hAnsi="Times New Roman" w:cs="Times New Roman"/>
          <w:sz w:val="24"/>
          <w:szCs w:val="24"/>
        </w:rPr>
        <w:t xml:space="preserve">Retrocediendo </w:t>
      </w:r>
    </w:p>
    <w:p w:rsidR="00630A1A" w:rsidRPr="00E56F64" w:rsidRDefault="00630A1A" w:rsidP="00630A1A">
      <w:pPr>
        <w:pStyle w:val="Prrafodelista"/>
        <w:spacing w:after="120" w:line="360" w:lineRule="auto"/>
        <w:ind w:left="0"/>
        <w:rPr>
          <w:rFonts w:ascii="Times New Roman" w:hAnsi="Times New Roman" w:cs="Times New Roman"/>
          <w:sz w:val="24"/>
          <w:szCs w:val="24"/>
        </w:rPr>
      </w:pPr>
      <w:r w:rsidRPr="00E56F64">
        <w:rPr>
          <w:rFonts w:ascii="Times New Roman" w:hAnsi="Times New Roman" w:cs="Times New Roman"/>
          <w:sz w:val="24"/>
          <w:szCs w:val="24"/>
        </w:rPr>
        <w:t>11. En el movimiento rectilíneo uniformemente acelerado</w:t>
      </w:r>
      <w:r>
        <w:rPr>
          <w:rFonts w:ascii="Times New Roman" w:hAnsi="Times New Roman" w:cs="Times New Roman"/>
          <w:sz w:val="24"/>
          <w:szCs w:val="24"/>
        </w:rPr>
        <w:t>. ¿Q</w:t>
      </w:r>
      <w:r w:rsidRPr="00E56F64">
        <w:rPr>
          <w:rFonts w:ascii="Times New Roman" w:hAnsi="Times New Roman" w:cs="Times New Roman"/>
          <w:sz w:val="24"/>
          <w:szCs w:val="24"/>
        </w:rPr>
        <w:t xml:space="preserve">ué ocurre con la velocidad?  </w:t>
      </w:r>
    </w:p>
    <w:p w:rsidR="00630A1A" w:rsidRPr="00544DA6" w:rsidRDefault="00630A1A" w:rsidP="00630A1A">
      <w:pPr>
        <w:pStyle w:val="Prrafodelista"/>
        <w:numPr>
          <w:ilvl w:val="0"/>
          <w:numId w:val="19"/>
        </w:numPr>
        <w:spacing w:after="120" w:line="240" w:lineRule="auto"/>
        <w:ind w:left="714" w:hanging="357"/>
        <w:rPr>
          <w:rFonts w:ascii="Times New Roman" w:hAnsi="Times New Roman" w:cs="Times New Roman"/>
          <w:sz w:val="24"/>
          <w:szCs w:val="24"/>
        </w:rPr>
      </w:pPr>
      <w:r w:rsidRPr="00544DA6">
        <w:rPr>
          <w:rFonts w:ascii="Times New Roman" w:hAnsi="Times New Roman" w:cs="Times New Roman"/>
          <w:sz w:val="24"/>
          <w:szCs w:val="24"/>
        </w:rPr>
        <w:t>Se mantiene constante</w:t>
      </w:r>
    </w:p>
    <w:p w:rsidR="00630A1A" w:rsidRDefault="00630A1A" w:rsidP="00630A1A">
      <w:pPr>
        <w:pStyle w:val="Prrafodelista"/>
        <w:numPr>
          <w:ilvl w:val="0"/>
          <w:numId w:val="19"/>
        </w:numPr>
        <w:spacing w:after="120" w:line="240" w:lineRule="auto"/>
        <w:ind w:left="714" w:hanging="357"/>
        <w:rPr>
          <w:rFonts w:ascii="Times New Roman" w:hAnsi="Times New Roman" w:cs="Times New Roman"/>
          <w:sz w:val="24"/>
          <w:szCs w:val="24"/>
        </w:rPr>
      </w:pPr>
      <w:r w:rsidRPr="00544DA6">
        <w:rPr>
          <w:rFonts w:ascii="Times New Roman" w:hAnsi="Times New Roman" w:cs="Times New Roman"/>
          <w:sz w:val="24"/>
          <w:szCs w:val="24"/>
        </w:rPr>
        <w:t>Aumenta una cantidad constante en cada unidad de tiempo</w:t>
      </w:r>
    </w:p>
    <w:p w:rsidR="00630A1A" w:rsidRPr="00544DA6" w:rsidRDefault="00630A1A" w:rsidP="00630A1A">
      <w:pPr>
        <w:pStyle w:val="Prrafodelista"/>
        <w:numPr>
          <w:ilvl w:val="0"/>
          <w:numId w:val="19"/>
        </w:numPr>
        <w:spacing w:after="120" w:line="240" w:lineRule="auto"/>
        <w:ind w:left="714" w:hanging="357"/>
        <w:rPr>
          <w:rFonts w:ascii="Times New Roman" w:hAnsi="Times New Roman" w:cs="Times New Roman"/>
          <w:sz w:val="24"/>
          <w:szCs w:val="24"/>
        </w:rPr>
      </w:pPr>
      <w:r w:rsidRPr="00544DA6">
        <w:rPr>
          <w:rFonts w:ascii="Times New Roman" w:hAnsi="Times New Roman" w:cs="Times New Roman"/>
          <w:sz w:val="24"/>
          <w:szCs w:val="24"/>
        </w:rPr>
        <w:t>Es igual a 0</w:t>
      </w:r>
    </w:p>
    <w:p w:rsidR="00630A1A" w:rsidRPr="00581C7F" w:rsidRDefault="00630A1A" w:rsidP="00630A1A">
      <w:pPr>
        <w:pStyle w:val="Prrafodelista"/>
        <w:numPr>
          <w:ilvl w:val="0"/>
          <w:numId w:val="19"/>
        </w:numPr>
        <w:spacing w:after="120" w:line="240" w:lineRule="auto"/>
        <w:ind w:left="714" w:hanging="357"/>
        <w:rPr>
          <w:rFonts w:ascii="Times New Roman" w:hAnsi="Times New Roman" w:cs="Times New Roman"/>
          <w:sz w:val="24"/>
          <w:szCs w:val="24"/>
        </w:rPr>
      </w:pPr>
      <w:r w:rsidRPr="00581C7F">
        <w:rPr>
          <w:rFonts w:ascii="Times New Roman" w:hAnsi="Times New Roman" w:cs="Times New Roman"/>
          <w:sz w:val="24"/>
          <w:szCs w:val="24"/>
        </w:rPr>
        <w:t xml:space="preserve">Disminuye una cantidad constante en cada unidad de tiempo </w:t>
      </w:r>
    </w:p>
    <w:p w:rsidR="00630A1A" w:rsidRPr="00544DA6" w:rsidRDefault="00630A1A" w:rsidP="00630A1A">
      <w:pPr>
        <w:spacing w:after="0" w:line="240" w:lineRule="auto"/>
        <w:rPr>
          <w:rFonts w:ascii="Times New Roman" w:hAnsi="Times New Roman" w:cs="Times New Roman"/>
          <w:sz w:val="24"/>
          <w:szCs w:val="24"/>
        </w:rPr>
      </w:pPr>
      <w:r>
        <w:rPr>
          <w:rFonts w:ascii="Times New Roman" w:hAnsi="Times New Roman" w:cs="Times New Roman"/>
          <w:sz w:val="24"/>
          <w:szCs w:val="24"/>
        </w:rPr>
        <w:t>12</w:t>
      </w:r>
      <w:r w:rsidRPr="00544DA6">
        <w:rPr>
          <w:rFonts w:ascii="Times New Roman" w:hAnsi="Times New Roman" w:cs="Times New Roman"/>
          <w:sz w:val="24"/>
          <w:szCs w:val="24"/>
        </w:rPr>
        <w:t xml:space="preserve">. En el movimiento rectilíneo </w:t>
      </w:r>
      <w:r>
        <w:rPr>
          <w:rFonts w:ascii="Times New Roman" w:hAnsi="Times New Roman" w:cs="Times New Roman"/>
          <w:sz w:val="24"/>
          <w:szCs w:val="24"/>
        </w:rPr>
        <w:t>uniformemente acelerado.</w:t>
      </w:r>
      <w:r w:rsidRPr="00544DA6">
        <w:rPr>
          <w:rFonts w:ascii="Times New Roman" w:hAnsi="Times New Roman" w:cs="Times New Roman"/>
          <w:sz w:val="24"/>
          <w:szCs w:val="24"/>
        </w:rPr>
        <w:t xml:space="preserve"> ¿Qué ocurre con la aceleración?</w:t>
      </w:r>
    </w:p>
    <w:p w:rsidR="00630A1A" w:rsidRPr="00544DA6" w:rsidRDefault="00630A1A" w:rsidP="00630A1A">
      <w:pPr>
        <w:pStyle w:val="Prrafodelista"/>
        <w:numPr>
          <w:ilvl w:val="0"/>
          <w:numId w:val="19"/>
        </w:numPr>
        <w:spacing w:after="120" w:line="240" w:lineRule="auto"/>
        <w:rPr>
          <w:rFonts w:ascii="Times New Roman" w:hAnsi="Times New Roman" w:cs="Times New Roman"/>
          <w:sz w:val="24"/>
          <w:szCs w:val="24"/>
        </w:rPr>
      </w:pPr>
      <w:r w:rsidRPr="00544DA6">
        <w:rPr>
          <w:rFonts w:ascii="Times New Roman" w:hAnsi="Times New Roman" w:cs="Times New Roman"/>
          <w:sz w:val="24"/>
          <w:szCs w:val="24"/>
        </w:rPr>
        <w:t>Se mantiene constante</w:t>
      </w:r>
    </w:p>
    <w:p w:rsidR="00630A1A" w:rsidRDefault="00630A1A" w:rsidP="00630A1A">
      <w:pPr>
        <w:pStyle w:val="Prrafodelista"/>
        <w:numPr>
          <w:ilvl w:val="0"/>
          <w:numId w:val="19"/>
        </w:numPr>
        <w:spacing w:after="120" w:line="240" w:lineRule="auto"/>
        <w:rPr>
          <w:rFonts w:ascii="Times New Roman" w:hAnsi="Times New Roman" w:cs="Times New Roman"/>
          <w:sz w:val="24"/>
          <w:szCs w:val="24"/>
        </w:rPr>
      </w:pPr>
      <w:r w:rsidRPr="00544DA6">
        <w:rPr>
          <w:rFonts w:ascii="Times New Roman" w:hAnsi="Times New Roman" w:cs="Times New Roman"/>
          <w:sz w:val="24"/>
          <w:szCs w:val="24"/>
        </w:rPr>
        <w:t>Aumenta una cantidad constante en cada unidad de tiempo</w:t>
      </w:r>
    </w:p>
    <w:p w:rsidR="00630A1A" w:rsidRPr="00544DA6" w:rsidRDefault="00630A1A" w:rsidP="00630A1A">
      <w:pPr>
        <w:pStyle w:val="Prrafodelista"/>
        <w:numPr>
          <w:ilvl w:val="0"/>
          <w:numId w:val="19"/>
        </w:numPr>
        <w:spacing w:after="120" w:line="240" w:lineRule="auto"/>
        <w:rPr>
          <w:rFonts w:ascii="Times New Roman" w:hAnsi="Times New Roman" w:cs="Times New Roman"/>
          <w:sz w:val="24"/>
          <w:szCs w:val="24"/>
        </w:rPr>
      </w:pPr>
      <w:r w:rsidRPr="00544DA6">
        <w:rPr>
          <w:rFonts w:ascii="Times New Roman" w:hAnsi="Times New Roman" w:cs="Times New Roman"/>
          <w:sz w:val="24"/>
          <w:szCs w:val="24"/>
        </w:rPr>
        <w:t>Es igual a 0</w:t>
      </w:r>
    </w:p>
    <w:p w:rsidR="00630A1A" w:rsidRDefault="00630A1A" w:rsidP="00630A1A">
      <w:pPr>
        <w:pStyle w:val="Prrafodelista"/>
        <w:numPr>
          <w:ilvl w:val="0"/>
          <w:numId w:val="19"/>
        </w:numPr>
        <w:spacing w:after="120" w:line="360" w:lineRule="auto"/>
        <w:ind w:left="714" w:hanging="357"/>
        <w:rPr>
          <w:rFonts w:ascii="Times New Roman" w:hAnsi="Times New Roman" w:cs="Times New Roman"/>
          <w:sz w:val="24"/>
          <w:szCs w:val="24"/>
        </w:rPr>
      </w:pPr>
      <w:r>
        <w:rPr>
          <w:rFonts w:ascii="Times New Roman" w:hAnsi="Times New Roman" w:cs="Times New Roman"/>
          <w:sz w:val="24"/>
          <w:szCs w:val="24"/>
        </w:rPr>
        <w:t>Disminuye una cantidad constante en cada unidad de tiempo</w:t>
      </w:r>
    </w:p>
    <w:p w:rsidR="00630A1A" w:rsidRDefault="00630A1A" w:rsidP="00630A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Una roca se deja caer desde lo alto de un acantilado, 1s después su velocidad es de 10 m/s. ¿Cuánto ha recorrido la roca? Recuerda que  </w:t>
      </w:r>
      <m:oMath>
        <m:r>
          <m:rPr>
            <m:sty m:val="b"/>
          </m:rPr>
          <w:rPr>
            <w:rFonts w:ascii="Cambria Math" w:hAnsi="Cambria Math" w:cs="Times New Roman"/>
            <w:sz w:val="24"/>
            <w:szCs w:val="24"/>
          </w:rPr>
          <m:t>Y</m:t>
        </m:r>
        <m:r>
          <m:rPr>
            <m:sty m:val="b"/>
          </m:rPr>
          <w:rPr>
            <w:rFonts w:ascii="Cambria Math" w:hAnsi="Times New Roman" w:cs="Times New Roman"/>
            <w:sz w:val="24"/>
            <w:szCs w:val="24"/>
          </w:rPr>
          <m:t xml:space="preserve">= </m:t>
        </m:r>
        <m:f>
          <m:fPr>
            <m:ctrlPr>
              <w:rPr>
                <w:rFonts w:ascii="Cambria Math" w:hAnsi="Times New Roman" w:cs="Times New Roman"/>
                <w:b/>
                <w:sz w:val="24"/>
                <w:szCs w:val="24"/>
              </w:rPr>
            </m:ctrlPr>
          </m:fPr>
          <m:num>
            <m:r>
              <m:rPr>
                <m:sty m:val="b"/>
              </m:rPr>
              <w:rPr>
                <w:rFonts w:ascii="Cambria Math" w:hAnsi="Times New Roman" w:cs="Times New Roman"/>
                <w:sz w:val="24"/>
                <w:szCs w:val="24"/>
              </w:rPr>
              <m:t>1</m:t>
            </m:r>
          </m:num>
          <m:den>
            <m:r>
              <m:rPr>
                <m:sty m:val="b"/>
              </m:rPr>
              <w:rPr>
                <w:rFonts w:ascii="Cambria Math" w:hAnsi="Times New Roman" w:cs="Times New Roman"/>
                <w:sz w:val="24"/>
                <w:szCs w:val="24"/>
              </w:rPr>
              <m:t>2</m:t>
            </m:r>
          </m:den>
        </m:f>
        <m:r>
          <m:rPr>
            <m:sty m:val="b"/>
          </m:rPr>
          <w:rPr>
            <w:rFonts w:ascii="Cambria Math" w:hAnsi="Times New Roman" w:cs="Times New Roman"/>
            <w:sz w:val="24"/>
            <w:szCs w:val="24"/>
          </w:rPr>
          <m:t xml:space="preserve"> </m:t>
        </m:r>
        <m:sSub>
          <m:sSubPr>
            <m:ctrlPr>
              <w:rPr>
                <w:rFonts w:ascii="Cambria Math" w:hAnsi="Times New Roman" w:cs="Times New Roman"/>
                <w:b/>
                <w:sz w:val="24"/>
                <w:szCs w:val="24"/>
              </w:rPr>
            </m:ctrlPr>
          </m:sSubPr>
          <m:e>
            <m:r>
              <m:rPr>
                <m:sty m:val="b"/>
              </m:rPr>
              <w:rPr>
                <w:rFonts w:ascii="Cambria Math" w:hAnsi="Cambria Math" w:cs="Times New Roman"/>
                <w:sz w:val="24"/>
                <w:szCs w:val="24"/>
              </w:rPr>
              <m:t>(</m:t>
            </m:r>
            <m:sSub>
              <m:sSubPr>
                <m:ctrlPr>
                  <w:rPr>
                    <w:rFonts w:ascii="Cambria Math" w:hAnsi="Cambria Math" w:cs="Times New Roman"/>
                    <w:b/>
                    <w:sz w:val="24"/>
                    <w:szCs w:val="24"/>
                  </w:rPr>
                </m:ctrlPr>
              </m:sSubPr>
              <m:e>
                <m:r>
                  <m:rPr>
                    <m:sty m:val="b"/>
                  </m:rPr>
                  <w:rPr>
                    <w:rFonts w:ascii="Cambria Math" w:hAnsi="Cambria Math" w:cs="Times New Roman"/>
                    <w:sz w:val="24"/>
                    <w:szCs w:val="24"/>
                  </w:rPr>
                  <m:t>V</m:t>
                </m:r>
              </m:e>
              <m:sub>
                <m:r>
                  <m:rPr>
                    <m:sty m:val="b"/>
                  </m:rPr>
                  <w:rPr>
                    <w:rFonts w:ascii="Cambria Math" w:hAnsi="Cambria Math" w:cs="Times New Roman"/>
                    <w:sz w:val="24"/>
                    <w:szCs w:val="24"/>
                  </w:rPr>
                  <m:t>0</m:t>
                </m:r>
              </m:sub>
            </m:sSub>
            <m:r>
              <m:rPr>
                <m:sty m:val="b"/>
              </m:rPr>
              <w:rPr>
                <w:rFonts w:ascii="Cambria Math" w:hAnsi="Cambria Math" w:cs="Times New Roman"/>
                <w:sz w:val="24"/>
                <w:szCs w:val="24"/>
              </w:rPr>
              <m:t>+ V</m:t>
            </m:r>
          </m:e>
          <m:sub>
            <m:r>
              <m:rPr>
                <m:sty m:val="b"/>
              </m:rPr>
              <w:rPr>
                <w:rFonts w:ascii="Cambria Math" w:hAnsi="Cambria Math" w:cs="Times New Roman"/>
                <w:sz w:val="24"/>
                <w:szCs w:val="24"/>
              </w:rPr>
              <m:t>F</m:t>
            </m:r>
            <m:r>
              <m:rPr>
                <m:sty m:val="b"/>
              </m:rPr>
              <w:rPr>
                <w:rFonts w:ascii="Cambria Math" w:hAnsi="Times New Roman" w:cs="Times New Roman"/>
                <w:sz w:val="24"/>
                <w:szCs w:val="24"/>
              </w:rPr>
              <m:t xml:space="preserve"> </m:t>
            </m:r>
          </m:sub>
        </m:sSub>
        <m:r>
          <m:rPr>
            <m:sty m:val="bi"/>
          </m:rPr>
          <w:rPr>
            <w:rFonts w:ascii="Cambria Math" w:hAnsi="Cambria Math" w:cs="Times New Roman"/>
            <w:sz w:val="24"/>
            <w:szCs w:val="24"/>
          </w:rPr>
          <m:t>) t</m:t>
        </m:r>
      </m:oMath>
    </w:p>
    <w:p w:rsidR="00630A1A" w:rsidRDefault="00630A1A" w:rsidP="00630A1A">
      <w:pPr>
        <w:pStyle w:val="Prrafodelista"/>
        <w:numPr>
          <w:ilvl w:val="0"/>
          <w:numId w:val="20"/>
        </w:numPr>
        <w:spacing w:after="120" w:line="240" w:lineRule="auto"/>
        <w:ind w:left="714" w:hanging="357"/>
        <w:rPr>
          <w:rFonts w:ascii="Times New Roman" w:hAnsi="Times New Roman" w:cs="Times New Roman"/>
          <w:sz w:val="24"/>
          <w:szCs w:val="24"/>
        </w:rPr>
      </w:pPr>
      <w:r>
        <w:rPr>
          <w:rFonts w:ascii="Times New Roman" w:hAnsi="Times New Roman" w:cs="Times New Roman"/>
          <w:sz w:val="24"/>
          <w:szCs w:val="24"/>
        </w:rPr>
        <w:t>10 m</w:t>
      </w:r>
    </w:p>
    <w:p w:rsidR="00630A1A" w:rsidRDefault="00630A1A" w:rsidP="00630A1A">
      <w:pPr>
        <w:pStyle w:val="Prrafodelista"/>
        <w:numPr>
          <w:ilvl w:val="0"/>
          <w:numId w:val="20"/>
        </w:numPr>
        <w:spacing w:after="120" w:line="240" w:lineRule="auto"/>
        <w:ind w:left="714" w:hanging="357"/>
        <w:rPr>
          <w:rFonts w:ascii="Times New Roman" w:hAnsi="Times New Roman" w:cs="Times New Roman"/>
          <w:sz w:val="24"/>
          <w:szCs w:val="24"/>
        </w:rPr>
      </w:pPr>
      <w:r>
        <w:rPr>
          <w:rFonts w:ascii="Times New Roman" w:hAnsi="Times New Roman" w:cs="Times New Roman"/>
          <w:sz w:val="24"/>
          <w:szCs w:val="24"/>
        </w:rPr>
        <w:t>5 m/s</w:t>
      </w:r>
    </w:p>
    <w:p w:rsidR="00630A1A" w:rsidRPr="007343BC" w:rsidRDefault="00630A1A" w:rsidP="00630A1A">
      <w:pPr>
        <w:pStyle w:val="Prrafodelista"/>
        <w:numPr>
          <w:ilvl w:val="0"/>
          <w:numId w:val="20"/>
        </w:numPr>
        <w:spacing w:after="120" w:line="240" w:lineRule="auto"/>
        <w:ind w:left="714" w:hanging="357"/>
        <w:rPr>
          <w:rFonts w:ascii="Times New Roman" w:hAnsi="Times New Roman" w:cs="Times New Roman"/>
          <w:sz w:val="24"/>
          <w:szCs w:val="24"/>
        </w:rPr>
      </w:pPr>
      <w:r>
        <w:rPr>
          <w:rFonts w:ascii="Times New Roman" w:hAnsi="Times New Roman" w:cs="Times New Roman"/>
          <w:sz w:val="24"/>
          <w:szCs w:val="24"/>
        </w:rPr>
        <w:t>20m</w:t>
      </w:r>
    </w:p>
    <w:p w:rsidR="00630A1A" w:rsidRDefault="00630A1A" w:rsidP="00630A1A">
      <w:pPr>
        <w:pStyle w:val="Prrafodelista"/>
        <w:numPr>
          <w:ilvl w:val="0"/>
          <w:numId w:val="20"/>
        </w:numPr>
        <w:spacing w:after="120" w:line="240" w:lineRule="auto"/>
        <w:ind w:left="714" w:hanging="357"/>
        <w:rPr>
          <w:rFonts w:ascii="Times New Roman" w:hAnsi="Times New Roman" w:cs="Times New Roman"/>
          <w:sz w:val="24"/>
          <w:szCs w:val="24"/>
        </w:rPr>
      </w:pPr>
      <w:r>
        <w:rPr>
          <w:rFonts w:ascii="Times New Roman" w:hAnsi="Times New Roman" w:cs="Times New Roman"/>
          <w:sz w:val="24"/>
          <w:szCs w:val="24"/>
        </w:rPr>
        <w:t>5 m</w:t>
      </w:r>
    </w:p>
    <w:p w:rsidR="00630A1A" w:rsidRDefault="00630A1A" w:rsidP="00630A1A">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14. Una roca se deja caer desde lo alto de un acantilado. ¿Cuál es la velocidad  de la roca 3 segundos después? Recuerda que  </w:t>
      </w:r>
      <m:oMath>
        <m:sSub>
          <m:sSubPr>
            <m:ctrlPr>
              <w:rPr>
                <w:rFonts w:ascii="Cambria Math" w:hAnsi="Times New Roman" w:cs="Times New Roman"/>
                <w:b/>
                <w:sz w:val="24"/>
                <w:szCs w:val="24"/>
              </w:rPr>
            </m:ctrlPr>
          </m:sSubPr>
          <m:e>
            <m:r>
              <m:rPr>
                <m:sty m:val="b"/>
              </m:rPr>
              <w:rPr>
                <w:rFonts w:ascii="Cambria Math" w:hAnsi="Cambria Math" w:cs="Times New Roman"/>
                <w:sz w:val="24"/>
                <w:szCs w:val="24"/>
              </w:rPr>
              <m:t>V</m:t>
            </m:r>
          </m:e>
          <m:sub>
            <m:r>
              <m:rPr>
                <m:sty m:val="b"/>
              </m:rPr>
              <w:rPr>
                <w:rFonts w:ascii="Cambria Math" w:hAnsi="Cambria Math" w:cs="Times New Roman"/>
                <w:sz w:val="24"/>
                <w:szCs w:val="24"/>
              </w:rPr>
              <m:t>F</m:t>
            </m:r>
          </m:sub>
        </m:sSub>
        <m:r>
          <m:rPr>
            <m:sty m:val="b"/>
          </m:rPr>
          <w:rPr>
            <w:rFonts w:ascii="Cambria Math" w:hAnsi="Times New Roman" w:cs="Times New Roman"/>
            <w:sz w:val="24"/>
            <w:szCs w:val="24"/>
          </w:rPr>
          <m:t xml:space="preserve">= </m:t>
        </m:r>
        <m:sSub>
          <m:sSubPr>
            <m:ctrlPr>
              <w:rPr>
                <w:rFonts w:ascii="Cambria Math" w:hAnsi="Times New Roman" w:cs="Times New Roman"/>
                <w:b/>
                <w:sz w:val="24"/>
                <w:szCs w:val="24"/>
              </w:rPr>
            </m:ctrlPr>
          </m:sSubPr>
          <m:e>
            <m:r>
              <m:rPr>
                <m:sty m:val="b"/>
              </m:rPr>
              <w:rPr>
                <w:rFonts w:ascii="Cambria Math" w:hAnsi="Cambria Math" w:cs="Times New Roman"/>
                <w:sz w:val="24"/>
                <w:szCs w:val="24"/>
              </w:rPr>
              <m:t>V</m:t>
            </m:r>
          </m:e>
          <m:sub>
            <m:r>
              <m:rPr>
                <m:sty m:val="b"/>
              </m:rPr>
              <w:rPr>
                <w:rFonts w:ascii="Cambria Math" w:hAnsi="Cambria Math" w:cs="Times New Roman"/>
                <w:sz w:val="24"/>
                <w:szCs w:val="24"/>
              </w:rPr>
              <m:t>0</m:t>
            </m:r>
          </m:sub>
        </m:sSub>
        <m:r>
          <m:rPr>
            <m:sty m:val="b"/>
          </m:rPr>
          <w:rPr>
            <w:rFonts w:ascii="Cambria Math" w:hAnsi="Times New Roman" w:cs="Times New Roman"/>
            <w:sz w:val="24"/>
            <w:szCs w:val="24"/>
          </w:rPr>
          <m:t>+</m:t>
        </m:r>
        <m:r>
          <m:rPr>
            <m:sty m:val="b"/>
          </m:rPr>
          <w:rPr>
            <w:rFonts w:ascii="Cambria Math" w:hAnsi="Cambria Math" w:cs="Times New Roman"/>
            <w:sz w:val="24"/>
            <w:szCs w:val="24"/>
          </w:rPr>
          <m:t>gt</m:t>
        </m:r>
      </m:oMath>
      <w:r>
        <w:rPr>
          <w:rFonts w:ascii="Times New Roman" w:hAnsi="Times New Roman" w:cs="Times New Roman"/>
          <w:b/>
          <w:sz w:val="24"/>
          <w:szCs w:val="24"/>
        </w:rPr>
        <w:t xml:space="preserve">  </w:t>
      </w:r>
      <w:r w:rsidRPr="00D1144B">
        <w:rPr>
          <w:rFonts w:ascii="Times New Roman" w:hAnsi="Times New Roman" w:cs="Times New Roman"/>
          <w:sz w:val="24"/>
          <w:szCs w:val="24"/>
        </w:rPr>
        <w:t>y</w:t>
      </w:r>
      <w:r>
        <w:rPr>
          <w:rFonts w:ascii="Times New Roman" w:hAnsi="Times New Roman" w:cs="Times New Roman"/>
          <w:b/>
          <w:sz w:val="24"/>
          <w:szCs w:val="24"/>
        </w:rPr>
        <w:t xml:space="preserve">  g = 9,8 m/</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s</m:t>
            </m:r>
          </m:e>
          <m:sup>
            <m:r>
              <m:rPr>
                <m:sty m:val="bi"/>
              </m:rPr>
              <w:rPr>
                <w:rFonts w:ascii="Cambria Math" w:hAnsi="Cambria Math" w:cs="Times New Roman"/>
                <w:sz w:val="24"/>
                <w:szCs w:val="24"/>
              </w:rPr>
              <m:t>2</m:t>
            </m:r>
          </m:sup>
        </m:sSup>
      </m:oMath>
    </w:p>
    <w:p w:rsidR="00630A1A" w:rsidRDefault="00630A1A" w:rsidP="00630A1A">
      <w:pPr>
        <w:pStyle w:val="Prrafodelista"/>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20 m/s</w:t>
      </w:r>
    </w:p>
    <w:p w:rsidR="00630A1A" w:rsidRDefault="00630A1A" w:rsidP="00630A1A">
      <w:pPr>
        <w:pStyle w:val="Prrafodelista"/>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27 m/s</w:t>
      </w:r>
    </w:p>
    <w:p w:rsidR="00630A1A" w:rsidRDefault="00630A1A" w:rsidP="00630A1A">
      <w:pPr>
        <w:pStyle w:val="Prrafodelista"/>
        <w:numPr>
          <w:ilvl w:val="0"/>
          <w:numId w:val="21"/>
        </w:numPr>
        <w:spacing w:after="120" w:line="240" w:lineRule="auto"/>
        <w:rPr>
          <w:rFonts w:ascii="Times New Roman" w:hAnsi="Times New Roman" w:cs="Times New Roman"/>
          <w:sz w:val="24"/>
          <w:szCs w:val="24"/>
        </w:rPr>
      </w:pPr>
      <w:r>
        <w:rPr>
          <w:rFonts w:ascii="Times New Roman" w:hAnsi="Times New Roman" w:cs="Times New Roman"/>
          <w:sz w:val="24"/>
          <w:szCs w:val="24"/>
        </w:rPr>
        <w:t>30 m/s</w:t>
      </w:r>
    </w:p>
    <w:p w:rsidR="00630A1A" w:rsidRPr="00347CCE" w:rsidRDefault="00630A1A" w:rsidP="00630A1A">
      <w:pPr>
        <w:pStyle w:val="Prrafodelista"/>
        <w:numPr>
          <w:ilvl w:val="0"/>
          <w:numId w:val="21"/>
        </w:numPr>
        <w:spacing w:after="120" w:line="360" w:lineRule="auto"/>
        <w:ind w:left="714" w:hanging="357"/>
        <w:rPr>
          <w:rFonts w:ascii="Times New Roman" w:hAnsi="Times New Roman" w:cs="Times New Roman"/>
          <w:sz w:val="24"/>
          <w:szCs w:val="24"/>
        </w:rPr>
      </w:pPr>
      <w:r>
        <w:rPr>
          <w:rFonts w:ascii="Times New Roman" w:hAnsi="Times New Roman" w:cs="Times New Roman"/>
          <w:sz w:val="24"/>
          <w:szCs w:val="24"/>
        </w:rPr>
        <w:t>29,4 m/s</w:t>
      </w:r>
    </w:p>
    <w:p w:rsidR="00630A1A" w:rsidRDefault="00630A1A" w:rsidP="00630A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Cuándo se trata de movimiento rectilíneo acelerado la ecuación que describe a la aceleración es: </w:t>
      </w:r>
      <m:oMath>
        <m:r>
          <m:rPr>
            <m:nor/>
          </m:rPr>
          <w:rPr>
            <w:rFonts w:ascii="Times New Roman" w:hAnsi="Times New Roman" w:cs="Times New Roman"/>
            <w:b/>
            <w:sz w:val="28"/>
            <w:szCs w:val="28"/>
          </w:rPr>
          <m:t>a</m:t>
        </m:r>
        <m:r>
          <m:rPr>
            <m:nor/>
          </m:rPr>
          <w:rPr>
            <w:rFonts w:ascii="Cambria Math" w:hAnsi="Times New Roman" w:cs="Times New Roman"/>
            <w:b/>
            <w:sz w:val="28"/>
            <w:szCs w:val="28"/>
          </w:rPr>
          <m:t xml:space="preserve"> </m:t>
        </m:r>
        <m:r>
          <m:rPr>
            <m:nor/>
          </m:rPr>
          <w:rPr>
            <w:rFonts w:ascii="Times New Roman" w:hAnsi="Times New Roman" w:cs="Times New Roman"/>
            <w:b/>
            <w:sz w:val="28"/>
            <w:szCs w:val="28"/>
          </w:rPr>
          <m:t xml:space="preserve">= </m:t>
        </m:r>
        <m:f>
          <m:fPr>
            <m:ctrlPr>
              <w:rPr>
                <w:rFonts w:ascii="Cambria Math" w:hAnsi="Times New Roman" w:cs="Times New Roman"/>
                <w:b/>
                <w:sz w:val="28"/>
                <w:szCs w:val="28"/>
              </w:rPr>
            </m:ctrlPr>
          </m:fPr>
          <m:num>
            <m:sSub>
              <m:sSubPr>
                <m:ctrlPr>
                  <w:rPr>
                    <w:rFonts w:ascii="Cambria Math" w:hAnsi="Times New Roman" w:cs="Times New Roman"/>
                    <w:b/>
                    <w:sz w:val="28"/>
                    <w:szCs w:val="28"/>
                  </w:rPr>
                </m:ctrlPr>
              </m:sSubPr>
              <m:e>
                <m:r>
                  <m:rPr>
                    <m:nor/>
                  </m:rPr>
                  <w:rPr>
                    <w:rFonts w:ascii="Times New Roman" w:hAnsi="Times New Roman" w:cs="Times New Roman"/>
                    <w:b/>
                    <w:sz w:val="28"/>
                    <w:szCs w:val="28"/>
                  </w:rPr>
                  <m:t>V</m:t>
                </m:r>
              </m:e>
              <m:sub>
                <m:r>
                  <m:rPr>
                    <m:nor/>
                  </m:rPr>
                  <w:rPr>
                    <w:rFonts w:ascii="Times New Roman" w:hAnsi="Times New Roman" w:cs="Times New Roman"/>
                    <w:b/>
                    <w:sz w:val="28"/>
                    <w:szCs w:val="28"/>
                  </w:rPr>
                  <m:t>F</m:t>
                </m:r>
              </m:sub>
            </m:sSub>
            <m:r>
              <m:rPr>
                <m:sty m:val="b"/>
              </m:rPr>
              <w:rPr>
                <w:rFonts w:ascii="Cambria Math" w:hAnsi="Times New Roman" w:cs="Times New Roman"/>
                <w:sz w:val="28"/>
                <w:szCs w:val="28"/>
              </w:rPr>
              <m:t xml:space="preserve"> </m:t>
            </m:r>
            <m:r>
              <m:rPr>
                <m:nor/>
              </m:rPr>
              <w:rPr>
                <w:rFonts w:ascii="Times New Roman" w:hAnsi="Times New Roman" w:cs="Times New Roman"/>
                <w:b/>
                <w:sz w:val="28"/>
                <w:szCs w:val="28"/>
              </w:rPr>
              <m:t xml:space="preserve">- </m:t>
            </m:r>
            <m:sSub>
              <m:sSubPr>
                <m:ctrlPr>
                  <w:rPr>
                    <w:rFonts w:ascii="Cambria Math" w:hAnsi="Times New Roman" w:cs="Times New Roman"/>
                    <w:b/>
                    <w:sz w:val="28"/>
                    <w:szCs w:val="28"/>
                  </w:rPr>
                </m:ctrlPr>
              </m:sSubPr>
              <m:e>
                <m:r>
                  <m:rPr>
                    <m:nor/>
                  </m:rPr>
                  <w:rPr>
                    <w:rFonts w:ascii="Times New Roman" w:hAnsi="Times New Roman" w:cs="Times New Roman"/>
                    <w:b/>
                    <w:sz w:val="28"/>
                    <w:szCs w:val="28"/>
                  </w:rPr>
                  <m:t>V</m:t>
                </m:r>
              </m:e>
              <m:sub>
                <m:r>
                  <m:rPr>
                    <m:nor/>
                  </m:rPr>
                  <w:rPr>
                    <w:rFonts w:ascii="Times New Roman" w:hAnsi="Times New Roman" w:cs="Times New Roman"/>
                    <w:b/>
                    <w:sz w:val="28"/>
                    <w:szCs w:val="28"/>
                  </w:rPr>
                  <m:t>0</m:t>
                </m:r>
              </m:sub>
            </m:sSub>
          </m:num>
          <m:den>
            <m:r>
              <m:rPr>
                <m:nor/>
              </m:rPr>
              <w:rPr>
                <w:rFonts w:ascii="Times New Roman" w:hAnsi="Times New Roman" w:cs="Times New Roman"/>
                <w:b/>
                <w:sz w:val="28"/>
                <w:szCs w:val="28"/>
              </w:rPr>
              <m:t>t</m:t>
            </m:r>
          </m:den>
        </m:f>
      </m:oMath>
      <w:r>
        <w:rPr>
          <w:rFonts w:ascii="Times New Roman" w:hAnsi="Times New Roman" w:cs="Times New Roman"/>
          <w:sz w:val="24"/>
          <w:szCs w:val="24"/>
        </w:rPr>
        <w:t xml:space="preserve">  la cual se lee de la siguiente manera:</w:t>
      </w:r>
    </w:p>
    <w:p w:rsidR="00630A1A" w:rsidRPr="001B08FC" w:rsidRDefault="00630A1A" w:rsidP="00630A1A">
      <w:pPr>
        <w:pStyle w:val="Prrafodelista"/>
        <w:numPr>
          <w:ilvl w:val="0"/>
          <w:numId w:val="25"/>
        </w:numPr>
        <w:spacing w:after="120" w:line="240" w:lineRule="auto"/>
        <w:rPr>
          <w:rFonts w:ascii="Times New Roman" w:hAnsi="Times New Roman" w:cs="Times New Roman"/>
          <w:sz w:val="24"/>
          <w:szCs w:val="24"/>
        </w:rPr>
      </w:pPr>
      <w:r>
        <w:rPr>
          <w:rFonts w:ascii="Times New Roman" w:hAnsi="Times New Roman" w:cs="Times New Roman"/>
          <w:sz w:val="24"/>
          <w:szCs w:val="24"/>
        </w:rPr>
        <w:t>La aceleración es igual a las velocidades</w:t>
      </w:r>
    </w:p>
    <w:p w:rsidR="00630A1A" w:rsidRDefault="00630A1A" w:rsidP="00630A1A">
      <w:pPr>
        <w:pStyle w:val="Prrafodelista"/>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Aceleración es el cambio de la velocidad por unidad de tiempo</w:t>
      </w:r>
    </w:p>
    <w:p w:rsidR="00630A1A" w:rsidRDefault="00630A1A" w:rsidP="00630A1A">
      <w:pPr>
        <w:pStyle w:val="Prrafodelista"/>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Las velocidades entre el tiempo da más aceleración</w:t>
      </w:r>
    </w:p>
    <w:p w:rsidR="00C712B2" w:rsidRPr="00793459" w:rsidRDefault="00630A1A" w:rsidP="00793459">
      <w:pPr>
        <w:pStyle w:val="Prrafodelista"/>
        <w:numPr>
          <w:ilvl w:val="0"/>
          <w:numId w:val="24"/>
        </w:num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La aceleración es igual al tiempo. </w:t>
      </w:r>
    </w:p>
    <w:sectPr w:rsidR="00C712B2" w:rsidRPr="00793459" w:rsidSect="00D00A0C">
      <w:pgSz w:w="12240" w:h="15840"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7F7" w:rsidRDefault="009A77F7">
      <w:pPr>
        <w:spacing w:after="0" w:line="240" w:lineRule="auto"/>
      </w:pPr>
      <w:r>
        <w:separator/>
      </w:r>
    </w:p>
  </w:endnote>
  <w:endnote w:type="continuationSeparator" w:id="0">
    <w:p w:rsidR="009A77F7" w:rsidRDefault="009A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Light">
    <w:altName w:val="Times New Roman"/>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42156"/>
      <w:docPartObj>
        <w:docPartGallery w:val="Page Numbers (Bottom of Page)"/>
        <w:docPartUnique/>
      </w:docPartObj>
    </w:sdtPr>
    <w:sdtEndPr/>
    <w:sdtContent>
      <w:p w:rsidR="00731D29" w:rsidRDefault="000030A2">
        <w:pPr>
          <w:pStyle w:val="Piedepgina"/>
          <w:jc w:val="center"/>
        </w:pPr>
        <w:r>
          <w:fldChar w:fldCharType="begin"/>
        </w:r>
        <w:r>
          <w:instrText xml:space="preserve"> PAGE   \* MERGEFORMAT </w:instrText>
        </w:r>
        <w:r>
          <w:fldChar w:fldCharType="separate"/>
        </w:r>
        <w:r w:rsidR="008F7E43">
          <w:rPr>
            <w:noProof/>
          </w:rPr>
          <w:t>iv</w:t>
        </w:r>
        <w:r>
          <w:rPr>
            <w:noProof/>
          </w:rPr>
          <w:fldChar w:fldCharType="end"/>
        </w:r>
      </w:p>
    </w:sdtContent>
  </w:sdt>
  <w:p w:rsidR="00731D29" w:rsidRDefault="00731D2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50718"/>
      <w:docPartObj>
        <w:docPartGallery w:val="Page Numbers (Bottom of Page)"/>
        <w:docPartUnique/>
      </w:docPartObj>
    </w:sdtPr>
    <w:sdtEndPr/>
    <w:sdtContent>
      <w:p w:rsidR="00731D29" w:rsidRDefault="000030A2">
        <w:pPr>
          <w:pStyle w:val="Piedepgina"/>
          <w:jc w:val="center"/>
        </w:pPr>
        <w:r>
          <w:fldChar w:fldCharType="begin"/>
        </w:r>
        <w:r>
          <w:instrText xml:space="preserve"> PAGE   \* MERGEFORMAT </w:instrText>
        </w:r>
        <w:r>
          <w:fldChar w:fldCharType="separate"/>
        </w:r>
        <w:r w:rsidR="00A1442A">
          <w:rPr>
            <w:noProof/>
          </w:rPr>
          <w:t>1</w:t>
        </w:r>
        <w:r>
          <w:rPr>
            <w:noProof/>
          </w:rPr>
          <w:fldChar w:fldCharType="end"/>
        </w:r>
      </w:p>
    </w:sdtContent>
  </w:sdt>
  <w:p w:rsidR="00731D29" w:rsidRDefault="00731D2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5721"/>
      <w:docPartObj>
        <w:docPartGallery w:val="Page Numbers (Bottom of Page)"/>
        <w:docPartUnique/>
      </w:docPartObj>
    </w:sdtPr>
    <w:sdtEndPr/>
    <w:sdtContent>
      <w:p w:rsidR="00731D29" w:rsidRDefault="000030A2">
        <w:pPr>
          <w:pStyle w:val="Piedepgina"/>
          <w:jc w:val="center"/>
        </w:pPr>
        <w:r>
          <w:fldChar w:fldCharType="begin"/>
        </w:r>
        <w:r>
          <w:instrText xml:space="preserve"> PAGE   \* MERGEFORMAT </w:instrText>
        </w:r>
        <w:r>
          <w:fldChar w:fldCharType="separate"/>
        </w:r>
        <w:r w:rsidR="008F7E43">
          <w:rPr>
            <w:noProof/>
          </w:rPr>
          <w:t>2</w:t>
        </w:r>
        <w:r>
          <w:rPr>
            <w:noProof/>
          </w:rPr>
          <w:fldChar w:fldCharType="end"/>
        </w:r>
      </w:p>
    </w:sdtContent>
  </w:sdt>
  <w:p w:rsidR="00731D29" w:rsidRDefault="00731D29">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917446"/>
      <w:docPartObj>
        <w:docPartGallery w:val="Page Numbers (Bottom of Page)"/>
        <w:docPartUnique/>
      </w:docPartObj>
    </w:sdtPr>
    <w:sdtEndPr/>
    <w:sdtContent>
      <w:p w:rsidR="00731D29" w:rsidRDefault="000030A2">
        <w:pPr>
          <w:pStyle w:val="Piedepgina"/>
          <w:jc w:val="center"/>
        </w:pPr>
        <w:r>
          <w:fldChar w:fldCharType="begin"/>
        </w:r>
        <w:r>
          <w:instrText>PAGE   \* MERGEFORMAT</w:instrText>
        </w:r>
        <w:r>
          <w:fldChar w:fldCharType="separate"/>
        </w:r>
        <w:r w:rsidR="008F7E43" w:rsidRPr="008F7E43">
          <w:rPr>
            <w:noProof/>
            <w:lang w:val="es-ES"/>
          </w:rPr>
          <w:t>7</w:t>
        </w:r>
        <w:r>
          <w:rPr>
            <w:noProof/>
            <w:lang w:val="es-ES"/>
          </w:rPr>
          <w:fldChar w:fldCharType="end"/>
        </w:r>
      </w:p>
    </w:sdtContent>
  </w:sdt>
  <w:p w:rsidR="00731D29" w:rsidRDefault="00731D29">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5722"/>
      <w:docPartObj>
        <w:docPartGallery w:val="Page Numbers (Bottom of Page)"/>
        <w:docPartUnique/>
      </w:docPartObj>
    </w:sdtPr>
    <w:sdtEndPr/>
    <w:sdtContent>
      <w:p w:rsidR="00731D29" w:rsidRDefault="000030A2">
        <w:pPr>
          <w:pStyle w:val="Piedepgina"/>
          <w:jc w:val="center"/>
        </w:pPr>
        <w:r>
          <w:fldChar w:fldCharType="begin"/>
        </w:r>
        <w:r>
          <w:instrText xml:space="preserve"> PAGE   \* MERGEFORMAT </w:instrText>
        </w:r>
        <w:r>
          <w:fldChar w:fldCharType="separate"/>
        </w:r>
        <w:r w:rsidR="008F7E43">
          <w:rPr>
            <w:noProof/>
          </w:rPr>
          <w:t>8</w:t>
        </w:r>
        <w:r>
          <w:rPr>
            <w:noProof/>
          </w:rPr>
          <w:fldChar w:fldCharType="end"/>
        </w:r>
      </w:p>
    </w:sdtContent>
  </w:sdt>
  <w:p w:rsidR="00731D29" w:rsidRDefault="00731D29">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569135"/>
      <w:docPartObj>
        <w:docPartGallery w:val="Page Numbers (Bottom of Page)"/>
        <w:docPartUnique/>
      </w:docPartObj>
    </w:sdtPr>
    <w:sdtEndPr/>
    <w:sdtContent>
      <w:p w:rsidR="00731D29" w:rsidRDefault="000030A2">
        <w:pPr>
          <w:pStyle w:val="Piedepgina"/>
          <w:jc w:val="center"/>
        </w:pPr>
        <w:r>
          <w:fldChar w:fldCharType="begin"/>
        </w:r>
        <w:r>
          <w:instrText>PAGE   \* MERGEFORMAT</w:instrText>
        </w:r>
        <w:r>
          <w:fldChar w:fldCharType="separate"/>
        </w:r>
        <w:r w:rsidR="008F7E43" w:rsidRPr="008F7E43">
          <w:rPr>
            <w:noProof/>
            <w:lang w:val="es-ES"/>
          </w:rPr>
          <w:t>19</w:t>
        </w:r>
        <w:r>
          <w:rPr>
            <w:noProof/>
            <w:lang w:val="es-ES"/>
          </w:rPr>
          <w:fldChar w:fldCharType="end"/>
        </w:r>
      </w:p>
    </w:sdtContent>
  </w:sdt>
  <w:p w:rsidR="00731D29" w:rsidRDefault="00731D29">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8138"/>
      <w:docPartObj>
        <w:docPartGallery w:val="Page Numbers (Bottom of Page)"/>
        <w:docPartUnique/>
      </w:docPartObj>
    </w:sdtPr>
    <w:sdtEndPr/>
    <w:sdtContent>
      <w:p w:rsidR="00731D29" w:rsidRDefault="000030A2">
        <w:pPr>
          <w:pStyle w:val="Piedepgina"/>
          <w:jc w:val="center"/>
        </w:pPr>
        <w:r>
          <w:fldChar w:fldCharType="begin"/>
        </w:r>
        <w:r>
          <w:instrText>PAGE   \* MERGEFORMAT</w:instrText>
        </w:r>
        <w:r>
          <w:fldChar w:fldCharType="separate"/>
        </w:r>
        <w:r w:rsidR="008F7E43" w:rsidRPr="008F7E43">
          <w:rPr>
            <w:noProof/>
            <w:lang w:val="es-ES"/>
          </w:rPr>
          <w:t>25</w:t>
        </w:r>
        <w:r>
          <w:rPr>
            <w:noProof/>
            <w:lang w:val="es-ES"/>
          </w:rPr>
          <w:fldChar w:fldCharType="end"/>
        </w:r>
      </w:p>
    </w:sdtContent>
  </w:sdt>
  <w:p w:rsidR="00731D29" w:rsidRDefault="00731D29">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67307"/>
      <w:docPartObj>
        <w:docPartGallery w:val="Page Numbers (Bottom of Page)"/>
        <w:docPartUnique/>
      </w:docPartObj>
    </w:sdtPr>
    <w:sdtEndPr/>
    <w:sdtContent>
      <w:p w:rsidR="00731D29" w:rsidRDefault="000030A2">
        <w:pPr>
          <w:pStyle w:val="Piedepgina"/>
          <w:jc w:val="center"/>
        </w:pPr>
        <w:r>
          <w:fldChar w:fldCharType="begin"/>
        </w:r>
        <w:r>
          <w:instrText xml:space="preserve"> PAGE   \* MERGEFORMAT </w:instrText>
        </w:r>
        <w:r>
          <w:fldChar w:fldCharType="separate"/>
        </w:r>
        <w:r w:rsidR="008F7E43">
          <w:rPr>
            <w:noProof/>
          </w:rPr>
          <w:t>66</w:t>
        </w:r>
        <w:r>
          <w:rPr>
            <w:noProof/>
          </w:rPr>
          <w:fldChar w:fldCharType="end"/>
        </w:r>
      </w:p>
    </w:sdtContent>
  </w:sdt>
  <w:p w:rsidR="00731D29" w:rsidRDefault="00731D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7F7" w:rsidRDefault="009A77F7">
      <w:pPr>
        <w:spacing w:after="0" w:line="240" w:lineRule="auto"/>
      </w:pPr>
      <w:r>
        <w:separator/>
      </w:r>
    </w:p>
  </w:footnote>
  <w:footnote w:type="continuationSeparator" w:id="0">
    <w:p w:rsidR="009A77F7" w:rsidRDefault="009A77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915"/>
    <w:multiLevelType w:val="hybridMultilevel"/>
    <w:tmpl w:val="2A72B3EE"/>
    <w:lvl w:ilvl="0" w:tplc="200A000B">
      <w:start w:val="1"/>
      <w:numFmt w:val="bullet"/>
      <w:lvlText w:val=""/>
      <w:lvlJc w:val="left"/>
      <w:pPr>
        <w:ind w:left="776" w:hanging="360"/>
      </w:pPr>
      <w:rPr>
        <w:rFonts w:ascii="Wingdings" w:hAnsi="Wingdings" w:hint="default"/>
      </w:rPr>
    </w:lvl>
    <w:lvl w:ilvl="1" w:tplc="200A0003" w:tentative="1">
      <w:start w:val="1"/>
      <w:numFmt w:val="bullet"/>
      <w:lvlText w:val="o"/>
      <w:lvlJc w:val="left"/>
      <w:pPr>
        <w:ind w:left="1496" w:hanging="360"/>
      </w:pPr>
      <w:rPr>
        <w:rFonts w:ascii="Courier New" w:hAnsi="Courier New" w:cs="Courier New" w:hint="default"/>
      </w:rPr>
    </w:lvl>
    <w:lvl w:ilvl="2" w:tplc="200A0005" w:tentative="1">
      <w:start w:val="1"/>
      <w:numFmt w:val="bullet"/>
      <w:lvlText w:val=""/>
      <w:lvlJc w:val="left"/>
      <w:pPr>
        <w:ind w:left="2216" w:hanging="360"/>
      </w:pPr>
      <w:rPr>
        <w:rFonts w:ascii="Wingdings" w:hAnsi="Wingdings" w:hint="default"/>
      </w:rPr>
    </w:lvl>
    <w:lvl w:ilvl="3" w:tplc="200A0001" w:tentative="1">
      <w:start w:val="1"/>
      <w:numFmt w:val="bullet"/>
      <w:lvlText w:val=""/>
      <w:lvlJc w:val="left"/>
      <w:pPr>
        <w:ind w:left="2936" w:hanging="360"/>
      </w:pPr>
      <w:rPr>
        <w:rFonts w:ascii="Symbol" w:hAnsi="Symbol" w:hint="default"/>
      </w:rPr>
    </w:lvl>
    <w:lvl w:ilvl="4" w:tplc="200A0003" w:tentative="1">
      <w:start w:val="1"/>
      <w:numFmt w:val="bullet"/>
      <w:lvlText w:val="o"/>
      <w:lvlJc w:val="left"/>
      <w:pPr>
        <w:ind w:left="3656" w:hanging="360"/>
      </w:pPr>
      <w:rPr>
        <w:rFonts w:ascii="Courier New" w:hAnsi="Courier New" w:cs="Courier New" w:hint="default"/>
      </w:rPr>
    </w:lvl>
    <w:lvl w:ilvl="5" w:tplc="200A0005" w:tentative="1">
      <w:start w:val="1"/>
      <w:numFmt w:val="bullet"/>
      <w:lvlText w:val=""/>
      <w:lvlJc w:val="left"/>
      <w:pPr>
        <w:ind w:left="4376" w:hanging="360"/>
      </w:pPr>
      <w:rPr>
        <w:rFonts w:ascii="Wingdings" w:hAnsi="Wingdings" w:hint="default"/>
      </w:rPr>
    </w:lvl>
    <w:lvl w:ilvl="6" w:tplc="200A0001" w:tentative="1">
      <w:start w:val="1"/>
      <w:numFmt w:val="bullet"/>
      <w:lvlText w:val=""/>
      <w:lvlJc w:val="left"/>
      <w:pPr>
        <w:ind w:left="5096" w:hanging="360"/>
      </w:pPr>
      <w:rPr>
        <w:rFonts w:ascii="Symbol" w:hAnsi="Symbol" w:hint="default"/>
      </w:rPr>
    </w:lvl>
    <w:lvl w:ilvl="7" w:tplc="200A0003" w:tentative="1">
      <w:start w:val="1"/>
      <w:numFmt w:val="bullet"/>
      <w:lvlText w:val="o"/>
      <w:lvlJc w:val="left"/>
      <w:pPr>
        <w:ind w:left="5816" w:hanging="360"/>
      </w:pPr>
      <w:rPr>
        <w:rFonts w:ascii="Courier New" w:hAnsi="Courier New" w:cs="Courier New" w:hint="default"/>
      </w:rPr>
    </w:lvl>
    <w:lvl w:ilvl="8" w:tplc="200A0005" w:tentative="1">
      <w:start w:val="1"/>
      <w:numFmt w:val="bullet"/>
      <w:lvlText w:val=""/>
      <w:lvlJc w:val="left"/>
      <w:pPr>
        <w:ind w:left="6536" w:hanging="360"/>
      </w:pPr>
      <w:rPr>
        <w:rFonts w:ascii="Wingdings" w:hAnsi="Wingdings" w:hint="default"/>
      </w:rPr>
    </w:lvl>
  </w:abstractNum>
  <w:abstractNum w:abstractNumId="1">
    <w:nsid w:val="02930112"/>
    <w:multiLevelType w:val="hybridMultilevel"/>
    <w:tmpl w:val="583A2738"/>
    <w:lvl w:ilvl="0" w:tplc="200A000B">
      <w:start w:val="1"/>
      <w:numFmt w:val="bullet"/>
      <w:lvlText w:val=""/>
      <w:lvlJc w:val="left"/>
      <w:pPr>
        <w:ind w:left="1174" w:hanging="360"/>
      </w:pPr>
      <w:rPr>
        <w:rFonts w:ascii="Wingdings" w:hAnsi="Wingdings" w:hint="default"/>
      </w:rPr>
    </w:lvl>
    <w:lvl w:ilvl="1" w:tplc="200A0003" w:tentative="1">
      <w:start w:val="1"/>
      <w:numFmt w:val="bullet"/>
      <w:lvlText w:val="o"/>
      <w:lvlJc w:val="left"/>
      <w:pPr>
        <w:ind w:left="1894" w:hanging="360"/>
      </w:pPr>
      <w:rPr>
        <w:rFonts w:ascii="Courier New" w:hAnsi="Courier New" w:cs="Courier New" w:hint="default"/>
      </w:rPr>
    </w:lvl>
    <w:lvl w:ilvl="2" w:tplc="200A0005" w:tentative="1">
      <w:start w:val="1"/>
      <w:numFmt w:val="bullet"/>
      <w:lvlText w:val=""/>
      <w:lvlJc w:val="left"/>
      <w:pPr>
        <w:ind w:left="2614" w:hanging="360"/>
      </w:pPr>
      <w:rPr>
        <w:rFonts w:ascii="Wingdings" w:hAnsi="Wingdings" w:hint="default"/>
      </w:rPr>
    </w:lvl>
    <w:lvl w:ilvl="3" w:tplc="200A0001" w:tentative="1">
      <w:start w:val="1"/>
      <w:numFmt w:val="bullet"/>
      <w:lvlText w:val=""/>
      <w:lvlJc w:val="left"/>
      <w:pPr>
        <w:ind w:left="3334" w:hanging="360"/>
      </w:pPr>
      <w:rPr>
        <w:rFonts w:ascii="Symbol" w:hAnsi="Symbol" w:hint="default"/>
      </w:rPr>
    </w:lvl>
    <w:lvl w:ilvl="4" w:tplc="200A0003" w:tentative="1">
      <w:start w:val="1"/>
      <w:numFmt w:val="bullet"/>
      <w:lvlText w:val="o"/>
      <w:lvlJc w:val="left"/>
      <w:pPr>
        <w:ind w:left="4054" w:hanging="360"/>
      </w:pPr>
      <w:rPr>
        <w:rFonts w:ascii="Courier New" w:hAnsi="Courier New" w:cs="Courier New" w:hint="default"/>
      </w:rPr>
    </w:lvl>
    <w:lvl w:ilvl="5" w:tplc="200A0005" w:tentative="1">
      <w:start w:val="1"/>
      <w:numFmt w:val="bullet"/>
      <w:lvlText w:val=""/>
      <w:lvlJc w:val="left"/>
      <w:pPr>
        <w:ind w:left="4774" w:hanging="360"/>
      </w:pPr>
      <w:rPr>
        <w:rFonts w:ascii="Wingdings" w:hAnsi="Wingdings" w:hint="default"/>
      </w:rPr>
    </w:lvl>
    <w:lvl w:ilvl="6" w:tplc="200A0001" w:tentative="1">
      <w:start w:val="1"/>
      <w:numFmt w:val="bullet"/>
      <w:lvlText w:val=""/>
      <w:lvlJc w:val="left"/>
      <w:pPr>
        <w:ind w:left="5494" w:hanging="360"/>
      </w:pPr>
      <w:rPr>
        <w:rFonts w:ascii="Symbol" w:hAnsi="Symbol" w:hint="default"/>
      </w:rPr>
    </w:lvl>
    <w:lvl w:ilvl="7" w:tplc="200A0003" w:tentative="1">
      <w:start w:val="1"/>
      <w:numFmt w:val="bullet"/>
      <w:lvlText w:val="o"/>
      <w:lvlJc w:val="left"/>
      <w:pPr>
        <w:ind w:left="6214" w:hanging="360"/>
      </w:pPr>
      <w:rPr>
        <w:rFonts w:ascii="Courier New" w:hAnsi="Courier New" w:cs="Courier New" w:hint="default"/>
      </w:rPr>
    </w:lvl>
    <w:lvl w:ilvl="8" w:tplc="200A0005" w:tentative="1">
      <w:start w:val="1"/>
      <w:numFmt w:val="bullet"/>
      <w:lvlText w:val=""/>
      <w:lvlJc w:val="left"/>
      <w:pPr>
        <w:ind w:left="6934" w:hanging="360"/>
      </w:pPr>
      <w:rPr>
        <w:rFonts w:ascii="Wingdings" w:hAnsi="Wingdings" w:hint="default"/>
      </w:rPr>
    </w:lvl>
  </w:abstractNum>
  <w:abstractNum w:abstractNumId="2">
    <w:nsid w:val="06A05AEE"/>
    <w:multiLevelType w:val="hybridMultilevel"/>
    <w:tmpl w:val="275C72DC"/>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07BA2795"/>
    <w:multiLevelType w:val="multilevel"/>
    <w:tmpl w:val="7446FDA2"/>
    <w:lvl w:ilvl="0">
      <w:start w:val="1"/>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nsid w:val="0D716AA4"/>
    <w:multiLevelType w:val="hybridMultilevel"/>
    <w:tmpl w:val="E9003410"/>
    <w:lvl w:ilvl="0" w:tplc="997833C6">
      <w:start w:val="1"/>
      <w:numFmt w:val="bullet"/>
      <w:lvlText w:val="□"/>
      <w:lvlJc w:val="left"/>
      <w:pPr>
        <w:ind w:left="1477" w:hanging="360"/>
      </w:pPr>
      <w:rPr>
        <w:rFonts w:ascii="Courier New" w:hAnsi="Courier New" w:hint="default"/>
        <w:caps w:val="0"/>
        <w:vanish w:val="0"/>
        <w:spacing w:val="-20"/>
      </w:rPr>
    </w:lvl>
    <w:lvl w:ilvl="1" w:tplc="200A0003" w:tentative="1">
      <w:start w:val="1"/>
      <w:numFmt w:val="bullet"/>
      <w:lvlText w:val="o"/>
      <w:lvlJc w:val="left"/>
      <w:pPr>
        <w:ind w:left="2197" w:hanging="360"/>
      </w:pPr>
      <w:rPr>
        <w:rFonts w:ascii="Courier New" w:hAnsi="Courier New" w:cs="Courier New" w:hint="default"/>
      </w:rPr>
    </w:lvl>
    <w:lvl w:ilvl="2" w:tplc="200A0005" w:tentative="1">
      <w:start w:val="1"/>
      <w:numFmt w:val="bullet"/>
      <w:lvlText w:val=""/>
      <w:lvlJc w:val="left"/>
      <w:pPr>
        <w:ind w:left="2917" w:hanging="360"/>
      </w:pPr>
      <w:rPr>
        <w:rFonts w:ascii="Wingdings" w:hAnsi="Wingdings" w:hint="default"/>
      </w:rPr>
    </w:lvl>
    <w:lvl w:ilvl="3" w:tplc="200A0001" w:tentative="1">
      <w:start w:val="1"/>
      <w:numFmt w:val="bullet"/>
      <w:lvlText w:val=""/>
      <w:lvlJc w:val="left"/>
      <w:pPr>
        <w:ind w:left="3637" w:hanging="360"/>
      </w:pPr>
      <w:rPr>
        <w:rFonts w:ascii="Symbol" w:hAnsi="Symbol" w:hint="default"/>
      </w:rPr>
    </w:lvl>
    <w:lvl w:ilvl="4" w:tplc="200A0003" w:tentative="1">
      <w:start w:val="1"/>
      <w:numFmt w:val="bullet"/>
      <w:lvlText w:val="o"/>
      <w:lvlJc w:val="left"/>
      <w:pPr>
        <w:ind w:left="4357" w:hanging="360"/>
      </w:pPr>
      <w:rPr>
        <w:rFonts w:ascii="Courier New" w:hAnsi="Courier New" w:cs="Courier New" w:hint="default"/>
      </w:rPr>
    </w:lvl>
    <w:lvl w:ilvl="5" w:tplc="200A0005" w:tentative="1">
      <w:start w:val="1"/>
      <w:numFmt w:val="bullet"/>
      <w:lvlText w:val=""/>
      <w:lvlJc w:val="left"/>
      <w:pPr>
        <w:ind w:left="5077" w:hanging="360"/>
      </w:pPr>
      <w:rPr>
        <w:rFonts w:ascii="Wingdings" w:hAnsi="Wingdings" w:hint="default"/>
      </w:rPr>
    </w:lvl>
    <w:lvl w:ilvl="6" w:tplc="200A0001" w:tentative="1">
      <w:start w:val="1"/>
      <w:numFmt w:val="bullet"/>
      <w:lvlText w:val=""/>
      <w:lvlJc w:val="left"/>
      <w:pPr>
        <w:ind w:left="5797" w:hanging="360"/>
      </w:pPr>
      <w:rPr>
        <w:rFonts w:ascii="Symbol" w:hAnsi="Symbol" w:hint="default"/>
      </w:rPr>
    </w:lvl>
    <w:lvl w:ilvl="7" w:tplc="200A0003" w:tentative="1">
      <w:start w:val="1"/>
      <w:numFmt w:val="bullet"/>
      <w:lvlText w:val="o"/>
      <w:lvlJc w:val="left"/>
      <w:pPr>
        <w:ind w:left="6517" w:hanging="360"/>
      </w:pPr>
      <w:rPr>
        <w:rFonts w:ascii="Courier New" w:hAnsi="Courier New" w:cs="Courier New" w:hint="default"/>
      </w:rPr>
    </w:lvl>
    <w:lvl w:ilvl="8" w:tplc="200A0005" w:tentative="1">
      <w:start w:val="1"/>
      <w:numFmt w:val="bullet"/>
      <w:lvlText w:val=""/>
      <w:lvlJc w:val="left"/>
      <w:pPr>
        <w:ind w:left="7237" w:hanging="360"/>
      </w:pPr>
      <w:rPr>
        <w:rFonts w:ascii="Wingdings" w:hAnsi="Wingdings" w:hint="default"/>
      </w:rPr>
    </w:lvl>
  </w:abstractNum>
  <w:abstractNum w:abstractNumId="5">
    <w:nsid w:val="0D866E67"/>
    <w:multiLevelType w:val="hybridMultilevel"/>
    <w:tmpl w:val="73366CB4"/>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1C411B5D"/>
    <w:multiLevelType w:val="hybridMultilevel"/>
    <w:tmpl w:val="DCA65382"/>
    <w:lvl w:ilvl="0" w:tplc="200A000F">
      <w:start w:val="1"/>
      <w:numFmt w:val="decimal"/>
      <w:lvlText w:val="%1."/>
      <w:lvlJc w:val="left"/>
      <w:pPr>
        <w:ind w:left="757" w:hanging="360"/>
      </w:pPr>
    </w:lvl>
    <w:lvl w:ilvl="1" w:tplc="200A0019" w:tentative="1">
      <w:start w:val="1"/>
      <w:numFmt w:val="lowerLetter"/>
      <w:lvlText w:val="%2."/>
      <w:lvlJc w:val="left"/>
      <w:pPr>
        <w:ind w:left="1477" w:hanging="360"/>
      </w:pPr>
    </w:lvl>
    <w:lvl w:ilvl="2" w:tplc="200A001B" w:tentative="1">
      <w:start w:val="1"/>
      <w:numFmt w:val="lowerRoman"/>
      <w:lvlText w:val="%3."/>
      <w:lvlJc w:val="right"/>
      <w:pPr>
        <w:ind w:left="2197" w:hanging="180"/>
      </w:pPr>
    </w:lvl>
    <w:lvl w:ilvl="3" w:tplc="200A000F" w:tentative="1">
      <w:start w:val="1"/>
      <w:numFmt w:val="decimal"/>
      <w:lvlText w:val="%4."/>
      <w:lvlJc w:val="left"/>
      <w:pPr>
        <w:ind w:left="2917" w:hanging="360"/>
      </w:pPr>
    </w:lvl>
    <w:lvl w:ilvl="4" w:tplc="200A0019" w:tentative="1">
      <w:start w:val="1"/>
      <w:numFmt w:val="lowerLetter"/>
      <w:lvlText w:val="%5."/>
      <w:lvlJc w:val="left"/>
      <w:pPr>
        <w:ind w:left="3637" w:hanging="360"/>
      </w:pPr>
    </w:lvl>
    <w:lvl w:ilvl="5" w:tplc="200A001B" w:tentative="1">
      <w:start w:val="1"/>
      <w:numFmt w:val="lowerRoman"/>
      <w:lvlText w:val="%6."/>
      <w:lvlJc w:val="right"/>
      <w:pPr>
        <w:ind w:left="4357" w:hanging="180"/>
      </w:pPr>
    </w:lvl>
    <w:lvl w:ilvl="6" w:tplc="200A000F" w:tentative="1">
      <w:start w:val="1"/>
      <w:numFmt w:val="decimal"/>
      <w:lvlText w:val="%7."/>
      <w:lvlJc w:val="left"/>
      <w:pPr>
        <w:ind w:left="5077" w:hanging="360"/>
      </w:pPr>
    </w:lvl>
    <w:lvl w:ilvl="7" w:tplc="200A0019" w:tentative="1">
      <w:start w:val="1"/>
      <w:numFmt w:val="lowerLetter"/>
      <w:lvlText w:val="%8."/>
      <w:lvlJc w:val="left"/>
      <w:pPr>
        <w:ind w:left="5797" w:hanging="360"/>
      </w:pPr>
    </w:lvl>
    <w:lvl w:ilvl="8" w:tplc="200A001B" w:tentative="1">
      <w:start w:val="1"/>
      <w:numFmt w:val="lowerRoman"/>
      <w:lvlText w:val="%9."/>
      <w:lvlJc w:val="right"/>
      <w:pPr>
        <w:ind w:left="6517" w:hanging="180"/>
      </w:pPr>
    </w:lvl>
  </w:abstractNum>
  <w:abstractNum w:abstractNumId="7">
    <w:nsid w:val="1E8F013B"/>
    <w:multiLevelType w:val="hybridMultilevel"/>
    <w:tmpl w:val="E3E68206"/>
    <w:lvl w:ilvl="0" w:tplc="997833C6">
      <w:start w:val="1"/>
      <w:numFmt w:val="bullet"/>
      <w:lvlText w:val="□"/>
      <w:lvlJc w:val="left"/>
      <w:pPr>
        <w:ind w:left="720" w:hanging="360"/>
      </w:pPr>
      <w:rPr>
        <w:rFonts w:ascii="Courier New" w:hAnsi="Courier New" w:hint="default"/>
        <w:caps w:val="0"/>
        <w:vanish w:val="0"/>
        <w:spacing w:val="-2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1F181D17"/>
    <w:multiLevelType w:val="hybridMultilevel"/>
    <w:tmpl w:val="796699BE"/>
    <w:lvl w:ilvl="0" w:tplc="176E4BFC">
      <w:start w:val="1"/>
      <w:numFmt w:val="decimal"/>
      <w:lvlText w:val="%1."/>
      <w:lvlJc w:val="left"/>
      <w:pPr>
        <w:ind w:left="1069" w:hanging="360"/>
      </w:pPr>
      <w:rPr>
        <w:rFonts w:hint="default"/>
      </w:rPr>
    </w:lvl>
    <w:lvl w:ilvl="1" w:tplc="200A0019" w:tentative="1">
      <w:start w:val="1"/>
      <w:numFmt w:val="lowerLetter"/>
      <w:lvlText w:val="%2."/>
      <w:lvlJc w:val="left"/>
      <w:pPr>
        <w:ind w:left="1789" w:hanging="360"/>
      </w:pPr>
    </w:lvl>
    <w:lvl w:ilvl="2" w:tplc="200A001B" w:tentative="1">
      <w:start w:val="1"/>
      <w:numFmt w:val="lowerRoman"/>
      <w:lvlText w:val="%3."/>
      <w:lvlJc w:val="right"/>
      <w:pPr>
        <w:ind w:left="2509" w:hanging="180"/>
      </w:pPr>
    </w:lvl>
    <w:lvl w:ilvl="3" w:tplc="200A000F" w:tentative="1">
      <w:start w:val="1"/>
      <w:numFmt w:val="decimal"/>
      <w:lvlText w:val="%4."/>
      <w:lvlJc w:val="left"/>
      <w:pPr>
        <w:ind w:left="3229" w:hanging="360"/>
      </w:pPr>
    </w:lvl>
    <w:lvl w:ilvl="4" w:tplc="200A0019" w:tentative="1">
      <w:start w:val="1"/>
      <w:numFmt w:val="lowerLetter"/>
      <w:lvlText w:val="%5."/>
      <w:lvlJc w:val="left"/>
      <w:pPr>
        <w:ind w:left="3949" w:hanging="360"/>
      </w:pPr>
    </w:lvl>
    <w:lvl w:ilvl="5" w:tplc="200A001B" w:tentative="1">
      <w:start w:val="1"/>
      <w:numFmt w:val="lowerRoman"/>
      <w:lvlText w:val="%6."/>
      <w:lvlJc w:val="right"/>
      <w:pPr>
        <w:ind w:left="4669" w:hanging="180"/>
      </w:pPr>
    </w:lvl>
    <w:lvl w:ilvl="6" w:tplc="200A000F" w:tentative="1">
      <w:start w:val="1"/>
      <w:numFmt w:val="decimal"/>
      <w:lvlText w:val="%7."/>
      <w:lvlJc w:val="left"/>
      <w:pPr>
        <w:ind w:left="5389" w:hanging="360"/>
      </w:pPr>
    </w:lvl>
    <w:lvl w:ilvl="7" w:tplc="200A0019" w:tentative="1">
      <w:start w:val="1"/>
      <w:numFmt w:val="lowerLetter"/>
      <w:lvlText w:val="%8."/>
      <w:lvlJc w:val="left"/>
      <w:pPr>
        <w:ind w:left="6109" w:hanging="360"/>
      </w:pPr>
    </w:lvl>
    <w:lvl w:ilvl="8" w:tplc="200A001B" w:tentative="1">
      <w:start w:val="1"/>
      <w:numFmt w:val="lowerRoman"/>
      <w:lvlText w:val="%9."/>
      <w:lvlJc w:val="right"/>
      <w:pPr>
        <w:ind w:left="6829" w:hanging="180"/>
      </w:pPr>
    </w:lvl>
  </w:abstractNum>
  <w:abstractNum w:abstractNumId="9">
    <w:nsid w:val="1F292FE3"/>
    <w:multiLevelType w:val="hybridMultilevel"/>
    <w:tmpl w:val="9ECC8388"/>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0">
    <w:nsid w:val="25EC125B"/>
    <w:multiLevelType w:val="multilevel"/>
    <w:tmpl w:val="B9A8D1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6C0544"/>
    <w:multiLevelType w:val="hybridMultilevel"/>
    <w:tmpl w:val="F7E487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B190F52"/>
    <w:multiLevelType w:val="hybridMultilevel"/>
    <w:tmpl w:val="049ADE92"/>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3">
    <w:nsid w:val="2B80787E"/>
    <w:multiLevelType w:val="hybridMultilevel"/>
    <w:tmpl w:val="A38CE1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F976543"/>
    <w:multiLevelType w:val="hybridMultilevel"/>
    <w:tmpl w:val="F16081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225020F"/>
    <w:multiLevelType w:val="hybridMultilevel"/>
    <w:tmpl w:val="4BEAA68C"/>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6">
    <w:nsid w:val="420B7523"/>
    <w:multiLevelType w:val="multilevel"/>
    <w:tmpl w:val="3560EA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BD857A6"/>
    <w:multiLevelType w:val="hybridMultilevel"/>
    <w:tmpl w:val="6800505E"/>
    <w:lvl w:ilvl="0" w:tplc="200A000B">
      <w:start w:val="1"/>
      <w:numFmt w:val="bullet"/>
      <w:lvlText w:val=""/>
      <w:lvlJc w:val="left"/>
      <w:pPr>
        <w:ind w:left="1212" w:hanging="360"/>
      </w:pPr>
      <w:rPr>
        <w:rFonts w:ascii="Wingdings" w:hAnsi="Wingdings" w:hint="default"/>
      </w:rPr>
    </w:lvl>
    <w:lvl w:ilvl="1" w:tplc="200A0003" w:tentative="1">
      <w:start w:val="1"/>
      <w:numFmt w:val="bullet"/>
      <w:lvlText w:val="o"/>
      <w:lvlJc w:val="left"/>
      <w:pPr>
        <w:ind w:left="1932" w:hanging="360"/>
      </w:pPr>
      <w:rPr>
        <w:rFonts w:ascii="Courier New" w:hAnsi="Courier New" w:cs="Courier New" w:hint="default"/>
      </w:rPr>
    </w:lvl>
    <w:lvl w:ilvl="2" w:tplc="200A0005" w:tentative="1">
      <w:start w:val="1"/>
      <w:numFmt w:val="bullet"/>
      <w:lvlText w:val=""/>
      <w:lvlJc w:val="left"/>
      <w:pPr>
        <w:ind w:left="2652" w:hanging="360"/>
      </w:pPr>
      <w:rPr>
        <w:rFonts w:ascii="Wingdings" w:hAnsi="Wingdings" w:hint="default"/>
      </w:rPr>
    </w:lvl>
    <w:lvl w:ilvl="3" w:tplc="200A0001" w:tentative="1">
      <w:start w:val="1"/>
      <w:numFmt w:val="bullet"/>
      <w:lvlText w:val=""/>
      <w:lvlJc w:val="left"/>
      <w:pPr>
        <w:ind w:left="3372" w:hanging="360"/>
      </w:pPr>
      <w:rPr>
        <w:rFonts w:ascii="Symbol" w:hAnsi="Symbol" w:hint="default"/>
      </w:rPr>
    </w:lvl>
    <w:lvl w:ilvl="4" w:tplc="200A0003" w:tentative="1">
      <w:start w:val="1"/>
      <w:numFmt w:val="bullet"/>
      <w:lvlText w:val="o"/>
      <w:lvlJc w:val="left"/>
      <w:pPr>
        <w:ind w:left="4092" w:hanging="360"/>
      </w:pPr>
      <w:rPr>
        <w:rFonts w:ascii="Courier New" w:hAnsi="Courier New" w:cs="Courier New" w:hint="default"/>
      </w:rPr>
    </w:lvl>
    <w:lvl w:ilvl="5" w:tplc="200A0005" w:tentative="1">
      <w:start w:val="1"/>
      <w:numFmt w:val="bullet"/>
      <w:lvlText w:val=""/>
      <w:lvlJc w:val="left"/>
      <w:pPr>
        <w:ind w:left="4812" w:hanging="360"/>
      </w:pPr>
      <w:rPr>
        <w:rFonts w:ascii="Wingdings" w:hAnsi="Wingdings" w:hint="default"/>
      </w:rPr>
    </w:lvl>
    <w:lvl w:ilvl="6" w:tplc="200A0001" w:tentative="1">
      <w:start w:val="1"/>
      <w:numFmt w:val="bullet"/>
      <w:lvlText w:val=""/>
      <w:lvlJc w:val="left"/>
      <w:pPr>
        <w:ind w:left="5532" w:hanging="360"/>
      </w:pPr>
      <w:rPr>
        <w:rFonts w:ascii="Symbol" w:hAnsi="Symbol" w:hint="default"/>
      </w:rPr>
    </w:lvl>
    <w:lvl w:ilvl="7" w:tplc="200A0003" w:tentative="1">
      <w:start w:val="1"/>
      <w:numFmt w:val="bullet"/>
      <w:lvlText w:val="o"/>
      <w:lvlJc w:val="left"/>
      <w:pPr>
        <w:ind w:left="6252" w:hanging="360"/>
      </w:pPr>
      <w:rPr>
        <w:rFonts w:ascii="Courier New" w:hAnsi="Courier New" w:cs="Courier New" w:hint="default"/>
      </w:rPr>
    </w:lvl>
    <w:lvl w:ilvl="8" w:tplc="200A0005" w:tentative="1">
      <w:start w:val="1"/>
      <w:numFmt w:val="bullet"/>
      <w:lvlText w:val=""/>
      <w:lvlJc w:val="left"/>
      <w:pPr>
        <w:ind w:left="6972" w:hanging="360"/>
      </w:pPr>
      <w:rPr>
        <w:rFonts w:ascii="Wingdings" w:hAnsi="Wingdings" w:hint="default"/>
      </w:rPr>
    </w:lvl>
  </w:abstractNum>
  <w:abstractNum w:abstractNumId="18">
    <w:nsid w:val="4E3C0C0C"/>
    <w:multiLevelType w:val="hybridMultilevel"/>
    <w:tmpl w:val="C116112E"/>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9">
    <w:nsid w:val="57337704"/>
    <w:multiLevelType w:val="hybridMultilevel"/>
    <w:tmpl w:val="56766D98"/>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nsid w:val="5D96160F"/>
    <w:multiLevelType w:val="hybridMultilevel"/>
    <w:tmpl w:val="EB64E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1E302D7"/>
    <w:multiLevelType w:val="hybridMultilevel"/>
    <w:tmpl w:val="4AA0581C"/>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68DC1192"/>
    <w:multiLevelType w:val="hybridMultilevel"/>
    <w:tmpl w:val="68D8B236"/>
    <w:lvl w:ilvl="0" w:tplc="997833C6">
      <w:start w:val="1"/>
      <w:numFmt w:val="bullet"/>
      <w:lvlText w:val="□"/>
      <w:lvlJc w:val="left"/>
      <w:pPr>
        <w:ind w:left="785" w:hanging="360"/>
      </w:pPr>
      <w:rPr>
        <w:rFonts w:ascii="Courier New" w:hAnsi="Courier New" w:hint="default"/>
        <w:caps w:val="0"/>
        <w:vanish w:val="0"/>
        <w:spacing w:val="-20"/>
      </w:rPr>
    </w:lvl>
    <w:lvl w:ilvl="1" w:tplc="200A0003" w:tentative="1">
      <w:start w:val="1"/>
      <w:numFmt w:val="bullet"/>
      <w:lvlText w:val="o"/>
      <w:lvlJc w:val="left"/>
      <w:pPr>
        <w:ind w:left="1837" w:hanging="360"/>
      </w:pPr>
      <w:rPr>
        <w:rFonts w:ascii="Courier New" w:hAnsi="Courier New" w:cs="Courier New" w:hint="default"/>
      </w:rPr>
    </w:lvl>
    <w:lvl w:ilvl="2" w:tplc="200A0005" w:tentative="1">
      <w:start w:val="1"/>
      <w:numFmt w:val="bullet"/>
      <w:lvlText w:val=""/>
      <w:lvlJc w:val="left"/>
      <w:pPr>
        <w:ind w:left="2557" w:hanging="360"/>
      </w:pPr>
      <w:rPr>
        <w:rFonts w:ascii="Wingdings" w:hAnsi="Wingdings" w:hint="default"/>
      </w:rPr>
    </w:lvl>
    <w:lvl w:ilvl="3" w:tplc="200A0001" w:tentative="1">
      <w:start w:val="1"/>
      <w:numFmt w:val="bullet"/>
      <w:lvlText w:val=""/>
      <w:lvlJc w:val="left"/>
      <w:pPr>
        <w:ind w:left="3277" w:hanging="360"/>
      </w:pPr>
      <w:rPr>
        <w:rFonts w:ascii="Symbol" w:hAnsi="Symbol" w:hint="default"/>
      </w:rPr>
    </w:lvl>
    <w:lvl w:ilvl="4" w:tplc="200A0003" w:tentative="1">
      <w:start w:val="1"/>
      <w:numFmt w:val="bullet"/>
      <w:lvlText w:val="o"/>
      <w:lvlJc w:val="left"/>
      <w:pPr>
        <w:ind w:left="3997" w:hanging="360"/>
      </w:pPr>
      <w:rPr>
        <w:rFonts w:ascii="Courier New" w:hAnsi="Courier New" w:cs="Courier New" w:hint="default"/>
      </w:rPr>
    </w:lvl>
    <w:lvl w:ilvl="5" w:tplc="200A0005" w:tentative="1">
      <w:start w:val="1"/>
      <w:numFmt w:val="bullet"/>
      <w:lvlText w:val=""/>
      <w:lvlJc w:val="left"/>
      <w:pPr>
        <w:ind w:left="4717" w:hanging="360"/>
      </w:pPr>
      <w:rPr>
        <w:rFonts w:ascii="Wingdings" w:hAnsi="Wingdings" w:hint="default"/>
      </w:rPr>
    </w:lvl>
    <w:lvl w:ilvl="6" w:tplc="200A0001" w:tentative="1">
      <w:start w:val="1"/>
      <w:numFmt w:val="bullet"/>
      <w:lvlText w:val=""/>
      <w:lvlJc w:val="left"/>
      <w:pPr>
        <w:ind w:left="5437" w:hanging="360"/>
      </w:pPr>
      <w:rPr>
        <w:rFonts w:ascii="Symbol" w:hAnsi="Symbol" w:hint="default"/>
      </w:rPr>
    </w:lvl>
    <w:lvl w:ilvl="7" w:tplc="200A0003" w:tentative="1">
      <w:start w:val="1"/>
      <w:numFmt w:val="bullet"/>
      <w:lvlText w:val="o"/>
      <w:lvlJc w:val="left"/>
      <w:pPr>
        <w:ind w:left="6157" w:hanging="360"/>
      </w:pPr>
      <w:rPr>
        <w:rFonts w:ascii="Courier New" w:hAnsi="Courier New" w:cs="Courier New" w:hint="default"/>
      </w:rPr>
    </w:lvl>
    <w:lvl w:ilvl="8" w:tplc="200A0005" w:tentative="1">
      <w:start w:val="1"/>
      <w:numFmt w:val="bullet"/>
      <w:lvlText w:val=""/>
      <w:lvlJc w:val="left"/>
      <w:pPr>
        <w:ind w:left="6877" w:hanging="360"/>
      </w:pPr>
      <w:rPr>
        <w:rFonts w:ascii="Wingdings" w:hAnsi="Wingdings" w:hint="default"/>
      </w:rPr>
    </w:lvl>
  </w:abstractNum>
  <w:abstractNum w:abstractNumId="23">
    <w:nsid w:val="6E0A5169"/>
    <w:multiLevelType w:val="hybridMultilevel"/>
    <w:tmpl w:val="5CA0BA0E"/>
    <w:lvl w:ilvl="0" w:tplc="997833C6">
      <w:start w:val="1"/>
      <w:numFmt w:val="bullet"/>
      <w:lvlText w:val="□"/>
      <w:lvlJc w:val="left"/>
      <w:pPr>
        <w:ind w:left="1543" w:hanging="360"/>
      </w:pPr>
      <w:rPr>
        <w:rFonts w:ascii="Courier New" w:hAnsi="Courier New" w:hint="default"/>
        <w:caps w:val="0"/>
        <w:vanish w:val="0"/>
        <w:spacing w:val="-20"/>
      </w:rPr>
    </w:lvl>
    <w:lvl w:ilvl="1" w:tplc="200A0003">
      <w:start w:val="1"/>
      <w:numFmt w:val="bullet"/>
      <w:lvlText w:val="o"/>
      <w:lvlJc w:val="left"/>
      <w:pPr>
        <w:ind w:left="2263" w:hanging="360"/>
      </w:pPr>
      <w:rPr>
        <w:rFonts w:ascii="Courier New" w:hAnsi="Courier New" w:cs="Courier New" w:hint="default"/>
      </w:rPr>
    </w:lvl>
    <w:lvl w:ilvl="2" w:tplc="200A0005" w:tentative="1">
      <w:start w:val="1"/>
      <w:numFmt w:val="bullet"/>
      <w:lvlText w:val=""/>
      <w:lvlJc w:val="left"/>
      <w:pPr>
        <w:ind w:left="2983" w:hanging="360"/>
      </w:pPr>
      <w:rPr>
        <w:rFonts w:ascii="Wingdings" w:hAnsi="Wingdings" w:hint="default"/>
      </w:rPr>
    </w:lvl>
    <w:lvl w:ilvl="3" w:tplc="200A0001" w:tentative="1">
      <w:start w:val="1"/>
      <w:numFmt w:val="bullet"/>
      <w:lvlText w:val=""/>
      <w:lvlJc w:val="left"/>
      <w:pPr>
        <w:ind w:left="3703" w:hanging="360"/>
      </w:pPr>
      <w:rPr>
        <w:rFonts w:ascii="Symbol" w:hAnsi="Symbol" w:hint="default"/>
      </w:rPr>
    </w:lvl>
    <w:lvl w:ilvl="4" w:tplc="200A0003" w:tentative="1">
      <w:start w:val="1"/>
      <w:numFmt w:val="bullet"/>
      <w:lvlText w:val="o"/>
      <w:lvlJc w:val="left"/>
      <w:pPr>
        <w:ind w:left="4423" w:hanging="360"/>
      </w:pPr>
      <w:rPr>
        <w:rFonts w:ascii="Courier New" w:hAnsi="Courier New" w:cs="Courier New" w:hint="default"/>
      </w:rPr>
    </w:lvl>
    <w:lvl w:ilvl="5" w:tplc="200A0005" w:tentative="1">
      <w:start w:val="1"/>
      <w:numFmt w:val="bullet"/>
      <w:lvlText w:val=""/>
      <w:lvlJc w:val="left"/>
      <w:pPr>
        <w:ind w:left="5143" w:hanging="360"/>
      </w:pPr>
      <w:rPr>
        <w:rFonts w:ascii="Wingdings" w:hAnsi="Wingdings" w:hint="default"/>
      </w:rPr>
    </w:lvl>
    <w:lvl w:ilvl="6" w:tplc="200A0001" w:tentative="1">
      <w:start w:val="1"/>
      <w:numFmt w:val="bullet"/>
      <w:lvlText w:val=""/>
      <w:lvlJc w:val="left"/>
      <w:pPr>
        <w:ind w:left="5863" w:hanging="360"/>
      </w:pPr>
      <w:rPr>
        <w:rFonts w:ascii="Symbol" w:hAnsi="Symbol" w:hint="default"/>
      </w:rPr>
    </w:lvl>
    <w:lvl w:ilvl="7" w:tplc="200A0003" w:tentative="1">
      <w:start w:val="1"/>
      <w:numFmt w:val="bullet"/>
      <w:lvlText w:val="o"/>
      <w:lvlJc w:val="left"/>
      <w:pPr>
        <w:ind w:left="6583" w:hanging="360"/>
      </w:pPr>
      <w:rPr>
        <w:rFonts w:ascii="Courier New" w:hAnsi="Courier New" w:cs="Courier New" w:hint="default"/>
      </w:rPr>
    </w:lvl>
    <w:lvl w:ilvl="8" w:tplc="200A0005" w:tentative="1">
      <w:start w:val="1"/>
      <w:numFmt w:val="bullet"/>
      <w:lvlText w:val=""/>
      <w:lvlJc w:val="left"/>
      <w:pPr>
        <w:ind w:left="7303" w:hanging="360"/>
      </w:pPr>
      <w:rPr>
        <w:rFonts w:ascii="Wingdings" w:hAnsi="Wingdings" w:hint="default"/>
      </w:rPr>
    </w:lvl>
  </w:abstractNum>
  <w:abstractNum w:abstractNumId="24">
    <w:nsid w:val="72DE7D8B"/>
    <w:multiLevelType w:val="hybridMultilevel"/>
    <w:tmpl w:val="3B2C7E12"/>
    <w:lvl w:ilvl="0" w:tplc="997833C6">
      <w:start w:val="1"/>
      <w:numFmt w:val="bullet"/>
      <w:lvlText w:val="□"/>
      <w:lvlJc w:val="left"/>
      <w:pPr>
        <w:ind w:left="720" w:hanging="360"/>
      </w:pPr>
      <w:rPr>
        <w:rFonts w:ascii="Courier New" w:hAnsi="Courier New" w:hint="default"/>
        <w:caps w:val="0"/>
        <w:vanish w:val="0"/>
        <w:spacing w:val="-2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5">
    <w:nsid w:val="758C51DD"/>
    <w:multiLevelType w:val="hybridMultilevel"/>
    <w:tmpl w:val="9A02E062"/>
    <w:lvl w:ilvl="0" w:tplc="997833C6">
      <w:start w:val="1"/>
      <w:numFmt w:val="bullet"/>
      <w:lvlText w:val="□"/>
      <w:lvlJc w:val="left"/>
      <w:pPr>
        <w:ind w:left="754" w:hanging="360"/>
      </w:pPr>
      <w:rPr>
        <w:rFonts w:ascii="Courier New" w:hAnsi="Courier New" w:hint="default"/>
        <w:caps w:val="0"/>
        <w:vanish w:val="0"/>
        <w:spacing w:val="-20"/>
      </w:rPr>
    </w:lvl>
    <w:lvl w:ilvl="1" w:tplc="200A0003" w:tentative="1">
      <w:start w:val="1"/>
      <w:numFmt w:val="bullet"/>
      <w:lvlText w:val="o"/>
      <w:lvlJc w:val="left"/>
      <w:pPr>
        <w:ind w:left="1474" w:hanging="360"/>
      </w:pPr>
      <w:rPr>
        <w:rFonts w:ascii="Courier New" w:hAnsi="Courier New" w:cs="Courier New" w:hint="default"/>
      </w:rPr>
    </w:lvl>
    <w:lvl w:ilvl="2" w:tplc="200A0005" w:tentative="1">
      <w:start w:val="1"/>
      <w:numFmt w:val="bullet"/>
      <w:lvlText w:val=""/>
      <w:lvlJc w:val="left"/>
      <w:pPr>
        <w:ind w:left="2194" w:hanging="360"/>
      </w:pPr>
      <w:rPr>
        <w:rFonts w:ascii="Wingdings" w:hAnsi="Wingdings" w:hint="default"/>
      </w:rPr>
    </w:lvl>
    <w:lvl w:ilvl="3" w:tplc="200A0001" w:tentative="1">
      <w:start w:val="1"/>
      <w:numFmt w:val="bullet"/>
      <w:lvlText w:val=""/>
      <w:lvlJc w:val="left"/>
      <w:pPr>
        <w:ind w:left="2914" w:hanging="360"/>
      </w:pPr>
      <w:rPr>
        <w:rFonts w:ascii="Symbol" w:hAnsi="Symbol" w:hint="default"/>
      </w:rPr>
    </w:lvl>
    <w:lvl w:ilvl="4" w:tplc="200A0003" w:tentative="1">
      <w:start w:val="1"/>
      <w:numFmt w:val="bullet"/>
      <w:lvlText w:val="o"/>
      <w:lvlJc w:val="left"/>
      <w:pPr>
        <w:ind w:left="3634" w:hanging="360"/>
      </w:pPr>
      <w:rPr>
        <w:rFonts w:ascii="Courier New" w:hAnsi="Courier New" w:cs="Courier New" w:hint="default"/>
      </w:rPr>
    </w:lvl>
    <w:lvl w:ilvl="5" w:tplc="200A0005" w:tentative="1">
      <w:start w:val="1"/>
      <w:numFmt w:val="bullet"/>
      <w:lvlText w:val=""/>
      <w:lvlJc w:val="left"/>
      <w:pPr>
        <w:ind w:left="4354" w:hanging="360"/>
      </w:pPr>
      <w:rPr>
        <w:rFonts w:ascii="Wingdings" w:hAnsi="Wingdings" w:hint="default"/>
      </w:rPr>
    </w:lvl>
    <w:lvl w:ilvl="6" w:tplc="200A0001" w:tentative="1">
      <w:start w:val="1"/>
      <w:numFmt w:val="bullet"/>
      <w:lvlText w:val=""/>
      <w:lvlJc w:val="left"/>
      <w:pPr>
        <w:ind w:left="5074" w:hanging="360"/>
      </w:pPr>
      <w:rPr>
        <w:rFonts w:ascii="Symbol" w:hAnsi="Symbol" w:hint="default"/>
      </w:rPr>
    </w:lvl>
    <w:lvl w:ilvl="7" w:tplc="200A0003" w:tentative="1">
      <w:start w:val="1"/>
      <w:numFmt w:val="bullet"/>
      <w:lvlText w:val="o"/>
      <w:lvlJc w:val="left"/>
      <w:pPr>
        <w:ind w:left="5794" w:hanging="360"/>
      </w:pPr>
      <w:rPr>
        <w:rFonts w:ascii="Courier New" w:hAnsi="Courier New" w:cs="Courier New" w:hint="default"/>
      </w:rPr>
    </w:lvl>
    <w:lvl w:ilvl="8" w:tplc="200A0005" w:tentative="1">
      <w:start w:val="1"/>
      <w:numFmt w:val="bullet"/>
      <w:lvlText w:val=""/>
      <w:lvlJc w:val="left"/>
      <w:pPr>
        <w:ind w:left="6514" w:hanging="360"/>
      </w:pPr>
      <w:rPr>
        <w:rFonts w:ascii="Wingdings" w:hAnsi="Wingdings" w:hint="default"/>
      </w:rPr>
    </w:lvl>
  </w:abstractNum>
  <w:abstractNum w:abstractNumId="26">
    <w:nsid w:val="77967E53"/>
    <w:multiLevelType w:val="hybridMultilevel"/>
    <w:tmpl w:val="C2723DFE"/>
    <w:lvl w:ilvl="0" w:tplc="997833C6">
      <w:start w:val="1"/>
      <w:numFmt w:val="bullet"/>
      <w:lvlText w:val="□"/>
      <w:lvlJc w:val="left"/>
      <w:pPr>
        <w:ind w:left="720" w:hanging="360"/>
      </w:pPr>
      <w:rPr>
        <w:rFonts w:ascii="Courier New" w:hAnsi="Courier New" w:hint="default"/>
        <w:caps w:val="0"/>
        <w:vanish w:val="0"/>
        <w:spacing w:val="-20"/>
      </w:rPr>
    </w:lvl>
    <w:lvl w:ilvl="1" w:tplc="200A0019">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nsid w:val="77E30EAA"/>
    <w:multiLevelType w:val="hybridMultilevel"/>
    <w:tmpl w:val="7E480292"/>
    <w:lvl w:ilvl="0" w:tplc="997833C6">
      <w:start w:val="1"/>
      <w:numFmt w:val="bullet"/>
      <w:lvlText w:val="□"/>
      <w:lvlJc w:val="left"/>
      <w:pPr>
        <w:ind w:left="786" w:hanging="360"/>
      </w:pPr>
      <w:rPr>
        <w:rFonts w:ascii="Courier New" w:hAnsi="Courier New" w:hint="default"/>
        <w:caps w:val="0"/>
        <w:vanish w:val="0"/>
        <w:spacing w:val="-20"/>
      </w:rPr>
    </w:lvl>
    <w:lvl w:ilvl="1" w:tplc="200A0019" w:tentative="1">
      <w:start w:val="1"/>
      <w:numFmt w:val="lowerLetter"/>
      <w:lvlText w:val="%2."/>
      <w:lvlJc w:val="left"/>
      <w:pPr>
        <w:ind w:left="1506" w:hanging="360"/>
      </w:pPr>
    </w:lvl>
    <w:lvl w:ilvl="2" w:tplc="200A001B" w:tentative="1">
      <w:start w:val="1"/>
      <w:numFmt w:val="lowerRoman"/>
      <w:lvlText w:val="%3."/>
      <w:lvlJc w:val="right"/>
      <w:pPr>
        <w:ind w:left="2226" w:hanging="180"/>
      </w:pPr>
    </w:lvl>
    <w:lvl w:ilvl="3" w:tplc="200A000F" w:tentative="1">
      <w:start w:val="1"/>
      <w:numFmt w:val="decimal"/>
      <w:lvlText w:val="%4."/>
      <w:lvlJc w:val="left"/>
      <w:pPr>
        <w:ind w:left="2946" w:hanging="360"/>
      </w:pPr>
    </w:lvl>
    <w:lvl w:ilvl="4" w:tplc="200A0019" w:tentative="1">
      <w:start w:val="1"/>
      <w:numFmt w:val="lowerLetter"/>
      <w:lvlText w:val="%5."/>
      <w:lvlJc w:val="left"/>
      <w:pPr>
        <w:ind w:left="3666" w:hanging="360"/>
      </w:pPr>
    </w:lvl>
    <w:lvl w:ilvl="5" w:tplc="200A001B" w:tentative="1">
      <w:start w:val="1"/>
      <w:numFmt w:val="lowerRoman"/>
      <w:lvlText w:val="%6."/>
      <w:lvlJc w:val="right"/>
      <w:pPr>
        <w:ind w:left="4386" w:hanging="180"/>
      </w:pPr>
    </w:lvl>
    <w:lvl w:ilvl="6" w:tplc="200A000F" w:tentative="1">
      <w:start w:val="1"/>
      <w:numFmt w:val="decimal"/>
      <w:lvlText w:val="%7."/>
      <w:lvlJc w:val="left"/>
      <w:pPr>
        <w:ind w:left="5106" w:hanging="360"/>
      </w:pPr>
    </w:lvl>
    <w:lvl w:ilvl="7" w:tplc="200A0019" w:tentative="1">
      <w:start w:val="1"/>
      <w:numFmt w:val="lowerLetter"/>
      <w:lvlText w:val="%8."/>
      <w:lvlJc w:val="left"/>
      <w:pPr>
        <w:ind w:left="5826" w:hanging="360"/>
      </w:pPr>
    </w:lvl>
    <w:lvl w:ilvl="8" w:tplc="200A001B" w:tentative="1">
      <w:start w:val="1"/>
      <w:numFmt w:val="lowerRoman"/>
      <w:lvlText w:val="%9."/>
      <w:lvlJc w:val="right"/>
      <w:pPr>
        <w:ind w:left="6546" w:hanging="180"/>
      </w:pPr>
    </w:lvl>
  </w:abstractNum>
  <w:abstractNum w:abstractNumId="28">
    <w:nsid w:val="788841C1"/>
    <w:multiLevelType w:val="hybridMultilevel"/>
    <w:tmpl w:val="422C0D0E"/>
    <w:lvl w:ilvl="0" w:tplc="7C46F050">
      <w:start w:val="1"/>
      <w:numFmt w:val="bullet"/>
      <w:lvlText w:val=""/>
      <w:lvlJc w:val="left"/>
      <w:pPr>
        <w:ind w:left="1174" w:hanging="360"/>
      </w:pPr>
      <w:rPr>
        <w:rFonts w:ascii="Wingdings" w:hAnsi="Wingdings" w:hint="default"/>
        <w:caps w:val="0"/>
        <w:vanish w:val="0"/>
        <w:spacing w:val="-20"/>
      </w:rPr>
    </w:lvl>
    <w:lvl w:ilvl="1" w:tplc="200A0003" w:tentative="1">
      <w:start w:val="1"/>
      <w:numFmt w:val="bullet"/>
      <w:lvlText w:val="o"/>
      <w:lvlJc w:val="left"/>
      <w:pPr>
        <w:ind w:left="1894" w:hanging="360"/>
      </w:pPr>
      <w:rPr>
        <w:rFonts w:ascii="Courier New" w:hAnsi="Courier New" w:cs="Courier New" w:hint="default"/>
      </w:rPr>
    </w:lvl>
    <w:lvl w:ilvl="2" w:tplc="200A0005" w:tentative="1">
      <w:start w:val="1"/>
      <w:numFmt w:val="bullet"/>
      <w:lvlText w:val=""/>
      <w:lvlJc w:val="left"/>
      <w:pPr>
        <w:ind w:left="2614" w:hanging="360"/>
      </w:pPr>
      <w:rPr>
        <w:rFonts w:ascii="Wingdings" w:hAnsi="Wingdings" w:hint="default"/>
      </w:rPr>
    </w:lvl>
    <w:lvl w:ilvl="3" w:tplc="200A0001" w:tentative="1">
      <w:start w:val="1"/>
      <w:numFmt w:val="bullet"/>
      <w:lvlText w:val=""/>
      <w:lvlJc w:val="left"/>
      <w:pPr>
        <w:ind w:left="3334" w:hanging="360"/>
      </w:pPr>
      <w:rPr>
        <w:rFonts w:ascii="Symbol" w:hAnsi="Symbol" w:hint="default"/>
      </w:rPr>
    </w:lvl>
    <w:lvl w:ilvl="4" w:tplc="200A0003" w:tentative="1">
      <w:start w:val="1"/>
      <w:numFmt w:val="bullet"/>
      <w:lvlText w:val="o"/>
      <w:lvlJc w:val="left"/>
      <w:pPr>
        <w:ind w:left="4054" w:hanging="360"/>
      </w:pPr>
      <w:rPr>
        <w:rFonts w:ascii="Courier New" w:hAnsi="Courier New" w:cs="Courier New" w:hint="default"/>
      </w:rPr>
    </w:lvl>
    <w:lvl w:ilvl="5" w:tplc="200A0005" w:tentative="1">
      <w:start w:val="1"/>
      <w:numFmt w:val="bullet"/>
      <w:lvlText w:val=""/>
      <w:lvlJc w:val="left"/>
      <w:pPr>
        <w:ind w:left="4774" w:hanging="360"/>
      </w:pPr>
      <w:rPr>
        <w:rFonts w:ascii="Wingdings" w:hAnsi="Wingdings" w:hint="default"/>
      </w:rPr>
    </w:lvl>
    <w:lvl w:ilvl="6" w:tplc="200A0001" w:tentative="1">
      <w:start w:val="1"/>
      <w:numFmt w:val="bullet"/>
      <w:lvlText w:val=""/>
      <w:lvlJc w:val="left"/>
      <w:pPr>
        <w:ind w:left="5494" w:hanging="360"/>
      </w:pPr>
      <w:rPr>
        <w:rFonts w:ascii="Symbol" w:hAnsi="Symbol" w:hint="default"/>
      </w:rPr>
    </w:lvl>
    <w:lvl w:ilvl="7" w:tplc="200A0003" w:tentative="1">
      <w:start w:val="1"/>
      <w:numFmt w:val="bullet"/>
      <w:lvlText w:val="o"/>
      <w:lvlJc w:val="left"/>
      <w:pPr>
        <w:ind w:left="6214" w:hanging="360"/>
      </w:pPr>
      <w:rPr>
        <w:rFonts w:ascii="Courier New" w:hAnsi="Courier New" w:cs="Courier New" w:hint="default"/>
      </w:rPr>
    </w:lvl>
    <w:lvl w:ilvl="8" w:tplc="200A0005" w:tentative="1">
      <w:start w:val="1"/>
      <w:numFmt w:val="bullet"/>
      <w:lvlText w:val=""/>
      <w:lvlJc w:val="left"/>
      <w:pPr>
        <w:ind w:left="6934" w:hanging="360"/>
      </w:pPr>
      <w:rPr>
        <w:rFonts w:ascii="Wingdings" w:hAnsi="Wingdings" w:hint="default"/>
      </w:rPr>
    </w:lvl>
  </w:abstractNum>
  <w:abstractNum w:abstractNumId="29">
    <w:nsid w:val="79D832AC"/>
    <w:multiLevelType w:val="hybridMultilevel"/>
    <w:tmpl w:val="5F967D58"/>
    <w:lvl w:ilvl="0" w:tplc="997833C6">
      <w:start w:val="1"/>
      <w:numFmt w:val="bullet"/>
      <w:lvlText w:val="□"/>
      <w:lvlJc w:val="left"/>
      <w:pPr>
        <w:ind w:left="786" w:hanging="360"/>
      </w:pPr>
      <w:rPr>
        <w:rFonts w:ascii="Courier New" w:hAnsi="Courier New" w:hint="default"/>
        <w:caps w:val="0"/>
        <w:vanish w:val="0"/>
        <w:spacing w:val="-20"/>
      </w:rPr>
    </w:lvl>
    <w:lvl w:ilvl="1" w:tplc="200A0019" w:tentative="1">
      <w:start w:val="1"/>
      <w:numFmt w:val="lowerLetter"/>
      <w:lvlText w:val="%2."/>
      <w:lvlJc w:val="left"/>
      <w:pPr>
        <w:ind w:left="1506" w:hanging="360"/>
      </w:pPr>
    </w:lvl>
    <w:lvl w:ilvl="2" w:tplc="200A001B" w:tentative="1">
      <w:start w:val="1"/>
      <w:numFmt w:val="lowerRoman"/>
      <w:lvlText w:val="%3."/>
      <w:lvlJc w:val="right"/>
      <w:pPr>
        <w:ind w:left="2226" w:hanging="180"/>
      </w:pPr>
    </w:lvl>
    <w:lvl w:ilvl="3" w:tplc="200A000F" w:tentative="1">
      <w:start w:val="1"/>
      <w:numFmt w:val="decimal"/>
      <w:lvlText w:val="%4."/>
      <w:lvlJc w:val="left"/>
      <w:pPr>
        <w:ind w:left="2946" w:hanging="360"/>
      </w:pPr>
    </w:lvl>
    <w:lvl w:ilvl="4" w:tplc="200A0019" w:tentative="1">
      <w:start w:val="1"/>
      <w:numFmt w:val="lowerLetter"/>
      <w:lvlText w:val="%5."/>
      <w:lvlJc w:val="left"/>
      <w:pPr>
        <w:ind w:left="3666" w:hanging="360"/>
      </w:pPr>
    </w:lvl>
    <w:lvl w:ilvl="5" w:tplc="200A001B" w:tentative="1">
      <w:start w:val="1"/>
      <w:numFmt w:val="lowerRoman"/>
      <w:lvlText w:val="%6."/>
      <w:lvlJc w:val="right"/>
      <w:pPr>
        <w:ind w:left="4386" w:hanging="180"/>
      </w:pPr>
    </w:lvl>
    <w:lvl w:ilvl="6" w:tplc="200A000F" w:tentative="1">
      <w:start w:val="1"/>
      <w:numFmt w:val="decimal"/>
      <w:lvlText w:val="%7."/>
      <w:lvlJc w:val="left"/>
      <w:pPr>
        <w:ind w:left="5106" w:hanging="360"/>
      </w:pPr>
    </w:lvl>
    <w:lvl w:ilvl="7" w:tplc="200A0019" w:tentative="1">
      <w:start w:val="1"/>
      <w:numFmt w:val="lowerLetter"/>
      <w:lvlText w:val="%8."/>
      <w:lvlJc w:val="left"/>
      <w:pPr>
        <w:ind w:left="5826" w:hanging="360"/>
      </w:pPr>
    </w:lvl>
    <w:lvl w:ilvl="8" w:tplc="200A001B" w:tentative="1">
      <w:start w:val="1"/>
      <w:numFmt w:val="lowerRoman"/>
      <w:lvlText w:val="%9."/>
      <w:lvlJc w:val="right"/>
      <w:pPr>
        <w:ind w:left="6546" w:hanging="180"/>
      </w:pPr>
    </w:lvl>
  </w:abstractNum>
  <w:abstractNum w:abstractNumId="30">
    <w:nsid w:val="7F2D4568"/>
    <w:multiLevelType w:val="hybridMultilevel"/>
    <w:tmpl w:val="E034C50A"/>
    <w:lvl w:ilvl="0" w:tplc="997833C6">
      <w:start w:val="1"/>
      <w:numFmt w:val="bullet"/>
      <w:lvlText w:val="□"/>
      <w:lvlJc w:val="left"/>
      <w:pPr>
        <w:ind w:left="720" w:hanging="360"/>
      </w:pPr>
      <w:rPr>
        <w:rFonts w:ascii="Courier New" w:hAnsi="Courier New" w:hint="default"/>
        <w:caps w:val="0"/>
        <w:vanish w:val="0"/>
        <w:spacing w:val="-2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3"/>
  </w:num>
  <w:num w:numId="4">
    <w:abstractNumId w:val="8"/>
  </w:num>
  <w:num w:numId="5">
    <w:abstractNumId w:val="16"/>
  </w:num>
  <w:num w:numId="6">
    <w:abstractNumId w:val="12"/>
  </w:num>
  <w:num w:numId="7">
    <w:abstractNumId w:val="10"/>
  </w:num>
  <w:num w:numId="8">
    <w:abstractNumId w:val="3"/>
  </w:num>
  <w:num w:numId="9">
    <w:abstractNumId w:val="0"/>
  </w:num>
  <w:num w:numId="10">
    <w:abstractNumId w:val="1"/>
  </w:num>
  <w:num w:numId="11">
    <w:abstractNumId w:val="28"/>
  </w:num>
  <w:num w:numId="12">
    <w:abstractNumId w:val="9"/>
  </w:num>
  <w:num w:numId="13">
    <w:abstractNumId w:val="17"/>
  </w:num>
  <w:num w:numId="14">
    <w:abstractNumId w:val="6"/>
  </w:num>
  <w:num w:numId="15">
    <w:abstractNumId w:val="7"/>
  </w:num>
  <w:num w:numId="16">
    <w:abstractNumId w:val="24"/>
  </w:num>
  <w:num w:numId="17">
    <w:abstractNumId w:val="4"/>
  </w:num>
  <w:num w:numId="18">
    <w:abstractNumId w:val="21"/>
  </w:num>
  <w:num w:numId="19">
    <w:abstractNumId w:val="26"/>
  </w:num>
  <w:num w:numId="20">
    <w:abstractNumId w:val="5"/>
  </w:num>
  <w:num w:numId="21">
    <w:abstractNumId w:val="18"/>
  </w:num>
  <w:num w:numId="22">
    <w:abstractNumId w:val="22"/>
  </w:num>
  <w:num w:numId="23">
    <w:abstractNumId w:val="23"/>
  </w:num>
  <w:num w:numId="24">
    <w:abstractNumId w:val="30"/>
  </w:num>
  <w:num w:numId="25">
    <w:abstractNumId w:val="2"/>
  </w:num>
  <w:num w:numId="26">
    <w:abstractNumId w:val="19"/>
  </w:num>
  <w:num w:numId="27">
    <w:abstractNumId w:val="27"/>
  </w:num>
  <w:num w:numId="28">
    <w:abstractNumId w:val="29"/>
  </w:num>
  <w:num w:numId="29">
    <w:abstractNumId w:val="15"/>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A75"/>
    <w:rsid w:val="000030A2"/>
    <w:rsid w:val="00003328"/>
    <w:rsid w:val="00004227"/>
    <w:rsid w:val="00004A91"/>
    <w:rsid w:val="0000532F"/>
    <w:rsid w:val="00005A0E"/>
    <w:rsid w:val="00005A75"/>
    <w:rsid w:val="00006308"/>
    <w:rsid w:val="0000653F"/>
    <w:rsid w:val="000068C3"/>
    <w:rsid w:val="000071EA"/>
    <w:rsid w:val="00010087"/>
    <w:rsid w:val="00010463"/>
    <w:rsid w:val="00010639"/>
    <w:rsid w:val="00010698"/>
    <w:rsid w:val="0001096A"/>
    <w:rsid w:val="0001150E"/>
    <w:rsid w:val="000116C6"/>
    <w:rsid w:val="000119D6"/>
    <w:rsid w:val="00012882"/>
    <w:rsid w:val="000132E4"/>
    <w:rsid w:val="00013ADA"/>
    <w:rsid w:val="0001475A"/>
    <w:rsid w:val="00015AD6"/>
    <w:rsid w:val="00016AE6"/>
    <w:rsid w:val="0001701B"/>
    <w:rsid w:val="0001784B"/>
    <w:rsid w:val="00020F31"/>
    <w:rsid w:val="00021023"/>
    <w:rsid w:val="00024201"/>
    <w:rsid w:val="000253B2"/>
    <w:rsid w:val="00025B9E"/>
    <w:rsid w:val="00027621"/>
    <w:rsid w:val="00030876"/>
    <w:rsid w:val="00030B16"/>
    <w:rsid w:val="0003104D"/>
    <w:rsid w:val="000310C5"/>
    <w:rsid w:val="00031F7B"/>
    <w:rsid w:val="00033B7F"/>
    <w:rsid w:val="00033FA0"/>
    <w:rsid w:val="000348D8"/>
    <w:rsid w:val="00036C3F"/>
    <w:rsid w:val="00036E29"/>
    <w:rsid w:val="00037028"/>
    <w:rsid w:val="0003769A"/>
    <w:rsid w:val="000422A6"/>
    <w:rsid w:val="00044668"/>
    <w:rsid w:val="00046093"/>
    <w:rsid w:val="000464D2"/>
    <w:rsid w:val="000505E1"/>
    <w:rsid w:val="00051C98"/>
    <w:rsid w:val="000521FB"/>
    <w:rsid w:val="000523B3"/>
    <w:rsid w:val="000523E5"/>
    <w:rsid w:val="00052D24"/>
    <w:rsid w:val="00053B97"/>
    <w:rsid w:val="00053C17"/>
    <w:rsid w:val="00056044"/>
    <w:rsid w:val="0005604D"/>
    <w:rsid w:val="00056BBF"/>
    <w:rsid w:val="00057DAF"/>
    <w:rsid w:val="00057E45"/>
    <w:rsid w:val="00060539"/>
    <w:rsid w:val="0006110F"/>
    <w:rsid w:val="00063074"/>
    <w:rsid w:val="00063251"/>
    <w:rsid w:val="00063598"/>
    <w:rsid w:val="00064506"/>
    <w:rsid w:val="000645E5"/>
    <w:rsid w:val="000649C4"/>
    <w:rsid w:val="000649DB"/>
    <w:rsid w:val="00065434"/>
    <w:rsid w:val="00065FAC"/>
    <w:rsid w:val="0006693F"/>
    <w:rsid w:val="000679B4"/>
    <w:rsid w:val="000703E9"/>
    <w:rsid w:val="00070FD4"/>
    <w:rsid w:val="000710FA"/>
    <w:rsid w:val="00071991"/>
    <w:rsid w:val="0007393B"/>
    <w:rsid w:val="000739A4"/>
    <w:rsid w:val="00073AAF"/>
    <w:rsid w:val="00073B3A"/>
    <w:rsid w:val="00073ED3"/>
    <w:rsid w:val="0007408F"/>
    <w:rsid w:val="00074333"/>
    <w:rsid w:val="00075BA4"/>
    <w:rsid w:val="00077E9C"/>
    <w:rsid w:val="00080776"/>
    <w:rsid w:val="00080F1B"/>
    <w:rsid w:val="00081B25"/>
    <w:rsid w:val="000820BF"/>
    <w:rsid w:val="000826BB"/>
    <w:rsid w:val="00083A06"/>
    <w:rsid w:val="00085AF4"/>
    <w:rsid w:val="00085D27"/>
    <w:rsid w:val="0008654C"/>
    <w:rsid w:val="00087696"/>
    <w:rsid w:val="00090157"/>
    <w:rsid w:val="000904A7"/>
    <w:rsid w:val="00091184"/>
    <w:rsid w:val="000921C5"/>
    <w:rsid w:val="0009249E"/>
    <w:rsid w:val="0009287C"/>
    <w:rsid w:val="00092CFC"/>
    <w:rsid w:val="00093B83"/>
    <w:rsid w:val="00094119"/>
    <w:rsid w:val="00094DA3"/>
    <w:rsid w:val="00095663"/>
    <w:rsid w:val="00096F5A"/>
    <w:rsid w:val="0009793D"/>
    <w:rsid w:val="00097A8C"/>
    <w:rsid w:val="00097C4B"/>
    <w:rsid w:val="000A2C76"/>
    <w:rsid w:val="000A2DE6"/>
    <w:rsid w:val="000A321E"/>
    <w:rsid w:val="000A6341"/>
    <w:rsid w:val="000A7B28"/>
    <w:rsid w:val="000A7C64"/>
    <w:rsid w:val="000B2407"/>
    <w:rsid w:val="000B248A"/>
    <w:rsid w:val="000B30D4"/>
    <w:rsid w:val="000B6CEA"/>
    <w:rsid w:val="000B75FA"/>
    <w:rsid w:val="000B7685"/>
    <w:rsid w:val="000B7C00"/>
    <w:rsid w:val="000C2986"/>
    <w:rsid w:val="000C5A62"/>
    <w:rsid w:val="000C5C70"/>
    <w:rsid w:val="000C60B7"/>
    <w:rsid w:val="000C642C"/>
    <w:rsid w:val="000D111E"/>
    <w:rsid w:val="000D1F4F"/>
    <w:rsid w:val="000D288E"/>
    <w:rsid w:val="000D3227"/>
    <w:rsid w:val="000D35F7"/>
    <w:rsid w:val="000D46DE"/>
    <w:rsid w:val="000D48B8"/>
    <w:rsid w:val="000D4E76"/>
    <w:rsid w:val="000E0659"/>
    <w:rsid w:val="000E1740"/>
    <w:rsid w:val="000E36D3"/>
    <w:rsid w:val="000E44BD"/>
    <w:rsid w:val="000E4906"/>
    <w:rsid w:val="000E4F17"/>
    <w:rsid w:val="000E5993"/>
    <w:rsid w:val="000E73AF"/>
    <w:rsid w:val="000F1DF1"/>
    <w:rsid w:val="000F3E25"/>
    <w:rsid w:val="000F48A4"/>
    <w:rsid w:val="000F4B96"/>
    <w:rsid w:val="000F5066"/>
    <w:rsid w:val="000F6DA9"/>
    <w:rsid w:val="000F7EAF"/>
    <w:rsid w:val="001007F9"/>
    <w:rsid w:val="00100D4E"/>
    <w:rsid w:val="0010197F"/>
    <w:rsid w:val="00102558"/>
    <w:rsid w:val="00103028"/>
    <w:rsid w:val="00103213"/>
    <w:rsid w:val="001035F5"/>
    <w:rsid w:val="00103BCF"/>
    <w:rsid w:val="0010538D"/>
    <w:rsid w:val="00107786"/>
    <w:rsid w:val="001079E7"/>
    <w:rsid w:val="00107CF3"/>
    <w:rsid w:val="00111A36"/>
    <w:rsid w:val="00113BA2"/>
    <w:rsid w:val="001143C9"/>
    <w:rsid w:val="00114925"/>
    <w:rsid w:val="00114D5D"/>
    <w:rsid w:val="0011518D"/>
    <w:rsid w:val="001156F2"/>
    <w:rsid w:val="00115AA3"/>
    <w:rsid w:val="001201B8"/>
    <w:rsid w:val="00121934"/>
    <w:rsid w:val="00121B5A"/>
    <w:rsid w:val="0012370A"/>
    <w:rsid w:val="001263A4"/>
    <w:rsid w:val="001277A1"/>
    <w:rsid w:val="00127DDF"/>
    <w:rsid w:val="00130710"/>
    <w:rsid w:val="00130C1B"/>
    <w:rsid w:val="00131399"/>
    <w:rsid w:val="00131723"/>
    <w:rsid w:val="00131D5C"/>
    <w:rsid w:val="00132867"/>
    <w:rsid w:val="00133668"/>
    <w:rsid w:val="001336F8"/>
    <w:rsid w:val="00133E28"/>
    <w:rsid w:val="0013522B"/>
    <w:rsid w:val="00135E8B"/>
    <w:rsid w:val="0013736A"/>
    <w:rsid w:val="001407E7"/>
    <w:rsid w:val="00140813"/>
    <w:rsid w:val="00141264"/>
    <w:rsid w:val="0014152F"/>
    <w:rsid w:val="00142E09"/>
    <w:rsid w:val="001435B7"/>
    <w:rsid w:val="00143985"/>
    <w:rsid w:val="00144896"/>
    <w:rsid w:val="00145D1C"/>
    <w:rsid w:val="001502F4"/>
    <w:rsid w:val="0015265A"/>
    <w:rsid w:val="001532CB"/>
    <w:rsid w:val="0015383E"/>
    <w:rsid w:val="001548A0"/>
    <w:rsid w:val="00156735"/>
    <w:rsid w:val="00161D7C"/>
    <w:rsid w:val="001644B5"/>
    <w:rsid w:val="0016619B"/>
    <w:rsid w:val="00166DE9"/>
    <w:rsid w:val="00166DFB"/>
    <w:rsid w:val="001678A8"/>
    <w:rsid w:val="001701A9"/>
    <w:rsid w:val="0017252D"/>
    <w:rsid w:val="00172835"/>
    <w:rsid w:val="00174D3F"/>
    <w:rsid w:val="0017597F"/>
    <w:rsid w:val="001759B9"/>
    <w:rsid w:val="0017746A"/>
    <w:rsid w:val="0017747F"/>
    <w:rsid w:val="001777C2"/>
    <w:rsid w:val="00181104"/>
    <w:rsid w:val="0018204B"/>
    <w:rsid w:val="00182065"/>
    <w:rsid w:val="0018288A"/>
    <w:rsid w:val="001830C2"/>
    <w:rsid w:val="00183F09"/>
    <w:rsid w:val="00183FE1"/>
    <w:rsid w:val="00184BC5"/>
    <w:rsid w:val="0018537D"/>
    <w:rsid w:val="00185908"/>
    <w:rsid w:val="001869F0"/>
    <w:rsid w:val="00186B7A"/>
    <w:rsid w:val="001879B8"/>
    <w:rsid w:val="00191099"/>
    <w:rsid w:val="00191160"/>
    <w:rsid w:val="001929D2"/>
    <w:rsid w:val="00193084"/>
    <w:rsid w:val="001938B3"/>
    <w:rsid w:val="0019476C"/>
    <w:rsid w:val="00194F25"/>
    <w:rsid w:val="00195561"/>
    <w:rsid w:val="001955A4"/>
    <w:rsid w:val="001957BA"/>
    <w:rsid w:val="00196AFC"/>
    <w:rsid w:val="00196CBA"/>
    <w:rsid w:val="001977DE"/>
    <w:rsid w:val="001A014F"/>
    <w:rsid w:val="001A078B"/>
    <w:rsid w:val="001A1F1D"/>
    <w:rsid w:val="001A2280"/>
    <w:rsid w:val="001A2C2E"/>
    <w:rsid w:val="001A3BD0"/>
    <w:rsid w:val="001A43B5"/>
    <w:rsid w:val="001A555B"/>
    <w:rsid w:val="001B1441"/>
    <w:rsid w:val="001B1527"/>
    <w:rsid w:val="001B170D"/>
    <w:rsid w:val="001B1CFF"/>
    <w:rsid w:val="001B2ABC"/>
    <w:rsid w:val="001B34BD"/>
    <w:rsid w:val="001B578C"/>
    <w:rsid w:val="001B5874"/>
    <w:rsid w:val="001B5F83"/>
    <w:rsid w:val="001B76C8"/>
    <w:rsid w:val="001C1596"/>
    <w:rsid w:val="001C1908"/>
    <w:rsid w:val="001C1DA6"/>
    <w:rsid w:val="001C1F68"/>
    <w:rsid w:val="001C2171"/>
    <w:rsid w:val="001C308D"/>
    <w:rsid w:val="001C36F5"/>
    <w:rsid w:val="001C3865"/>
    <w:rsid w:val="001C4397"/>
    <w:rsid w:val="001C518E"/>
    <w:rsid w:val="001C5B85"/>
    <w:rsid w:val="001C5DB9"/>
    <w:rsid w:val="001C66BD"/>
    <w:rsid w:val="001D1178"/>
    <w:rsid w:val="001D18F0"/>
    <w:rsid w:val="001D2B5D"/>
    <w:rsid w:val="001D444B"/>
    <w:rsid w:val="001D4AFF"/>
    <w:rsid w:val="001D4DE0"/>
    <w:rsid w:val="001D558D"/>
    <w:rsid w:val="001D68DA"/>
    <w:rsid w:val="001D7665"/>
    <w:rsid w:val="001D7939"/>
    <w:rsid w:val="001E0028"/>
    <w:rsid w:val="001E0137"/>
    <w:rsid w:val="001E0B8C"/>
    <w:rsid w:val="001E1CCB"/>
    <w:rsid w:val="001E67C8"/>
    <w:rsid w:val="001E68C8"/>
    <w:rsid w:val="001E7FCD"/>
    <w:rsid w:val="001F05C7"/>
    <w:rsid w:val="001F20A3"/>
    <w:rsid w:val="001F5966"/>
    <w:rsid w:val="001F5B79"/>
    <w:rsid w:val="00200400"/>
    <w:rsid w:val="00201188"/>
    <w:rsid w:val="00201E07"/>
    <w:rsid w:val="00202471"/>
    <w:rsid w:val="00204341"/>
    <w:rsid w:val="00204967"/>
    <w:rsid w:val="002049ED"/>
    <w:rsid w:val="00204A61"/>
    <w:rsid w:val="00205D59"/>
    <w:rsid w:val="00205EB1"/>
    <w:rsid w:val="002071C4"/>
    <w:rsid w:val="00207CB5"/>
    <w:rsid w:val="002105C3"/>
    <w:rsid w:val="00210DB4"/>
    <w:rsid w:val="002148D1"/>
    <w:rsid w:val="00216351"/>
    <w:rsid w:val="00221A20"/>
    <w:rsid w:val="0022291B"/>
    <w:rsid w:val="00227806"/>
    <w:rsid w:val="00227DFC"/>
    <w:rsid w:val="002306BC"/>
    <w:rsid w:val="002321B0"/>
    <w:rsid w:val="00232946"/>
    <w:rsid w:val="00233A16"/>
    <w:rsid w:val="00234AD4"/>
    <w:rsid w:val="00236111"/>
    <w:rsid w:val="0023648D"/>
    <w:rsid w:val="00240087"/>
    <w:rsid w:val="00240D27"/>
    <w:rsid w:val="002410B2"/>
    <w:rsid w:val="00242710"/>
    <w:rsid w:val="0024314B"/>
    <w:rsid w:val="00243DE2"/>
    <w:rsid w:val="00244EFB"/>
    <w:rsid w:val="00245A6A"/>
    <w:rsid w:val="00245FAD"/>
    <w:rsid w:val="0024765E"/>
    <w:rsid w:val="00251188"/>
    <w:rsid w:val="00251ED0"/>
    <w:rsid w:val="00252651"/>
    <w:rsid w:val="0025296D"/>
    <w:rsid w:val="00252B71"/>
    <w:rsid w:val="002538FD"/>
    <w:rsid w:val="00254577"/>
    <w:rsid w:val="00254765"/>
    <w:rsid w:val="00254C30"/>
    <w:rsid w:val="0025546C"/>
    <w:rsid w:val="00256283"/>
    <w:rsid w:val="00256C9C"/>
    <w:rsid w:val="00257022"/>
    <w:rsid w:val="0026009A"/>
    <w:rsid w:val="00260622"/>
    <w:rsid w:val="0026170D"/>
    <w:rsid w:val="0026265B"/>
    <w:rsid w:val="002633B9"/>
    <w:rsid w:val="002648DE"/>
    <w:rsid w:val="00264CA6"/>
    <w:rsid w:val="00264E28"/>
    <w:rsid w:val="00264F15"/>
    <w:rsid w:val="00266A77"/>
    <w:rsid w:val="002673B2"/>
    <w:rsid w:val="00267C1D"/>
    <w:rsid w:val="00270BC6"/>
    <w:rsid w:val="00271E42"/>
    <w:rsid w:val="00271F82"/>
    <w:rsid w:val="00274454"/>
    <w:rsid w:val="00275597"/>
    <w:rsid w:val="00276578"/>
    <w:rsid w:val="00276D2F"/>
    <w:rsid w:val="002772C1"/>
    <w:rsid w:val="0027779B"/>
    <w:rsid w:val="0027784F"/>
    <w:rsid w:val="00281674"/>
    <w:rsid w:val="00282666"/>
    <w:rsid w:val="002828D6"/>
    <w:rsid w:val="0028333F"/>
    <w:rsid w:val="002849D3"/>
    <w:rsid w:val="002856CE"/>
    <w:rsid w:val="002857EB"/>
    <w:rsid w:val="00285AE7"/>
    <w:rsid w:val="00285E50"/>
    <w:rsid w:val="00286E6D"/>
    <w:rsid w:val="002872A0"/>
    <w:rsid w:val="002877CA"/>
    <w:rsid w:val="00290E14"/>
    <w:rsid w:val="0029236E"/>
    <w:rsid w:val="00292B3D"/>
    <w:rsid w:val="00292CB0"/>
    <w:rsid w:val="002957B1"/>
    <w:rsid w:val="00295A93"/>
    <w:rsid w:val="00296CF2"/>
    <w:rsid w:val="00297AE6"/>
    <w:rsid w:val="00297F20"/>
    <w:rsid w:val="002A1576"/>
    <w:rsid w:val="002A217F"/>
    <w:rsid w:val="002A2928"/>
    <w:rsid w:val="002A2D88"/>
    <w:rsid w:val="002A3065"/>
    <w:rsid w:val="002A4437"/>
    <w:rsid w:val="002A49D4"/>
    <w:rsid w:val="002A4D9C"/>
    <w:rsid w:val="002A4DC3"/>
    <w:rsid w:val="002A5854"/>
    <w:rsid w:val="002A7532"/>
    <w:rsid w:val="002A7D9E"/>
    <w:rsid w:val="002B2489"/>
    <w:rsid w:val="002B2B99"/>
    <w:rsid w:val="002B43FF"/>
    <w:rsid w:val="002B4460"/>
    <w:rsid w:val="002B5163"/>
    <w:rsid w:val="002B782E"/>
    <w:rsid w:val="002C08DB"/>
    <w:rsid w:val="002C0B28"/>
    <w:rsid w:val="002C0BFF"/>
    <w:rsid w:val="002C2155"/>
    <w:rsid w:val="002C3465"/>
    <w:rsid w:val="002C4CC2"/>
    <w:rsid w:val="002C5420"/>
    <w:rsid w:val="002C54E8"/>
    <w:rsid w:val="002C6424"/>
    <w:rsid w:val="002C6E0F"/>
    <w:rsid w:val="002C70C3"/>
    <w:rsid w:val="002C7E8D"/>
    <w:rsid w:val="002D0E17"/>
    <w:rsid w:val="002D1B02"/>
    <w:rsid w:val="002D1CB1"/>
    <w:rsid w:val="002D1D92"/>
    <w:rsid w:val="002D1F93"/>
    <w:rsid w:val="002D2022"/>
    <w:rsid w:val="002D5A1E"/>
    <w:rsid w:val="002D5BA2"/>
    <w:rsid w:val="002D6491"/>
    <w:rsid w:val="002D6C2D"/>
    <w:rsid w:val="002D727B"/>
    <w:rsid w:val="002D7585"/>
    <w:rsid w:val="002E11CE"/>
    <w:rsid w:val="002E1FD8"/>
    <w:rsid w:val="002E21F9"/>
    <w:rsid w:val="002E3B49"/>
    <w:rsid w:val="002E466A"/>
    <w:rsid w:val="002E5782"/>
    <w:rsid w:val="002E6531"/>
    <w:rsid w:val="002E691C"/>
    <w:rsid w:val="002E7BD9"/>
    <w:rsid w:val="002E7FD4"/>
    <w:rsid w:val="002F0378"/>
    <w:rsid w:val="002F0F8A"/>
    <w:rsid w:val="002F1719"/>
    <w:rsid w:val="002F2106"/>
    <w:rsid w:val="002F4351"/>
    <w:rsid w:val="002F51F4"/>
    <w:rsid w:val="002F52B3"/>
    <w:rsid w:val="002F5907"/>
    <w:rsid w:val="002F6369"/>
    <w:rsid w:val="002F664B"/>
    <w:rsid w:val="002F6BB5"/>
    <w:rsid w:val="002F7195"/>
    <w:rsid w:val="00300072"/>
    <w:rsid w:val="00300710"/>
    <w:rsid w:val="00301879"/>
    <w:rsid w:val="00303190"/>
    <w:rsid w:val="003033CC"/>
    <w:rsid w:val="00304621"/>
    <w:rsid w:val="00304B3F"/>
    <w:rsid w:val="00306C20"/>
    <w:rsid w:val="003070A4"/>
    <w:rsid w:val="00307903"/>
    <w:rsid w:val="00307992"/>
    <w:rsid w:val="00307CD8"/>
    <w:rsid w:val="003102B9"/>
    <w:rsid w:val="003105E0"/>
    <w:rsid w:val="003119EC"/>
    <w:rsid w:val="00311A50"/>
    <w:rsid w:val="00313658"/>
    <w:rsid w:val="003137F5"/>
    <w:rsid w:val="00314E69"/>
    <w:rsid w:val="00315E8E"/>
    <w:rsid w:val="00316210"/>
    <w:rsid w:val="00316310"/>
    <w:rsid w:val="00317E5C"/>
    <w:rsid w:val="003220BB"/>
    <w:rsid w:val="003221B9"/>
    <w:rsid w:val="0032246A"/>
    <w:rsid w:val="00322514"/>
    <w:rsid w:val="0032321D"/>
    <w:rsid w:val="0032554C"/>
    <w:rsid w:val="00325977"/>
    <w:rsid w:val="00325B7D"/>
    <w:rsid w:val="00326CF2"/>
    <w:rsid w:val="0032738D"/>
    <w:rsid w:val="00334AFD"/>
    <w:rsid w:val="00335303"/>
    <w:rsid w:val="00335F84"/>
    <w:rsid w:val="0033712B"/>
    <w:rsid w:val="003408F3"/>
    <w:rsid w:val="00340D35"/>
    <w:rsid w:val="00341046"/>
    <w:rsid w:val="003413B4"/>
    <w:rsid w:val="00341F79"/>
    <w:rsid w:val="0034246D"/>
    <w:rsid w:val="00342729"/>
    <w:rsid w:val="003432CB"/>
    <w:rsid w:val="00344207"/>
    <w:rsid w:val="003442D2"/>
    <w:rsid w:val="003448A0"/>
    <w:rsid w:val="00344941"/>
    <w:rsid w:val="00344EAC"/>
    <w:rsid w:val="00345DF9"/>
    <w:rsid w:val="00345E8C"/>
    <w:rsid w:val="0034630A"/>
    <w:rsid w:val="0034658A"/>
    <w:rsid w:val="00347D29"/>
    <w:rsid w:val="003503DD"/>
    <w:rsid w:val="00350473"/>
    <w:rsid w:val="00350EEF"/>
    <w:rsid w:val="00351238"/>
    <w:rsid w:val="00351432"/>
    <w:rsid w:val="00352218"/>
    <w:rsid w:val="003527E8"/>
    <w:rsid w:val="00352C0C"/>
    <w:rsid w:val="0035307F"/>
    <w:rsid w:val="0035380E"/>
    <w:rsid w:val="003638ED"/>
    <w:rsid w:val="00364E89"/>
    <w:rsid w:val="00365FDE"/>
    <w:rsid w:val="00366A27"/>
    <w:rsid w:val="00370329"/>
    <w:rsid w:val="00370D05"/>
    <w:rsid w:val="00371029"/>
    <w:rsid w:val="00372E12"/>
    <w:rsid w:val="00374CE5"/>
    <w:rsid w:val="00376B7F"/>
    <w:rsid w:val="0038035F"/>
    <w:rsid w:val="00380BC1"/>
    <w:rsid w:val="00380CE5"/>
    <w:rsid w:val="00382142"/>
    <w:rsid w:val="00383F43"/>
    <w:rsid w:val="00384A86"/>
    <w:rsid w:val="00384E68"/>
    <w:rsid w:val="00385B01"/>
    <w:rsid w:val="00387075"/>
    <w:rsid w:val="00387730"/>
    <w:rsid w:val="003878DD"/>
    <w:rsid w:val="003904A2"/>
    <w:rsid w:val="00391C43"/>
    <w:rsid w:val="00392F03"/>
    <w:rsid w:val="00393171"/>
    <w:rsid w:val="003932FE"/>
    <w:rsid w:val="003935BD"/>
    <w:rsid w:val="00393BC3"/>
    <w:rsid w:val="00393C78"/>
    <w:rsid w:val="003943D7"/>
    <w:rsid w:val="00394549"/>
    <w:rsid w:val="003952E9"/>
    <w:rsid w:val="0039602F"/>
    <w:rsid w:val="00396054"/>
    <w:rsid w:val="0039670C"/>
    <w:rsid w:val="00396F0E"/>
    <w:rsid w:val="00397327"/>
    <w:rsid w:val="00397432"/>
    <w:rsid w:val="00397F2B"/>
    <w:rsid w:val="003A040E"/>
    <w:rsid w:val="003A2798"/>
    <w:rsid w:val="003A4142"/>
    <w:rsid w:val="003A477E"/>
    <w:rsid w:val="003A542E"/>
    <w:rsid w:val="003A5B15"/>
    <w:rsid w:val="003A6AA7"/>
    <w:rsid w:val="003B03C1"/>
    <w:rsid w:val="003B1515"/>
    <w:rsid w:val="003B18DB"/>
    <w:rsid w:val="003B1B57"/>
    <w:rsid w:val="003B26C1"/>
    <w:rsid w:val="003B2CBF"/>
    <w:rsid w:val="003B37CE"/>
    <w:rsid w:val="003B4C82"/>
    <w:rsid w:val="003B5A60"/>
    <w:rsid w:val="003B6965"/>
    <w:rsid w:val="003C0851"/>
    <w:rsid w:val="003C0A95"/>
    <w:rsid w:val="003C37CE"/>
    <w:rsid w:val="003C3E07"/>
    <w:rsid w:val="003C53B2"/>
    <w:rsid w:val="003C590F"/>
    <w:rsid w:val="003C701D"/>
    <w:rsid w:val="003C7352"/>
    <w:rsid w:val="003C7B4B"/>
    <w:rsid w:val="003D00D4"/>
    <w:rsid w:val="003D1B8F"/>
    <w:rsid w:val="003D27A1"/>
    <w:rsid w:val="003D2986"/>
    <w:rsid w:val="003D2A2C"/>
    <w:rsid w:val="003D2EBB"/>
    <w:rsid w:val="003D3577"/>
    <w:rsid w:val="003D3FED"/>
    <w:rsid w:val="003D4F79"/>
    <w:rsid w:val="003D53D4"/>
    <w:rsid w:val="003D57F9"/>
    <w:rsid w:val="003D6744"/>
    <w:rsid w:val="003D6A40"/>
    <w:rsid w:val="003E0668"/>
    <w:rsid w:val="003E2C46"/>
    <w:rsid w:val="003E3C62"/>
    <w:rsid w:val="003E5F27"/>
    <w:rsid w:val="003E60DE"/>
    <w:rsid w:val="003E7FD3"/>
    <w:rsid w:val="003F0F06"/>
    <w:rsid w:val="003F1309"/>
    <w:rsid w:val="003F167C"/>
    <w:rsid w:val="003F1EA0"/>
    <w:rsid w:val="003F2C4F"/>
    <w:rsid w:val="003F4F49"/>
    <w:rsid w:val="003F59A8"/>
    <w:rsid w:val="003F6504"/>
    <w:rsid w:val="00400046"/>
    <w:rsid w:val="00400404"/>
    <w:rsid w:val="00401676"/>
    <w:rsid w:val="00401B18"/>
    <w:rsid w:val="00402043"/>
    <w:rsid w:val="00402ABA"/>
    <w:rsid w:val="00403EA9"/>
    <w:rsid w:val="004050F3"/>
    <w:rsid w:val="00405384"/>
    <w:rsid w:val="00405CB8"/>
    <w:rsid w:val="00405F24"/>
    <w:rsid w:val="00405F84"/>
    <w:rsid w:val="00406267"/>
    <w:rsid w:val="004066AB"/>
    <w:rsid w:val="00406D11"/>
    <w:rsid w:val="0041422A"/>
    <w:rsid w:val="00414950"/>
    <w:rsid w:val="00415606"/>
    <w:rsid w:val="00415E72"/>
    <w:rsid w:val="00417345"/>
    <w:rsid w:val="004179EF"/>
    <w:rsid w:val="00417B93"/>
    <w:rsid w:val="00420455"/>
    <w:rsid w:val="00422240"/>
    <w:rsid w:val="00422333"/>
    <w:rsid w:val="00423FA1"/>
    <w:rsid w:val="00425580"/>
    <w:rsid w:val="00425812"/>
    <w:rsid w:val="004261F3"/>
    <w:rsid w:val="004271B2"/>
    <w:rsid w:val="00427598"/>
    <w:rsid w:val="00430327"/>
    <w:rsid w:val="00431B91"/>
    <w:rsid w:val="00433E2F"/>
    <w:rsid w:val="0043402C"/>
    <w:rsid w:val="00434A10"/>
    <w:rsid w:val="00434CB9"/>
    <w:rsid w:val="00435C71"/>
    <w:rsid w:val="0043645D"/>
    <w:rsid w:val="00436669"/>
    <w:rsid w:val="00436EA3"/>
    <w:rsid w:val="00437636"/>
    <w:rsid w:val="00440BE2"/>
    <w:rsid w:val="00440E1D"/>
    <w:rsid w:val="00441AD1"/>
    <w:rsid w:val="0044235C"/>
    <w:rsid w:val="004445C6"/>
    <w:rsid w:val="00444ED5"/>
    <w:rsid w:val="00444F78"/>
    <w:rsid w:val="00452283"/>
    <w:rsid w:val="004524B7"/>
    <w:rsid w:val="00453483"/>
    <w:rsid w:val="00454DBC"/>
    <w:rsid w:val="00456BCC"/>
    <w:rsid w:val="0045790D"/>
    <w:rsid w:val="0046038F"/>
    <w:rsid w:val="00460EA5"/>
    <w:rsid w:val="00461298"/>
    <w:rsid w:val="004618EE"/>
    <w:rsid w:val="00461910"/>
    <w:rsid w:val="004631A4"/>
    <w:rsid w:val="0046331E"/>
    <w:rsid w:val="004641A2"/>
    <w:rsid w:val="00464AAC"/>
    <w:rsid w:val="004658D3"/>
    <w:rsid w:val="00465D20"/>
    <w:rsid w:val="00466A35"/>
    <w:rsid w:val="00467285"/>
    <w:rsid w:val="0047064D"/>
    <w:rsid w:val="00470CB3"/>
    <w:rsid w:val="0047112A"/>
    <w:rsid w:val="00471811"/>
    <w:rsid w:val="00471A3F"/>
    <w:rsid w:val="00472A44"/>
    <w:rsid w:val="0047342A"/>
    <w:rsid w:val="00473CE6"/>
    <w:rsid w:val="00474F9C"/>
    <w:rsid w:val="0047555A"/>
    <w:rsid w:val="00475B9F"/>
    <w:rsid w:val="0047787A"/>
    <w:rsid w:val="00480BB8"/>
    <w:rsid w:val="00482679"/>
    <w:rsid w:val="0048497B"/>
    <w:rsid w:val="00484DB4"/>
    <w:rsid w:val="00484FBF"/>
    <w:rsid w:val="0048532A"/>
    <w:rsid w:val="004854E0"/>
    <w:rsid w:val="00485D5E"/>
    <w:rsid w:val="0048619C"/>
    <w:rsid w:val="00487630"/>
    <w:rsid w:val="00487772"/>
    <w:rsid w:val="004901A2"/>
    <w:rsid w:val="004928B0"/>
    <w:rsid w:val="00493F82"/>
    <w:rsid w:val="00495AE2"/>
    <w:rsid w:val="0049632B"/>
    <w:rsid w:val="00496CDB"/>
    <w:rsid w:val="00496D86"/>
    <w:rsid w:val="004970B8"/>
    <w:rsid w:val="004974BC"/>
    <w:rsid w:val="00497659"/>
    <w:rsid w:val="004A02F8"/>
    <w:rsid w:val="004A16E8"/>
    <w:rsid w:val="004A1FEC"/>
    <w:rsid w:val="004A35BC"/>
    <w:rsid w:val="004A4337"/>
    <w:rsid w:val="004A433F"/>
    <w:rsid w:val="004A557E"/>
    <w:rsid w:val="004A5836"/>
    <w:rsid w:val="004A77FA"/>
    <w:rsid w:val="004B1496"/>
    <w:rsid w:val="004B150E"/>
    <w:rsid w:val="004B2302"/>
    <w:rsid w:val="004B26F0"/>
    <w:rsid w:val="004B27A1"/>
    <w:rsid w:val="004B30A9"/>
    <w:rsid w:val="004B437F"/>
    <w:rsid w:val="004B45FD"/>
    <w:rsid w:val="004B578A"/>
    <w:rsid w:val="004B74DE"/>
    <w:rsid w:val="004B76E9"/>
    <w:rsid w:val="004C08B2"/>
    <w:rsid w:val="004C0DF4"/>
    <w:rsid w:val="004C0FAE"/>
    <w:rsid w:val="004C3753"/>
    <w:rsid w:val="004C3AED"/>
    <w:rsid w:val="004C4C62"/>
    <w:rsid w:val="004C4D0B"/>
    <w:rsid w:val="004C5EFC"/>
    <w:rsid w:val="004C6275"/>
    <w:rsid w:val="004C6291"/>
    <w:rsid w:val="004C6E44"/>
    <w:rsid w:val="004C7C69"/>
    <w:rsid w:val="004D0ECE"/>
    <w:rsid w:val="004D191F"/>
    <w:rsid w:val="004D25B1"/>
    <w:rsid w:val="004D3197"/>
    <w:rsid w:val="004D33D9"/>
    <w:rsid w:val="004D45EA"/>
    <w:rsid w:val="004D67FD"/>
    <w:rsid w:val="004D724A"/>
    <w:rsid w:val="004D74BC"/>
    <w:rsid w:val="004D787E"/>
    <w:rsid w:val="004E1D56"/>
    <w:rsid w:val="004E224C"/>
    <w:rsid w:val="004E2266"/>
    <w:rsid w:val="004E2714"/>
    <w:rsid w:val="004E684A"/>
    <w:rsid w:val="004E6C51"/>
    <w:rsid w:val="004F170F"/>
    <w:rsid w:val="004F1A87"/>
    <w:rsid w:val="004F2255"/>
    <w:rsid w:val="004F29DC"/>
    <w:rsid w:val="004F3DA2"/>
    <w:rsid w:val="004F4750"/>
    <w:rsid w:val="004F72BC"/>
    <w:rsid w:val="004F76BD"/>
    <w:rsid w:val="004F796C"/>
    <w:rsid w:val="005009B5"/>
    <w:rsid w:val="00500E23"/>
    <w:rsid w:val="0050283E"/>
    <w:rsid w:val="005033EB"/>
    <w:rsid w:val="00504366"/>
    <w:rsid w:val="005043A3"/>
    <w:rsid w:val="00504C4C"/>
    <w:rsid w:val="0050668A"/>
    <w:rsid w:val="00507B01"/>
    <w:rsid w:val="00510EBC"/>
    <w:rsid w:val="005121B1"/>
    <w:rsid w:val="00513D0F"/>
    <w:rsid w:val="005150D2"/>
    <w:rsid w:val="00515D32"/>
    <w:rsid w:val="0051792A"/>
    <w:rsid w:val="0052060A"/>
    <w:rsid w:val="0052074F"/>
    <w:rsid w:val="00520753"/>
    <w:rsid w:val="00520EE4"/>
    <w:rsid w:val="00522C58"/>
    <w:rsid w:val="00523DB9"/>
    <w:rsid w:val="0052404B"/>
    <w:rsid w:val="00524065"/>
    <w:rsid w:val="00524798"/>
    <w:rsid w:val="00524EBA"/>
    <w:rsid w:val="00525D75"/>
    <w:rsid w:val="00530680"/>
    <w:rsid w:val="00530A4A"/>
    <w:rsid w:val="00532681"/>
    <w:rsid w:val="005326DA"/>
    <w:rsid w:val="00532E1E"/>
    <w:rsid w:val="00532FD7"/>
    <w:rsid w:val="0053364F"/>
    <w:rsid w:val="0053366E"/>
    <w:rsid w:val="00533808"/>
    <w:rsid w:val="0053408B"/>
    <w:rsid w:val="005340B7"/>
    <w:rsid w:val="005340CA"/>
    <w:rsid w:val="005348F4"/>
    <w:rsid w:val="00535ED6"/>
    <w:rsid w:val="00536605"/>
    <w:rsid w:val="00536685"/>
    <w:rsid w:val="0053751D"/>
    <w:rsid w:val="005408F6"/>
    <w:rsid w:val="00540E0C"/>
    <w:rsid w:val="00540FFE"/>
    <w:rsid w:val="00541C2B"/>
    <w:rsid w:val="00543B51"/>
    <w:rsid w:val="00544637"/>
    <w:rsid w:val="00546DCF"/>
    <w:rsid w:val="00547839"/>
    <w:rsid w:val="00551B9F"/>
    <w:rsid w:val="00551D50"/>
    <w:rsid w:val="00552F6A"/>
    <w:rsid w:val="0055485D"/>
    <w:rsid w:val="00554E59"/>
    <w:rsid w:val="005554E6"/>
    <w:rsid w:val="00556406"/>
    <w:rsid w:val="005568D1"/>
    <w:rsid w:val="00556A83"/>
    <w:rsid w:val="00556C39"/>
    <w:rsid w:val="00557725"/>
    <w:rsid w:val="00557B56"/>
    <w:rsid w:val="00557F9D"/>
    <w:rsid w:val="00560045"/>
    <w:rsid w:val="005605EF"/>
    <w:rsid w:val="0056148E"/>
    <w:rsid w:val="005618E8"/>
    <w:rsid w:val="0056200D"/>
    <w:rsid w:val="005624DA"/>
    <w:rsid w:val="005625BF"/>
    <w:rsid w:val="00563D82"/>
    <w:rsid w:val="005646AC"/>
    <w:rsid w:val="00565BF3"/>
    <w:rsid w:val="00565E30"/>
    <w:rsid w:val="00565ED1"/>
    <w:rsid w:val="00565F5B"/>
    <w:rsid w:val="005668FA"/>
    <w:rsid w:val="00570C88"/>
    <w:rsid w:val="0057296D"/>
    <w:rsid w:val="0057321A"/>
    <w:rsid w:val="005736E8"/>
    <w:rsid w:val="005741C1"/>
    <w:rsid w:val="00574DB5"/>
    <w:rsid w:val="005751B2"/>
    <w:rsid w:val="00576B9E"/>
    <w:rsid w:val="00577D28"/>
    <w:rsid w:val="00582FDC"/>
    <w:rsid w:val="00583246"/>
    <w:rsid w:val="0058360E"/>
    <w:rsid w:val="00583EAB"/>
    <w:rsid w:val="0058447D"/>
    <w:rsid w:val="00584521"/>
    <w:rsid w:val="00585B53"/>
    <w:rsid w:val="00586A8F"/>
    <w:rsid w:val="00586BE4"/>
    <w:rsid w:val="00590D0E"/>
    <w:rsid w:val="0059203B"/>
    <w:rsid w:val="005922E2"/>
    <w:rsid w:val="005936B8"/>
    <w:rsid w:val="00593988"/>
    <w:rsid w:val="00594982"/>
    <w:rsid w:val="00595E0D"/>
    <w:rsid w:val="00595EE4"/>
    <w:rsid w:val="005967D7"/>
    <w:rsid w:val="00597A71"/>
    <w:rsid w:val="00597B86"/>
    <w:rsid w:val="00597CCE"/>
    <w:rsid w:val="00597FBD"/>
    <w:rsid w:val="005A0799"/>
    <w:rsid w:val="005A1A8F"/>
    <w:rsid w:val="005A256F"/>
    <w:rsid w:val="005A524A"/>
    <w:rsid w:val="005A5568"/>
    <w:rsid w:val="005A65FD"/>
    <w:rsid w:val="005A6E32"/>
    <w:rsid w:val="005A7117"/>
    <w:rsid w:val="005B145F"/>
    <w:rsid w:val="005B1F59"/>
    <w:rsid w:val="005B3034"/>
    <w:rsid w:val="005B304F"/>
    <w:rsid w:val="005B37BF"/>
    <w:rsid w:val="005B3B4F"/>
    <w:rsid w:val="005B543B"/>
    <w:rsid w:val="005B6020"/>
    <w:rsid w:val="005B67E9"/>
    <w:rsid w:val="005B7F18"/>
    <w:rsid w:val="005C0667"/>
    <w:rsid w:val="005C40EB"/>
    <w:rsid w:val="005C47A5"/>
    <w:rsid w:val="005C550A"/>
    <w:rsid w:val="005C574E"/>
    <w:rsid w:val="005C5BA8"/>
    <w:rsid w:val="005C659D"/>
    <w:rsid w:val="005C6A56"/>
    <w:rsid w:val="005C6CC1"/>
    <w:rsid w:val="005C6D42"/>
    <w:rsid w:val="005D0288"/>
    <w:rsid w:val="005D08DB"/>
    <w:rsid w:val="005D08DE"/>
    <w:rsid w:val="005D111E"/>
    <w:rsid w:val="005D1A2B"/>
    <w:rsid w:val="005D406D"/>
    <w:rsid w:val="005D4193"/>
    <w:rsid w:val="005D4535"/>
    <w:rsid w:val="005D5531"/>
    <w:rsid w:val="005D60C0"/>
    <w:rsid w:val="005D65F7"/>
    <w:rsid w:val="005D6D0C"/>
    <w:rsid w:val="005D7D02"/>
    <w:rsid w:val="005E019D"/>
    <w:rsid w:val="005E191F"/>
    <w:rsid w:val="005E31F9"/>
    <w:rsid w:val="005F0A46"/>
    <w:rsid w:val="005F0FE3"/>
    <w:rsid w:val="005F3161"/>
    <w:rsid w:val="005F522B"/>
    <w:rsid w:val="005F57C0"/>
    <w:rsid w:val="005F76C6"/>
    <w:rsid w:val="00600C39"/>
    <w:rsid w:val="0060109D"/>
    <w:rsid w:val="00601997"/>
    <w:rsid w:val="00602B07"/>
    <w:rsid w:val="00603D09"/>
    <w:rsid w:val="006044EC"/>
    <w:rsid w:val="00604873"/>
    <w:rsid w:val="006060C5"/>
    <w:rsid w:val="006065A7"/>
    <w:rsid w:val="0060775A"/>
    <w:rsid w:val="00611255"/>
    <w:rsid w:val="00611E1A"/>
    <w:rsid w:val="006121C9"/>
    <w:rsid w:val="006129A6"/>
    <w:rsid w:val="006129A7"/>
    <w:rsid w:val="006133A6"/>
    <w:rsid w:val="006136B6"/>
    <w:rsid w:val="00613777"/>
    <w:rsid w:val="00615682"/>
    <w:rsid w:val="0061661A"/>
    <w:rsid w:val="00616F41"/>
    <w:rsid w:val="00617D9B"/>
    <w:rsid w:val="00620086"/>
    <w:rsid w:val="006209E6"/>
    <w:rsid w:val="00620C9E"/>
    <w:rsid w:val="00623D5F"/>
    <w:rsid w:val="00624113"/>
    <w:rsid w:val="00624FEB"/>
    <w:rsid w:val="0062523F"/>
    <w:rsid w:val="00625926"/>
    <w:rsid w:val="00625F3D"/>
    <w:rsid w:val="00627747"/>
    <w:rsid w:val="006278FE"/>
    <w:rsid w:val="00630467"/>
    <w:rsid w:val="00630A1A"/>
    <w:rsid w:val="00630BCF"/>
    <w:rsid w:val="006315CF"/>
    <w:rsid w:val="00632F88"/>
    <w:rsid w:val="0063364F"/>
    <w:rsid w:val="006337C4"/>
    <w:rsid w:val="00634A5E"/>
    <w:rsid w:val="00634A89"/>
    <w:rsid w:val="0063504C"/>
    <w:rsid w:val="006357F4"/>
    <w:rsid w:val="00636215"/>
    <w:rsid w:val="00636EEC"/>
    <w:rsid w:val="006374CF"/>
    <w:rsid w:val="0064045D"/>
    <w:rsid w:val="00641EE0"/>
    <w:rsid w:val="0064270E"/>
    <w:rsid w:val="00642A9D"/>
    <w:rsid w:val="0064365A"/>
    <w:rsid w:val="00643C02"/>
    <w:rsid w:val="00643E46"/>
    <w:rsid w:val="00645F38"/>
    <w:rsid w:val="006468B1"/>
    <w:rsid w:val="00646AF5"/>
    <w:rsid w:val="00646F4D"/>
    <w:rsid w:val="0064735D"/>
    <w:rsid w:val="006506F9"/>
    <w:rsid w:val="00650DB4"/>
    <w:rsid w:val="0065175E"/>
    <w:rsid w:val="00652B8C"/>
    <w:rsid w:val="00653D7B"/>
    <w:rsid w:val="00655504"/>
    <w:rsid w:val="006559F7"/>
    <w:rsid w:val="00660580"/>
    <w:rsid w:val="00660E5B"/>
    <w:rsid w:val="006617DB"/>
    <w:rsid w:val="00661B44"/>
    <w:rsid w:val="006628D8"/>
    <w:rsid w:val="006628EB"/>
    <w:rsid w:val="00664CA4"/>
    <w:rsid w:val="00665000"/>
    <w:rsid w:val="00667A43"/>
    <w:rsid w:val="00671F79"/>
    <w:rsid w:val="0067222D"/>
    <w:rsid w:val="006760AA"/>
    <w:rsid w:val="006761F3"/>
    <w:rsid w:val="00676C2E"/>
    <w:rsid w:val="00677207"/>
    <w:rsid w:val="00680AE6"/>
    <w:rsid w:val="00680E17"/>
    <w:rsid w:val="00681828"/>
    <w:rsid w:val="00681D6E"/>
    <w:rsid w:val="00681F23"/>
    <w:rsid w:val="006833C2"/>
    <w:rsid w:val="00683781"/>
    <w:rsid w:val="006839DD"/>
    <w:rsid w:val="00683EDA"/>
    <w:rsid w:val="006848E9"/>
    <w:rsid w:val="00684E9E"/>
    <w:rsid w:val="006852EC"/>
    <w:rsid w:val="00687B27"/>
    <w:rsid w:val="0069029D"/>
    <w:rsid w:val="0069513E"/>
    <w:rsid w:val="0069538E"/>
    <w:rsid w:val="00697460"/>
    <w:rsid w:val="0069763E"/>
    <w:rsid w:val="00697F15"/>
    <w:rsid w:val="006A00EC"/>
    <w:rsid w:val="006A01B9"/>
    <w:rsid w:val="006A0B1B"/>
    <w:rsid w:val="006A1619"/>
    <w:rsid w:val="006A1D5B"/>
    <w:rsid w:val="006A279B"/>
    <w:rsid w:val="006A2ACA"/>
    <w:rsid w:val="006A324F"/>
    <w:rsid w:val="006A3CA5"/>
    <w:rsid w:val="006A5E40"/>
    <w:rsid w:val="006A67A4"/>
    <w:rsid w:val="006A6BC2"/>
    <w:rsid w:val="006A6FD4"/>
    <w:rsid w:val="006A7709"/>
    <w:rsid w:val="006B0688"/>
    <w:rsid w:val="006B0F43"/>
    <w:rsid w:val="006B2313"/>
    <w:rsid w:val="006B2AFF"/>
    <w:rsid w:val="006B57BF"/>
    <w:rsid w:val="006B5F8B"/>
    <w:rsid w:val="006B6377"/>
    <w:rsid w:val="006B76A0"/>
    <w:rsid w:val="006C0318"/>
    <w:rsid w:val="006C0BD3"/>
    <w:rsid w:val="006C1AE2"/>
    <w:rsid w:val="006C2BEA"/>
    <w:rsid w:val="006C35E6"/>
    <w:rsid w:val="006C38D7"/>
    <w:rsid w:val="006C609A"/>
    <w:rsid w:val="006C61B8"/>
    <w:rsid w:val="006C7286"/>
    <w:rsid w:val="006C7CA8"/>
    <w:rsid w:val="006D0058"/>
    <w:rsid w:val="006D0222"/>
    <w:rsid w:val="006D0902"/>
    <w:rsid w:val="006D18B9"/>
    <w:rsid w:val="006D1C9F"/>
    <w:rsid w:val="006D1EEF"/>
    <w:rsid w:val="006D2991"/>
    <w:rsid w:val="006D32E0"/>
    <w:rsid w:val="006D3486"/>
    <w:rsid w:val="006D54FF"/>
    <w:rsid w:val="006D6B3F"/>
    <w:rsid w:val="006D7480"/>
    <w:rsid w:val="006D7D8F"/>
    <w:rsid w:val="006E0E02"/>
    <w:rsid w:val="006E1640"/>
    <w:rsid w:val="006E27DB"/>
    <w:rsid w:val="006E2A64"/>
    <w:rsid w:val="006E3747"/>
    <w:rsid w:val="006E408F"/>
    <w:rsid w:val="006E411F"/>
    <w:rsid w:val="006E4297"/>
    <w:rsid w:val="006E4B61"/>
    <w:rsid w:val="006E6ADF"/>
    <w:rsid w:val="006F1AFE"/>
    <w:rsid w:val="006F1D9F"/>
    <w:rsid w:val="006F2060"/>
    <w:rsid w:val="006F2451"/>
    <w:rsid w:val="006F2B54"/>
    <w:rsid w:val="006F4895"/>
    <w:rsid w:val="006F4AED"/>
    <w:rsid w:val="006F4FCA"/>
    <w:rsid w:val="006F532D"/>
    <w:rsid w:val="006F5E4D"/>
    <w:rsid w:val="006F69B3"/>
    <w:rsid w:val="006F749D"/>
    <w:rsid w:val="006F79F0"/>
    <w:rsid w:val="0070037B"/>
    <w:rsid w:val="007004A0"/>
    <w:rsid w:val="007007C7"/>
    <w:rsid w:val="0070176F"/>
    <w:rsid w:val="007018C8"/>
    <w:rsid w:val="007019C7"/>
    <w:rsid w:val="00701E3C"/>
    <w:rsid w:val="00701EAA"/>
    <w:rsid w:val="00703B3E"/>
    <w:rsid w:val="00704267"/>
    <w:rsid w:val="007050E8"/>
    <w:rsid w:val="00705177"/>
    <w:rsid w:val="007058CB"/>
    <w:rsid w:val="00705DE9"/>
    <w:rsid w:val="00706377"/>
    <w:rsid w:val="0070709F"/>
    <w:rsid w:val="0070751D"/>
    <w:rsid w:val="00707600"/>
    <w:rsid w:val="007077FF"/>
    <w:rsid w:val="0071551B"/>
    <w:rsid w:val="00716258"/>
    <w:rsid w:val="00716DAA"/>
    <w:rsid w:val="007178C3"/>
    <w:rsid w:val="00720912"/>
    <w:rsid w:val="00720998"/>
    <w:rsid w:val="007214F7"/>
    <w:rsid w:val="007227E5"/>
    <w:rsid w:val="00722DCC"/>
    <w:rsid w:val="007234BD"/>
    <w:rsid w:val="0072486F"/>
    <w:rsid w:val="00724DD9"/>
    <w:rsid w:val="007254FB"/>
    <w:rsid w:val="00725915"/>
    <w:rsid w:val="00731D29"/>
    <w:rsid w:val="007328DB"/>
    <w:rsid w:val="00732D40"/>
    <w:rsid w:val="00733450"/>
    <w:rsid w:val="00733CEE"/>
    <w:rsid w:val="00734944"/>
    <w:rsid w:val="00735294"/>
    <w:rsid w:val="00735FD1"/>
    <w:rsid w:val="007364EE"/>
    <w:rsid w:val="00741CBC"/>
    <w:rsid w:val="00742917"/>
    <w:rsid w:val="007436B0"/>
    <w:rsid w:val="00743C2B"/>
    <w:rsid w:val="00745EBE"/>
    <w:rsid w:val="0074682D"/>
    <w:rsid w:val="00747D43"/>
    <w:rsid w:val="0075065C"/>
    <w:rsid w:val="00752259"/>
    <w:rsid w:val="007526C7"/>
    <w:rsid w:val="00756094"/>
    <w:rsid w:val="0075708C"/>
    <w:rsid w:val="00757614"/>
    <w:rsid w:val="00757C88"/>
    <w:rsid w:val="00761678"/>
    <w:rsid w:val="00761F7D"/>
    <w:rsid w:val="00762B5B"/>
    <w:rsid w:val="00763162"/>
    <w:rsid w:val="007636A4"/>
    <w:rsid w:val="0076392D"/>
    <w:rsid w:val="00764467"/>
    <w:rsid w:val="00764BB6"/>
    <w:rsid w:val="007651A3"/>
    <w:rsid w:val="00765C1B"/>
    <w:rsid w:val="007667BC"/>
    <w:rsid w:val="007672B5"/>
    <w:rsid w:val="00770A17"/>
    <w:rsid w:val="00770FC0"/>
    <w:rsid w:val="00771DE1"/>
    <w:rsid w:val="00774239"/>
    <w:rsid w:val="007765B8"/>
    <w:rsid w:val="0077665D"/>
    <w:rsid w:val="0077687A"/>
    <w:rsid w:val="0078092D"/>
    <w:rsid w:val="00781D12"/>
    <w:rsid w:val="00781DE5"/>
    <w:rsid w:val="00782077"/>
    <w:rsid w:val="00782713"/>
    <w:rsid w:val="00782988"/>
    <w:rsid w:val="00782B2B"/>
    <w:rsid w:val="00783A60"/>
    <w:rsid w:val="00783D94"/>
    <w:rsid w:val="007854C8"/>
    <w:rsid w:val="007910AF"/>
    <w:rsid w:val="00792FE0"/>
    <w:rsid w:val="00793459"/>
    <w:rsid w:val="00794D96"/>
    <w:rsid w:val="0079592D"/>
    <w:rsid w:val="007964A4"/>
    <w:rsid w:val="007970E0"/>
    <w:rsid w:val="007A1F2B"/>
    <w:rsid w:val="007A22E6"/>
    <w:rsid w:val="007A2A47"/>
    <w:rsid w:val="007A32F1"/>
    <w:rsid w:val="007A51F0"/>
    <w:rsid w:val="007A5604"/>
    <w:rsid w:val="007A700D"/>
    <w:rsid w:val="007A7B31"/>
    <w:rsid w:val="007B08E9"/>
    <w:rsid w:val="007B0B04"/>
    <w:rsid w:val="007B0E47"/>
    <w:rsid w:val="007B2FDB"/>
    <w:rsid w:val="007B30AF"/>
    <w:rsid w:val="007B78CB"/>
    <w:rsid w:val="007B7F3D"/>
    <w:rsid w:val="007C017B"/>
    <w:rsid w:val="007C10CA"/>
    <w:rsid w:val="007C1F41"/>
    <w:rsid w:val="007C3057"/>
    <w:rsid w:val="007C5A09"/>
    <w:rsid w:val="007C63DF"/>
    <w:rsid w:val="007C6A04"/>
    <w:rsid w:val="007C7211"/>
    <w:rsid w:val="007C7254"/>
    <w:rsid w:val="007D0D56"/>
    <w:rsid w:val="007D244B"/>
    <w:rsid w:val="007D2FFA"/>
    <w:rsid w:val="007D3861"/>
    <w:rsid w:val="007D3AA2"/>
    <w:rsid w:val="007D469B"/>
    <w:rsid w:val="007D6AA1"/>
    <w:rsid w:val="007D7986"/>
    <w:rsid w:val="007D7BB0"/>
    <w:rsid w:val="007D7F20"/>
    <w:rsid w:val="007E066B"/>
    <w:rsid w:val="007E0E61"/>
    <w:rsid w:val="007E168C"/>
    <w:rsid w:val="007E2046"/>
    <w:rsid w:val="007E21A5"/>
    <w:rsid w:val="007E2894"/>
    <w:rsid w:val="007E4145"/>
    <w:rsid w:val="007E47BC"/>
    <w:rsid w:val="007E5477"/>
    <w:rsid w:val="007E62A3"/>
    <w:rsid w:val="007E70AC"/>
    <w:rsid w:val="007F12C3"/>
    <w:rsid w:val="007F2BB6"/>
    <w:rsid w:val="007F605E"/>
    <w:rsid w:val="007F7329"/>
    <w:rsid w:val="00800276"/>
    <w:rsid w:val="0080129E"/>
    <w:rsid w:val="00801879"/>
    <w:rsid w:val="00801FBE"/>
    <w:rsid w:val="00802FD0"/>
    <w:rsid w:val="00803615"/>
    <w:rsid w:val="0080448B"/>
    <w:rsid w:val="0080485D"/>
    <w:rsid w:val="00805917"/>
    <w:rsid w:val="00805DF6"/>
    <w:rsid w:val="0080623A"/>
    <w:rsid w:val="008075E2"/>
    <w:rsid w:val="0081158C"/>
    <w:rsid w:val="00811CE4"/>
    <w:rsid w:val="00811FC1"/>
    <w:rsid w:val="008127AB"/>
    <w:rsid w:val="00812A90"/>
    <w:rsid w:val="00814705"/>
    <w:rsid w:val="0081473A"/>
    <w:rsid w:val="008147BE"/>
    <w:rsid w:val="00815048"/>
    <w:rsid w:val="008153B8"/>
    <w:rsid w:val="008169C0"/>
    <w:rsid w:val="0082494F"/>
    <w:rsid w:val="00825480"/>
    <w:rsid w:val="00825539"/>
    <w:rsid w:val="00826762"/>
    <w:rsid w:val="008268BC"/>
    <w:rsid w:val="00826FE6"/>
    <w:rsid w:val="0082727C"/>
    <w:rsid w:val="0083040C"/>
    <w:rsid w:val="0083069D"/>
    <w:rsid w:val="00831B76"/>
    <w:rsid w:val="00831DD8"/>
    <w:rsid w:val="0083520C"/>
    <w:rsid w:val="00835262"/>
    <w:rsid w:val="008359CA"/>
    <w:rsid w:val="0083680F"/>
    <w:rsid w:val="008376E8"/>
    <w:rsid w:val="00840ABA"/>
    <w:rsid w:val="0084151B"/>
    <w:rsid w:val="008433E0"/>
    <w:rsid w:val="00844341"/>
    <w:rsid w:val="0084588C"/>
    <w:rsid w:val="00845D76"/>
    <w:rsid w:val="00850629"/>
    <w:rsid w:val="008507AC"/>
    <w:rsid w:val="00850CD9"/>
    <w:rsid w:val="00851421"/>
    <w:rsid w:val="00851805"/>
    <w:rsid w:val="00852B53"/>
    <w:rsid w:val="00853F4B"/>
    <w:rsid w:val="00854481"/>
    <w:rsid w:val="008546BE"/>
    <w:rsid w:val="00855E15"/>
    <w:rsid w:val="00855F14"/>
    <w:rsid w:val="00856330"/>
    <w:rsid w:val="00856887"/>
    <w:rsid w:val="00856ECD"/>
    <w:rsid w:val="00863332"/>
    <w:rsid w:val="00863EFA"/>
    <w:rsid w:val="00864613"/>
    <w:rsid w:val="00864F5C"/>
    <w:rsid w:val="00864FDD"/>
    <w:rsid w:val="00870334"/>
    <w:rsid w:val="008703B9"/>
    <w:rsid w:val="0087224E"/>
    <w:rsid w:val="0087318D"/>
    <w:rsid w:val="00873E34"/>
    <w:rsid w:val="008740E8"/>
    <w:rsid w:val="00874433"/>
    <w:rsid w:val="00874474"/>
    <w:rsid w:val="00874C96"/>
    <w:rsid w:val="00876D66"/>
    <w:rsid w:val="0087752C"/>
    <w:rsid w:val="00880DBB"/>
    <w:rsid w:val="0088105A"/>
    <w:rsid w:val="00881751"/>
    <w:rsid w:val="00882169"/>
    <w:rsid w:val="00882A75"/>
    <w:rsid w:val="00885223"/>
    <w:rsid w:val="00885795"/>
    <w:rsid w:val="00885D15"/>
    <w:rsid w:val="00886380"/>
    <w:rsid w:val="00891A23"/>
    <w:rsid w:val="0089259C"/>
    <w:rsid w:val="00892CCD"/>
    <w:rsid w:val="00894602"/>
    <w:rsid w:val="00895FA7"/>
    <w:rsid w:val="008967A8"/>
    <w:rsid w:val="00896B31"/>
    <w:rsid w:val="008A0BD5"/>
    <w:rsid w:val="008A1755"/>
    <w:rsid w:val="008A17E8"/>
    <w:rsid w:val="008A2BEF"/>
    <w:rsid w:val="008A5021"/>
    <w:rsid w:val="008A67E3"/>
    <w:rsid w:val="008A6FCA"/>
    <w:rsid w:val="008B01F8"/>
    <w:rsid w:val="008B0734"/>
    <w:rsid w:val="008B30F0"/>
    <w:rsid w:val="008B36D5"/>
    <w:rsid w:val="008B3A4C"/>
    <w:rsid w:val="008B453F"/>
    <w:rsid w:val="008B50C0"/>
    <w:rsid w:val="008B5643"/>
    <w:rsid w:val="008B5EA6"/>
    <w:rsid w:val="008B5FB9"/>
    <w:rsid w:val="008B68D9"/>
    <w:rsid w:val="008B7595"/>
    <w:rsid w:val="008C1049"/>
    <w:rsid w:val="008C214B"/>
    <w:rsid w:val="008C36F2"/>
    <w:rsid w:val="008C42B9"/>
    <w:rsid w:val="008C6248"/>
    <w:rsid w:val="008C65A9"/>
    <w:rsid w:val="008C693B"/>
    <w:rsid w:val="008C6DED"/>
    <w:rsid w:val="008C74C1"/>
    <w:rsid w:val="008C74DF"/>
    <w:rsid w:val="008C7B35"/>
    <w:rsid w:val="008D1327"/>
    <w:rsid w:val="008D22EE"/>
    <w:rsid w:val="008D30C5"/>
    <w:rsid w:val="008D33D6"/>
    <w:rsid w:val="008D4066"/>
    <w:rsid w:val="008D49CB"/>
    <w:rsid w:val="008D4E00"/>
    <w:rsid w:val="008D587A"/>
    <w:rsid w:val="008D5EF1"/>
    <w:rsid w:val="008D6B78"/>
    <w:rsid w:val="008D6C0C"/>
    <w:rsid w:val="008D7103"/>
    <w:rsid w:val="008D799F"/>
    <w:rsid w:val="008E0AFE"/>
    <w:rsid w:val="008E1445"/>
    <w:rsid w:val="008E19BC"/>
    <w:rsid w:val="008E1E8D"/>
    <w:rsid w:val="008E277C"/>
    <w:rsid w:val="008E2F91"/>
    <w:rsid w:val="008E3069"/>
    <w:rsid w:val="008E348B"/>
    <w:rsid w:val="008E4292"/>
    <w:rsid w:val="008E4A8F"/>
    <w:rsid w:val="008E53DA"/>
    <w:rsid w:val="008E5695"/>
    <w:rsid w:val="008E5780"/>
    <w:rsid w:val="008E5A98"/>
    <w:rsid w:val="008E5FD1"/>
    <w:rsid w:val="008E7114"/>
    <w:rsid w:val="008E756D"/>
    <w:rsid w:val="008E7C16"/>
    <w:rsid w:val="008F046B"/>
    <w:rsid w:val="008F20C2"/>
    <w:rsid w:val="008F2155"/>
    <w:rsid w:val="008F229E"/>
    <w:rsid w:val="008F2485"/>
    <w:rsid w:val="008F24B2"/>
    <w:rsid w:val="008F27FE"/>
    <w:rsid w:val="008F369D"/>
    <w:rsid w:val="008F6908"/>
    <w:rsid w:val="008F7133"/>
    <w:rsid w:val="008F742C"/>
    <w:rsid w:val="008F7E43"/>
    <w:rsid w:val="008F7FA3"/>
    <w:rsid w:val="00900F5F"/>
    <w:rsid w:val="00902B3E"/>
    <w:rsid w:val="00902C64"/>
    <w:rsid w:val="00902CC7"/>
    <w:rsid w:val="00903249"/>
    <w:rsid w:val="00904254"/>
    <w:rsid w:val="00904820"/>
    <w:rsid w:val="0090498E"/>
    <w:rsid w:val="00904EA3"/>
    <w:rsid w:val="0090639C"/>
    <w:rsid w:val="00906411"/>
    <w:rsid w:val="0090702A"/>
    <w:rsid w:val="009073DE"/>
    <w:rsid w:val="009109EE"/>
    <w:rsid w:val="00911413"/>
    <w:rsid w:val="00912107"/>
    <w:rsid w:val="00912784"/>
    <w:rsid w:val="00912DFD"/>
    <w:rsid w:val="0091370F"/>
    <w:rsid w:val="00913739"/>
    <w:rsid w:val="00914CAD"/>
    <w:rsid w:val="00915435"/>
    <w:rsid w:val="00915789"/>
    <w:rsid w:val="00915BFD"/>
    <w:rsid w:val="00915F05"/>
    <w:rsid w:val="00916BB5"/>
    <w:rsid w:val="0091738A"/>
    <w:rsid w:val="00920285"/>
    <w:rsid w:val="009206ED"/>
    <w:rsid w:val="00921B69"/>
    <w:rsid w:val="009247EE"/>
    <w:rsid w:val="00925229"/>
    <w:rsid w:val="0092599D"/>
    <w:rsid w:val="00925E38"/>
    <w:rsid w:val="00926F9E"/>
    <w:rsid w:val="0092782E"/>
    <w:rsid w:val="009279CC"/>
    <w:rsid w:val="00930C35"/>
    <w:rsid w:val="009314AA"/>
    <w:rsid w:val="0093207F"/>
    <w:rsid w:val="00932C49"/>
    <w:rsid w:val="0093330C"/>
    <w:rsid w:val="00934D67"/>
    <w:rsid w:val="00935B72"/>
    <w:rsid w:val="00935DAE"/>
    <w:rsid w:val="00936201"/>
    <w:rsid w:val="00936A1E"/>
    <w:rsid w:val="00936BC6"/>
    <w:rsid w:val="00937397"/>
    <w:rsid w:val="009401B7"/>
    <w:rsid w:val="0094194E"/>
    <w:rsid w:val="00942539"/>
    <w:rsid w:val="0094271B"/>
    <w:rsid w:val="0094553E"/>
    <w:rsid w:val="009462EF"/>
    <w:rsid w:val="009500E8"/>
    <w:rsid w:val="00950314"/>
    <w:rsid w:val="009539B1"/>
    <w:rsid w:val="00953D4B"/>
    <w:rsid w:val="00954692"/>
    <w:rsid w:val="0095725F"/>
    <w:rsid w:val="00957606"/>
    <w:rsid w:val="00957C61"/>
    <w:rsid w:val="0096000F"/>
    <w:rsid w:val="009616B8"/>
    <w:rsid w:val="00961DB1"/>
    <w:rsid w:val="0096413D"/>
    <w:rsid w:val="009648F7"/>
    <w:rsid w:val="00965A47"/>
    <w:rsid w:val="00965E21"/>
    <w:rsid w:val="00965F3F"/>
    <w:rsid w:val="0097004F"/>
    <w:rsid w:val="00971317"/>
    <w:rsid w:val="00972107"/>
    <w:rsid w:val="0097271B"/>
    <w:rsid w:val="00973EAB"/>
    <w:rsid w:val="009741E2"/>
    <w:rsid w:val="00975AA6"/>
    <w:rsid w:val="00975D11"/>
    <w:rsid w:val="00977457"/>
    <w:rsid w:val="00977A84"/>
    <w:rsid w:val="00981DF4"/>
    <w:rsid w:val="00982184"/>
    <w:rsid w:val="00982B60"/>
    <w:rsid w:val="0098372B"/>
    <w:rsid w:val="00984200"/>
    <w:rsid w:val="009845E5"/>
    <w:rsid w:val="00984AB1"/>
    <w:rsid w:val="0098660C"/>
    <w:rsid w:val="0098735A"/>
    <w:rsid w:val="00990192"/>
    <w:rsid w:val="00991787"/>
    <w:rsid w:val="009921F9"/>
    <w:rsid w:val="0099302F"/>
    <w:rsid w:val="009937BE"/>
    <w:rsid w:val="009952A2"/>
    <w:rsid w:val="009955C8"/>
    <w:rsid w:val="00995B79"/>
    <w:rsid w:val="009969B6"/>
    <w:rsid w:val="009A0036"/>
    <w:rsid w:val="009A0D99"/>
    <w:rsid w:val="009A4577"/>
    <w:rsid w:val="009A6BC4"/>
    <w:rsid w:val="009A6BE0"/>
    <w:rsid w:val="009A7414"/>
    <w:rsid w:val="009A77F7"/>
    <w:rsid w:val="009B02F8"/>
    <w:rsid w:val="009B0F5D"/>
    <w:rsid w:val="009B1BE5"/>
    <w:rsid w:val="009B36B6"/>
    <w:rsid w:val="009B4076"/>
    <w:rsid w:val="009B6136"/>
    <w:rsid w:val="009B679F"/>
    <w:rsid w:val="009C1F1C"/>
    <w:rsid w:val="009C22BC"/>
    <w:rsid w:val="009C2C2A"/>
    <w:rsid w:val="009C3C6D"/>
    <w:rsid w:val="009C5582"/>
    <w:rsid w:val="009C6216"/>
    <w:rsid w:val="009D04F8"/>
    <w:rsid w:val="009D11FE"/>
    <w:rsid w:val="009D2E06"/>
    <w:rsid w:val="009D2EE4"/>
    <w:rsid w:val="009D3F82"/>
    <w:rsid w:val="009D472C"/>
    <w:rsid w:val="009D5138"/>
    <w:rsid w:val="009D65A0"/>
    <w:rsid w:val="009D6D1B"/>
    <w:rsid w:val="009D6DE6"/>
    <w:rsid w:val="009E021A"/>
    <w:rsid w:val="009E045A"/>
    <w:rsid w:val="009E18B0"/>
    <w:rsid w:val="009E1B9F"/>
    <w:rsid w:val="009E25F0"/>
    <w:rsid w:val="009E3DF9"/>
    <w:rsid w:val="009E5121"/>
    <w:rsid w:val="009E5F87"/>
    <w:rsid w:val="009E6830"/>
    <w:rsid w:val="009E79A5"/>
    <w:rsid w:val="009F0506"/>
    <w:rsid w:val="009F0D4D"/>
    <w:rsid w:val="009F1818"/>
    <w:rsid w:val="009F588B"/>
    <w:rsid w:val="009F6683"/>
    <w:rsid w:val="009F7A68"/>
    <w:rsid w:val="00A00BF3"/>
    <w:rsid w:val="00A024C1"/>
    <w:rsid w:val="00A02B86"/>
    <w:rsid w:val="00A02C93"/>
    <w:rsid w:val="00A03010"/>
    <w:rsid w:val="00A04C72"/>
    <w:rsid w:val="00A06AD7"/>
    <w:rsid w:val="00A07646"/>
    <w:rsid w:val="00A07932"/>
    <w:rsid w:val="00A114D8"/>
    <w:rsid w:val="00A116D1"/>
    <w:rsid w:val="00A118C1"/>
    <w:rsid w:val="00A1195E"/>
    <w:rsid w:val="00A124B1"/>
    <w:rsid w:val="00A12823"/>
    <w:rsid w:val="00A12BBC"/>
    <w:rsid w:val="00A1393A"/>
    <w:rsid w:val="00A1442A"/>
    <w:rsid w:val="00A156AA"/>
    <w:rsid w:val="00A17014"/>
    <w:rsid w:val="00A207E3"/>
    <w:rsid w:val="00A20C24"/>
    <w:rsid w:val="00A20C82"/>
    <w:rsid w:val="00A215E8"/>
    <w:rsid w:val="00A215FA"/>
    <w:rsid w:val="00A219AD"/>
    <w:rsid w:val="00A225A5"/>
    <w:rsid w:val="00A22EF6"/>
    <w:rsid w:val="00A23749"/>
    <w:rsid w:val="00A24A66"/>
    <w:rsid w:val="00A24E21"/>
    <w:rsid w:val="00A24E47"/>
    <w:rsid w:val="00A255D9"/>
    <w:rsid w:val="00A256E5"/>
    <w:rsid w:val="00A26539"/>
    <w:rsid w:val="00A26559"/>
    <w:rsid w:val="00A270C8"/>
    <w:rsid w:val="00A311B6"/>
    <w:rsid w:val="00A3385A"/>
    <w:rsid w:val="00A33D5E"/>
    <w:rsid w:val="00A35250"/>
    <w:rsid w:val="00A3559D"/>
    <w:rsid w:val="00A36F91"/>
    <w:rsid w:val="00A373EF"/>
    <w:rsid w:val="00A37833"/>
    <w:rsid w:val="00A408D3"/>
    <w:rsid w:val="00A43BEA"/>
    <w:rsid w:val="00A44207"/>
    <w:rsid w:val="00A45CD6"/>
    <w:rsid w:val="00A46243"/>
    <w:rsid w:val="00A468C2"/>
    <w:rsid w:val="00A473DE"/>
    <w:rsid w:val="00A4761D"/>
    <w:rsid w:val="00A47755"/>
    <w:rsid w:val="00A47D86"/>
    <w:rsid w:val="00A50609"/>
    <w:rsid w:val="00A51089"/>
    <w:rsid w:val="00A514FE"/>
    <w:rsid w:val="00A52008"/>
    <w:rsid w:val="00A52EED"/>
    <w:rsid w:val="00A52FC2"/>
    <w:rsid w:val="00A5478C"/>
    <w:rsid w:val="00A5480A"/>
    <w:rsid w:val="00A563BF"/>
    <w:rsid w:val="00A56F27"/>
    <w:rsid w:val="00A57E89"/>
    <w:rsid w:val="00A60052"/>
    <w:rsid w:val="00A6020A"/>
    <w:rsid w:val="00A64BC3"/>
    <w:rsid w:val="00A65A51"/>
    <w:rsid w:val="00A665BE"/>
    <w:rsid w:val="00A675A5"/>
    <w:rsid w:val="00A71A36"/>
    <w:rsid w:val="00A72CA4"/>
    <w:rsid w:val="00A73992"/>
    <w:rsid w:val="00A73AE2"/>
    <w:rsid w:val="00A7482C"/>
    <w:rsid w:val="00A75495"/>
    <w:rsid w:val="00A759C5"/>
    <w:rsid w:val="00A77955"/>
    <w:rsid w:val="00A77AD8"/>
    <w:rsid w:val="00A80152"/>
    <w:rsid w:val="00A80BB7"/>
    <w:rsid w:val="00A80C8E"/>
    <w:rsid w:val="00A819AB"/>
    <w:rsid w:val="00A82474"/>
    <w:rsid w:val="00A82538"/>
    <w:rsid w:val="00A83A35"/>
    <w:rsid w:val="00A844F0"/>
    <w:rsid w:val="00A84EB4"/>
    <w:rsid w:val="00A860B4"/>
    <w:rsid w:val="00A8666F"/>
    <w:rsid w:val="00A866FB"/>
    <w:rsid w:val="00A86EAA"/>
    <w:rsid w:val="00A90B95"/>
    <w:rsid w:val="00A924E9"/>
    <w:rsid w:val="00A92B46"/>
    <w:rsid w:val="00A946C1"/>
    <w:rsid w:val="00A94785"/>
    <w:rsid w:val="00A95127"/>
    <w:rsid w:val="00A959BD"/>
    <w:rsid w:val="00A96893"/>
    <w:rsid w:val="00A974BB"/>
    <w:rsid w:val="00AA076B"/>
    <w:rsid w:val="00AA234E"/>
    <w:rsid w:val="00AA38B5"/>
    <w:rsid w:val="00AA3B76"/>
    <w:rsid w:val="00AA4815"/>
    <w:rsid w:val="00AA4AF7"/>
    <w:rsid w:val="00AA5437"/>
    <w:rsid w:val="00AA68AF"/>
    <w:rsid w:val="00AA6DA9"/>
    <w:rsid w:val="00AB115F"/>
    <w:rsid w:val="00AB198E"/>
    <w:rsid w:val="00AB1B7C"/>
    <w:rsid w:val="00AB1FA9"/>
    <w:rsid w:val="00AB2539"/>
    <w:rsid w:val="00AB340E"/>
    <w:rsid w:val="00AB34F4"/>
    <w:rsid w:val="00AB3904"/>
    <w:rsid w:val="00AB4B2F"/>
    <w:rsid w:val="00AB4BEC"/>
    <w:rsid w:val="00AB61D8"/>
    <w:rsid w:val="00AB6A2E"/>
    <w:rsid w:val="00AC021C"/>
    <w:rsid w:val="00AC053F"/>
    <w:rsid w:val="00AC0C3E"/>
    <w:rsid w:val="00AC0D53"/>
    <w:rsid w:val="00AC1341"/>
    <w:rsid w:val="00AC1D4C"/>
    <w:rsid w:val="00AC20CB"/>
    <w:rsid w:val="00AC3749"/>
    <w:rsid w:val="00AC53DC"/>
    <w:rsid w:val="00AC5FE6"/>
    <w:rsid w:val="00AC7136"/>
    <w:rsid w:val="00AC7B7C"/>
    <w:rsid w:val="00AC7FFC"/>
    <w:rsid w:val="00AD00D5"/>
    <w:rsid w:val="00AD119B"/>
    <w:rsid w:val="00AD137D"/>
    <w:rsid w:val="00AD1A90"/>
    <w:rsid w:val="00AD3BB1"/>
    <w:rsid w:val="00AD4D4D"/>
    <w:rsid w:val="00AD5891"/>
    <w:rsid w:val="00AD5C2E"/>
    <w:rsid w:val="00AD5D0A"/>
    <w:rsid w:val="00AE0579"/>
    <w:rsid w:val="00AE10A6"/>
    <w:rsid w:val="00AE23A0"/>
    <w:rsid w:val="00AE2AC8"/>
    <w:rsid w:val="00AE320A"/>
    <w:rsid w:val="00AE36A9"/>
    <w:rsid w:val="00AE3C2A"/>
    <w:rsid w:val="00AE5130"/>
    <w:rsid w:val="00AE77F1"/>
    <w:rsid w:val="00AF2A97"/>
    <w:rsid w:val="00AF2C51"/>
    <w:rsid w:val="00AF3647"/>
    <w:rsid w:val="00AF3B64"/>
    <w:rsid w:val="00AF3E3A"/>
    <w:rsid w:val="00AF55CF"/>
    <w:rsid w:val="00AF56F9"/>
    <w:rsid w:val="00AF5DE0"/>
    <w:rsid w:val="00AF6610"/>
    <w:rsid w:val="00AF67AD"/>
    <w:rsid w:val="00AF6C72"/>
    <w:rsid w:val="00AF76A4"/>
    <w:rsid w:val="00AF7708"/>
    <w:rsid w:val="00B002F0"/>
    <w:rsid w:val="00B00889"/>
    <w:rsid w:val="00B02862"/>
    <w:rsid w:val="00B03DCD"/>
    <w:rsid w:val="00B07DE8"/>
    <w:rsid w:val="00B07FE5"/>
    <w:rsid w:val="00B10105"/>
    <w:rsid w:val="00B1042F"/>
    <w:rsid w:val="00B10F85"/>
    <w:rsid w:val="00B11279"/>
    <w:rsid w:val="00B11C2C"/>
    <w:rsid w:val="00B132E8"/>
    <w:rsid w:val="00B15887"/>
    <w:rsid w:val="00B17BF9"/>
    <w:rsid w:val="00B2139C"/>
    <w:rsid w:val="00B22082"/>
    <w:rsid w:val="00B23A82"/>
    <w:rsid w:val="00B26B5F"/>
    <w:rsid w:val="00B276FC"/>
    <w:rsid w:val="00B279E8"/>
    <w:rsid w:val="00B301D5"/>
    <w:rsid w:val="00B310A7"/>
    <w:rsid w:val="00B31490"/>
    <w:rsid w:val="00B3403E"/>
    <w:rsid w:val="00B345B2"/>
    <w:rsid w:val="00B358F9"/>
    <w:rsid w:val="00B36A04"/>
    <w:rsid w:val="00B36F66"/>
    <w:rsid w:val="00B40C1A"/>
    <w:rsid w:val="00B417D3"/>
    <w:rsid w:val="00B4263A"/>
    <w:rsid w:val="00B43024"/>
    <w:rsid w:val="00B45FA2"/>
    <w:rsid w:val="00B46243"/>
    <w:rsid w:val="00B469EC"/>
    <w:rsid w:val="00B46A29"/>
    <w:rsid w:val="00B47CFE"/>
    <w:rsid w:val="00B50832"/>
    <w:rsid w:val="00B510D9"/>
    <w:rsid w:val="00B518AD"/>
    <w:rsid w:val="00B51A09"/>
    <w:rsid w:val="00B51A79"/>
    <w:rsid w:val="00B52AE6"/>
    <w:rsid w:val="00B55327"/>
    <w:rsid w:val="00B55A27"/>
    <w:rsid w:val="00B6071F"/>
    <w:rsid w:val="00B613D3"/>
    <w:rsid w:val="00B6190D"/>
    <w:rsid w:val="00B61D8D"/>
    <w:rsid w:val="00B6264C"/>
    <w:rsid w:val="00B63131"/>
    <w:rsid w:val="00B6379C"/>
    <w:rsid w:val="00B6428F"/>
    <w:rsid w:val="00B64DA4"/>
    <w:rsid w:val="00B65C57"/>
    <w:rsid w:val="00B679EE"/>
    <w:rsid w:val="00B67CA9"/>
    <w:rsid w:val="00B70747"/>
    <w:rsid w:val="00B712A4"/>
    <w:rsid w:val="00B71ACA"/>
    <w:rsid w:val="00B74668"/>
    <w:rsid w:val="00B74A99"/>
    <w:rsid w:val="00B75749"/>
    <w:rsid w:val="00B769B6"/>
    <w:rsid w:val="00B770CB"/>
    <w:rsid w:val="00B77D39"/>
    <w:rsid w:val="00B82649"/>
    <w:rsid w:val="00B838EC"/>
    <w:rsid w:val="00B8476E"/>
    <w:rsid w:val="00B850AC"/>
    <w:rsid w:val="00B853C3"/>
    <w:rsid w:val="00B86085"/>
    <w:rsid w:val="00B87B24"/>
    <w:rsid w:val="00B90341"/>
    <w:rsid w:val="00B90BDB"/>
    <w:rsid w:val="00B91470"/>
    <w:rsid w:val="00B914C4"/>
    <w:rsid w:val="00B91889"/>
    <w:rsid w:val="00B94032"/>
    <w:rsid w:val="00B94082"/>
    <w:rsid w:val="00B95094"/>
    <w:rsid w:val="00B95651"/>
    <w:rsid w:val="00B962C8"/>
    <w:rsid w:val="00B97DCA"/>
    <w:rsid w:val="00BA09EE"/>
    <w:rsid w:val="00BA1AF9"/>
    <w:rsid w:val="00BA310E"/>
    <w:rsid w:val="00BA3467"/>
    <w:rsid w:val="00BA5320"/>
    <w:rsid w:val="00BA544E"/>
    <w:rsid w:val="00BA6587"/>
    <w:rsid w:val="00BA6F6C"/>
    <w:rsid w:val="00BA774E"/>
    <w:rsid w:val="00BB0761"/>
    <w:rsid w:val="00BB1635"/>
    <w:rsid w:val="00BB3AEB"/>
    <w:rsid w:val="00BB4077"/>
    <w:rsid w:val="00BB542A"/>
    <w:rsid w:val="00BB696B"/>
    <w:rsid w:val="00BB6F2D"/>
    <w:rsid w:val="00BC0115"/>
    <w:rsid w:val="00BC089E"/>
    <w:rsid w:val="00BC1486"/>
    <w:rsid w:val="00BC2EEB"/>
    <w:rsid w:val="00BC2FC5"/>
    <w:rsid w:val="00BC4015"/>
    <w:rsid w:val="00BC5503"/>
    <w:rsid w:val="00BC77BC"/>
    <w:rsid w:val="00BC7E47"/>
    <w:rsid w:val="00BD2D84"/>
    <w:rsid w:val="00BD3602"/>
    <w:rsid w:val="00BD45A5"/>
    <w:rsid w:val="00BD503F"/>
    <w:rsid w:val="00BD5A2D"/>
    <w:rsid w:val="00BE12EA"/>
    <w:rsid w:val="00BE1F70"/>
    <w:rsid w:val="00BE3555"/>
    <w:rsid w:val="00BE38FF"/>
    <w:rsid w:val="00BE4409"/>
    <w:rsid w:val="00BE45C0"/>
    <w:rsid w:val="00BE566E"/>
    <w:rsid w:val="00BE5EA0"/>
    <w:rsid w:val="00BE5F98"/>
    <w:rsid w:val="00BE7AD0"/>
    <w:rsid w:val="00BE7EA3"/>
    <w:rsid w:val="00BF0F1C"/>
    <w:rsid w:val="00BF12D0"/>
    <w:rsid w:val="00BF140C"/>
    <w:rsid w:val="00BF2F86"/>
    <w:rsid w:val="00BF4717"/>
    <w:rsid w:val="00BF532C"/>
    <w:rsid w:val="00BF5573"/>
    <w:rsid w:val="00C01834"/>
    <w:rsid w:val="00C01853"/>
    <w:rsid w:val="00C02299"/>
    <w:rsid w:val="00C0330D"/>
    <w:rsid w:val="00C03CB7"/>
    <w:rsid w:val="00C0593A"/>
    <w:rsid w:val="00C05F0F"/>
    <w:rsid w:val="00C06272"/>
    <w:rsid w:val="00C074B4"/>
    <w:rsid w:val="00C11029"/>
    <w:rsid w:val="00C12333"/>
    <w:rsid w:val="00C1259D"/>
    <w:rsid w:val="00C15C75"/>
    <w:rsid w:val="00C16EB4"/>
    <w:rsid w:val="00C17A26"/>
    <w:rsid w:val="00C17D58"/>
    <w:rsid w:val="00C2071C"/>
    <w:rsid w:val="00C212B2"/>
    <w:rsid w:val="00C214E1"/>
    <w:rsid w:val="00C2150D"/>
    <w:rsid w:val="00C22ADD"/>
    <w:rsid w:val="00C231BC"/>
    <w:rsid w:val="00C253EE"/>
    <w:rsid w:val="00C2593E"/>
    <w:rsid w:val="00C26D6A"/>
    <w:rsid w:val="00C26EDD"/>
    <w:rsid w:val="00C26EF5"/>
    <w:rsid w:val="00C30187"/>
    <w:rsid w:val="00C30EB2"/>
    <w:rsid w:val="00C3197B"/>
    <w:rsid w:val="00C31D4D"/>
    <w:rsid w:val="00C33592"/>
    <w:rsid w:val="00C350D0"/>
    <w:rsid w:val="00C358D0"/>
    <w:rsid w:val="00C406BD"/>
    <w:rsid w:val="00C4087E"/>
    <w:rsid w:val="00C40A42"/>
    <w:rsid w:val="00C414D5"/>
    <w:rsid w:val="00C4319F"/>
    <w:rsid w:val="00C43936"/>
    <w:rsid w:val="00C43A89"/>
    <w:rsid w:val="00C43DD0"/>
    <w:rsid w:val="00C440A4"/>
    <w:rsid w:val="00C444FA"/>
    <w:rsid w:val="00C44515"/>
    <w:rsid w:val="00C45ACF"/>
    <w:rsid w:val="00C45FD3"/>
    <w:rsid w:val="00C471E2"/>
    <w:rsid w:val="00C47833"/>
    <w:rsid w:val="00C47854"/>
    <w:rsid w:val="00C51549"/>
    <w:rsid w:val="00C515E1"/>
    <w:rsid w:val="00C5228D"/>
    <w:rsid w:val="00C5398C"/>
    <w:rsid w:val="00C53E91"/>
    <w:rsid w:val="00C53EA2"/>
    <w:rsid w:val="00C5442B"/>
    <w:rsid w:val="00C54705"/>
    <w:rsid w:val="00C54B0B"/>
    <w:rsid w:val="00C54F10"/>
    <w:rsid w:val="00C559FB"/>
    <w:rsid w:val="00C56AC5"/>
    <w:rsid w:val="00C615C6"/>
    <w:rsid w:val="00C615E4"/>
    <w:rsid w:val="00C6250A"/>
    <w:rsid w:val="00C6323E"/>
    <w:rsid w:val="00C64C05"/>
    <w:rsid w:val="00C65FA7"/>
    <w:rsid w:val="00C66FEF"/>
    <w:rsid w:val="00C67B41"/>
    <w:rsid w:val="00C70462"/>
    <w:rsid w:val="00C70FBE"/>
    <w:rsid w:val="00C712B2"/>
    <w:rsid w:val="00C71399"/>
    <w:rsid w:val="00C7150D"/>
    <w:rsid w:val="00C72A98"/>
    <w:rsid w:val="00C735E3"/>
    <w:rsid w:val="00C7477F"/>
    <w:rsid w:val="00C74E8D"/>
    <w:rsid w:val="00C75354"/>
    <w:rsid w:val="00C76400"/>
    <w:rsid w:val="00C8049F"/>
    <w:rsid w:val="00C81274"/>
    <w:rsid w:val="00C81717"/>
    <w:rsid w:val="00C83260"/>
    <w:rsid w:val="00C8404A"/>
    <w:rsid w:val="00C86453"/>
    <w:rsid w:val="00C8665F"/>
    <w:rsid w:val="00C875FE"/>
    <w:rsid w:val="00C93177"/>
    <w:rsid w:val="00C93B91"/>
    <w:rsid w:val="00C94417"/>
    <w:rsid w:val="00C94AB1"/>
    <w:rsid w:val="00C94DA2"/>
    <w:rsid w:val="00C95608"/>
    <w:rsid w:val="00C957CA"/>
    <w:rsid w:val="00C9584C"/>
    <w:rsid w:val="00C962E4"/>
    <w:rsid w:val="00C97188"/>
    <w:rsid w:val="00C978D2"/>
    <w:rsid w:val="00C9796A"/>
    <w:rsid w:val="00C97BAF"/>
    <w:rsid w:val="00CA0295"/>
    <w:rsid w:val="00CA2DC9"/>
    <w:rsid w:val="00CA3DA7"/>
    <w:rsid w:val="00CA4B8B"/>
    <w:rsid w:val="00CA5C00"/>
    <w:rsid w:val="00CA5D28"/>
    <w:rsid w:val="00CA6501"/>
    <w:rsid w:val="00CA7183"/>
    <w:rsid w:val="00CB0F3B"/>
    <w:rsid w:val="00CB1972"/>
    <w:rsid w:val="00CB2259"/>
    <w:rsid w:val="00CB40BA"/>
    <w:rsid w:val="00CB40D8"/>
    <w:rsid w:val="00CB4519"/>
    <w:rsid w:val="00CB4814"/>
    <w:rsid w:val="00CB593B"/>
    <w:rsid w:val="00CB6AD3"/>
    <w:rsid w:val="00CB70D8"/>
    <w:rsid w:val="00CC1B37"/>
    <w:rsid w:val="00CC379D"/>
    <w:rsid w:val="00CC391F"/>
    <w:rsid w:val="00CC4C1B"/>
    <w:rsid w:val="00CC5AD4"/>
    <w:rsid w:val="00CD2A38"/>
    <w:rsid w:val="00CD3ED5"/>
    <w:rsid w:val="00CD4B94"/>
    <w:rsid w:val="00CD5237"/>
    <w:rsid w:val="00CD55D8"/>
    <w:rsid w:val="00CD6720"/>
    <w:rsid w:val="00CE0AF5"/>
    <w:rsid w:val="00CE2674"/>
    <w:rsid w:val="00CE347D"/>
    <w:rsid w:val="00CE4EE0"/>
    <w:rsid w:val="00CE5357"/>
    <w:rsid w:val="00CE6894"/>
    <w:rsid w:val="00CE7C3D"/>
    <w:rsid w:val="00CE7CC3"/>
    <w:rsid w:val="00CF1785"/>
    <w:rsid w:val="00CF2277"/>
    <w:rsid w:val="00CF31E7"/>
    <w:rsid w:val="00CF390D"/>
    <w:rsid w:val="00CF3E6F"/>
    <w:rsid w:val="00CF5F4C"/>
    <w:rsid w:val="00CF64A5"/>
    <w:rsid w:val="00CF7A4A"/>
    <w:rsid w:val="00CF7FA6"/>
    <w:rsid w:val="00D00A0C"/>
    <w:rsid w:val="00D00BFD"/>
    <w:rsid w:val="00D020A6"/>
    <w:rsid w:val="00D03085"/>
    <w:rsid w:val="00D05176"/>
    <w:rsid w:val="00D0755E"/>
    <w:rsid w:val="00D10464"/>
    <w:rsid w:val="00D1069C"/>
    <w:rsid w:val="00D13AA5"/>
    <w:rsid w:val="00D13B18"/>
    <w:rsid w:val="00D1433D"/>
    <w:rsid w:val="00D15F20"/>
    <w:rsid w:val="00D20684"/>
    <w:rsid w:val="00D20D32"/>
    <w:rsid w:val="00D2240E"/>
    <w:rsid w:val="00D231A8"/>
    <w:rsid w:val="00D23F94"/>
    <w:rsid w:val="00D25981"/>
    <w:rsid w:val="00D25A74"/>
    <w:rsid w:val="00D26D4E"/>
    <w:rsid w:val="00D31EF6"/>
    <w:rsid w:val="00D352A5"/>
    <w:rsid w:val="00D37808"/>
    <w:rsid w:val="00D37BB1"/>
    <w:rsid w:val="00D41E6A"/>
    <w:rsid w:val="00D4247B"/>
    <w:rsid w:val="00D43ACE"/>
    <w:rsid w:val="00D4441A"/>
    <w:rsid w:val="00D44B85"/>
    <w:rsid w:val="00D45316"/>
    <w:rsid w:val="00D4590C"/>
    <w:rsid w:val="00D50470"/>
    <w:rsid w:val="00D50840"/>
    <w:rsid w:val="00D51DB5"/>
    <w:rsid w:val="00D52A86"/>
    <w:rsid w:val="00D544FC"/>
    <w:rsid w:val="00D5463E"/>
    <w:rsid w:val="00D563B0"/>
    <w:rsid w:val="00D60994"/>
    <w:rsid w:val="00D61FAA"/>
    <w:rsid w:val="00D63308"/>
    <w:rsid w:val="00D634F4"/>
    <w:rsid w:val="00D65911"/>
    <w:rsid w:val="00D6636A"/>
    <w:rsid w:val="00D6647B"/>
    <w:rsid w:val="00D676CB"/>
    <w:rsid w:val="00D70745"/>
    <w:rsid w:val="00D71A28"/>
    <w:rsid w:val="00D741F1"/>
    <w:rsid w:val="00D74E10"/>
    <w:rsid w:val="00D760A7"/>
    <w:rsid w:val="00D76C03"/>
    <w:rsid w:val="00D77D77"/>
    <w:rsid w:val="00D8002B"/>
    <w:rsid w:val="00D8008F"/>
    <w:rsid w:val="00D8137A"/>
    <w:rsid w:val="00D828DF"/>
    <w:rsid w:val="00D84B41"/>
    <w:rsid w:val="00D84D82"/>
    <w:rsid w:val="00D86DCA"/>
    <w:rsid w:val="00D90200"/>
    <w:rsid w:val="00D90768"/>
    <w:rsid w:val="00D90A9F"/>
    <w:rsid w:val="00D921BF"/>
    <w:rsid w:val="00D92A3E"/>
    <w:rsid w:val="00D92D23"/>
    <w:rsid w:val="00D92E4C"/>
    <w:rsid w:val="00D93F21"/>
    <w:rsid w:val="00D94DC5"/>
    <w:rsid w:val="00D9572E"/>
    <w:rsid w:val="00D96AD7"/>
    <w:rsid w:val="00D97E0A"/>
    <w:rsid w:val="00DA09CA"/>
    <w:rsid w:val="00DA1375"/>
    <w:rsid w:val="00DA2470"/>
    <w:rsid w:val="00DA2986"/>
    <w:rsid w:val="00DA3553"/>
    <w:rsid w:val="00DA367C"/>
    <w:rsid w:val="00DA3982"/>
    <w:rsid w:val="00DA3C4F"/>
    <w:rsid w:val="00DA4E1B"/>
    <w:rsid w:val="00DA4E96"/>
    <w:rsid w:val="00DA51B5"/>
    <w:rsid w:val="00DA5D33"/>
    <w:rsid w:val="00DA6A01"/>
    <w:rsid w:val="00DA6B6F"/>
    <w:rsid w:val="00DA7076"/>
    <w:rsid w:val="00DB0607"/>
    <w:rsid w:val="00DB09E5"/>
    <w:rsid w:val="00DB1822"/>
    <w:rsid w:val="00DB1922"/>
    <w:rsid w:val="00DB405D"/>
    <w:rsid w:val="00DB4ACD"/>
    <w:rsid w:val="00DB738C"/>
    <w:rsid w:val="00DC0032"/>
    <w:rsid w:val="00DC01CE"/>
    <w:rsid w:val="00DC0BD0"/>
    <w:rsid w:val="00DC14D4"/>
    <w:rsid w:val="00DC2CF5"/>
    <w:rsid w:val="00DC3113"/>
    <w:rsid w:val="00DC3713"/>
    <w:rsid w:val="00DC537B"/>
    <w:rsid w:val="00DC5EAE"/>
    <w:rsid w:val="00DC6D6D"/>
    <w:rsid w:val="00DD17E9"/>
    <w:rsid w:val="00DD2F95"/>
    <w:rsid w:val="00DD33CC"/>
    <w:rsid w:val="00DD3B78"/>
    <w:rsid w:val="00DD4680"/>
    <w:rsid w:val="00DD4AA9"/>
    <w:rsid w:val="00DD4BA6"/>
    <w:rsid w:val="00DD4DC5"/>
    <w:rsid w:val="00DD4F5B"/>
    <w:rsid w:val="00DD5270"/>
    <w:rsid w:val="00DD6F92"/>
    <w:rsid w:val="00DD7AED"/>
    <w:rsid w:val="00DE199C"/>
    <w:rsid w:val="00DE4606"/>
    <w:rsid w:val="00DE56D7"/>
    <w:rsid w:val="00DE6944"/>
    <w:rsid w:val="00DE76CA"/>
    <w:rsid w:val="00DE7963"/>
    <w:rsid w:val="00DE7B74"/>
    <w:rsid w:val="00DF1E55"/>
    <w:rsid w:val="00DF2186"/>
    <w:rsid w:val="00DF2321"/>
    <w:rsid w:val="00DF42C8"/>
    <w:rsid w:val="00DF4893"/>
    <w:rsid w:val="00DF4ED3"/>
    <w:rsid w:val="00DF552F"/>
    <w:rsid w:val="00DF7290"/>
    <w:rsid w:val="00E0027A"/>
    <w:rsid w:val="00E00F00"/>
    <w:rsid w:val="00E01E2D"/>
    <w:rsid w:val="00E024EB"/>
    <w:rsid w:val="00E0385A"/>
    <w:rsid w:val="00E04896"/>
    <w:rsid w:val="00E04BEB"/>
    <w:rsid w:val="00E04F38"/>
    <w:rsid w:val="00E056CE"/>
    <w:rsid w:val="00E10356"/>
    <w:rsid w:val="00E1070A"/>
    <w:rsid w:val="00E11AC5"/>
    <w:rsid w:val="00E13057"/>
    <w:rsid w:val="00E130FA"/>
    <w:rsid w:val="00E13713"/>
    <w:rsid w:val="00E143F5"/>
    <w:rsid w:val="00E15AC5"/>
    <w:rsid w:val="00E16A41"/>
    <w:rsid w:val="00E171DF"/>
    <w:rsid w:val="00E212D4"/>
    <w:rsid w:val="00E2177D"/>
    <w:rsid w:val="00E21B20"/>
    <w:rsid w:val="00E224BF"/>
    <w:rsid w:val="00E22E68"/>
    <w:rsid w:val="00E23027"/>
    <w:rsid w:val="00E2333B"/>
    <w:rsid w:val="00E250A6"/>
    <w:rsid w:val="00E26269"/>
    <w:rsid w:val="00E27573"/>
    <w:rsid w:val="00E27828"/>
    <w:rsid w:val="00E27969"/>
    <w:rsid w:val="00E27A3D"/>
    <w:rsid w:val="00E27F55"/>
    <w:rsid w:val="00E31F1B"/>
    <w:rsid w:val="00E32903"/>
    <w:rsid w:val="00E336AE"/>
    <w:rsid w:val="00E33A8F"/>
    <w:rsid w:val="00E35A74"/>
    <w:rsid w:val="00E3689C"/>
    <w:rsid w:val="00E3778C"/>
    <w:rsid w:val="00E40332"/>
    <w:rsid w:val="00E412BD"/>
    <w:rsid w:val="00E4176C"/>
    <w:rsid w:val="00E4486E"/>
    <w:rsid w:val="00E44926"/>
    <w:rsid w:val="00E45ECE"/>
    <w:rsid w:val="00E473C2"/>
    <w:rsid w:val="00E4750D"/>
    <w:rsid w:val="00E5084F"/>
    <w:rsid w:val="00E51BC0"/>
    <w:rsid w:val="00E52366"/>
    <w:rsid w:val="00E52AF0"/>
    <w:rsid w:val="00E536A0"/>
    <w:rsid w:val="00E53CAF"/>
    <w:rsid w:val="00E53FB0"/>
    <w:rsid w:val="00E544E3"/>
    <w:rsid w:val="00E551D2"/>
    <w:rsid w:val="00E55438"/>
    <w:rsid w:val="00E55C34"/>
    <w:rsid w:val="00E56533"/>
    <w:rsid w:val="00E57CA8"/>
    <w:rsid w:val="00E57D7F"/>
    <w:rsid w:val="00E606D6"/>
    <w:rsid w:val="00E609FC"/>
    <w:rsid w:val="00E62319"/>
    <w:rsid w:val="00E63332"/>
    <w:rsid w:val="00E63C18"/>
    <w:rsid w:val="00E64734"/>
    <w:rsid w:val="00E6563D"/>
    <w:rsid w:val="00E66CC0"/>
    <w:rsid w:val="00E67620"/>
    <w:rsid w:val="00E71996"/>
    <w:rsid w:val="00E71A01"/>
    <w:rsid w:val="00E720C8"/>
    <w:rsid w:val="00E720E2"/>
    <w:rsid w:val="00E7378F"/>
    <w:rsid w:val="00E7459E"/>
    <w:rsid w:val="00E75426"/>
    <w:rsid w:val="00E75993"/>
    <w:rsid w:val="00E76B44"/>
    <w:rsid w:val="00E76FAB"/>
    <w:rsid w:val="00E81805"/>
    <w:rsid w:val="00E820DB"/>
    <w:rsid w:val="00E82BF4"/>
    <w:rsid w:val="00E83F44"/>
    <w:rsid w:val="00E8412B"/>
    <w:rsid w:val="00E84C17"/>
    <w:rsid w:val="00E84D1B"/>
    <w:rsid w:val="00E86A1A"/>
    <w:rsid w:val="00E86C1E"/>
    <w:rsid w:val="00E87177"/>
    <w:rsid w:val="00E900F5"/>
    <w:rsid w:val="00E907E6"/>
    <w:rsid w:val="00E90B9E"/>
    <w:rsid w:val="00E91C62"/>
    <w:rsid w:val="00E91E4A"/>
    <w:rsid w:val="00E91FB5"/>
    <w:rsid w:val="00E925A8"/>
    <w:rsid w:val="00E93961"/>
    <w:rsid w:val="00E93C61"/>
    <w:rsid w:val="00E944EB"/>
    <w:rsid w:val="00E94F66"/>
    <w:rsid w:val="00E95EC0"/>
    <w:rsid w:val="00E96B79"/>
    <w:rsid w:val="00E97A1B"/>
    <w:rsid w:val="00EA0010"/>
    <w:rsid w:val="00EA07B3"/>
    <w:rsid w:val="00EA1427"/>
    <w:rsid w:val="00EA3775"/>
    <w:rsid w:val="00EA4F5C"/>
    <w:rsid w:val="00EA61A7"/>
    <w:rsid w:val="00EA68B6"/>
    <w:rsid w:val="00EA6BCE"/>
    <w:rsid w:val="00EA76CF"/>
    <w:rsid w:val="00EA7723"/>
    <w:rsid w:val="00EB156F"/>
    <w:rsid w:val="00EB1773"/>
    <w:rsid w:val="00EB1C18"/>
    <w:rsid w:val="00EB2078"/>
    <w:rsid w:val="00EB2830"/>
    <w:rsid w:val="00EB28E1"/>
    <w:rsid w:val="00EB2B60"/>
    <w:rsid w:val="00EB2B8B"/>
    <w:rsid w:val="00EB396A"/>
    <w:rsid w:val="00EB40E9"/>
    <w:rsid w:val="00EB43C4"/>
    <w:rsid w:val="00EB4FD6"/>
    <w:rsid w:val="00EB512F"/>
    <w:rsid w:val="00EB5B22"/>
    <w:rsid w:val="00EB5EA7"/>
    <w:rsid w:val="00EB71AF"/>
    <w:rsid w:val="00EB7225"/>
    <w:rsid w:val="00EC0AC8"/>
    <w:rsid w:val="00EC1B26"/>
    <w:rsid w:val="00EC21BA"/>
    <w:rsid w:val="00EC2BCA"/>
    <w:rsid w:val="00EC2E2F"/>
    <w:rsid w:val="00EC4969"/>
    <w:rsid w:val="00EC4C39"/>
    <w:rsid w:val="00EC578E"/>
    <w:rsid w:val="00EC69EC"/>
    <w:rsid w:val="00EC7921"/>
    <w:rsid w:val="00ED0DC0"/>
    <w:rsid w:val="00ED421C"/>
    <w:rsid w:val="00ED43E4"/>
    <w:rsid w:val="00ED5DD7"/>
    <w:rsid w:val="00ED7354"/>
    <w:rsid w:val="00ED751A"/>
    <w:rsid w:val="00ED79CF"/>
    <w:rsid w:val="00EE206A"/>
    <w:rsid w:val="00EE28E7"/>
    <w:rsid w:val="00EE50FF"/>
    <w:rsid w:val="00EE56E8"/>
    <w:rsid w:val="00EF02CF"/>
    <w:rsid w:val="00EF032F"/>
    <w:rsid w:val="00EF049A"/>
    <w:rsid w:val="00EF068E"/>
    <w:rsid w:val="00EF168A"/>
    <w:rsid w:val="00EF181E"/>
    <w:rsid w:val="00EF1D4D"/>
    <w:rsid w:val="00EF2114"/>
    <w:rsid w:val="00EF2CD0"/>
    <w:rsid w:val="00EF313F"/>
    <w:rsid w:val="00EF3CFD"/>
    <w:rsid w:val="00EF4ADE"/>
    <w:rsid w:val="00EF4F15"/>
    <w:rsid w:val="00EF55D8"/>
    <w:rsid w:val="00F02293"/>
    <w:rsid w:val="00F04877"/>
    <w:rsid w:val="00F048D1"/>
    <w:rsid w:val="00F04AA5"/>
    <w:rsid w:val="00F050DA"/>
    <w:rsid w:val="00F10B80"/>
    <w:rsid w:val="00F124A4"/>
    <w:rsid w:val="00F12D0D"/>
    <w:rsid w:val="00F13563"/>
    <w:rsid w:val="00F14CBB"/>
    <w:rsid w:val="00F1596E"/>
    <w:rsid w:val="00F1614C"/>
    <w:rsid w:val="00F17561"/>
    <w:rsid w:val="00F17EE3"/>
    <w:rsid w:val="00F20CCC"/>
    <w:rsid w:val="00F220E9"/>
    <w:rsid w:val="00F2222E"/>
    <w:rsid w:val="00F245DB"/>
    <w:rsid w:val="00F2514E"/>
    <w:rsid w:val="00F2550A"/>
    <w:rsid w:val="00F2669C"/>
    <w:rsid w:val="00F2715A"/>
    <w:rsid w:val="00F2759B"/>
    <w:rsid w:val="00F302A8"/>
    <w:rsid w:val="00F30853"/>
    <w:rsid w:val="00F30C77"/>
    <w:rsid w:val="00F31041"/>
    <w:rsid w:val="00F319EA"/>
    <w:rsid w:val="00F31C55"/>
    <w:rsid w:val="00F32CD3"/>
    <w:rsid w:val="00F345B7"/>
    <w:rsid w:val="00F409B1"/>
    <w:rsid w:val="00F4220F"/>
    <w:rsid w:val="00F424EB"/>
    <w:rsid w:val="00F42BCA"/>
    <w:rsid w:val="00F43148"/>
    <w:rsid w:val="00F44851"/>
    <w:rsid w:val="00F45D66"/>
    <w:rsid w:val="00F46408"/>
    <w:rsid w:val="00F46861"/>
    <w:rsid w:val="00F5090E"/>
    <w:rsid w:val="00F51306"/>
    <w:rsid w:val="00F51D67"/>
    <w:rsid w:val="00F52F06"/>
    <w:rsid w:val="00F5371E"/>
    <w:rsid w:val="00F56BCB"/>
    <w:rsid w:val="00F57085"/>
    <w:rsid w:val="00F570A9"/>
    <w:rsid w:val="00F57DC6"/>
    <w:rsid w:val="00F60BB3"/>
    <w:rsid w:val="00F627B8"/>
    <w:rsid w:val="00F62C80"/>
    <w:rsid w:val="00F63E87"/>
    <w:rsid w:val="00F64477"/>
    <w:rsid w:val="00F64DD6"/>
    <w:rsid w:val="00F6529B"/>
    <w:rsid w:val="00F65F1D"/>
    <w:rsid w:val="00F66460"/>
    <w:rsid w:val="00F67750"/>
    <w:rsid w:val="00F7161E"/>
    <w:rsid w:val="00F723B1"/>
    <w:rsid w:val="00F72ACB"/>
    <w:rsid w:val="00F73212"/>
    <w:rsid w:val="00F73912"/>
    <w:rsid w:val="00F74EB6"/>
    <w:rsid w:val="00F74EEF"/>
    <w:rsid w:val="00F75FD4"/>
    <w:rsid w:val="00F76D36"/>
    <w:rsid w:val="00F76FB4"/>
    <w:rsid w:val="00F80600"/>
    <w:rsid w:val="00F80B21"/>
    <w:rsid w:val="00F80CA1"/>
    <w:rsid w:val="00F8116F"/>
    <w:rsid w:val="00F829AB"/>
    <w:rsid w:val="00F84B47"/>
    <w:rsid w:val="00F84FB2"/>
    <w:rsid w:val="00F853DB"/>
    <w:rsid w:val="00F8585F"/>
    <w:rsid w:val="00F85D25"/>
    <w:rsid w:val="00F85EFD"/>
    <w:rsid w:val="00F871DB"/>
    <w:rsid w:val="00F87508"/>
    <w:rsid w:val="00F8788A"/>
    <w:rsid w:val="00F91410"/>
    <w:rsid w:val="00F91438"/>
    <w:rsid w:val="00F918C6"/>
    <w:rsid w:val="00F95C43"/>
    <w:rsid w:val="00F97D0A"/>
    <w:rsid w:val="00FA0E2B"/>
    <w:rsid w:val="00FA2346"/>
    <w:rsid w:val="00FA3A42"/>
    <w:rsid w:val="00FA4841"/>
    <w:rsid w:val="00FA6FB5"/>
    <w:rsid w:val="00FB42FD"/>
    <w:rsid w:val="00FB4A7A"/>
    <w:rsid w:val="00FB5119"/>
    <w:rsid w:val="00FB5CC4"/>
    <w:rsid w:val="00FB6736"/>
    <w:rsid w:val="00FB67E6"/>
    <w:rsid w:val="00FB693A"/>
    <w:rsid w:val="00FB6E3D"/>
    <w:rsid w:val="00FB7582"/>
    <w:rsid w:val="00FB7587"/>
    <w:rsid w:val="00FB7705"/>
    <w:rsid w:val="00FB7BCA"/>
    <w:rsid w:val="00FC0C1D"/>
    <w:rsid w:val="00FC148F"/>
    <w:rsid w:val="00FC1C25"/>
    <w:rsid w:val="00FC1F6A"/>
    <w:rsid w:val="00FC1FFB"/>
    <w:rsid w:val="00FC308B"/>
    <w:rsid w:val="00FC325D"/>
    <w:rsid w:val="00FC5D3B"/>
    <w:rsid w:val="00FD308D"/>
    <w:rsid w:val="00FD36A9"/>
    <w:rsid w:val="00FD558A"/>
    <w:rsid w:val="00FD5C14"/>
    <w:rsid w:val="00FD6A47"/>
    <w:rsid w:val="00FD76E7"/>
    <w:rsid w:val="00FD7793"/>
    <w:rsid w:val="00FD7F4C"/>
    <w:rsid w:val="00FE095E"/>
    <w:rsid w:val="00FE0B13"/>
    <w:rsid w:val="00FE1CEA"/>
    <w:rsid w:val="00FE4406"/>
    <w:rsid w:val="00FE4EEA"/>
    <w:rsid w:val="00FF015E"/>
    <w:rsid w:val="00FF0941"/>
    <w:rsid w:val="00FF0A17"/>
    <w:rsid w:val="00FF12F1"/>
    <w:rsid w:val="00FF1684"/>
    <w:rsid w:val="00FF289F"/>
    <w:rsid w:val="00FF2DBE"/>
    <w:rsid w:val="00FF3105"/>
    <w:rsid w:val="00FF318D"/>
    <w:rsid w:val="00FF4004"/>
    <w:rsid w:val="00FF4A57"/>
    <w:rsid w:val="00FF54F1"/>
    <w:rsid w:val="00FF65FC"/>
    <w:rsid w:val="00FF6AF1"/>
    <w:rsid w:val="00FF6FD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41E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062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272"/>
    <w:rPr>
      <w:rFonts w:ascii="Tahoma" w:hAnsi="Tahoma" w:cs="Tahoma"/>
      <w:sz w:val="16"/>
      <w:szCs w:val="16"/>
    </w:rPr>
  </w:style>
  <w:style w:type="paragraph" w:styleId="Mapadeldocumento">
    <w:name w:val="Document Map"/>
    <w:basedOn w:val="Normal"/>
    <w:link w:val="MapadeldocumentoCar"/>
    <w:uiPriority w:val="99"/>
    <w:semiHidden/>
    <w:unhideWhenUsed/>
    <w:rsid w:val="00FB7BCA"/>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FB7BCA"/>
    <w:rPr>
      <w:rFonts w:ascii="Tahoma" w:hAnsi="Tahoma" w:cs="Tahoma"/>
      <w:sz w:val="16"/>
      <w:szCs w:val="16"/>
    </w:rPr>
  </w:style>
  <w:style w:type="character" w:customStyle="1" w:styleId="apple-converted-space">
    <w:name w:val="apple-converted-space"/>
    <w:basedOn w:val="Fuentedeprrafopredeter"/>
    <w:rsid w:val="00E544E3"/>
  </w:style>
  <w:style w:type="character" w:styleId="Textoennegrita">
    <w:name w:val="Strong"/>
    <w:basedOn w:val="Fuentedeprrafopredeter"/>
    <w:uiPriority w:val="22"/>
    <w:qFormat/>
    <w:rsid w:val="00E544E3"/>
    <w:rPr>
      <w:b/>
      <w:bCs/>
    </w:rPr>
  </w:style>
  <w:style w:type="character" w:styleId="nfasis">
    <w:name w:val="Emphasis"/>
    <w:basedOn w:val="Fuentedeprrafopredeter"/>
    <w:uiPriority w:val="20"/>
    <w:qFormat/>
    <w:rsid w:val="00E544E3"/>
    <w:rPr>
      <w:i/>
      <w:iCs/>
    </w:rPr>
  </w:style>
  <w:style w:type="paragraph" w:styleId="Prrafodelista">
    <w:name w:val="List Paragraph"/>
    <w:basedOn w:val="Normal"/>
    <w:uiPriority w:val="34"/>
    <w:qFormat/>
    <w:rsid w:val="00E544E3"/>
    <w:pPr>
      <w:ind w:left="720"/>
      <w:contextualSpacing/>
    </w:pPr>
    <w:rPr>
      <w:lang w:val="es-ES"/>
    </w:rPr>
  </w:style>
  <w:style w:type="paragraph" w:styleId="NormalWeb">
    <w:name w:val="Normal (Web)"/>
    <w:basedOn w:val="Normal"/>
    <w:uiPriority w:val="99"/>
    <w:unhideWhenUsed/>
    <w:rsid w:val="00E544E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E544E3"/>
    <w:rPr>
      <w:color w:val="0000FF"/>
      <w:u w:val="single"/>
    </w:rPr>
  </w:style>
  <w:style w:type="table" w:styleId="Tablaconcuadrcula">
    <w:name w:val="Table Grid"/>
    <w:basedOn w:val="Tablanormal"/>
    <w:uiPriority w:val="59"/>
    <w:rsid w:val="00E544E3"/>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fa">
    <w:name w:val="Bibliography"/>
    <w:basedOn w:val="Normal"/>
    <w:next w:val="Normal"/>
    <w:uiPriority w:val="37"/>
    <w:unhideWhenUsed/>
    <w:rsid w:val="0093207F"/>
  </w:style>
  <w:style w:type="character" w:customStyle="1" w:styleId="Ttulo1Car">
    <w:name w:val="Título 1 Car"/>
    <w:basedOn w:val="Fuentedeprrafopredeter"/>
    <w:link w:val="Ttulo1"/>
    <w:uiPriority w:val="9"/>
    <w:rsid w:val="00641EE0"/>
    <w:rPr>
      <w:rFonts w:asciiTheme="majorHAnsi" w:eastAsiaTheme="majorEastAsia" w:hAnsiTheme="majorHAnsi" w:cstheme="majorBidi"/>
      <w:b/>
      <w:bCs/>
      <w:color w:val="365F91" w:themeColor="accent1" w:themeShade="BF"/>
      <w:sz w:val="28"/>
      <w:szCs w:val="28"/>
    </w:rPr>
  </w:style>
  <w:style w:type="paragraph" w:customStyle="1" w:styleId="Predeterminado">
    <w:name w:val="Predeterminado"/>
    <w:rsid w:val="00532681"/>
    <w:pPr>
      <w:tabs>
        <w:tab w:val="left" w:pos="708"/>
      </w:tabs>
      <w:suppressAutoHyphens/>
      <w:spacing w:line="276" w:lineRule="atLeast"/>
    </w:pPr>
    <w:rPr>
      <w:rFonts w:ascii="Calibri" w:eastAsia="DejaVu Sans Light" w:hAnsi="Calibri" w:cs="FreeSans"/>
      <w:color w:val="00000A"/>
    </w:rPr>
  </w:style>
  <w:style w:type="paragraph" w:styleId="Piedepgina">
    <w:name w:val="footer"/>
    <w:basedOn w:val="Normal"/>
    <w:link w:val="PiedepginaCar"/>
    <w:uiPriority w:val="99"/>
    <w:unhideWhenUsed/>
    <w:rsid w:val="002F664B"/>
    <w:pPr>
      <w:tabs>
        <w:tab w:val="center" w:pos="4419"/>
        <w:tab w:val="right" w:pos="8838"/>
      </w:tabs>
      <w:spacing w:after="0" w:line="240" w:lineRule="auto"/>
    </w:pPr>
    <w:rPr>
      <w:rFonts w:ascii="Arial" w:eastAsiaTheme="minorHAnsi" w:hAnsi="Arial" w:cs="Arial"/>
      <w:sz w:val="24"/>
      <w:szCs w:val="24"/>
      <w:lang w:eastAsia="en-US"/>
    </w:rPr>
  </w:style>
  <w:style w:type="character" w:customStyle="1" w:styleId="PiedepginaCar">
    <w:name w:val="Pie de página Car"/>
    <w:basedOn w:val="Fuentedeprrafopredeter"/>
    <w:link w:val="Piedepgina"/>
    <w:uiPriority w:val="99"/>
    <w:rsid w:val="002F664B"/>
    <w:rPr>
      <w:rFonts w:ascii="Arial" w:eastAsiaTheme="minorHAnsi" w:hAnsi="Arial" w:cs="Arial"/>
      <w:sz w:val="24"/>
      <w:szCs w:val="24"/>
      <w:lang w:eastAsia="en-US"/>
    </w:rPr>
  </w:style>
  <w:style w:type="paragraph" w:styleId="Encabezado">
    <w:name w:val="header"/>
    <w:basedOn w:val="Normal"/>
    <w:link w:val="EncabezadoCar"/>
    <w:uiPriority w:val="99"/>
    <w:unhideWhenUsed/>
    <w:rsid w:val="00522C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C58"/>
  </w:style>
  <w:style w:type="character" w:styleId="Textodelmarcadordeposicin">
    <w:name w:val="Placeholder Text"/>
    <w:basedOn w:val="Fuentedeprrafopredeter"/>
    <w:uiPriority w:val="99"/>
    <w:semiHidden/>
    <w:rsid w:val="005D0288"/>
    <w:rPr>
      <w:color w:val="808080"/>
    </w:rPr>
  </w:style>
  <w:style w:type="paragraph" w:styleId="Textoindependiente2">
    <w:name w:val="Body Text 2"/>
    <w:basedOn w:val="Normal"/>
    <w:link w:val="Textoindependiente2Car"/>
    <w:rsid w:val="003C701D"/>
    <w:pPr>
      <w:spacing w:after="0" w:line="240" w:lineRule="auto"/>
      <w:jc w:val="both"/>
    </w:pPr>
    <w:rPr>
      <w:rFonts w:ascii="Times New Roman" w:eastAsia="Times New Roman" w:hAnsi="Times New Roman" w:cs="Times New Roman"/>
      <w:b/>
      <w:bCs/>
      <w:sz w:val="28"/>
      <w:szCs w:val="24"/>
      <w:lang w:val="es-ES" w:eastAsia="es-ES"/>
    </w:rPr>
  </w:style>
  <w:style w:type="character" w:customStyle="1" w:styleId="Textoindependiente2Car">
    <w:name w:val="Texto independiente 2 Car"/>
    <w:basedOn w:val="Fuentedeprrafopredeter"/>
    <w:link w:val="Textoindependiente2"/>
    <w:rsid w:val="003C701D"/>
    <w:rPr>
      <w:rFonts w:ascii="Times New Roman" w:eastAsia="Times New Roman" w:hAnsi="Times New Roman" w:cs="Times New Roman"/>
      <w:b/>
      <w:bCs/>
      <w:sz w:val="28"/>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641E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062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272"/>
    <w:rPr>
      <w:rFonts w:ascii="Tahoma" w:hAnsi="Tahoma" w:cs="Tahoma"/>
      <w:sz w:val="16"/>
      <w:szCs w:val="16"/>
    </w:rPr>
  </w:style>
  <w:style w:type="paragraph" w:styleId="Mapadeldocumento">
    <w:name w:val="Document Map"/>
    <w:basedOn w:val="Normal"/>
    <w:link w:val="MapadeldocumentoCar"/>
    <w:uiPriority w:val="99"/>
    <w:semiHidden/>
    <w:unhideWhenUsed/>
    <w:rsid w:val="00FB7BCA"/>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FB7BCA"/>
    <w:rPr>
      <w:rFonts w:ascii="Tahoma" w:hAnsi="Tahoma" w:cs="Tahoma"/>
      <w:sz w:val="16"/>
      <w:szCs w:val="16"/>
    </w:rPr>
  </w:style>
  <w:style w:type="character" w:customStyle="1" w:styleId="apple-converted-space">
    <w:name w:val="apple-converted-space"/>
    <w:basedOn w:val="Fuentedeprrafopredeter"/>
    <w:rsid w:val="00E544E3"/>
  </w:style>
  <w:style w:type="character" w:styleId="Textoennegrita">
    <w:name w:val="Strong"/>
    <w:basedOn w:val="Fuentedeprrafopredeter"/>
    <w:uiPriority w:val="22"/>
    <w:qFormat/>
    <w:rsid w:val="00E544E3"/>
    <w:rPr>
      <w:b/>
      <w:bCs/>
    </w:rPr>
  </w:style>
  <w:style w:type="character" w:styleId="nfasis">
    <w:name w:val="Emphasis"/>
    <w:basedOn w:val="Fuentedeprrafopredeter"/>
    <w:uiPriority w:val="20"/>
    <w:qFormat/>
    <w:rsid w:val="00E544E3"/>
    <w:rPr>
      <w:i/>
      <w:iCs/>
    </w:rPr>
  </w:style>
  <w:style w:type="paragraph" w:styleId="Prrafodelista">
    <w:name w:val="List Paragraph"/>
    <w:basedOn w:val="Normal"/>
    <w:uiPriority w:val="34"/>
    <w:qFormat/>
    <w:rsid w:val="00E544E3"/>
    <w:pPr>
      <w:ind w:left="720"/>
      <w:contextualSpacing/>
    </w:pPr>
    <w:rPr>
      <w:lang w:val="es-ES"/>
    </w:rPr>
  </w:style>
  <w:style w:type="paragraph" w:styleId="NormalWeb">
    <w:name w:val="Normal (Web)"/>
    <w:basedOn w:val="Normal"/>
    <w:uiPriority w:val="99"/>
    <w:unhideWhenUsed/>
    <w:rsid w:val="00E544E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E544E3"/>
    <w:rPr>
      <w:color w:val="0000FF"/>
      <w:u w:val="single"/>
    </w:rPr>
  </w:style>
  <w:style w:type="table" w:styleId="Tablaconcuadrcula">
    <w:name w:val="Table Grid"/>
    <w:basedOn w:val="Tablanormal"/>
    <w:uiPriority w:val="59"/>
    <w:rsid w:val="00E544E3"/>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fa">
    <w:name w:val="Bibliography"/>
    <w:basedOn w:val="Normal"/>
    <w:next w:val="Normal"/>
    <w:uiPriority w:val="37"/>
    <w:unhideWhenUsed/>
    <w:rsid w:val="0093207F"/>
  </w:style>
  <w:style w:type="character" w:customStyle="1" w:styleId="Ttulo1Car">
    <w:name w:val="Título 1 Car"/>
    <w:basedOn w:val="Fuentedeprrafopredeter"/>
    <w:link w:val="Ttulo1"/>
    <w:uiPriority w:val="9"/>
    <w:rsid w:val="00641EE0"/>
    <w:rPr>
      <w:rFonts w:asciiTheme="majorHAnsi" w:eastAsiaTheme="majorEastAsia" w:hAnsiTheme="majorHAnsi" w:cstheme="majorBidi"/>
      <w:b/>
      <w:bCs/>
      <w:color w:val="365F91" w:themeColor="accent1" w:themeShade="BF"/>
      <w:sz w:val="28"/>
      <w:szCs w:val="28"/>
    </w:rPr>
  </w:style>
  <w:style w:type="paragraph" w:customStyle="1" w:styleId="Predeterminado">
    <w:name w:val="Predeterminado"/>
    <w:rsid w:val="00532681"/>
    <w:pPr>
      <w:tabs>
        <w:tab w:val="left" w:pos="708"/>
      </w:tabs>
      <w:suppressAutoHyphens/>
      <w:spacing w:line="276" w:lineRule="atLeast"/>
    </w:pPr>
    <w:rPr>
      <w:rFonts w:ascii="Calibri" w:eastAsia="DejaVu Sans Light" w:hAnsi="Calibri" w:cs="FreeSans"/>
      <w:color w:val="00000A"/>
    </w:rPr>
  </w:style>
  <w:style w:type="paragraph" w:styleId="Piedepgina">
    <w:name w:val="footer"/>
    <w:basedOn w:val="Normal"/>
    <w:link w:val="PiedepginaCar"/>
    <w:uiPriority w:val="99"/>
    <w:unhideWhenUsed/>
    <w:rsid w:val="002F664B"/>
    <w:pPr>
      <w:tabs>
        <w:tab w:val="center" w:pos="4419"/>
        <w:tab w:val="right" w:pos="8838"/>
      </w:tabs>
      <w:spacing w:after="0" w:line="240" w:lineRule="auto"/>
    </w:pPr>
    <w:rPr>
      <w:rFonts w:ascii="Arial" w:eastAsiaTheme="minorHAnsi" w:hAnsi="Arial" w:cs="Arial"/>
      <w:sz w:val="24"/>
      <w:szCs w:val="24"/>
      <w:lang w:eastAsia="en-US"/>
    </w:rPr>
  </w:style>
  <w:style w:type="character" w:customStyle="1" w:styleId="PiedepginaCar">
    <w:name w:val="Pie de página Car"/>
    <w:basedOn w:val="Fuentedeprrafopredeter"/>
    <w:link w:val="Piedepgina"/>
    <w:uiPriority w:val="99"/>
    <w:rsid w:val="002F664B"/>
    <w:rPr>
      <w:rFonts w:ascii="Arial" w:eastAsiaTheme="minorHAnsi" w:hAnsi="Arial" w:cs="Arial"/>
      <w:sz w:val="24"/>
      <w:szCs w:val="24"/>
      <w:lang w:eastAsia="en-US"/>
    </w:rPr>
  </w:style>
  <w:style w:type="paragraph" w:styleId="Encabezado">
    <w:name w:val="header"/>
    <w:basedOn w:val="Normal"/>
    <w:link w:val="EncabezadoCar"/>
    <w:uiPriority w:val="99"/>
    <w:unhideWhenUsed/>
    <w:rsid w:val="00522C5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C58"/>
  </w:style>
  <w:style w:type="character" w:styleId="Textodelmarcadordeposicin">
    <w:name w:val="Placeholder Text"/>
    <w:basedOn w:val="Fuentedeprrafopredeter"/>
    <w:uiPriority w:val="99"/>
    <w:semiHidden/>
    <w:rsid w:val="005D0288"/>
    <w:rPr>
      <w:color w:val="808080"/>
    </w:rPr>
  </w:style>
  <w:style w:type="paragraph" w:styleId="Textoindependiente2">
    <w:name w:val="Body Text 2"/>
    <w:basedOn w:val="Normal"/>
    <w:link w:val="Textoindependiente2Car"/>
    <w:rsid w:val="003C701D"/>
    <w:pPr>
      <w:spacing w:after="0" w:line="240" w:lineRule="auto"/>
      <w:jc w:val="both"/>
    </w:pPr>
    <w:rPr>
      <w:rFonts w:ascii="Times New Roman" w:eastAsia="Times New Roman" w:hAnsi="Times New Roman" w:cs="Times New Roman"/>
      <w:b/>
      <w:bCs/>
      <w:sz w:val="28"/>
      <w:szCs w:val="24"/>
      <w:lang w:val="es-ES" w:eastAsia="es-ES"/>
    </w:rPr>
  </w:style>
  <w:style w:type="character" w:customStyle="1" w:styleId="Textoindependiente2Car">
    <w:name w:val="Texto independiente 2 Car"/>
    <w:basedOn w:val="Fuentedeprrafopredeter"/>
    <w:link w:val="Textoindependiente2"/>
    <w:rsid w:val="003C701D"/>
    <w:rPr>
      <w:rFonts w:ascii="Times New Roman" w:eastAsia="Times New Roman" w:hAnsi="Times New Roman" w:cs="Times New Roman"/>
      <w:b/>
      <w:bCs/>
      <w:sz w:val="28"/>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39705">
      <w:bodyDiv w:val="1"/>
      <w:marLeft w:val="0"/>
      <w:marRight w:val="0"/>
      <w:marTop w:val="0"/>
      <w:marBottom w:val="0"/>
      <w:divBdr>
        <w:top w:val="none" w:sz="0" w:space="0" w:color="auto"/>
        <w:left w:val="none" w:sz="0" w:space="0" w:color="auto"/>
        <w:bottom w:val="none" w:sz="0" w:space="0" w:color="auto"/>
        <w:right w:val="none" w:sz="0" w:space="0" w:color="auto"/>
      </w:divBdr>
      <w:divsChild>
        <w:div w:id="80179860">
          <w:marLeft w:val="0"/>
          <w:marRight w:val="0"/>
          <w:marTop w:val="0"/>
          <w:marBottom w:val="0"/>
          <w:divBdr>
            <w:top w:val="none" w:sz="0" w:space="0" w:color="auto"/>
            <w:left w:val="none" w:sz="0" w:space="0" w:color="auto"/>
            <w:bottom w:val="none" w:sz="0" w:space="0" w:color="auto"/>
            <w:right w:val="none" w:sz="0" w:space="0" w:color="auto"/>
          </w:divBdr>
        </w:div>
        <w:div w:id="280574031">
          <w:marLeft w:val="0"/>
          <w:marRight w:val="0"/>
          <w:marTop w:val="0"/>
          <w:marBottom w:val="0"/>
          <w:divBdr>
            <w:top w:val="none" w:sz="0" w:space="0" w:color="auto"/>
            <w:left w:val="none" w:sz="0" w:space="0" w:color="auto"/>
            <w:bottom w:val="none" w:sz="0" w:space="0" w:color="auto"/>
            <w:right w:val="none" w:sz="0" w:space="0" w:color="auto"/>
          </w:divBdr>
        </w:div>
        <w:div w:id="318925895">
          <w:marLeft w:val="0"/>
          <w:marRight w:val="0"/>
          <w:marTop w:val="0"/>
          <w:marBottom w:val="0"/>
          <w:divBdr>
            <w:top w:val="none" w:sz="0" w:space="0" w:color="auto"/>
            <w:left w:val="none" w:sz="0" w:space="0" w:color="auto"/>
            <w:bottom w:val="none" w:sz="0" w:space="0" w:color="auto"/>
            <w:right w:val="none" w:sz="0" w:space="0" w:color="auto"/>
          </w:divBdr>
        </w:div>
        <w:div w:id="977418509">
          <w:marLeft w:val="0"/>
          <w:marRight w:val="0"/>
          <w:marTop w:val="0"/>
          <w:marBottom w:val="0"/>
          <w:divBdr>
            <w:top w:val="none" w:sz="0" w:space="0" w:color="auto"/>
            <w:left w:val="none" w:sz="0" w:space="0" w:color="auto"/>
            <w:bottom w:val="none" w:sz="0" w:space="0" w:color="auto"/>
            <w:right w:val="none" w:sz="0" w:space="0" w:color="auto"/>
          </w:divBdr>
        </w:div>
        <w:div w:id="1017922486">
          <w:marLeft w:val="0"/>
          <w:marRight w:val="0"/>
          <w:marTop w:val="0"/>
          <w:marBottom w:val="0"/>
          <w:divBdr>
            <w:top w:val="none" w:sz="0" w:space="0" w:color="auto"/>
            <w:left w:val="none" w:sz="0" w:space="0" w:color="auto"/>
            <w:bottom w:val="none" w:sz="0" w:space="0" w:color="auto"/>
            <w:right w:val="none" w:sz="0" w:space="0" w:color="auto"/>
          </w:divBdr>
        </w:div>
        <w:div w:id="1139374589">
          <w:marLeft w:val="0"/>
          <w:marRight w:val="0"/>
          <w:marTop w:val="0"/>
          <w:marBottom w:val="0"/>
          <w:divBdr>
            <w:top w:val="none" w:sz="0" w:space="0" w:color="auto"/>
            <w:left w:val="none" w:sz="0" w:space="0" w:color="auto"/>
            <w:bottom w:val="none" w:sz="0" w:space="0" w:color="auto"/>
            <w:right w:val="none" w:sz="0" w:space="0" w:color="auto"/>
          </w:divBdr>
        </w:div>
        <w:div w:id="1485389278">
          <w:marLeft w:val="0"/>
          <w:marRight w:val="0"/>
          <w:marTop w:val="0"/>
          <w:marBottom w:val="0"/>
          <w:divBdr>
            <w:top w:val="none" w:sz="0" w:space="0" w:color="auto"/>
            <w:left w:val="none" w:sz="0" w:space="0" w:color="auto"/>
            <w:bottom w:val="none" w:sz="0" w:space="0" w:color="auto"/>
            <w:right w:val="none" w:sz="0" w:space="0" w:color="auto"/>
          </w:divBdr>
        </w:div>
      </w:divsChild>
    </w:div>
    <w:div w:id="244145176">
      <w:bodyDiv w:val="1"/>
      <w:marLeft w:val="0"/>
      <w:marRight w:val="0"/>
      <w:marTop w:val="0"/>
      <w:marBottom w:val="0"/>
      <w:divBdr>
        <w:top w:val="none" w:sz="0" w:space="0" w:color="auto"/>
        <w:left w:val="none" w:sz="0" w:space="0" w:color="auto"/>
        <w:bottom w:val="none" w:sz="0" w:space="0" w:color="auto"/>
        <w:right w:val="none" w:sz="0" w:space="0" w:color="auto"/>
      </w:divBdr>
    </w:div>
    <w:div w:id="323970543">
      <w:bodyDiv w:val="1"/>
      <w:marLeft w:val="0"/>
      <w:marRight w:val="0"/>
      <w:marTop w:val="0"/>
      <w:marBottom w:val="0"/>
      <w:divBdr>
        <w:top w:val="none" w:sz="0" w:space="0" w:color="auto"/>
        <w:left w:val="none" w:sz="0" w:space="0" w:color="auto"/>
        <w:bottom w:val="none" w:sz="0" w:space="0" w:color="auto"/>
        <w:right w:val="none" w:sz="0" w:space="0" w:color="auto"/>
      </w:divBdr>
    </w:div>
    <w:div w:id="470290343">
      <w:bodyDiv w:val="1"/>
      <w:marLeft w:val="0"/>
      <w:marRight w:val="0"/>
      <w:marTop w:val="0"/>
      <w:marBottom w:val="0"/>
      <w:divBdr>
        <w:top w:val="none" w:sz="0" w:space="0" w:color="auto"/>
        <w:left w:val="none" w:sz="0" w:space="0" w:color="auto"/>
        <w:bottom w:val="none" w:sz="0" w:space="0" w:color="auto"/>
        <w:right w:val="none" w:sz="0" w:space="0" w:color="auto"/>
      </w:divBdr>
    </w:div>
    <w:div w:id="558635315">
      <w:bodyDiv w:val="1"/>
      <w:marLeft w:val="0"/>
      <w:marRight w:val="0"/>
      <w:marTop w:val="0"/>
      <w:marBottom w:val="0"/>
      <w:divBdr>
        <w:top w:val="none" w:sz="0" w:space="0" w:color="auto"/>
        <w:left w:val="none" w:sz="0" w:space="0" w:color="auto"/>
        <w:bottom w:val="none" w:sz="0" w:space="0" w:color="auto"/>
        <w:right w:val="none" w:sz="0" w:space="0" w:color="auto"/>
      </w:divBdr>
    </w:div>
    <w:div w:id="570966754">
      <w:bodyDiv w:val="1"/>
      <w:marLeft w:val="0"/>
      <w:marRight w:val="0"/>
      <w:marTop w:val="0"/>
      <w:marBottom w:val="0"/>
      <w:divBdr>
        <w:top w:val="none" w:sz="0" w:space="0" w:color="auto"/>
        <w:left w:val="none" w:sz="0" w:space="0" w:color="auto"/>
        <w:bottom w:val="none" w:sz="0" w:space="0" w:color="auto"/>
        <w:right w:val="none" w:sz="0" w:space="0" w:color="auto"/>
      </w:divBdr>
      <w:divsChild>
        <w:div w:id="454759257">
          <w:marLeft w:val="0"/>
          <w:marRight w:val="0"/>
          <w:marTop w:val="0"/>
          <w:marBottom w:val="0"/>
          <w:divBdr>
            <w:top w:val="none" w:sz="0" w:space="0" w:color="auto"/>
            <w:left w:val="none" w:sz="0" w:space="0" w:color="auto"/>
            <w:bottom w:val="none" w:sz="0" w:space="0" w:color="auto"/>
            <w:right w:val="none" w:sz="0" w:space="0" w:color="auto"/>
          </w:divBdr>
        </w:div>
        <w:div w:id="814297112">
          <w:marLeft w:val="0"/>
          <w:marRight w:val="0"/>
          <w:marTop w:val="0"/>
          <w:marBottom w:val="0"/>
          <w:divBdr>
            <w:top w:val="none" w:sz="0" w:space="0" w:color="auto"/>
            <w:left w:val="none" w:sz="0" w:space="0" w:color="auto"/>
            <w:bottom w:val="none" w:sz="0" w:space="0" w:color="auto"/>
            <w:right w:val="none" w:sz="0" w:space="0" w:color="auto"/>
          </w:divBdr>
        </w:div>
        <w:div w:id="1510946716">
          <w:marLeft w:val="0"/>
          <w:marRight w:val="0"/>
          <w:marTop w:val="0"/>
          <w:marBottom w:val="0"/>
          <w:divBdr>
            <w:top w:val="none" w:sz="0" w:space="0" w:color="auto"/>
            <w:left w:val="none" w:sz="0" w:space="0" w:color="auto"/>
            <w:bottom w:val="none" w:sz="0" w:space="0" w:color="auto"/>
            <w:right w:val="none" w:sz="0" w:space="0" w:color="auto"/>
          </w:divBdr>
        </w:div>
        <w:div w:id="1651594901">
          <w:marLeft w:val="0"/>
          <w:marRight w:val="0"/>
          <w:marTop w:val="0"/>
          <w:marBottom w:val="0"/>
          <w:divBdr>
            <w:top w:val="none" w:sz="0" w:space="0" w:color="auto"/>
            <w:left w:val="none" w:sz="0" w:space="0" w:color="auto"/>
            <w:bottom w:val="none" w:sz="0" w:space="0" w:color="auto"/>
            <w:right w:val="none" w:sz="0" w:space="0" w:color="auto"/>
          </w:divBdr>
        </w:div>
      </w:divsChild>
    </w:div>
    <w:div w:id="1014498746">
      <w:bodyDiv w:val="1"/>
      <w:marLeft w:val="0"/>
      <w:marRight w:val="0"/>
      <w:marTop w:val="0"/>
      <w:marBottom w:val="0"/>
      <w:divBdr>
        <w:top w:val="none" w:sz="0" w:space="0" w:color="auto"/>
        <w:left w:val="none" w:sz="0" w:space="0" w:color="auto"/>
        <w:bottom w:val="none" w:sz="0" w:space="0" w:color="auto"/>
        <w:right w:val="none" w:sz="0" w:space="0" w:color="auto"/>
      </w:divBdr>
    </w:div>
    <w:div w:id="1019165823">
      <w:bodyDiv w:val="1"/>
      <w:marLeft w:val="0"/>
      <w:marRight w:val="0"/>
      <w:marTop w:val="0"/>
      <w:marBottom w:val="0"/>
      <w:divBdr>
        <w:top w:val="none" w:sz="0" w:space="0" w:color="auto"/>
        <w:left w:val="none" w:sz="0" w:space="0" w:color="auto"/>
        <w:bottom w:val="none" w:sz="0" w:space="0" w:color="auto"/>
        <w:right w:val="none" w:sz="0" w:space="0" w:color="auto"/>
      </w:divBdr>
    </w:div>
    <w:div w:id="1170943779">
      <w:bodyDiv w:val="1"/>
      <w:marLeft w:val="0"/>
      <w:marRight w:val="0"/>
      <w:marTop w:val="0"/>
      <w:marBottom w:val="0"/>
      <w:divBdr>
        <w:top w:val="none" w:sz="0" w:space="0" w:color="auto"/>
        <w:left w:val="none" w:sz="0" w:space="0" w:color="auto"/>
        <w:bottom w:val="none" w:sz="0" w:space="0" w:color="auto"/>
        <w:right w:val="none" w:sz="0" w:space="0" w:color="auto"/>
      </w:divBdr>
    </w:div>
    <w:div w:id="1222249501">
      <w:bodyDiv w:val="1"/>
      <w:marLeft w:val="0"/>
      <w:marRight w:val="0"/>
      <w:marTop w:val="0"/>
      <w:marBottom w:val="0"/>
      <w:divBdr>
        <w:top w:val="none" w:sz="0" w:space="0" w:color="auto"/>
        <w:left w:val="none" w:sz="0" w:space="0" w:color="auto"/>
        <w:bottom w:val="none" w:sz="0" w:space="0" w:color="auto"/>
        <w:right w:val="none" w:sz="0" w:space="0" w:color="auto"/>
      </w:divBdr>
    </w:div>
    <w:div w:id="1274244746">
      <w:bodyDiv w:val="1"/>
      <w:marLeft w:val="0"/>
      <w:marRight w:val="0"/>
      <w:marTop w:val="0"/>
      <w:marBottom w:val="0"/>
      <w:divBdr>
        <w:top w:val="none" w:sz="0" w:space="0" w:color="auto"/>
        <w:left w:val="none" w:sz="0" w:space="0" w:color="auto"/>
        <w:bottom w:val="none" w:sz="0" w:space="0" w:color="auto"/>
        <w:right w:val="none" w:sz="0" w:space="0" w:color="auto"/>
      </w:divBdr>
    </w:div>
    <w:div w:id="1343822621">
      <w:bodyDiv w:val="1"/>
      <w:marLeft w:val="0"/>
      <w:marRight w:val="0"/>
      <w:marTop w:val="0"/>
      <w:marBottom w:val="0"/>
      <w:divBdr>
        <w:top w:val="none" w:sz="0" w:space="0" w:color="auto"/>
        <w:left w:val="none" w:sz="0" w:space="0" w:color="auto"/>
        <w:bottom w:val="none" w:sz="0" w:space="0" w:color="auto"/>
        <w:right w:val="none" w:sz="0" w:space="0" w:color="auto"/>
      </w:divBdr>
    </w:div>
    <w:div w:id="1504010837">
      <w:bodyDiv w:val="1"/>
      <w:marLeft w:val="0"/>
      <w:marRight w:val="0"/>
      <w:marTop w:val="0"/>
      <w:marBottom w:val="0"/>
      <w:divBdr>
        <w:top w:val="none" w:sz="0" w:space="0" w:color="auto"/>
        <w:left w:val="none" w:sz="0" w:space="0" w:color="auto"/>
        <w:bottom w:val="none" w:sz="0" w:space="0" w:color="auto"/>
        <w:right w:val="none" w:sz="0" w:space="0" w:color="auto"/>
      </w:divBdr>
      <w:divsChild>
        <w:div w:id="183902693">
          <w:marLeft w:val="0"/>
          <w:marRight w:val="0"/>
          <w:marTop w:val="0"/>
          <w:marBottom w:val="0"/>
          <w:divBdr>
            <w:top w:val="none" w:sz="0" w:space="0" w:color="auto"/>
            <w:left w:val="none" w:sz="0" w:space="0" w:color="auto"/>
            <w:bottom w:val="none" w:sz="0" w:space="0" w:color="auto"/>
            <w:right w:val="none" w:sz="0" w:space="0" w:color="auto"/>
          </w:divBdr>
        </w:div>
        <w:div w:id="355234723">
          <w:marLeft w:val="0"/>
          <w:marRight w:val="0"/>
          <w:marTop w:val="0"/>
          <w:marBottom w:val="0"/>
          <w:divBdr>
            <w:top w:val="none" w:sz="0" w:space="0" w:color="auto"/>
            <w:left w:val="none" w:sz="0" w:space="0" w:color="auto"/>
            <w:bottom w:val="none" w:sz="0" w:space="0" w:color="auto"/>
            <w:right w:val="none" w:sz="0" w:space="0" w:color="auto"/>
          </w:divBdr>
        </w:div>
        <w:div w:id="1700160359">
          <w:marLeft w:val="0"/>
          <w:marRight w:val="0"/>
          <w:marTop w:val="0"/>
          <w:marBottom w:val="0"/>
          <w:divBdr>
            <w:top w:val="none" w:sz="0" w:space="0" w:color="auto"/>
            <w:left w:val="none" w:sz="0" w:space="0" w:color="auto"/>
            <w:bottom w:val="none" w:sz="0" w:space="0" w:color="auto"/>
            <w:right w:val="none" w:sz="0" w:space="0" w:color="auto"/>
          </w:divBdr>
        </w:div>
      </w:divsChild>
    </w:div>
    <w:div w:id="1558854507">
      <w:bodyDiv w:val="1"/>
      <w:marLeft w:val="0"/>
      <w:marRight w:val="0"/>
      <w:marTop w:val="0"/>
      <w:marBottom w:val="0"/>
      <w:divBdr>
        <w:top w:val="none" w:sz="0" w:space="0" w:color="auto"/>
        <w:left w:val="none" w:sz="0" w:space="0" w:color="auto"/>
        <w:bottom w:val="none" w:sz="0" w:space="0" w:color="auto"/>
        <w:right w:val="none" w:sz="0" w:space="0" w:color="auto"/>
      </w:divBdr>
      <w:divsChild>
        <w:div w:id="356732585">
          <w:marLeft w:val="0"/>
          <w:marRight w:val="0"/>
          <w:marTop w:val="0"/>
          <w:marBottom w:val="0"/>
          <w:divBdr>
            <w:top w:val="none" w:sz="0" w:space="0" w:color="auto"/>
            <w:left w:val="none" w:sz="0" w:space="0" w:color="auto"/>
            <w:bottom w:val="none" w:sz="0" w:space="0" w:color="auto"/>
            <w:right w:val="none" w:sz="0" w:space="0" w:color="auto"/>
          </w:divBdr>
        </w:div>
        <w:div w:id="1053431985">
          <w:marLeft w:val="0"/>
          <w:marRight w:val="0"/>
          <w:marTop w:val="0"/>
          <w:marBottom w:val="0"/>
          <w:divBdr>
            <w:top w:val="none" w:sz="0" w:space="0" w:color="auto"/>
            <w:left w:val="none" w:sz="0" w:space="0" w:color="auto"/>
            <w:bottom w:val="none" w:sz="0" w:space="0" w:color="auto"/>
            <w:right w:val="none" w:sz="0" w:space="0" w:color="auto"/>
          </w:divBdr>
        </w:div>
        <w:div w:id="1416635015">
          <w:marLeft w:val="0"/>
          <w:marRight w:val="0"/>
          <w:marTop w:val="0"/>
          <w:marBottom w:val="0"/>
          <w:divBdr>
            <w:top w:val="none" w:sz="0" w:space="0" w:color="auto"/>
            <w:left w:val="none" w:sz="0" w:space="0" w:color="auto"/>
            <w:bottom w:val="none" w:sz="0" w:space="0" w:color="auto"/>
            <w:right w:val="none" w:sz="0" w:space="0" w:color="auto"/>
          </w:divBdr>
        </w:div>
      </w:divsChild>
    </w:div>
    <w:div w:id="1658025065">
      <w:bodyDiv w:val="1"/>
      <w:marLeft w:val="0"/>
      <w:marRight w:val="0"/>
      <w:marTop w:val="0"/>
      <w:marBottom w:val="0"/>
      <w:divBdr>
        <w:top w:val="none" w:sz="0" w:space="0" w:color="auto"/>
        <w:left w:val="none" w:sz="0" w:space="0" w:color="auto"/>
        <w:bottom w:val="none" w:sz="0" w:space="0" w:color="auto"/>
        <w:right w:val="none" w:sz="0" w:space="0" w:color="auto"/>
      </w:divBdr>
      <w:divsChild>
        <w:div w:id="1465662395">
          <w:marLeft w:val="0"/>
          <w:marRight w:val="0"/>
          <w:marTop w:val="0"/>
          <w:marBottom w:val="0"/>
          <w:divBdr>
            <w:top w:val="none" w:sz="0" w:space="0" w:color="auto"/>
            <w:left w:val="none" w:sz="0" w:space="0" w:color="auto"/>
            <w:bottom w:val="none" w:sz="0" w:space="0" w:color="auto"/>
            <w:right w:val="none" w:sz="0" w:space="0" w:color="auto"/>
          </w:divBdr>
        </w:div>
        <w:div w:id="533537509">
          <w:marLeft w:val="0"/>
          <w:marRight w:val="0"/>
          <w:marTop w:val="0"/>
          <w:marBottom w:val="0"/>
          <w:divBdr>
            <w:top w:val="none" w:sz="0" w:space="0" w:color="auto"/>
            <w:left w:val="none" w:sz="0" w:space="0" w:color="auto"/>
            <w:bottom w:val="none" w:sz="0" w:space="0" w:color="auto"/>
            <w:right w:val="none" w:sz="0" w:space="0" w:color="auto"/>
          </w:divBdr>
        </w:div>
        <w:div w:id="1340084823">
          <w:marLeft w:val="0"/>
          <w:marRight w:val="0"/>
          <w:marTop w:val="0"/>
          <w:marBottom w:val="0"/>
          <w:divBdr>
            <w:top w:val="none" w:sz="0" w:space="0" w:color="auto"/>
            <w:left w:val="none" w:sz="0" w:space="0" w:color="auto"/>
            <w:bottom w:val="none" w:sz="0" w:space="0" w:color="auto"/>
            <w:right w:val="none" w:sz="0" w:space="0" w:color="auto"/>
          </w:divBdr>
        </w:div>
        <w:div w:id="472410602">
          <w:marLeft w:val="0"/>
          <w:marRight w:val="0"/>
          <w:marTop w:val="0"/>
          <w:marBottom w:val="0"/>
          <w:divBdr>
            <w:top w:val="none" w:sz="0" w:space="0" w:color="auto"/>
            <w:left w:val="none" w:sz="0" w:space="0" w:color="auto"/>
            <w:bottom w:val="none" w:sz="0" w:space="0" w:color="auto"/>
            <w:right w:val="none" w:sz="0" w:space="0" w:color="auto"/>
          </w:divBdr>
        </w:div>
        <w:div w:id="1708751342">
          <w:marLeft w:val="0"/>
          <w:marRight w:val="0"/>
          <w:marTop w:val="0"/>
          <w:marBottom w:val="0"/>
          <w:divBdr>
            <w:top w:val="none" w:sz="0" w:space="0" w:color="auto"/>
            <w:left w:val="none" w:sz="0" w:space="0" w:color="auto"/>
            <w:bottom w:val="none" w:sz="0" w:space="0" w:color="auto"/>
            <w:right w:val="none" w:sz="0" w:space="0" w:color="auto"/>
          </w:divBdr>
        </w:div>
        <w:div w:id="993879473">
          <w:marLeft w:val="0"/>
          <w:marRight w:val="0"/>
          <w:marTop w:val="0"/>
          <w:marBottom w:val="0"/>
          <w:divBdr>
            <w:top w:val="none" w:sz="0" w:space="0" w:color="auto"/>
            <w:left w:val="none" w:sz="0" w:space="0" w:color="auto"/>
            <w:bottom w:val="none" w:sz="0" w:space="0" w:color="auto"/>
            <w:right w:val="none" w:sz="0" w:space="0" w:color="auto"/>
          </w:divBdr>
        </w:div>
        <w:div w:id="1273436224">
          <w:marLeft w:val="0"/>
          <w:marRight w:val="0"/>
          <w:marTop w:val="0"/>
          <w:marBottom w:val="0"/>
          <w:divBdr>
            <w:top w:val="none" w:sz="0" w:space="0" w:color="auto"/>
            <w:left w:val="none" w:sz="0" w:space="0" w:color="auto"/>
            <w:bottom w:val="none" w:sz="0" w:space="0" w:color="auto"/>
            <w:right w:val="none" w:sz="0" w:space="0" w:color="auto"/>
          </w:divBdr>
        </w:div>
        <w:div w:id="1560558160">
          <w:marLeft w:val="0"/>
          <w:marRight w:val="0"/>
          <w:marTop w:val="0"/>
          <w:marBottom w:val="0"/>
          <w:divBdr>
            <w:top w:val="none" w:sz="0" w:space="0" w:color="auto"/>
            <w:left w:val="none" w:sz="0" w:space="0" w:color="auto"/>
            <w:bottom w:val="none" w:sz="0" w:space="0" w:color="auto"/>
            <w:right w:val="none" w:sz="0" w:space="0" w:color="auto"/>
          </w:divBdr>
        </w:div>
        <w:div w:id="456948125">
          <w:marLeft w:val="0"/>
          <w:marRight w:val="0"/>
          <w:marTop w:val="0"/>
          <w:marBottom w:val="0"/>
          <w:divBdr>
            <w:top w:val="none" w:sz="0" w:space="0" w:color="auto"/>
            <w:left w:val="none" w:sz="0" w:space="0" w:color="auto"/>
            <w:bottom w:val="none" w:sz="0" w:space="0" w:color="auto"/>
            <w:right w:val="none" w:sz="0" w:space="0" w:color="auto"/>
          </w:divBdr>
        </w:div>
        <w:div w:id="712114788">
          <w:marLeft w:val="0"/>
          <w:marRight w:val="0"/>
          <w:marTop w:val="0"/>
          <w:marBottom w:val="0"/>
          <w:divBdr>
            <w:top w:val="none" w:sz="0" w:space="0" w:color="auto"/>
            <w:left w:val="none" w:sz="0" w:space="0" w:color="auto"/>
            <w:bottom w:val="none" w:sz="0" w:space="0" w:color="auto"/>
            <w:right w:val="none" w:sz="0" w:space="0" w:color="auto"/>
          </w:divBdr>
        </w:div>
        <w:div w:id="1358308644">
          <w:marLeft w:val="0"/>
          <w:marRight w:val="0"/>
          <w:marTop w:val="0"/>
          <w:marBottom w:val="0"/>
          <w:divBdr>
            <w:top w:val="none" w:sz="0" w:space="0" w:color="auto"/>
            <w:left w:val="none" w:sz="0" w:space="0" w:color="auto"/>
            <w:bottom w:val="none" w:sz="0" w:space="0" w:color="auto"/>
            <w:right w:val="none" w:sz="0" w:space="0" w:color="auto"/>
          </w:divBdr>
        </w:div>
      </w:divsChild>
    </w:div>
    <w:div w:id="1890457533">
      <w:bodyDiv w:val="1"/>
      <w:marLeft w:val="0"/>
      <w:marRight w:val="0"/>
      <w:marTop w:val="0"/>
      <w:marBottom w:val="0"/>
      <w:divBdr>
        <w:top w:val="none" w:sz="0" w:space="0" w:color="auto"/>
        <w:left w:val="none" w:sz="0" w:space="0" w:color="auto"/>
        <w:bottom w:val="none" w:sz="0" w:space="0" w:color="auto"/>
        <w:right w:val="none" w:sz="0" w:space="0" w:color="auto"/>
      </w:divBdr>
      <w:divsChild>
        <w:div w:id="804615159">
          <w:marLeft w:val="0"/>
          <w:marRight w:val="0"/>
          <w:marTop w:val="0"/>
          <w:marBottom w:val="0"/>
          <w:divBdr>
            <w:top w:val="none" w:sz="0" w:space="0" w:color="auto"/>
            <w:left w:val="none" w:sz="0" w:space="0" w:color="auto"/>
            <w:bottom w:val="none" w:sz="0" w:space="0" w:color="auto"/>
            <w:right w:val="none" w:sz="0" w:space="0" w:color="auto"/>
          </w:divBdr>
        </w:div>
        <w:div w:id="1529832798">
          <w:marLeft w:val="0"/>
          <w:marRight w:val="0"/>
          <w:marTop w:val="0"/>
          <w:marBottom w:val="0"/>
          <w:divBdr>
            <w:top w:val="none" w:sz="0" w:space="0" w:color="auto"/>
            <w:left w:val="none" w:sz="0" w:space="0" w:color="auto"/>
            <w:bottom w:val="none" w:sz="0" w:space="0" w:color="auto"/>
            <w:right w:val="none" w:sz="0" w:space="0" w:color="auto"/>
          </w:divBdr>
        </w:div>
        <w:div w:id="1903328299">
          <w:marLeft w:val="0"/>
          <w:marRight w:val="0"/>
          <w:marTop w:val="0"/>
          <w:marBottom w:val="0"/>
          <w:divBdr>
            <w:top w:val="none" w:sz="0" w:space="0" w:color="auto"/>
            <w:left w:val="none" w:sz="0" w:space="0" w:color="auto"/>
            <w:bottom w:val="none" w:sz="0" w:space="0" w:color="auto"/>
            <w:right w:val="none" w:sz="0" w:space="0" w:color="auto"/>
          </w:divBdr>
        </w:div>
      </w:divsChild>
    </w:div>
    <w:div w:id="1918786628">
      <w:bodyDiv w:val="1"/>
      <w:marLeft w:val="0"/>
      <w:marRight w:val="0"/>
      <w:marTop w:val="0"/>
      <w:marBottom w:val="0"/>
      <w:divBdr>
        <w:top w:val="none" w:sz="0" w:space="0" w:color="auto"/>
        <w:left w:val="none" w:sz="0" w:space="0" w:color="auto"/>
        <w:bottom w:val="none" w:sz="0" w:space="0" w:color="auto"/>
        <w:right w:val="none" w:sz="0" w:space="0" w:color="auto"/>
      </w:divBdr>
    </w:div>
    <w:div w:id="2131899878">
      <w:bodyDiv w:val="1"/>
      <w:marLeft w:val="0"/>
      <w:marRight w:val="0"/>
      <w:marTop w:val="0"/>
      <w:marBottom w:val="0"/>
      <w:divBdr>
        <w:top w:val="none" w:sz="0" w:space="0" w:color="auto"/>
        <w:left w:val="none" w:sz="0" w:space="0" w:color="auto"/>
        <w:bottom w:val="none" w:sz="0" w:space="0" w:color="auto"/>
        <w:right w:val="none" w:sz="0" w:space="0" w:color="auto"/>
      </w:divBdr>
      <w:divsChild>
        <w:div w:id="637691781">
          <w:marLeft w:val="0"/>
          <w:marRight w:val="0"/>
          <w:marTop w:val="0"/>
          <w:marBottom w:val="0"/>
          <w:divBdr>
            <w:top w:val="none" w:sz="0" w:space="0" w:color="auto"/>
            <w:left w:val="none" w:sz="0" w:space="0" w:color="auto"/>
            <w:bottom w:val="none" w:sz="0" w:space="0" w:color="auto"/>
            <w:right w:val="none" w:sz="0" w:space="0" w:color="auto"/>
          </w:divBdr>
        </w:div>
        <w:div w:id="1763604759">
          <w:marLeft w:val="0"/>
          <w:marRight w:val="0"/>
          <w:marTop w:val="0"/>
          <w:marBottom w:val="0"/>
          <w:divBdr>
            <w:top w:val="none" w:sz="0" w:space="0" w:color="auto"/>
            <w:left w:val="none" w:sz="0" w:space="0" w:color="auto"/>
            <w:bottom w:val="none" w:sz="0" w:space="0" w:color="auto"/>
            <w:right w:val="none" w:sz="0" w:space="0" w:color="auto"/>
          </w:divBdr>
        </w:div>
      </w:divsChild>
    </w:div>
    <w:div w:id="2140609410">
      <w:bodyDiv w:val="1"/>
      <w:marLeft w:val="0"/>
      <w:marRight w:val="0"/>
      <w:marTop w:val="0"/>
      <w:marBottom w:val="0"/>
      <w:divBdr>
        <w:top w:val="none" w:sz="0" w:space="0" w:color="auto"/>
        <w:left w:val="none" w:sz="0" w:space="0" w:color="auto"/>
        <w:bottom w:val="none" w:sz="0" w:space="0" w:color="auto"/>
        <w:right w:val="none" w:sz="0" w:space="0" w:color="auto"/>
      </w:divBdr>
      <w:divsChild>
        <w:div w:id="354797">
          <w:marLeft w:val="0"/>
          <w:marRight w:val="0"/>
          <w:marTop w:val="0"/>
          <w:marBottom w:val="0"/>
          <w:divBdr>
            <w:top w:val="none" w:sz="0" w:space="0" w:color="auto"/>
            <w:left w:val="none" w:sz="0" w:space="0" w:color="auto"/>
            <w:bottom w:val="none" w:sz="0" w:space="0" w:color="auto"/>
            <w:right w:val="none" w:sz="0" w:space="0" w:color="auto"/>
          </w:divBdr>
        </w:div>
        <w:div w:id="1129932476">
          <w:marLeft w:val="0"/>
          <w:marRight w:val="0"/>
          <w:marTop w:val="0"/>
          <w:marBottom w:val="0"/>
          <w:divBdr>
            <w:top w:val="none" w:sz="0" w:space="0" w:color="auto"/>
            <w:left w:val="none" w:sz="0" w:space="0" w:color="auto"/>
            <w:bottom w:val="none" w:sz="0" w:space="0" w:color="auto"/>
            <w:right w:val="none" w:sz="0" w:space="0" w:color="auto"/>
          </w:divBdr>
        </w:div>
        <w:div w:id="1313831510">
          <w:marLeft w:val="0"/>
          <w:marRight w:val="0"/>
          <w:marTop w:val="0"/>
          <w:marBottom w:val="0"/>
          <w:divBdr>
            <w:top w:val="none" w:sz="0" w:space="0" w:color="auto"/>
            <w:left w:val="none" w:sz="0" w:space="0" w:color="auto"/>
            <w:bottom w:val="none" w:sz="0" w:space="0" w:color="auto"/>
            <w:right w:val="none" w:sz="0" w:space="0" w:color="auto"/>
          </w:divBdr>
        </w:div>
        <w:div w:id="1396781843">
          <w:marLeft w:val="0"/>
          <w:marRight w:val="0"/>
          <w:marTop w:val="0"/>
          <w:marBottom w:val="0"/>
          <w:divBdr>
            <w:top w:val="none" w:sz="0" w:space="0" w:color="auto"/>
            <w:left w:val="none" w:sz="0" w:space="0" w:color="auto"/>
            <w:bottom w:val="none" w:sz="0" w:space="0" w:color="auto"/>
            <w:right w:val="none" w:sz="0" w:space="0" w:color="auto"/>
          </w:divBdr>
        </w:div>
        <w:div w:id="1530489186">
          <w:marLeft w:val="0"/>
          <w:marRight w:val="0"/>
          <w:marTop w:val="0"/>
          <w:marBottom w:val="0"/>
          <w:divBdr>
            <w:top w:val="none" w:sz="0" w:space="0" w:color="auto"/>
            <w:left w:val="none" w:sz="0" w:space="0" w:color="auto"/>
            <w:bottom w:val="none" w:sz="0" w:space="0" w:color="auto"/>
            <w:right w:val="none" w:sz="0" w:space="0" w:color="auto"/>
          </w:divBdr>
        </w:div>
        <w:div w:id="1656185808">
          <w:marLeft w:val="0"/>
          <w:marRight w:val="0"/>
          <w:marTop w:val="0"/>
          <w:marBottom w:val="0"/>
          <w:divBdr>
            <w:top w:val="none" w:sz="0" w:space="0" w:color="auto"/>
            <w:left w:val="none" w:sz="0" w:space="0" w:color="auto"/>
            <w:bottom w:val="none" w:sz="0" w:space="0" w:color="auto"/>
            <w:right w:val="none" w:sz="0" w:space="0" w:color="auto"/>
          </w:divBdr>
        </w:div>
        <w:div w:id="1905601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chart" Target="charts/chart3.xml"/><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chart" Target="charts/chart2.xml"/><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4.gif"/><Relationship Id="rId29" Type="http://schemas.openxmlformats.org/officeDocument/2006/relationships/chart" Target="charts/chart6.xml"/><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7.png"/><Relationship Id="rId28" Type="http://schemas.openxmlformats.org/officeDocument/2006/relationships/chart" Target="charts/chart5.xml"/><Relationship Id="rId36" Type="http://schemas.openxmlformats.org/officeDocument/2006/relationships/image" Target="media/image12.jpeg"/><Relationship Id="rId49" Type="http://schemas.openxmlformats.org/officeDocument/2006/relationships/image" Target="media/image25.jpeg"/><Relationship Id="rId10" Type="http://schemas.openxmlformats.org/officeDocument/2006/relationships/image" Target="media/image2.png"/><Relationship Id="rId19" Type="http://schemas.openxmlformats.org/officeDocument/2006/relationships/image" Target="media/image3.gif"/><Relationship Id="rId31" Type="http://schemas.openxmlformats.org/officeDocument/2006/relationships/hyperlink" Target="http://www.ultimasnoticias.com.ve/noticias/ciudad/educacion/faltan-17-mil-300-docentes-para--las-tres-marias-.aspx" TargetMode="External"/><Relationship Id="rId44"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 Id="rId22" Type="http://schemas.openxmlformats.org/officeDocument/2006/relationships/image" Target="media/image6.jpe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image" Target="media/image11.jpeg"/><Relationship Id="rId43" Type="http://schemas.openxmlformats.org/officeDocument/2006/relationships/image" Target="media/image19.jpeg"/><Relationship Id="rId48" Type="http://schemas.openxmlformats.org/officeDocument/2006/relationships/image" Target="media/image24.gif"/><Relationship Id="rId8" Type="http://schemas.openxmlformats.org/officeDocument/2006/relationships/endnotes" Target="end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osh\Documents\Maria%20Eugenia\no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1"/>
    </c:view3D>
    <c:floor>
      <c:thickness val="0"/>
      <c:spPr>
        <a:solidFill>
          <a:schemeClr val="accent6">
            <a:lumMod val="75000"/>
          </a:schemeClr>
        </a:solidFill>
      </c:spPr>
    </c:floor>
    <c:sideWall>
      <c:thickness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sideWall>
    <c:backWall>
      <c:thickness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atMod val="105000"/>
            </a:schemeClr>
          </a:solidFill>
          <a:prstDash val="solid"/>
        </a:ln>
        <a:effectLst>
          <a:outerShdw blurRad="40000" dist="20000" dir="5400000" rotWithShape="0">
            <a:srgbClr val="000000">
              <a:alpha val="38000"/>
            </a:srgbClr>
          </a:outerShdw>
        </a:effectLst>
      </c:spPr>
    </c:backWall>
    <c:plotArea>
      <c:layout>
        <c:manualLayout>
          <c:layoutTarget val="inner"/>
          <c:xMode val="edge"/>
          <c:yMode val="edge"/>
          <c:x val="0.10072964404973939"/>
          <c:y val="5.6273958497546496E-2"/>
          <c:w val="0.8827496224296959"/>
          <c:h val="0.80443719855445828"/>
        </c:manualLayout>
      </c:layout>
      <c:bar3DChart>
        <c:barDir val="col"/>
        <c:grouping val="clustered"/>
        <c:varyColors val="0"/>
        <c:ser>
          <c:idx val="0"/>
          <c:order val="0"/>
          <c:spPr>
            <a:solidFill>
              <a:schemeClr val="accent1">
                <a:lumMod val="20000"/>
                <a:lumOff val="80000"/>
              </a:schemeClr>
            </a:solidFill>
            <a:ln>
              <a:solidFill>
                <a:schemeClr val="tx1"/>
              </a:solidFill>
            </a:ln>
          </c:spPr>
          <c:invertIfNegative val="0"/>
          <c:dPt>
            <c:idx val="0"/>
            <c:invertIfNegative val="0"/>
            <c:bubble3D val="0"/>
            <c:spPr>
              <a:solidFill>
                <a:schemeClr val="tx2">
                  <a:lumMod val="20000"/>
                  <a:lumOff val="80000"/>
                </a:schemeClr>
              </a:solidFill>
              <a:ln>
                <a:solidFill>
                  <a:schemeClr val="tx1"/>
                </a:solidFill>
              </a:ln>
              <a:effectLst/>
            </c:spPr>
          </c:dPt>
          <c:dPt>
            <c:idx val="1"/>
            <c:invertIfNegative val="0"/>
            <c:bubble3D val="0"/>
            <c:spPr>
              <a:solidFill>
                <a:schemeClr val="tx2">
                  <a:lumMod val="20000"/>
                  <a:lumOff val="80000"/>
                </a:schemeClr>
              </a:solidFill>
              <a:ln>
                <a:solidFill>
                  <a:schemeClr val="tx1"/>
                </a:solidFill>
              </a:ln>
            </c:spPr>
          </c:dPt>
          <c:dPt>
            <c:idx val="2"/>
            <c:invertIfNegative val="0"/>
            <c:bubble3D val="0"/>
            <c:spPr>
              <a:solidFill>
                <a:schemeClr val="tx2"/>
              </a:solidFill>
              <a:ln>
                <a:solidFill>
                  <a:schemeClr val="tx1"/>
                </a:solidFill>
              </a:ln>
            </c:spPr>
          </c:dPt>
          <c:dPt>
            <c:idx val="3"/>
            <c:invertIfNegative val="0"/>
            <c:bubble3D val="0"/>
            <c:spPr>
              <a:solidFill>
                <a:schemeClr val="tx2">
                  <a:lumMod val="60000"/>
                  <a:lumOff val="40000"/>
                </a:schemeClr>
              </a:solidFill>
              <a:ln>
                <a:solidFill>
                  <a:schemeClr val="tx1"/>
                </a:solidFill>
              </a:ln>
            </c:spPr>
          </c:dPt>
          <c:dPt>
            <c:idx val="4"/>
            <c:invertIfNegative val="0"/>
            <c:bubble3D val="0"/>
            <c:spPr>
              <a:solidFill>
                <a:schemeClr val="tx2">
                  <a:lumMod val="60000"/>
                  <a:lumOff val="40000"/>
                </a:schemeClr>
              </a:solidFill>
              <a:ln>
                <a:solidFill>
                  <a:schemeClr val="tx1"/>
                </a:solidFill>
              </a:ln>
            </c:spPr>
          </c:dPt>
          <c:dLbls>
            <c:dLbl>
              <c:idx val="0"/>
              <c:layout>
                <c:manualLayout>
                  <c:x val="1.6666666666666989E-2"/>
                  <c:y val="0"/>
                </c:manualLayout>
              </c:layout>
              <c:showLegendKey val="0"/>
              <c:showVal val="1"/>
              <c:showCatName val="0"/>
              <c:showSerName val="0"/>
              <c:showPercent val="0"/>
              <c:showBubbleSize val="0"/>
            </c:dLbl>
            <c:dLbl>
              <c:idx val="1"/>
              <c:layout>
                <c:manualLayout>
                  <c:x val="1.6666666666666989E-2"/>
                  <c:y val="4.6296296296297421E-3"/>
                </c:manualLayout>
              </c:layout>
              <c:showLegendKey val="0"/>
              <c:showVal val="1"/>
              <c:showCatName val="0"/>
              <c:showSerName val="0"/>
              <c:showPercent val="0"/>
              <c:showBubbleSize val="0"/>
            </c:dLbl>
            <c:dLbl>
              <c:idx val="2"/>
              <c:layout>
                <c:manualLayout>
                  <c:x val="1.6666666666666989E-2"/>
                  <c:y val="9.2592592592596248E-3"/>
                </c:manualLayout>
              </c:layout>
              <c:showLegendKey val="0"/>
              <c:showVal val="1"/>
              <c:showCatName val="0"/>
              <c:showSerName val="0"/>
              <c:showPercent val="0"/>
              <c:showBubbleSize val="0"/>
            </c:dLbl>
            <c:dLbl>
              <c:idx val="3"/>
              <c:layout>
                <c:manualLayout>
                  <c:x val="2.2222222222222292E-2"/>
                  <c:y val="-1.3888888888889294E-2"/>
                </c:manualLayout>
              </c:layout>
              <c:showLegendKey val="0"/>
              <c:showVal val="1"/>
              <c:showCatName val="0"/>
              <c:showSerName val="0"/>
              <c:showPercent val="0"/>
              <c:showBubbleSize val="0"/>
            </c:dLbl>
            <c:dLbl>
              <c:idx val="4"/>
              <c:layout>
                <c:manualLayout>
                  <c:x val="1.6666666666666895E-2"/>
                  <c:y val="0"/>
                </c:manualLayout>
              </c:layout>
              <c:showLegendKey val="0"/>
              <c:showVal val="1"/>
              <c:showCatName val="0"/>
              <c:showSerName val="0"/>
              <c:showPercent val="0"/>
              <c:showBubbleSize val="0"/>
            </c:dLbl>
            <c:numFmt formatCode="#,##0.00" sourceLinked="0"/>
            <c:showLegendKey val="0"/>
            <c:showVal val="1"/>
            <c:showCatName val="0"/>
            <c:showSerName val="0"/>
            <c:showPercent val="0"/>
            <c:showBubbleSize val="0"/>
            <c:showLeaderLines val="0"/>
          </c:dLbls>
          <c:cat>
            <c:strRef>
              <c:f>'"C"'!$C$41:$C$45</c:f>
              <c:strCache>
                <c:ptCount val="5"/>
                <c:pt idx="0">
                  <c:v>Item 1</c:v>
                </c:pt>
                <c:pt idx="1">
                  <c:v>Item 2</c:v>
                </c:pt>
                <c:pt idx="2">
                  <c:v>Item 3</c:v>
                </c:pt>
                <c:pt idx="3">
                  <c:v>Item 4</c:v>
                </c:pt>
                <c:pt idx="4">
                  <c:v>Item 5</c:v>
                </c:pt>
              </c:strCache>
            </c:strRef>
          </c:cat>
          <c:val>
            <c:numRef>
              <c:f>'"C"'!$B$37:$F$37</c:f>
              <c:numCache>
                <c:formatCode>General</c:formatCode>
                <c:ptCount val="5"/>
                <c:pt idx="0">
                  <c:v>93.333333333333258</c:v>
                </c:pt>
                <c:pt idx="1">
                  <c:v>43.333333333333336</c:v>
                </c:pt>
                <c:pt idx="2">
                  <c:v>96.666666666666671</c:v>
                </c:pt>
                <c:pt idx="3">
                  <c:v>10</c:v>
                </c:pt>
                <c:pt idx="4">
                  <c:v>73.333333333333258</c:v>
                </c:pt>
              </c:numCache>
            </c:numRef>
          </c:val>
        </c:ser>
        <c:dLbls>
          <c:showLegendKey val="0"/>
          <c:showVal val="1"/>
          <c:showCatName val="0"/>
          <c:showSerName val="0"/>
          <c:showPercent val="0"/>
          <c:showBubbleSize val="0"/>
        </c:dLbls>
        <c:gapWidth val="150"/>
        <c:shape val="box"/>
        <c:axId val="145899520"/>
        <c:axId val="145916672"/>
        <c:axId val="0"/>
      </c:bar3DChart>
      <c:catAx>
        <c:axId val="145899520"/>
        <c:scaling>
          <c:orientation val="minMax"/>
        </c:scaling>
        <c:delete val="0"/>
        <c:axPos val="b"/>
        <c:majorTickMark val="out"/>
        <c:minorTickMark val="none"/>
        <c:tickLblPos val="nextTo"/>
        <c:crossAx val="145916672"/>
        <c:crosses val="autoZero"/>
        <c:auto val="1"/>
        <c:lblAlgn val="ctr"/>
        <c:lblOffset val="100"/>
        <c:noMultiLvlLbl val="0"/>
      </c:catAx>
      <c:valAx>
        <c:axId val="145916672"/>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General" sourceLinked="1"/>
        <c:majorTickMark val="out"/>
        <c:minorTickMark val="none"/>
        <c:tickLblPos val="nextTo"/>
        <c:crossAx val="145899520"/>
        <c:crosses val="autoZero"/>
        <c:crossBetween val="between"/>
      </c:valAx>
      <c:spPr>
        <a:ln>
          <a:noFill/>
        </a:ln>
      </c:spPr>
    </c:plotArea>
    <c:plotVisOnly val="1"/>
    <c:dispBlanksAs val="gap"/>
    <c:showDLblsOverMax val="0"/>
  </c:chart>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es-V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1"/>
    </c:view3D>
    <c:floor>
      <c:thickness val="0"/>
      <c:spPr>
        <a:solidFill>
          <a:schemeClr val="accent5">
            <a:lumMod val="75000"/>
          </a:schemeClr>
        </a:solidFill>
      </c:spPr>
    </c:floor>
    <c:sideWall>
      <c:thickness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sideWall>
    <c:backWall>
      <c:thickness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backWall>
    <c:plotArea>
      <c:layout>
        <c:manualLayout>
          <c:layoutTarget val="inner"/>
          <c:xMode val="edge"/>
          <c:yMode val="edge"/>
          <c:x val="8.376488283258049E-2"/>
          <c:y val="4.6770924467774859E-2"/>
          <c:w val="0.90249678501392261"/>
          <c:h val="0.82600284339457775"/>
        </c:manualLayout>
      </c:layout>
      <c:bar3DChart>
        <c:barDir val="col"/>
        <c:grouping val="clustered"/>
        <c:varyColors val="0"/>
        <c:ser>
          <c:idx val="0"/>
          <c:order val="0"/>
          <c:spPr>
            <a:solidFill>
              <a:srgbClr val="FF0066"/>
            </a:solidFill>
            <a:ln>
              <a:solidFill>
                <a:schemeClr val="tx1"/>
              </a:solidFill>
            </a:ln>
          </c:spPr>
          <c:invertIfNegative val="0"/>
          <c:dPt>
            <c:idx val="0"/>
            <c:invertIfNegative val="0"/>
            <c:bubble3D val="0"/>
            <c:spPr>
              <a:solidFill>
                <a:schemeClr val="accent2">
                  <a:lumMod val="60000"/>
                  <a:lumOff val="40000"/>
                </a:schemeClr>
              </a:solidFill>
              <a:ln>
                <a:solidFill>
                  <a:schemeClr val="tx1"/>
                </a:solidFill>
              </a:ln>
            </c:spPr>
          </c:dPt>
          <c:dPt>
            <c:idx val="1"/>
            <c:invertIfNegative val="0"/>
            <c:bubble3D val="0"/>
            <c:spPr>
              <a:solidFill>
                <a:schemeClr val="accent2">
                  <a:lumMod val="60000"/>
                  <a:lumOff val="40000"/>
                </a:schemeClr>
              </a:solidFill>
              <a:ln>
                <a:solidFill>
                  <a:schemeClr val="tx1"/>
                </a:solidFill>
              </a:ln>
            </c:spPr>
          </c:dPt>
          <c:dPt>
            <c:idx val="2"/>
            <c:invertIfNegative val="0"/>
            <c:bubble3D val="0"/>
            <c:spPr>
              <a:solidFill>
                <a:srgbClr val="FF0000"/>
              </a:solidFill>
              <a:ln>
                <a:solidFill>
                  <a:schemeClr val="tx1"/>
                </a:solidFill>
              </a:ln>
            </c:spPr>
          </c:dPt>
          <c:dPt>
            <c:idx val="3"/>
            <c:invertIfNegative val="0"/>
            <c:bubble3D val="0"/>
            <c:spPr>
              <a:solidFill>
                <a:srgbClr val="FF0000"/>
              </a:solidFill>
              <a:ln>
                <a:solidFill>
                  <a:schemeClr val="tx1"/>
                </a:solidFill>
              </a:ln>
            </c:spPr>
          </c:dPt>
          <c:dPt>
            <c:idx val="4"/>
            <c:invertIfNegative val="0"/>
            <c:bubble3D val="0"/>
            <c:spPr>
              <a:solidFill>
                <a:schemeClr val="accent2">
                  <a:lumMod val="75000"/>
                </a:schemeClr>
              </a:solidFill>
              <a:ln>
                <a:solidFill>
                  <a:schemeClr val="tx1"/>
                </a:solidFill>
              </a:ln>
            </c:spPr>
          </c:dPt>
          <c:dLbls>
            <c:dLbl>
              <c:idx val="0"/>
              <c:layout>
                <c:manualLayout>
                  <c:x val="1.6666666666666701E-2"/>
                  <c:y val="0"/>
                </c:manualLayout>
              </c:layout>
              <c:showLegendKey val="0"/>
              <c:showVal val="1"/>
              <c:showCatName val="0"/>
              <c:showSerName val="0"/>
              <c:showPercent val="0"/>
              <c:showBubbleSize val="0"/>
            </c:dLbl>
            <c:dLbl>
              <c:idx val="1"/>
              <c:layout>
                <c:manualLayout>
                  <c:x val="1.6666666666666701E-2"/>
                  <c:y val="-1.3888888888889287E-2"/>
                </c:manualLayout>
              </c:layout>
              <c:showLegendKey val="0"/>
              <c:showVal val="1"/>
              <c:showCatName val="0"/>
              <c:showSerName val="0"/>
              <c:showPercent val="0"/>
              <c:showBubbleSize val="0"/>
            </c:dLbl>
            <c:dLbl>
              <c:idx val="2"/>
              <c:layout>
                <c:manualLayout>
                  <c:x val="1.6666666666666701E-2"/>
                  <c:y val="0"/>
                </c:manualLayout>
              </c:layout>
              <c:showLegendKey val="0"/>
              <c:showVal val="1"/>
              <c:showCatName val="0"/>
              <c:showSerName val="0"/>
              <c:showPercent val="0"/>
              <c:showBubbleSize val="0"/>
            </c:dLbl>
            <c:dLbl>
              <c:idx val="3"/>
              <c:layout>
                <c:manualLayout>
                  <c:x val="1.3888888888889287E-2"/>
                  <c:y val="0"/>
                </c:manualLayout>
              </c:layout>
              <c:showLegendKey val="0"/>
              <c:showVal val="1"/>
              <c:showCatName val="0"/>
              <c:showSerName val="0"/>
              <c:showPercent val="0"/>
              <c:showBubbleSize val="0"/>
            </c:dLbl>
            <c:dLbl>
              <c:idx val="4"/>
              <c:layout>
                <c:manualLayout>
                  <c:x val="1.3888888888889287E-2"/>
                  <c:y val="0"/>
                </c:manualLayout>
              </c:layout>
              <c:showLegendKey val="0"/>
              <c:showVal val="1"/>
              <c:showCatName val="0"/>
              <c:showSerName val="0"/>
              <c:showPercent val="0"/>
              <c:showBubbleSize val="0"/>
            </c:dLbl>
            <c:numFmt formatCode="#,##0.00" sourceLinked="0"/>
            <c:showLegendKey val="0"/>
            <c:showVal val="1"/>
            <c:showCatName val="0"/>
            <c:showSerName val="0"/>
            <c:showPercent val="0"/>
            <c:showBubbleSize val="0"/>
            <c:showLeaderLines val="0"/>
          </c:dLbls>
          <c:cat>
            <c:strRef>
              <c:f>'"C"'!$C$46:$C$50</c:f>
              <c:strCache>
                <c:ptCount val="5"/>
                <c:pt idx="0">
                  <c:v>Item 6</c:v>
                </c:pt>
                <c:pt idx="1">
                  <c:v>Item 7</c:v>
                </c:pt>
                <c:pt idx="2">
                  <c:v>Item 8</c:v>
                </c:pt>
                <c:pt idx="3">
                  <c:v>Item 9</c:v>
                </c:pt>
                <c:pt idx="4">
                  <c:v>Item 10</c:v>
                </c:pt>
              </c:strCache>
            </c:strRef>
          </c:cat>
          <c:val>
            <c:numRef>
              <c:f>'"C"'!$G$37:$K$37</c:f>
              <c:numCache>
                <c:formatCode>General</c:formatCode>
                <c:ptCount val="5"/>
                <c:pt idx="0">
                  <c:v>83.333333333333258</c:v>
                </c:pt>
                <c:pt idx="1">
                  <c:v>60</c:v>
                </c:pt>
                <c:pt idx="2">
                  <c:v>93.333333333333258</c:v>
                </c:pt>
                <c:pt idx="3">
                  <c:v>33.333333333333336</c:v>
                </c:pt>
                <c:pt idx="4">
                  <c:v>63.333333333333336</c:v>
                </c:pt>
              </c:numCache>
            </c:numRef>
          </c:val>
        </c:ser>
        <c:dLbls>
          <c:showLegendKey val="0"/>
          <c:showVal val="1"/>
          <c:showCatName val="0"/>
          <c:showSerName val="0"/>
          <c:showPercent val="0"/>
          <c:showBubbleSize val="0"/>
        </c:dLbls>
        <c:gapWidth val="150"/>
        <c:shape val="box"/>
        <c:axId val="145890688"/>
        <c:axId val="145940864"/>
        <c:axId val="0"/>
      </c:bar3DChart>
      <c:catAx>
        <c:axId val="145890688"/>
        <c:scaling>
          <c:orientation val="minMax"/>
        </c:scaling>
        <c:delete val="0"/>
        <c:axPos val="b"/>
        <c:majorTickMark val="out"/>
        <c:minorTickMark val="none"/>
        <c:tickLblPos val="nextTo"/>
        <c:crossAx val="145940864"/>
        <c:crosses val="autoZero"/>
        <c:auto val="1"/>
        <c:lblAlgn val="ctr"/>
        <c:lblOffset val="100"/>
        <c:noMultiLvlLbl val="0"/>
      </c:catAx>
      <c:valAx>
        <c:axId val="145940864"/>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General" sourceLinked="1"/>
        <c:majorTickMark val="out"/>
        <c:minorTickMark val="none"/>
        <c:tickLblPos val="nextTo"/>
        <c:crossAx val="145890688"/>
        <c:crosses val="autoZero"/>
        <c:crossBetween val="between"/>
      </c:valAx>
    </c:plotArea>
    <c:plotVisOnly val="1"/>
    <c:dispBlanksAs val="gap"/>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es-V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1"/>
    </c:view3D>
    <c:floor>
      <c:thickness val="0"/>
      <c:spPr>
        <a:solidFill>
          <a:schemeClr val="accent3"/>
        </a:solidFill>
      </c:spPr>
    </c:floor>
    <c:sideWall>
      <c:thickness val="0"/>
      <c:spPr>
        <a:solidFill>
          <a:schemeClr val="accent3">
            <a:lumMod val="60000"/>
            <a:lumOff val="40000"/>
          </a:schemeClr>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sideWall>
    <c:backWall>
      <c:thickness val="0"/>
      <c:spPr>
        <a:solidFill>
          <a:schemeClr val="accent3">
            <a:lumMod val="60000"/>
            <a:lumOff val="40000"/>
          </a:schemeClr>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backWall>
    <c:plotArea>
      <c:layout>
        <c:manualLayout>
          <c:layoutTarget val="inner"/>
          <c:xMode val="edge"/>
          <c:yMode val="edge"/>
          <c:x val="5.9632545931758534E-2"/>
          <c:y val="5.1848260346766997E-2"/>
          <c:w val="0.91931483564554461"/>
          <c:h val="0.83624193527533264"/>
        </c:manualLayout>
      </c:layout>
      <c:bar3DChart>
        <c:barDir val="col"/>
        <c:grouping val="clustered"/>
        <c:varyColors val="0"/>
        <c:ser>
          <c:idx val="0"/>
          <c:order val="0"/>
          <c:spPr>
            <a:solidFill>
              <a:schemeClr val="accent4"/>
            </a:solidFill>
            <a:ln>
              <a:solidFill>
                <a:schemeClr val="tx1"/>
              </a:solidFill>
            </a:ln>
          </c:spPr>
          <c:invertIfNegative val="0"/>
          <c:dPt>
            <c:idx val="0"/>
            <c:invertIfNegative val="0"/>
            <c:bubble3D val="0"/>
            <c:spPr>
              <a:solidFill>
                <a:srgbClr val="8064A2">
                  <a:tint val="66000"/>
                  <a:satMod val="160000"/>
                  <a:tint val="66000"/>
                  <a:satMod val="160000"/>
                </a:srgbClr>
              </a:solidFill>
              <a:ln>
                <a:solidFill>
                  <a:schemeClr val="tx1"/>
                </a:solidFill>
              </a:ln>
            </c:spPr>
          </c:dPt>
          <c:dPt>
            <c:idx val="1"/>
            <c:invertIfNegative val="0"/>
            <c:bubble3D val="0"/>
            <c:spPr>
              <a:solidFill>
                <a:srgbClr val="8064A2">
                  <a:tint val="66000"/>
                  <a:satMod val="160000"/>
                  <a:tint val="66000"/>
                  <a:satMod val="160000"/>
                </a:srgbClr>
              </a:solidFill>
              <a:ln>
                <a:solidFill>
                  <a:schemeClr val="tx1"/>
                </a:solidFill>
              </a:ln>
            </c:spPr>
          </c:dPt>
          <c:dPt>
            <c:idx val="4"/>
            <c:invertIfNegative val="0"/>
            <c:bubble3D val="0"/>
            <c:spPr>
              <a:solidFill>
                <a:srgbClr val="8064A2">
                  <a:shade val="30000"/>
                  <a:satMod val="115000"/>
                </a:srgbClr>
              </a:solidFill>
              <a:ln>
                <a:solidFill>
                  <a:schemeClr val="tx1"/>
                </a:solidFill>
              </a:ln>
            </c:spPr>
          </c:dPt>
          <c:dLbls>
            <c:dLbl>
              <c:idx val="0"/>
              <c:layout>
                <c:manualLayout>
                  <c:x val="1.6666574572915288E-2"/>
                  <c:y val="-6.5681444991789817E-3"/>
                </c:manualLayout>
              </c:layout>
              <c:showLegendKey val="0"/>
              <c:showVal val="1"/>
              <c:showCatName val="0"/>
              <c:showSerName val="0"/>
              <c:showPercent val="0"/>
              <c:showBubbleSize val="0"/>
            </c:dLbl>
            <c:dLbl>
              <c:idx val="1"/>
              <c:layout>
                <c:manualLayout>
                  <c:x val="1.3888842842013183E-2"/>
                  <c:y val="-1.1197652017635727E-2"/>
                </c:manualLayout>
              </c:layout>
              <c:showLegendKey val="0"/>
              <c:showVal val="1"/>
              <c:showCatName val="0"/>
              <c:showSerName val="0"/>
              <c:showPercent val="0"/>
              <c:showBubbleSize val="0"/>
            </c:dLbl>
            <c:dLbl>
              <c:idx val="3"/>
              <c:layout>
                <c:manualLayout>
                  <c:x val="1.3888842842013261E-2"/>
                  <c:y val="-3.2840722495895052E-3"/>
                </c:manualLayout>
              </c:layout>
              <c:showLegendKey val="0"/>
              <c:showVal val="1"/>
              <c:showCatName val="0"/>
              <c:showSerName val="0"/>
              <c:showPercent val="0"/>
              <c:showBubbleSize val="0"/>
            </c:dLbl>
            <c:dLbl>
              <c:idx val="4"/>
              <c:layout>
                <c:manualLayout>
                  <c:x val="1.6666758760418184E-2"/>
                  <c:y val="-1.1197910606001836E-2"/>
                </c:manualLayout>
              </c:layout>
              <c:showLegendKey val="0"/>
              <c:showVal val="1"/>
              <c:showCatName val="0"/>
              <c:showSerName val="0"/>
              <c:showPercent val="0"/>
              <c:showBubbleSize val="0"/>
            </c:dLbl>
            <c:numFmt formatCode="#,##0.00" sourceLinked="0"/>
            <c:showLegendKey val="0"/>
            <c:showVal val="1"/>
            <c:showCatName val="0"/>
            <c:showSerName val="0"/>
            <c:showPercent val="0"/>
            <c:showBubbleSize val="0"/>
            <c:showLeaderLines val="0"/>
          </c:dLbls>
          <c:cat>
            <c:strRef>
              <c:f>'"C"'!$C$51:$C$55</c:f>
              <c:strCache>
                <c:ptCount val="5"/>
                <c:pt idx="0">
                  <c:v>Item 11</c:v>
                </c:pt>
                <c:pt idx="1">
                  <c:v>Item 12</c:v>
                </c:pt>
                <c:pt idx="2">
                  <c:v>Item 13</c:v>
                </c:pt>
                <c:pt idx="3">
                  <c:v>Item 14</c:v>
                </c:pt>
                <c:pt idx="4">
                  <c:v>Item 15</c:v>
                </c:pt>
              </c:strCache>
            </c:strRef>
          </c:cat>
          <c:val>
            <c:numRef>
              <c:f>'"C"'!$L$37:$P$37</c:f>
              <c:numCache>
                <c:formatCode>General</c:formatCode>
                <c:ptCount val="5"/>
                <c:pt idx="0">
                  <c:v>63.333333333333336</c:v>
                </c:pt>
                <c:pt idx="1">
                  <c:v>30</c:v>
                </c:pt>
                <c:pt idx="2">
                  <c:v>3.3333333333333335</c:v>
                </c:pt>
                <c:pt idx="3">
                  <c:v>36.666666666665975</c:v>
                </c:pt>
                <c:pt idx="4">
                  <c:v>60</c:v>
                </c:pt>
              </c:numCache>
            </c:numRef>
          </c:val>
        </c:ser>
        <c:dLbls>
          <c:showLegendKey val="0"/>
          <c:showVal val="1"/>
          <c:showCatName val="0"/>
          <c:showSerName val="0"/>
          <c:showPercent val="0"/>
          <c:showBubbleSize val="0"/>
        </c:dLbls>
        <c:gapWidth val="150"/>
        <c:shape val="box"/>
        <c:axId val="145947264"/>
        <c:axId val="146156160"/>
        <c:axId val="0"/>
      </c:bar3DChart>
      <c:catAx>
        <c:axId val="145947264"/>
        <c:scaling>
          <c:orientation val="minMax"/>
        </c:scaling>
        <c:delete val="0"/>
        <c:axPos val="b"/>
        <c:majorTickMark val="out"/>
        <c:minorTickMark val="none"/>
        <c:tickLblPos val="nextTo"/>
        <c:crossAx val="146156160"/>
        <c:crosses val="autoZero"/>
        <c:auto val="1"/>
        <c:lblAlgn val="ctr"/>
        <c:lblOffset val="100"/>
        <c:noMultiLvlLbl val="0"/>
      </c:catAx>
      <c:valAx>
        <c:axId val="146156160"/>
        <c:scaling>
          <c:orientation val="minMax"/>
        </c:scaling>
        <c:delete val="0"/>
        <c:axPos val="l"/>
        <c:majorGridlines>
          <c:spPr>
            <a:ln w="9525" cap="flat" cmpd="sng" algn="ctr">
              <a:solidFill>
                <a:schemeClr val="tx1"/>
              </a:solidFill>
              <a:prstDash val="solid"/>
            </a:ln>
            <a:effectLst/>
          </c:spPr>
        </c:majorGridlines>
        <c:numFmt formatCode="General" sourceLinked="1"/>
        <c:majorTickMark val="out"/>
        <c:minorTickMark val="none"/>
        <c:tickLblPos val="nextTo"/>
        <c:crossAx val="145947264"/>
        <c:crosses val="autoZero"/>
        <c:crossBetween val="between"/>
      </c:valAx>
      <c:spPr>
        <a:ln>
          <a:noFill/>
        </a:ln>
      </c:spPr>
    </c:plotArea>
    <c:plotVisOnly val="1"/>
    <c:dispBlanksAs val="gap"/>
    <c:showDLblsOverMax val="0"/>
  </c:chart>
  <c:spPr>
    <a:ln w="57150">
      <a:solidFill>
        <a:srgbClr val="00B0F0"/>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60"/>
      <c:rAngAx val="0"/>
      <c:perspective val="50"/>
    </c:view3D>
    <c:floor>
      <c:thickness val="0"/>
      <c:spPr>
        <a:solidFill>
          <a:srgbClr val="FFC000"/>
        </a:solidFill>
      </c:spPr>
    </c:floor>
    <c:sideWall>
      <c:thickness val="0"/>
      <c:spPr>
        <a:solidFill>
          <a:schemeClr val="accent6">
            <a:lumMod val="40000"/>
            <a:lumOff val="60000"/>
          </a:schemeClr>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sideWall>
    <c:backWall>
      <c:thickness val="0"/>
      <c:spPr>
        <a:solidFill>
          <a:schemeClr val="accent6">
            <a:lumMod val="40000"/>
            <a:lumOff val="60000"/>
          </a:schemeClr>
        </a:solidFill>
        <a:ln w="9525" cap="flat" cmpd="sng" algn="ctr">
          <a:solidFill>
            <a:schemeClr val="accent3">
              <a:shade val="95000"/>
              <a:satMod val="105000"/>
            </a:schemeClr>
          </a:solidFill>
          <a:prstDash val="solid"/>
        </a:ln>
        <a:effectLst>
          <a:outerShdw blurRad="40000" dist="20000" dir="5400000" rotWithShape="0">
            <a:srgbClr val="000000">
              <a:alpha val="38000"/>
            </a:srgbClr>
          </a:outerShdw>
        </a:effectLst>
      </c:spPr>
    </c:backWall>
    <c:plotArea>
      <c:layout>
        <c:manualLayout>
          <c:layoutTarget val="inner"/>
          <c:xMode val="edge"/>
          <c:yMode val="edge"/>
          <c:x val="9.8109497219407024E-2"/>
          <c:y val="2.2813220967485875E-2"/>
          <c:w val="0.90189050278059435"/>
          <c:h val="0.87435772481090657"/>
        </c:manualLayout>
      </c:layout>
      <c:bar3DChart>
        <c:barDir val="col"/>
        <c:grouping val="standard"/>
        <c:varyColors val="0"/>
        <c:ser>
          <c:idx val="0"/>
          <c:order val="0"/>
          <c:tx>
            <c:strRef>
              <c:f>'"C"'!$T$4</c:f>
              <c:strCache>
                <c:ptCount val="1"/>
                <c:pt idx="0">
                  <c:v>Enactiva</c:v>
                </c:pt>
              </c:strCache>
            </c:strRef>
          </c:tx>
          <c:spPr>
            <a:solidFill>
              <a:schemeClr val="tx2">
                <a:lumMod val="40000"/>
                <a:lumOff val="60000"/>
              </a:schemeClr>
            </a:solidFill>
            <a:ln w="28575">
              <a:solidFill>
                <a:schemeClr val="tx1"/>
              </a:solidFill>
            </a:ln>
          </c:spPr>
          <c:invertIfNegative val="0"/>
          <c:dLbls>
            <c:dLbl>
              <c:idx val="0"/>
              <c:layout>
                <c:manualLayout>
                  <c:x val="5.3008000292567567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'"C"'!$T$37</c:f>
              <c:numCache>
                <c:formatCode>0.00</c:formatCode>
                <c:ptCount val="1"/>
                <c:pt idx="0">
                  <c:v>63.333333333333336</c:v>
                </c:pt>
              </c:numCache>
            </c:numRef>
          </c:val>
        </c:ser>
        <c:ser>
          <c:idx val="1"/>
          <c:order val="1"/>
          <c:tx>
            <c:strRef>
              <c:f>'"C"'!$U$4</c:f>
              <c:strCache>
                <c:ptCount val="1"/>
                <c:pt idx="0">
                  <c:v>Icónica</c:v>
                </c:pt>
              </c:strCache>
            </c:strRef>
          </c:tx>
          <c:spPr>
            <a:solidFill>
              <a:srgbClr val="FF0000"/>
            </a:solidFill>
            <a:ln w="28575">
              <a:solidFill>
                <a:schemeClr val="tx1"/>
              </a:solidFill>
            </a:ln>
          </c:spPr>
          <c:invertIfNegative val="0"/>
          <c:dLbls>
            <c:dLbl>
              <c:idx val="0"/>
              <c:layout>
                <c:manualLayout>
                  <c:x val="4.5435428822200932E-2"/>
                  <c:y val="-3.7059949575125322E-3"/>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'"C"'!$U$37</c:f>
              <c:numCache>
                <c:formatCode>0.00</c:formatCode>
                <c:ptCount val="1"/>
                <c:pt idx="0">
                  <c:v>66.666666666666671</c:v>
                </c:pt>
              </c:numCache>
            </c:numRef>
          </c:val>
        </c:ser>
        <c:ser>
          <c:idx val="2"/>
          <c:order val="2"/>
          <c:tx>
            <c:strRef>
              <c:f>'"C"'!$V$4</c:f>
              <c:strCache>
                <c:ptCount val="1"/>
                <c:pt idx="0">
                  <c:v>Simbólica</c:v>
                </c:pt>
              </c:strCache>
            </c:strRef>
          </c:tx>
          <c:spPr>
            <a:solidFill>
              <a:schemeClr val="accent4">
                <a:lumMod val="60000"/>
                <a:lumOff val="40000"/>
              </a:schemeClr>
            </a:solidFill>
            <a:ln w="28575">
              <a:solidFill>
                <a:schemeClr val="tx1"/>
              </a:solidFill>
            </a:ln>
          </c:spPr>
          <c:invertIfNegative val="0"/>
          <c:dLbls>
            <c:dLbl>
              <c:idx val="0"/>
              <c:layout>
                <c:manualLayout>
                  <c:x val="3.7862857351833902E-2"/>
                  <c:y val="-3.3971228005341801E-17"/>
                </c:manualLayout>
              </c:layout>
              <c:showLegendKey val="0"/>
              <c:showVal val="1"/>
              <c:showCatName val="0"/>
              <c:showSerName val="0"/>
              <c:showPercent val="0"/>
              <c:showBubbleSize val="0"/>
            </c:dLbl>
            <c:showLegendKey val="0"/>
            <c:showVal val="1"/>
            <c:showCatName val="0"/>
            <c:showSerName val="0"/>
            <c:showPercent val="0"/>
            <c:showBubbleSize val="0"/>
            <c:showLeaderLines val="0"/>
          </c:dLbls>
          <c:val>
            <c:numRef>
              <c:f>'"C"'!$V$37</c:f>
              <c:numCache>
                <c:formatCode>0.00</c:formatCode>
                <c:ptCount val="1"/>
                <c:pt idx="0">
                  <c:v>38.666666666665975</c:v>
                </c:pt>
              </c:numCache>
            </c:numRef>
          </c:val>
        </c:ser>
        <c:dLbls>
          <c:showLegendKey val="0"/>
          <c:showVal val="0"/>
          <c:showCatName val="0"/>
          <c:showSerName val="0"/>
          <c:showPercent val="0"/>
          <c:showBubbleSize val="0"/>
        </c:dLbls>
        <c:gapWidth val="150"/>
        <c:shape val="box"/>
        <c:axId val="146175104"/>
        <c:axId val="146176640"/>
        <c:axId val="145892672"/>
      </c:bar3DChart>
      <c:catAx>
        <c:axId val="146175104"/>
        <c:scaling>
          <c:orientation val="minMax"/>
        </c:scaling>
        <c:delete val="0"/>
        <c:axPos val="b"/>
        <c:majorTickMark val="out"/>
        <c:minorTickMark val="none"/>
        <c:tickLblPos val="nextTo"/>
        <c:crossAx val="146176640"/>
        <c:crosses val="autoZero"/>
        <c:auto val="1"/>
        <c:lblAlgn val="ctr"/>
        <c:lblOffset val="100"/>
        <c:noMultiLvlLbl val="0"/>
      </c:catAx>
      <c:valAx>
        <c:axId val="146176640"/>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0.00" sourceLinked="1"/>
        <c:majorTickMark val="out"/>
        <c:minorTickMark val="none"/>
        <c:tickLblPos val="nextTo"/>
        <c:crossAx val="146175104"/>
        <c:crosses val="autoZero"/>
        <c:crossBetween val="between"/>
      </c:valAx>
      <c:serAx>
        <c:axId val="145892672"/>
        <c:scaling>
          <c:orientation val="minMax"/>
        </c:scaling>
        <c:delete val="0"/>
        <c:axPos val="b"/>
        <c:majorTickMark val="out"/>
        <c:minorTickMark val="none"/>
        <c:tickLblPos val="nextTo"/>
        <c:crossAx val="146176640"/>
        <c:crosses val="autoZero"/>
      </c:serAx>
      <c:spPr>
        <a:ln>
          <a:noFill/>
        </a:ln>
      </c:spPr>
    </c:plotArea>
    <c:legend>
      <c:legendPos val="r"/>
      <c:layout>
        <c:manualLayout>
          <c:xMode val="edge"/>
          <c:yMode val="edge"/>
          <c:x val="0.84117495303416889"/>
          <c:y val="0.77007657110841365"/>
          <c:w val="0.14136599649077899"/>
          <c:h val="0.20104555747502431"/>
        </c:manualLayout>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1"/>
    </c:view3D>
    <c:floor>
      <c:thickness val="0"/>
      <c:spPr>
        <a:solidFill>
          <a:schemeClr val="accent3">
            <a:lumMod val="75000"/>
          </a:schemeClr>
        </a:solidFill>
      </c:spPr>
    </c:floor>
    <c:sideWall>
      <c:thickness val="0"/>
      <c:spPr>
        <a:solidFill>
          <a:schemeClr val="accent3">
            <a:lumMod val="60000"/>
            <a:lumOff val="40000"/>
          </a:schemeClr>
        </a:solidFill>
      </c:spPr>
    </c:sideWall>
    <c:backWall>
      <c:thickness val="0"/>
      <c:spPr>
        <a:solidFill>
          <a:schemeClr val="accent3">
            <a:lumMod val="60000"/>
            <a:lumOff val="40000"/>
          </a:schemeClr>
        </a:solidFill>
      </c:spPr>
    </c:backWall>
    <c:plotArea>
      <c:layout>
        <c:manualLayout>
          <c:layoutTarget val="inner"/>
          <c:xMode val="edge"/>
          <c:yMode val="edge"/>
          <c:x val="0.1171852417126281"/>
          <c:y val="2.5428331875182269E-2"/>
          <c:w val="0.86813047047533165"/>
          <c:h val="0.85493438320209969"/>
        </c:manualLayout>
      </c:layout>
      <c:bar3DChart>
        <c:barDir val="col"/>
        <c:grouping val="clustered"/>
        <c:varyColors val="0"/>
        <c:ser>
          <c:idx val="0"/>
          <c:order val="0"/>
          <c:spPr>
            <a:ln>
              <a:solidFill>
                <a:schemeClr val="tx1"/>
              </a:solidFill>
            </a:ln>
          </c:spPr>
          <c:invertIfNegative val="0"/>
          <c:dPt>
            <c:idx val="0"/>
            <c:invertIfNegative val="0"/>
            <c:bubble3D val="0"/>
            <c:spPr>
              <a:solidFill>
                <a:schemeClr val="tx2">
                  <a:lumMod val="40000"/>
                  <a:lumOff val="60000"/>
                </a:schemeClr>
              </a:solidFill>
              <a:ln>
                <a:solidFill>
                  <a:schemeClr val="tx1"/>
                </a:solidFill>
              </a:ln>
              <a:effectLst/>
            </c:spPr>
          </c:dPt>
          <c:dPt>
            <c:idx val="1"/>
            <c:invertIfNegative val="0"/>
            <c:bubble3D val="0"/>
            <c:spPr>
              <a:solidFill>
                <a:srgbClr val="FF0066"/>
              </a:solidFill>
              <a:ln>
                <a:solidFill>
                  <a:schemeClr val="tx1"/>
                </a:solidFill>
              </a:ln>
            </c:spPr>
          </c:dPt>
          <c:dPt>
            <c:idx val="2"/>
            <c:invertIfNegative val="0"/>
            <c:bubble3D val="0"/>
            <c:spPr>
              <a:solidFill>
                <a:schemeClr val="accent4">
                  <a:lumMod val="60000"/>
                  <a:lumOff val="40000"/>
                </a:schemeClr>
              </a:solidFill>
              <a:ln>
                <a:solidFill>
                  <a:schemeClr val="tx1"/>
                </a:solidFill>
              </a:ln>
            </c:spPr>
          </c:dPt>
          <c:dLbls>
            <c:dLbl>
              <c:idx val="0"/>
              <c:layout>
                <c:manualLayout>
                  <c:x val="2.54773549782049E-2"/>
                  <c:y val="-9.2596237970253726E-3"/>
                </c:manualLayout>
              </c:layout>
              <c:showLegendKey val="0"/>
              <c:showVal val="1"/>
              <c:showCatName val="0"/>
              <c:showSerName val="0"/>
              <c:showPercent val="0"/>
              <c:showBubbleSize val="0"/>
            </c:dLbl>
            <c:dLbl>
              <c:idx val="1"/>
              <c:layout>
                <c:manualLayout>
                  <c:x val="2.841421254061316E-2"/>
                  <c:y val="-4.6296296296296493E-3"/>
                </c:manualLayout>
              </c:layout>
              <c:showLegendKey val="0"/>
              <c:showVal val="1"/>
              <c:showCatName val="0"/>
              <c:showSerName val="0"/>
              <c:showPercent val="0"/>
              <c:showBubbleSize val="0"/>
            </c:dLbl>
            <c:dLbl>
              <c:idx val="2"/>
              <c:layout>
                <c:manualLayout>
                  <c:x val="2.841421254061316E-2"/>
                  <c:y val="-4.6299941673957346E-3"/>
                </c:manualLayout>
              </c:layout>
              <c:showLegendKey val="0"/>
              <c:showVal val="1"/>
              <c:showCatName val="0"/>
              <c:showSerName val="0"/>
              <c:showPercent val="0"/>
              <c:showBubbleSize val="0"/>
            </c:dLbl>
            <c:dLbl>
              <c:idx val="3"/>
              <c:layout>
                <c:manualLayout>
                  <c:x val="2.2222222222222251E-2"/>
                  <c:y val="-1.3888888888889074E-2"/>
                </c:manualLayout>
              </c:layout>
              <c:showLegendKey val="0"/>
              <c:showVal val="1"/>
              <c:showCatName val="0"/>
              <c:showSerName val="0"/>
              <c:showPercent val="0"/>
              <c:showBubbleSize val="0"/>
            </c:dLbl>
            <c:dLbl>
              <c:idx val="4"/>
              <c:layout>
                <c:manualLayout>
                  <c:x val="1.6666666666666583E-2"/>
                  <c:y val="0"/>
                </c:manualLayout>
              </c:layout>
              <c:showLegendKey val="0"/>
              <c:showVal val="1"/>
              <c:showCatName val="0"/>
              <c:showSerName val="0"/>
              <c:showPercent val="0"/>
              <c:showBubbleSize val="0"/>
            </c:dLbl>
            <c:numFmt formatCode="#,##0.00" sourceLinked="0"/>
            <c:txPr>
              <a:bodyPr/>
              <a:lstStyle/>
              <a:p>
                <a:pPr>
                  <a:defRPr b="1"/>
                </a:pPr>
                <a:endParaRPr lang="es-VE"/>
              </a:p>
            </c:txPr>
            <c:showLegendKey val="0"/>
            <c:showVal val="1"/>
            <c:showCatName val="0"/>
            <c:showSerName val="0"/>
            <c:showPercent val="0"/>
            <c:showBubbleSize val="0"/>
            <c:showLeaderLines val="0"/>
          </c:dLbls>
          <c:cat>
            <c:strRef>
              <c:f>'"C"'!$T$4:$V$4</c:f>
              <c:strCache>
                <c:ptCount val="3"/>
                <c:pt idx="0">
                  <c:v>Enactiva</c:v>
                </c:pt>
                <c:pt idx="1">
                  <c:v>Icónica</c:v>
                </c:pt>
                <c:pt idx="2">
                  <c:v>Simbólica</c:v>
                </c:pt>
              </c:strCache>
            </c:strRef>
          </c:cat>
          <c:val>
            <c:numRef>
              <c:f>'"C"'!$U$41:$W$41</c:f>
              <c:numCache>
                <c:formatCode>0.00</c:formatCode>
                <c:ptCount val="3"/>
                <c:pt idx="0">
                  <c:v>93.333333333333258</c:v>
                </c:pt>
                <c:pt idx="1">
                  <c:v>83.333333333333258</c:v>
                </c:pt>
                <c:pt idx="2">
                  <c:v>63.333333333333336</c:v>
                </c:pt>
              </c:numCache>
            </c:numRef>
          </c:val>
        </c:ser>
        <c:dLbls>
          <c:showLegendKey val="0"/>
          <c:showVal val="1"/>
          <c:showCatName val="0"/>
          <c:showSerName val="0"/>
          <c:showPercent val="0"/>
          <c:showBubbleSize val="0"/>
        </c:dLbls>
        <c:gapWidth val="150"/>
        <c:shape val="box"/>
        <c:axId val="146197504"/>
        <c:axId val="146205696"/>
        <c:axId val="0"/>
      </c:bar3DChart>
      <c:catAx>
        <c:axId val="146197504"/>
        <c:scaling>
          <c:orientation val="minMax"/>
        </c:scaling>
        <c:delete val="0"/>
        <c:axPos val="b"/>
        <c:majorTickMark val="out"/>
        <c:minorTickMark val="none"/>
        <c:tickLblPos val="nextTo"/>
        <c:txPr>
          <a:bodyPr/>
          <a:lstStyle/>
          <a:p>
            <a:pPr>
              <a:defRPr b="1"/>
            </a:pPr>
            <a:endParaRPr lang="es-VE"/>
          </a:p>
        </c:txPr>
        <c:crossAx val="146205696"/>
        <c:crosses val="autoZero"/>
        <c:auto val="1"/>
        <c:lblAlgn val="ctr"/>
        <c:lblOffset val="100"/>
        <c:noMultiLvlLbl val="0"/>
      </c:catAx>
      <c:valAx>
        <c:axId val="146205696"/>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0.00" sourceLinked="1"/>
        <c:majorTickMark val="out"/>
        <c:minorTickMark val="none"/>
        <c:tickLblPos val="nextTo"/>
        <c:txPr>
          <a:bodyPr/>
          <a:lstStyle/>
          <a:p>
            <a:pPr>
              <a:defRPr b="1"/>
            </a:pPr>
            <a:endParaRPr lang="es-VE"/>
          </a:p>
        </c:txPr>
        <c:crossAx val="146197504"/>
        <c:crosses val="autoZero"/>
        <c:crossBetween val="between"/>
      </c:valAx>
    </c:plotArea>
    <c:plotVisOnly val="1"/>
    <c:dispBlanksAs val="gap"/>
    <c:showDLblsOverMax val="0"/>
  </c:chart>
  <c:spPr>
    <a:ln w="38100">
      <a:solidFill>
        <a:schemeClr val="accent6">
          <a:lumMod val="75000"/>
        </a:schemeClr>
      </a:solidFill>
    </a:ln>
  </c:spPr>
  <c:txPr>
    <a:bodyPr/>
    <a:lstStyle/>
    <a:p>
      <a:pPr>
        <a:defRPr sz="900"/>
      </a:pPr>
      <a:endParaRPr lang="es-V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1"/>
    </c:view3D>
    <c:floor>
      <c:thickness val="0"/>
      <c:spPr>
        <a:solidFill>
          <a:schemeClr val="accent3">
            <a:lumMod val="75000"/>
          </a:schemeClr>
        </a:solidFill>
      </c:spPr>
    </c:floor>
    <c:sideWall>
      <c:thickness val="0"/>
      <c:spPr>
        <a:solidFill>
          <a:schemeClr val="accent3">
            <a:lumMod val="60000"/>
            <a:lumOff val="40000"/>
          </a:schemeClr>
        </a:solidFill>
      </c:spPr>
    </c:sideWall>
    <c:backWall>
      <c:thickness val="0"/>
      <c:spPr>
        <a:solidFill>
          <a:schemeClr val="accent3">
            <a:lumMod val="60000"/>
            <a:lumOff val="40000"/>
          </a:schemeClr>
        </a:solidFill>
      </c:spPr>
    </c:backWall>
    <c:plotArea>
      <c:layout>
        <c:manualLayout>
          <c:layoutTarget val="inner"/>
          <c:xMode val="edge"/>
          <c:yMode val="edge"/>
          <c:x val="0.11554060147767872"/>
          <c:y val="2.7777777777778238E-2"/>
          <c:w val="0.88152254095990501"/>
          <c:h val="0.82943678915134744"/>
        </c:manualLayout>
      </c:layout>
      <c:bar3DChart>
        <c:barDir val="col"/>
        <c:grouping val="clustered"/>
        <c:varyColors val="0"/>
        <c:ser>
          <c:idx val="0"/>
          <c:order val="0"/>
          <c:spPr>
            <a:ln>
              <a:solidFill>
                <a:schemeClr val="tx1"/>
              </a:solidFill>
            </a:ln>
          </c:spPr>
          <c:invertIfNegative val="0"/>
          <c:dPt>
            <c:idx val="0"/>
            <c:invertIfNegative val="0"/>
            <c:bubble3D val="0"/>
            <c:spPr>
              <a:solidFill>
                <a:schemeClr val="tx2">
                  <a:lumMod val="40000"/>
                  <a:lumOff val="60000"/>
                </a:schemeClr>
              </a:solidFill>
              <a:ln>
                <a:solidFill>
                  <a:schemeClr val="tx1"/>
                </a:solidFill>
              </a:ln>
              <a:effectLst/>
            </c:spPr>
          </c:dPt>
          <c:dPt>
            <c:idx val="1"/>
            <c:invertIfNegative val="0"/>
            <c:bubble3D val="0"/>
            <c:spPr>
              <a:solidFill>
                <a:srgbClr val="FF0000"/>
              </a:solidFill>
              <a:ln>
                <a:solidFill>
                  <a:schemeClr val="tx1"/>
                </a:solidFill>
              </a:ln>
            </c:spPr>
          </c:dPt>
          <c:dPt>
            <c:idx val="2"/>
            <c:invertIfNegative val="0"/>
            <c:bubble3D val="0"/>
            <c:spPr>
              <a:solidFill>
                <a:schemeClr val="accent4">
                  <a:lumMod val="60000"/>
                  <a:lumOff val="40000"/>
                </a:schemeClr>
              </a:solidFill>
              <a:ln>
                <a:solidFill>
                  <a:schemeClr val="tx1"/>
                </a:solidFill>
              </a:ln>
            </c:spPr>
          </c:dPt>
          <c:dLbls>
            <c:dLbl>
              <c:idx val="0"/>
              <c:layout>
                <c:manualLayout>
                  <c:x val="2.2540497415796612E-2"/>
                  <c:y val="-4.6296660834062434E-2"/>
                </c:manualLayout>
              </c:layout>
              <c:showLegendKey val="0"/>
              <c:showVal val="1"/>
              <c:showCatName val="0"/>
              <c:showSerName val="0"/>
              <c:showPercent val="0"/>
              <c:showBubbleSize val="0"/>
            </c:dLbl>
            <c:dLbl>
              <c:idx val="1"/>
              <c:layout>
                <c:manualLayout>
                  <c:x val="2.8414212540613368E-2"/>
                  <c:y val="-1.8518518518518583E-2"/>
                </c:manualLayout>
              </c:layout>
              <c:showLegendKey val="0"/>
              <c:showVal val="1"/>
              <c:showCatName val="0"/>
              <c:showSerName val="0"/>
              <c:showPercent val="0"/>
              <c:showBubbleSize val="0"/>
            </c:dLbl>
            <c:dLbl>
              <c:idx val="2"/>
              <c:layout>
                <c:manualLayout>
                  <c:x val="2.8414212540613368E-2"/>
                  <c:y val="-4.6299941673957346E-3"/>
                </c:manualLayout>
              </c:layout>
              <c:showLegendKey val="0"/>
              <c:showVal val="1"/>
              <c:showCatName val="0"/>
              <c:showSerName val="0"/>
              <c:showPercent val="0"/>
              <c:showBubbleSize val="0"/>
            </c:dLbl>
            <c:dLbl>
              <c:idx val="3"/>
              <c:layout>
                <c:manualLayout>
                  <c:x val="2.2222222222222251E-2"/>
                  <c:y val="-1.3888888888889089E-2"/>
                </c:manualLayout>
              </c:layout>
              <c:showLegendKey val="0"/>
              <c:showVal val="1"/>
              <c:showCatName val="0"/>
              <c:showSerName val="0"/>
              <c:showPercent val="0"/>
              <c:showBubbleSize val="0"/>
            </c:dLbl>
            <c:dLbl>
              <c:idx val="4"/>
              <c:layout>
                <c:manualLayout>
                  <c:x val="1.6666666666666583E-2"/>
                  <c:y val="0"/>
                </c:manualLayout>
              </c:layout>
              <c:showLegendKey val="0"/>
              <c:showVal val="1"/>
              <c:showCatName val="0"/>
              <c:showSerName val="0"/>
              <c:showPercent val="0"/>
              <c:showBubbleSize val="0"/>
            </c:dLbl>
            <c:numFmt formatCode="#,##0.00" sourceLinked="0"/>
            <c:showLegendKey val="0"/>
            <c:showVal val="1"/>
            <c:showCatName val="0"/>
            <c:showSerName val="0"/>
            <c:showPercent val="0"/>
            <c:showBubbleSize val="0"/>
            <c:showLeaderLines val="0"/>
          </c:dLbls>
          <c:cat>
            <c:strRef>
              <c:f>'"C"'!$V$51:$V$53</c:f>
              <c:strCache>
                <c:ptCount val="3"/>
                <c:pt idx="0">
                  <c:v>Enactiva</c:v>
                </c:pt>
                <c:pt idx="1">
                  <c:v>Icónica</c:v>
                </c:pt>
                <c:pt idx="2">
                  <c:v>Simbólica</c:v>
                </c:pt>
              </c:strCache>
            </c:strRef>
          </c:cat>
          <c:val>
            <c:numRef>
              <c:f>'"C"'!$W$51:$W$53</c:f>
              <c:numCache>
                <c:formatCode>0.00</c:formatCode>
                <c:ptCount val="3"/>
                <c:pt idx="0">
                  <c:v>58.333333333333329</c:v>
                </c:pt>
                <c:pt idx="1">
                  <c:v>61.666666666666202</c:v>
                </c:pt>
                <c:pt idx="2">
                  <c:v>45</c:v>
                </c:pt>
              </c:numCache>
            </c:numRef>
          </c:val>
        </c:ser>
        <c:dLbls>
          <c:showLegendKey val="0"/>
          <c:showVal val="1"/>
          <c:showCatName val="0"/>
          <c:showSerName val="0"/>
          <c:showPercent val="0"/>
          <c:showBubbleSize val="0"/>
        </c:dLbls>
        <c:gapWidth val="150"/>
        <c:shape val="box"/>
        <c:axId val="146368384"/>
        <c:axId val="146372480"/>
        <c:axId val="0"/>
      </c:bar3DChart>
      <c:catAx>
        <c:axId val="146368384"/>
        <c:scaling>
          <c:orientation val="minMax"/>
        </c:scaling>
        <c:delete val="0"/>
        <c:axPos val="b"/>
        <c:majorTickMark val="out"/>
        <c:minorTickMark val="none"/>
        <c:tickLblPos val="nextTo"/>
        <c:crossAx val="146372480"/>
        <c:crosses val="autoZero"/>
        <c:auto val="1"/>
        <c:lblAlgn val="ctr"/>
        <c:lblOffset val="100"/>
        <c:noMultiLvlLbl val="0"/>
      </c:catAx>
      <c:valAx>
        <c:axId val="146372480"/>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0.00" sourceLinked="1"/>
        <c:majorTickMark val="out"/>
        <c:minorTickMark val="none"/>
        <c:tickLblPos val="nextTo"/>
        <c:crossAx val="146368384"/>
        <c:crosses val="autoZero"/>
        <c:crossBetween val="between"/>
      </c:valAx>
    </c:plotArea>
    <c:plotVisOnly val="1"/>
    <c:dispBlanksAs val="gap"/>
    <c:showDLblsOverMax val="0"/>
  </c:chart>
  <c:spPr>
    <a:ln w="28575">
      <a:solidFill>
        <a:schemeClr val="accent6">
          <a:lumMod val="75000"/>
        </a:schemeClr>
      </a:solidFill>
    </a:ln>
  </c:spPr>
  <c:txPr>
    <a:bodyPr/>
    <a:lstStyle/>
    <a:p>
      <a:pPr>
        <a:defRPr sz="900"/>
      </a:pPr>
      <a:endParaRPr lang="es-V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V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0"/>
      <c:rotY val="20"/>
      <c:rAngAx val="1"/>
    </c:view3D>
    <c:floor>
      <c:thickness val="0"/>
      <c:spPr>
        <a:solidFill>
          <a:schemeClr val="accent3"/>
        </a:solidFill>
      </c:spPr>
    </c:floor>
    <c:sideWall>
      <c:thickness val="0"/>
      <c:spPr>
        <a:solidFill>
          <a:schemeClr val="accent3">
            <a:lumMod val="60000"/>
            <a:lumOff val="40000"/>
          </a:schemeClr>
        </a:solidFill>
      </c:spPr>
    </c:sideWall>
    <c:backWall>
      <c:thickness val="0"/>
      <c:spPr>
        <a:solidFill>
          <a:schemeClr val="accent3">
            <a:lumMod val="60000"/>
            <a:lumOff val="40000"/>
          </a:schemeClr>
        </a:solidFill>
      </c:spPr>
    </c:backWall>
    <c:plotArea>
      <c:layout>
        <c:manualLayout>
          <c:layoutTarget val="inner"/>
          <c:xMode val="edge"/>
          <c:yMode val="edge"/>
          <c:x val="0.10379317122804695"/>
          <c:y val="2.5428331875182269E-2"/>
          <c:w val="0.89620682877194668"/>
          <c:h val="0.85493438320209969"/>
        </c:manualLayout>
      </c:layout>
      <c:bar3DChart>
        <c:barDir val="col"/>
        <c:grouping val="clustered"/>
        <c:varyColors val="0"/>
        <c:ser>
          <c:idx val="0"/>
          <c:order val="0"/>
          <c:spPr>
            <a:ln>
              <a:solidFill>
                <a:schemeClr val="tx1"/>
              </a:solidFill>
            </a:ln>
          </c:spPr>
          <c:invertIfNegative val="0"/>
          <c:dPt>
            <c:idx val="0"/>
            <c:invertIfNegative val="0"/>
            <c:bubble3D val="0"/>
            <c:spPr>
              <a:solidFill>
                <a:schemeClr val="tx2">
                  <a:lumMod val="40000"/>
                  <a:lumOff val="60000"/>
                </a:schemeClr>
              </a:solidFill>
              <a:ln>
                <a:solidFill>
                  <a:schemeClr val="tx1"/>
                </a:solidFill>
              </a:ln>
              <a:effectLst/>
            </c:spPr>
          </c:dPt>
          <c:dPt>
            <c:idx val="1"/>
            <c:invertIfNegative val="0"/>
            <c:bubble3D val="0"/>
            <c:spPr>
              <a:solidFill>
                <a:srgbClr val="FF0000"/>
              </a:solidFill>
              <a:ln>
                <a:solidFill>
                  <a:schemeClr val="tx1"/>
                </a:solidFill>
              </a:ln>
            </c:spPr>
          </c:dPt>
          <c:dPt>
            <c:idx val="2"/>
            <c:invertIfNegative val="0"/>
            <c:bubble3D val="0"/>
            <c:spPr>
              <a:solidFill>
                <a:schemeClr val="accent4">
                  <a:lumMod val="60000"/>
                  <a:lumOff val="40000"/>
                </a:schemeClr>
              </a:solidFill>
              <a:ln>
                <a:solidFill>
                  <a:schemeClr val="tx1"/>
                </a:solidFill>
              </a:ln>
            </c:spPr>
          </c:dPt>
          <c:dLbls>
            <c:dLbl>
              <c:idx val="0"/>
              <c:layout>
                <c:manualLayout>
                  <c:x val="2.2540497415796612E-2"/>
                  <c:y val="-1.3889253426655021E-2"/>
                </c:manualLayout>
              </c:layout>
              <c:showLegendKey val="0"/>
              <c:showVal val="1"/>
              <c:showCatName val="0"/>
              <c:showSerName val="0"/>
              <c:showPercent val="0"/>
              <c:showBubbleSize val="0"/>
            </c:dLbl>
            <c:dLbl>
              <c:idx val="1"/>
              <c:layout>
                <c:manualLayout>
                  <c:x val="1.6666782290980356E-2"/>
                  <c:y val="-4.629629629629691E-3"/>
                </c:manualLayout>
              </c:layout>
              <c:showLegendKey val="0"/>
              <c:showVal val="1"/>
              <c:showCatName val="0"/>
              <c:showSerName val="0"/>
              <c:showPercent val="0"/>
              <c:showBubbleSize val="0"/>
            </c:dLbl>
            <c:dLbl>
              <c:idx val="2"/>
              <c:layout>
                <c:manualLayout>
                  <c:x val="2.2540497415796612E-2"/>
                  <c:y val="-2.7778142315544201E-2"/>
                </c:manualLayout>
              </c:layout>
              <c:showLegendKey val="0"/>
              <c:showVal val="1"/>
              <c:showCatName val="0"/>
              <c:showSerName val="0"/>
              <c:showPercent val="0"/>
              <c:showBubbleSize val="0"/>
            </c:dLbl>
            <c:dLbl>
              <c:idx val="3"/>
              <c:layout>
                <c:manualLayout>
                  <c:x val="2.2222222222222251E-2"/>
                  <c:y val="-1.3888888888889082E-2"/>
                </c:manualLayout>
              </c:layout>
              <c:showLegendKey val="0"/>
              <c:showVal val="1"/>
              <c:showCatName val="0"/>
              <c:showSerName val="0"/>
              <c:showPercent val="0"/>
              <c:showBubbleSize val="0"/>
            </c:dLbl>
            <c:dLbl>
              <c:idx val="4"/>
              <c:layout>
                <c:manualLayout>
                  <c:x val="1.6666666666666583E-2"/>
                  <c:y val="0"/>
                </c:manualLayout>
              </c:layout>
              <c:showLegendKey val="0"/>
              <c:showVal val="1"/>
              <c:showCatName val="0"/>
              <c:showSerName val="0"/>
              <c:showPercent val="0"/>
              <c:showBubbleSize val="0"/>
            </c:dLbl>
            <c:numFmt formatCode="#,##0.00" sourceLinked="0"/>
            <c:showLegendKey val="0"/>
            <c:showVal val="1"/>
            <c:showCatName val="0"/>
            <c:showSerName val="0"/>
            <c:showPercent val="0"/>
            <c:showBubbleSize val="0"/>
            <c:showLeaderLines val="0"/>
          </c:dLbls>
          <c:cat>
            <c:strRef>
              <c:f>'"C"'!$V$55:$V$57</c:f>
              <c:strCache>
                <c:ptCount val="3"/>
                <c:pt idx="0">
                  <c:v>Enactiva</c:v>
                </c:pt>
                <c:pt idx="1">
                  <c:v>Icónica</c:v>
                </c:pt>
                <c:pt idx="2">
                  <c:v>Simbólica</c:v>
                </c:pt>
              </c:strCache>
            </c:strRef>
          </c:cat>
          <c:val>
            <c:numRef>
              <c:f>'"C"'!$W$55:$W$57</c:f>
              <c:numCache>
                <c:formatCode>0.00</c:formatCode>
                <c:ptCount val="3"/>
                <c:pt idx="0">
                  <c:v>53.333333333333336</c:v>
                </c:pt>
                <c:pt idx="1">
                  <c:v>63.333333333333329</c:v>
                </c:pt>
                <c:pt idx="2">
                  <c:v>20</c:v>
                </c:pt>
              </c:numCache>
            </c:numRef>
          </c:val>
        </c:ser>
        <c:dLbls>
          <c:showLegendKey val="0"/>
          <c:showVal val="1"/>
          <c:showCatName val="0"/>
          <c:showSerName val="0"/>
          <c:showPercent val="0"/>
          <c:showBubbleSize val="0"/>
        </c:dLbls>
        <c:gapWidth val="150"/>
        <c:shape val="box"/>
        <c:axId val="146387712"/>
        <c:axId val="146998016"/>
        <c:axId val="0"/>
      </c:bar3DChart>
      <c:catAx>
        <c:axId val="146387712"/>
        <c:scaling>
          <c:orientation val="minMax"/>
        </c:scaling>
        <c:delete val="0"/>
        <c:axPos val="b"/>
        <c:majorTickMark val="out"/>
        <c:minorTickMark val="none"/>
        <c:tickLblPos val="nextTo"/>
        <c:crossAx val="146998016"/>
        <c:crosses val="autoZero"/>
        <c:auto val="1"/>
        <c:lblAlgn val="ctr"/>
        <c:lblOffset val="100"/>
        <c:noMultiLvlLbl val="0"/>
      </c:catAx>
      <c:valAx>
        <c:axId val="146998016"/>
        <c:scaling>
          <c:orientation val="minMax"/>
        </c:scaling>
        <c:delete val="0"/>
        <c:axPos val="l"/>
        <c:majorGridlines>
          <c:spPr>
            <a:ln w="9525" cap="flat" cmpd="sng" algn="ctr">
              <a:solidFill>
                <a:schemeClr val="dk1">
                  <a:shade val="95000"/>
                  <a:satMod val="105000"/>
                </a:schemeClr>
              </a:solidFill>
              <a:prstDash val="solid"/>
            </a:ln>
            <a:effectLst/>
          </c:spPr>
        </c:majorGridlines>
        <c:numFmt formatCode="0.00" sourceLinked="1"/>
        <c:majorTickMark val="out"/>
        <c:minorTickMark val="none"/>
        <c:tickLblPos val="nextTo"/>
        <c:crossAx val="146387712"/>
        <c:crosses val="autoZero"/>
        <c:crossBetween val="between"/>
      </c:valAx>
    </c:plotArea>
    <c:plotVisOnly val="1"/>
    <c:dispBlanksAs val="gap"/>
    <c:showDLblsOverMax val="0"/>
  </c:chart>
  <c:spPr>
    <a:ln w="28575">
      <a:solidFill>
        <a:schemeClr val="accent6">
          <a:lumMod val="75000"/>
        </a:schemeClr>
      </a:solidFill>
    </a:ln>
  </c:spPr>
  <c:txPr>
    <a:bodyPr/>
    <a:lstStyle/>
    <a:p>
      <a:pPr>
        <a:defRPr sz="900"/>
      </a:pPr>
      <a:endParaRPr lang="es-VE"/>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CRBV99</b:Tag>
    <b:SourceType>Misc</b:SourceType>
    <b:Guid>{AB5FEB99-093B-49C0-A329-3C5816727557}</b:Guid>
    <b:Author>
      <b:Author>
        <b:NameList>
          <b:Person>
            <b:Last>CRBV</b:Last>
          </b:Person>
        </b:NameList>
      </b:Author>
    </b:Author>
    <b:Title>Constitución de la República Bolivariana de Venezuela</b:Title>
    <b:Year>1999</b:Year>
    <b:CountryRegion>Venezuela</b:CountryRegion>
    <b:RefOrder>7</b:RefOrder>
  </b:Source>
  <b:Source>
    <b:Tag>Dar13</b:Tag>
    <b:SourceType>ArticleInAPeriodical</b:SourceType>
    <b:Guid>{D3C7763A-387E-4B4E-BB5B-005AF743111B}</b:Guid>
    <b:Author>
      <b:Author>
        <b:NameList>
          <b:Person>
            <b:Last>Padrón</b:Last>
            <b:First>Daries</b:First>
          </b:Person>
        </b:NameList>
      </b:Author>
    </b:Author>
    <b:Title>Infografía sobre el programa de la patria</b:Title>
    <b:Year>2013</b:Year>
    <b:Month>Enero</b:Month>
    <b:PeriodicalTitle>Ciudad VLC</b:PeriodicalTitle>
    <b:RefOrder>8</b:RefOrder>
  </b:Source>
  <b:Source>
    <b:Tag>Rio91</b:Tag>
    <b:SourceType>Book</b:SourceType>
    <b:Guid>{ED2DB864-7107-4B85-BF52-B8603BF204D0}</b:Guid>
    <b:Author>
      <b:Author>
        <b:NameList>
          <b:Person>
            <b:Last>Rio</b:Last>
            <b:First>José</b:First>
            <b:Middle>del</b:Middle>
          </b:Person>
        </b:NameList>
      </b:Author>
    </b:Author>
    <b:Title>Aprendizaje de las matemáticas por descubrimiento. Estudio comparado de dos metodologias</b:Title>
    <b:Year>1991</b:Year>
    <b:City>Madrid</b:City>
    <b:Publisher>Centro de Publicaciones del Ministerio de Educación y Ciencia: C.I.D.E.</b:Publisher>
    <b:RefOrder>9</b:RefOrder>
  </b:Source>
  <b:Source>
    <b:Tag>Aularia</b:Tag>
    <b:SourceType>DocumentFromInternetSite</b:SourceType>
    <b:Guid>{BEFDFCB0-685B-41C3-9806-14F35271407B}</b:Guid>
    <b:Author>
      <b:Author>
        <b:NameList>
          <b:Person>
            <b:Last>Martínez-Salanova</b:Last>
            <b:First>Enrique</b:First>
          </b:Person>
        </b:NameList>
      </b:Author>
    </b:Author>
    <b:Title>Aularia EL PAIS DE LAS AULAS</b:Title>
    <b:YearAccessed>2013</b:YearAccessed>
    <b:MonthAccessed>Febrero</b:MonthAccessed>
    <b:DayAccessed>24</b:DayAccessed>
    <b:URL>http://www.uhu.es/cine.educacion/didactica/31_aprendizaje_bruner.htm#2.10._Formas_de_representaci%C3%B3n_</b:URL>
    <b:RefOrder>10</b:RefOrder>
  </b:Source>
  <b:Source>
    <b:Tag>Lidia</b:Tag>
    <b:SourceType>JournalArticle</b:SourceType>
    <b:Guid>{7E91EA8A-CFC4-43B3-A1DB-FA09FECE5D0B}</b:Guid>
    <b:LCID>es-VE</b:LCID>
    <b:Author>
      <b:Author>
        <b:NameList>
          <b:Person>
            <b:Last>Catalán</b:Last>
            <b:First>Lidia</b:First>
            <b:Middle>Cecilia</b:Middle>
          </b:Person>
          <b:Person>
            <b:Last>Serrano</b:Last>
            <b:First>Graciela</b:First>
            <b:Middle>María</b:Middle>
          </b:Person>
          <b:Person>
            <b:Last>Concari</b:Last>
            <b:First>Sonia</b:First>
            <b:Middle>Beatriz</b:Middle>
          </b:Person>
        </b:NameList>
      </b:Author>
    </b:Author>
    <b:Title>Construcción de significados en alumnos de nivel básico universitario sobre la enseñanza de Física con empleo de sofware</b:Title>
    <b:Year>2010</b:Year>
    <b:City>México</b:City>
    <b:JournalName>Revista mexicana de investigación educativa</b:JournalName>
    <b:Pages>vol.15 N°46</b:Pages>
    <b:RefOrder>11</b:RefOrder>
  </b:Source>
  <b:Source>
    <b:Tag>Guía</b:Tag>
    <b:SourceType>DocumentFromInternetSite</b:SourceType>
    <b:Guid>{69A71A27-7C4C-4CE1-9EC3-87EFFDC51B0F}</b:Guid>
    <b:Author>
      <b:Author>
        <b:NameList>
          <b:Person>
            <b:Last>Fingermann</b:Last>
            <b:First>Hilda</b:First>
          </b:Person>
        </b:NameList>
      </b:Author>
    </b:Author>
    <b:Title>La Guía de Educación</b:Title>
    <b:Year>2010</b:Year>
    <b:Month>Septiembre</b:Month>
    <b:Day>20</b:Day>
    <b:YearAccessed>2013</b:YearAccessed>
    <b:MonthAccessed>Febrero</b:MonthAccessed>
    <b:DayAccessed>25</b:DayAccessed>
    <b:URL>http://educacion.laguia2000.com/general/la-teoria-de-bruner</b:URL>
    <b:RefOrder>12</b:RefOrder>
  </b:Source>
  <b:Source>
    <b:Tag>David</b:Tag>
    <b:SourceType>Book</b:SourceType>
    <b:Guid>{8A5C507F-615E-4219-83B1-ACAB56DFDAF7}</b:Guid>
    <b:Author>
      <b:Author>
        <b:NameList>
          <b:Person>
            <b:Last>Shaffer</b:Last>
            <b:First>David</b:First>
            <b:Middle>Reed</b:Middle>
          </b:Person>
        </b:NameList>
      </b:Author>
    </b:Author>
    <b:Title>Psicología Del Desarrollo: Infancia Y Adolescencia</b:Title>
    <b:Year>2007</b:Year>
    <b:Publisher>Cengage Learning Editores</b:Publisher>
    <b:RefOrder>1</b:RefOrder>
  </b:Source>
  <b:Source>
    <b:Tag>Muñ</b:Tag>
    <b:SourceType>Book</b:SourceType>
    <b:Guid>{671265EE-F685-4128-8572-FAEAFF449422}</b:Guid>
    <b:Author>
      <b:Author>
        <b:NameList>
          <b:Person>
            <b:Last>Muñoz</b:Last>
            <b:First>Carlos</b:First>
          </b:Person>
        </b:NameList>
      </b:Author>
    </b:Author>
    <b:Title>Cómo elaborar y asesorar una investigación de tesis</b:Title>
    <b:Year>1998</b:Year>
    <b:City>México</b:City>
    <b:Publisher>Prentice Hall Hispanoamericana, S.A.</b:Publisher>
    <b:RefOrder>13</b:RefOrder>
  </b:Source>
  <b:Source>
    <b:Tag>Hur07</b:Tag>
    <b:SourceType>Report</b:SourceType>
    <b:Guid>{9A43D2A2-26E2-42A7-84B1-783AF4081905}</b:Guid>
    <b:Author>
      <b:Author>
        <b:NameList>
          <b:Person>
            <b:Last>Hurtado León</b:Last>
            <b:First>Iván</b:First>
          </b:Person>
          <b:Person>
            <b:Last>Toro Garrido</b:Last>
            <b:First>Josefina</b:First>
          </b:Person>
        </b:NameList>
      </b:Author>
    </b:Author>
    <b:Title>Paradigmas y métodos de invetigación en tiempos de cambios</b:Title>
    <b:Year>2007</b:Year>
    <b:Publisher>Editorial CEC, SA</b:Publisher>
    <b:City>Caracas</b:City>
    <b:RefOrder>6</b:RefOrder>
  </b:Source>
  <b:Source>
    <b:Tag>françois</b:Tag>
    <b:SourceType>Book</b:SourceType>
    <b:Guid>{143E3179-9F18-42F9-968D-44E7B7A1FBCF}</b:Guid>
    <b:Author>
      <b:Author>
        <b:NameList>
          <b:Person>
            <b:Last>Lefrançois</b:Last>
            <b:First>Guy</b:First>
            <b:Middle>R.</b:Middle>
          </b:Person>
        </b:NameList>
      </b:Author>
    </b:Author>
    <b:Title>El ciclo de la vida</b:Title>
    <b:Year>2001</b:Year>
    <b:City>México</b:City>
    <b:Publisher>Internacional Thomson Editores, S.A.</b:Publisher>
    <b:RefOrder>2</b:RefOrder>
  </b:Source>
  <b:Source>
    <b:Tag>Har91</b:Tag>
    <b:SourceType>Book</b:SourceType>
    <b:Guid>{8E68E7EB-6B7D-4A30-9BF8-536058D18790}</b:Guid>
    <b:LCID>es-VE</b:LCID>
    <b:Author>
      <b:Author>
        <b:NameList>
          <b:Person>
            <b:Last>Hargreaves</b:Last>
            <b:First>David</b:First>
            <b:Middle>John</b:Middle>
          </b:Person>
          <b:Person>
            <b:Last>Manzano</b:Last>
            <b:First>Pablo</b:First>
          </b:Person>
        </b:NameList>
      </b:Author>
    </b:Author>
    <b:Title>Infancia y Educación Artística</b:Title>
    <b:Year>1991</b:Year>
    <b:City>Madrid</b:City>
    <b:Publisher>Ediciones Morata, S. L.</b:Publisher>
    <b:RefOrder>14</b:RefOrder>
  </b:Source>
  <b:Source>
    <b:Tag>Sal99</b:Tag>
    <b:SourceType>Book</b:SourceType>
    <b:Guid>{D2716321-51F9-4CE9-8970-57937BCA0D13}</b:Guid>
    <b:LCID>es-VE</b:LCID>
    <b:Author>
      <b:Author>
        <b:NameList>
          <b:Person>
            <b:Last>Salkind</b:Last>
            <b:First>Neil</b:First>
            <b:Middle>J.</b:Middle>
          </b:Person>
        </b:NameList>
      </b:Author>
    </b:Author>
    <b:Title>Métodos de investigación</b:Title>
    <b:Year>1999</b:Year>
    <b:City>México</b:City>
    <b:Publisher>PRENTICE HALL</b:Publisher>
    <b:RefOrder>15</b:RefOrder>
  </b:Source>
  <b:Source>
    <b:Tag>Gao05</b:Tag>
    <b:SourceType>Book</b:SourceType>
    <b:Guid>{832BC854-DD80-4D27-A980-A7A44C4F7A57}</b:Guid>
    <b:Author>
      <b:Author>
        <b:NameList>
          <b:Person>
            <b:Last>Gaonac'h</b:Last>
            <b:First>Daniel</b:First>
          </b:Person>
          <b:Person>
            <b:Last>Golder</b:Last>
            <b:First>Caroline</b:First>
          </b:Person>
        </b:NameList>
      </b:Author>
    </b:Author>
    <b:Title>Manual de Psicología para la Enseñanza</b:Title>
    <b:Year>2005</b:Year>
    <b:City>México</b:City>
    <b:Publisher>Siglo XXI Editores, S. A. </b:Publisher>
    <b:RefOrder>3</b:RefOrder>
  </b:Source>
  <b:Source>
    <b:Tag>Mad14</b:Tag>
    <b:SourceType>DocumentFromInternetSite</b:SourceType>
    <b:Guid>{F4B05E7C-2629-44F7-B25B-A88B27465BA8}</b:Guid>
    <b:Title>Asamblea Nacional</b:Title>
    <b:Year>2013</b:Year>
    <b:Author>
      <b:Author>
        <b:NameList>
          <b:Person>
            <b:Last>Maduro Moros</b:Last>
            <b:First>Nicolás</b:First>
          </b:Person>
        </b:NameList>
      </b:Author>
    </b:Author>
    <b:Month>marzo</b:Month>
    <b:Day>11</b:Day>
    <b:YearAccessed>2014</b:YearAccessed>
    <b:MonthAccessed>abril</b:MonthAccessed>
    <b:DayAccessed>25</b:DayAccessed>
    <b:URL>http://www.asambleanacional.gob.ve/uploads/botones/bot_90998c61a54764da3be94c3715079a7e74416eba.pdf</b:URL>
    <b:RefOrder>16</b:RefOrder>
  </b:Source>
  <b:Source>
    <b:Tag>Bru13</b:Tag>
    <b:SourceType>InternetSite</b:SourceType>
    <b:Guid>{6389605B-60C1-4F23-AD42-6CBC849B6BD6}</b:Guid>
    <b:Title>Prueba Pisa: ¿por qué a los países de América Latina les va tan mal?</b:Title>
    <b:Year>2013</b:Year>
    <b:Author>
      <b:Author>
        <b:NameList>
          <b:Person>
            <b:Last>Brunner</b:Last>
            <b:First>José</b:First>
            <b:Middle>Joaquín</b:Middle>
          </b:Person>
        </b:NameList>
      </b:Author>
    </b:Author>
    <b:PeriodicalTitle>BBC MUNDO</b:PeriodicalTitle>
    <b:Month>Diciembre</b:Month>
    <b:Day>5</b:Day>
    <b:InternetSiteTitle>BBC MUNDO</b:InternetSiteTitle>
    <b:YearAccessed>2014</b:YearAccessed>
    <b:MonthAccessed>Mayo</b:MonthAccessed>
    <b:DayAccessed>16</b:DayAccessed>
    <b:URL>http://www.bbc.co.uk/mundo/noticias/2013/12/131205_pisa_opinion_brunner_am.shtml</b:URL>
    <b:PublicationTitle>BBC MUNDO</b:PublicationTitle>
    <b:RefOrder>17</b:RefOrder>
  </b:Source>
  <b:Source>
    <b:Tag>Gar10</b:Tag>
    <b:SourceType>InternetSite</b:SourceType>
    <b:Guid>{9F0E8759-35F0-4011-9D56-07BAED0B0FCA}</b:Guid>
    <b:Title>La concepción en el estudiante de la luz como una onda electromagnética</b:Title>
    <b:InternetSiteTitle>Latin-American Journal of Physics Education</b:InternetSiteTitle>
    <b:Year>2010</b:Year>
    <b:Month>octubre</b:Month>
    <b:Day>23</b:Day>
    <b:YearAccessed>2014</b:YearAccessed>
    <b:MonthAccessed>mayo</b:MonthAccessed>
    <b:DayAccessed>15</b:DayAccessed>
    <b:URL>http://www.lajpe.org/LAJPE_AAPT/14_Silvia_Maffey.pdf</b:URL>
    <b:Author>
      <b:Author>
        <b:NameList>
          <b:Person>
            <b:Last>Maffey García</b:Last>
            <b:First>Silvia</b:First>
            <b:Middle>Gpe</b:Middle>
          </b:Person>
        </b:NameList>
      </b:Author>
    </b:Author>
    <b:RefOrder>18</b:RefOrder>
  </b:Source>
  <b:Source>
    <b:Tag>Woolf</b:Tag>
    <b:SourceType>DocumentFromInternetSite</b:SourceType>
    <b:Guid>{6D76FE07-C27F-4866-BDB4-B95DE1B4D274}</b:Guid>
    <b:Author>
      <b:Author>
        <b:NameList>
          <b:Person>
            <b:Last>Woolfolk</b:Last>
            <b:First>Anita</b:First>
          </b:Person>
        </b:NameList>
      </b:Author>
    </b:Author>
    <b:Title>Psicología Educativa Novena edición</b:Title>
    <b:Year>2006</b:Year>
    <b:City>Universidad del Estado de Ohio</b:City>
    <b:Publisher>PEARSON Educación</b:Publisher>
    <b:InternetSiteTitle>PEARSON Educación</b:InternetSiteTitle>
    <b:YearAccessed>2014</b:YearAccessed>
    <b:MonthAccessed>mayo</b:MonthAccessed>
    <b:DayAccessed>17</b:DayAccessed>
    <b:URL>http://books.google.co.ve/books?id=PmAHE32RuOsC&amp;printsec=frontcover&amp;source=gbs_ge_summary_r&amp;cad=0#v=onepage&amp;q&amp;f=false</b:URL>
    <b:RefOrder>19</b:RefOrder>
  </b:Source>
  <b:Source>
    <b:Tag>Val</b:Tag>
    <b:SourceType>Interview</b:SourceType>
    <b:Guid>{15B41BBE-70AC-4BF2-B879-A39B22B7683C}</b:Guid>
    <b:Author>
      <b:Author>
        <b:NameList>
          <b:Person>
            <b:Last>Chilcoat</b:Last>
            <b:First>Valerie</b:First>
            <b:Middle>A.</b:Middle>
          </b:Person>
        </b:NameList>
      </b:Author>
      <b:Interviewee>
        <b:NameList>
          <b:Person>
            <b:Last>Chilcoat</b:Last>
            <b:First>Valerie</b:First>
            <b:Middle>A.</b:Middle>
          </b:Person>
        </b:NameList>
      </b:Interviewee>
    </b:Author>
    <b:Title>Conocimientos académicos avanzados. quinto y sexto grados</b:Title>
    <b:RefOrder>20</b:RefOrder>
  </b:Source>
  <b:Source>
    <b:Tag>Ant</b:Tag>
    <b:SourceType>Book</b:SourceType>
    <b:Guid>{2A4F85B9-BE4A-4F59-B104-EE2F227DB268}</b:Guid>
    <b:Title>Física 2° Bachillerato</b:Title>
    <b:Author>
      <b:Author>
        <b:NameList>
          <b:Person>
            <b:Last>Antón</b:Last>
            <b:First>Juan</b:First>
            <b:Middle>Luis</b:Middle>
          </b:Person>
          <b:Person>
            <b:Last>Andrés</b:Last>
            <b:First>Dulce</b:First>
            <b:Middle>María</b:Middle>
          </b:Person>
          <b:Person>
            <b:Last>Barrio</b:Last>
            <b:First>Javier</b:First>
          </b:Person>
        </b:NameList>
      </b:Author>
    </b:Author>
    <b:Year>2009</b:Year>
    <b:Publisher>Editex</b:Publisher>
    <b:RefOrder>21</b:RefOrder>
  </b:Source>
  <b:Source>
    <b:Tag>Aus76</b:Tag>
    <b:SourceType>Book</b:SourceType>
    <b:Guid>{DC579A27-C306-4E31-8F8F-AB6FB7463215}</b:Guid>
    <b:Author>
      <b:Author>
        <b:NameList>
          <b:Person>
            <b:Last>Ausubel</b:Last>
            <b:First>David</b:First>
            <b:Middle>P.</b:Middle>
          </b:Person>
          <b:Person>
            <b:Last>Novak</b:Last>
            <b:First>Joseph</b:First>
            <b:Middle>D.</b:Middle>
          </b:Person>
          <b:Person>
            <b:Last>Hanesian</b:Last>
            <b:First>Helen</b:First>
          </b:Person>
        </b:NameList>
      </b:Author>
    </b:Author>
    <b:Title>Psicología Educativa</b:Title>
    <b:Year>1976</b:Year>
    <b:City>México</b:City>
    <b:Publisher>Editorial Trillas</b:Publisher>
    <b:RefOrder>22</b:RefOrder>
  </b:Source>
  <b:Source>
    <b:Tag>Bar13</b:Tag>
    <b:SourceType>ElectronicSource</b:SourceType>
    <b:Guid>{B1978EB1-1FF3-4F7B-8FD6-F08601E57A3C}</b:Guid>
    <b:Title>Pocos optan por formarse en las "Tres Marías"</b:Title>
    <b:Year>2013 </b:Year>
    <b:City>Maracay</b:City>
    <b:Month>Septiembre</b:Month>
    <b:Day>30</b:Day>
    <b:Author>
      <b:Author>
        <b:NameList>
          <b:Person>
            <b:Last>Barrios</b:Last>
            <b:First>Mary</b:First>
            <b:Middle>Cruz</b:Middle>
          </b:Person>
        </b:NameList>
      </b:Author>
    </b:Author>
    <b:StateProvince>Aragua</b:StateProvince>
    <b:CountryRegion>Venezuela</b:CountryRegion>
    <b:RefOrder>23</b:RefOrder>
  </b:Source>
  <b:Source>
    <b:Tag>Del</b:Tag>
    <b:SourceType>Report</b:SourceType>
    <b:Guid>{DD522FC0-CA41-4E0B-A8DC-FCA57523D811}</b:Guid>
    <b:Author>
      <b:Author>
        <b:NameList>
          <b:Person>
            <b:Last>Delors</b:Last>
            <b:First>Jacques</b:First>
          </b:Person>
        </b:NameList>
      </b:Author>
    </b:Author>
    <b:Title>La educación encierra un tesoro</b:Title>
    <b:Publisher>EDICIONES UNESCO</b:Publisher>
    <b:Year>1996</b:Year>
    <b:RefOrder>24</b:RefOrder>
  </b:Source>
  <b:Source>
    <b:Tag>Fre</b:Tag>
    <b:SourceType>JournalArticle</b:SourceType>
    <b:Guid>{ECCB1813-F8C6-49E8-A3EC-AD00CA63BD08}</b:Guid>
    <b:Title>Alejandro Ibarra, el primer profesor de física</b:Title>
    <b:Author>
      <b:Author>
        <b:NameList>
          <b:Person>
            <b:Last>Freites</b:Last>
            <b:First>Yajaira</b:First>
          </b:Person>
        </b:NameList>
      </b:Author>
    </b:Author>
    <b:JournalName>Física a diario Fascículo 4</b:JournalName>
    <b:Year>2007</b:Year>
    <b:Pages>8</b:Pages>
    <b:RefOrder>25</b:RefOrder>
  </b:Source>
  <b:Source>
    <b:Tag>Mir09</b:Tag>
    <b:SourceType>JournalArticle</b:SourceType>
    <b:Guid>{227BB3BF-E7AC-46C2-A874-349663874692}</b:Guid>
    <b:Author>
      <b:Author>
        <b:NameList>
          <b:Person>
            <b:Last>Miranda Fernández</b:Last>
            <b:First>Carlos</b:First>
            <b:Middle>Alberto</b:Middle>
          </b:Person>
          <b:Person>
            <b:Last>Andrés</b:Last>
            <b:First>María</b:First>
            <b:Middle>Maite</b:Middle>
          </b:Person>
        </b:NameList>
      </b:Author>
    </b:Author>
    <b:Title>El aprendizaje en el laboratorio basado en resolución de problemas reales</b:Title>
    <b:Year>2009</b:Year>
    <b:JournalName>SCIELO</b:JournalName>
    <b:RefOrder>26</b:RefOrder>
  </b:Source>
  <b:Source>
    <b:Tag>Ang12</b:Tag>
    <b:SourceType>DocumentFromInternetSite</b:SourceType>
    <b:Guid>{D3F68A2B-2ED2-4205-B411-91DBF5359F47}</b:Guid>
    <b:Author>
      <b:Author>
        <b:NameList>
          <b:Person>
            <b:Last>Angulo Mendoza</b:Last>
            <b:First>Gustavo</b:First>
          </b:Person>
          <b:Person>
            <b:Last>Vidal Espinosa</b:Last>
            <b:First>Leónidas</b:First>
            <b:Middle>Onésimo</b:Middle>
          </b:Person>
          <b:Person>
            <b:Last>García Ortiz</b:Last>
            <b:First>Gabriela</b:First>
          </b:Person>
        </b:NameList>
      </b:Author>
    </b:Author>
    <b:Title>IMPACTO DEL LABORATORIO VIRTUAL EN EL APRENDIZAJE</b:Title>
    <b:InternetSiteTitle>EDUTEC. Revista Electrónica de Tecnología Educativa</b:InternetSiteTitle>
    <b:Year>2012</b:Year>
    <b:Month>junio</b:Month>
    <b:YearAccessed>2014</b:YearAccessed>
    <b:MonthAccessed>julio</b:MonthAccessed>
    <b:DayAccessed>25</b:DayAccessed>
    <b:URL>http://edutec.rediris.es/Revelec2/Revelec40/pdf/Edutec-e_n40_Angulo_Vidal_Garcia.pdf</b:URL>
    <b:RefOrder>27</b:RefOrder>
  </b:Source>
  <b:Source>
    <b:Tag>DRA01</b:Tag>
    <b:SourceType>Book</b:SourceType>
    <b:Guid>{6F8BDFE7-F8A1-471B-8481-57FDA5E068DC}</b:Guid>
    <b:Author>
      <b:Author>
        <b:NameList>
          <b:Person>
            <b:Last>DRAE</b:Last>
          </b:Person>
        </b:NameList>
      </b:Author>
    </b:Author>
    <b:Title>Diccionario de la Real Academia Española</b:Title>
    <b:Year>2001</b:Year>
    <b:City>Madrid</b:City>
    <b:RefOrder>5</b:RefOrder>
  </b:Source>
  <b:Source>
    <b:Tag>Sab04</b:Tag>
    <b:SourceType>Book</b:SourceType>
    <b:Guid>{00C5C21D-F1DD-415F-83BF-FDA0F8051D22}</b:Guid>
    <b:Author>
      <b:Author>
        <b:NameList>
          <b:Person>
            <b:Last>Sabariego</b:Last>
          </b:Person>
        </b:NameList>
      </b:Author>
    </b:Author>
    <b:Year>2004</b:Year>
    <b:RefOrder>28</b:RefOrder>
  </b:Source>
  <b:Source>
    <b:Tag>Upe06</b:Tag>
    <b:SourceType>Book</b:SourceType>
    <b:Guid>{A85726C8-1FC0-4641-A00C-B10B0E65E3AC}</b:Guid>
    <b:Author>
      <b:Author>
        <b:NameList>
          <b:Person>
            <b:Last>Upel</b:Last>
          </b:Person>
        </b:NameList>
      </b:Author>
    </b:Author>
    <b:Title>Manual de Trabajos de Grado de Especilización y Maestría y Tesis Doctorales</b:Title>
    <b:Year>2006</b:Year>
    <b:City>Venezuela</b:City>
    <b:Publisher>FEDUPEL</b:Publisher>
    <b:RefOrder>29</b:RefOrder>
  </b:Source>
  <b:Source>
    <b:Tag>Mar00</b:Tag>
    <b:SourceType>Book</b:SourceType>
    <b:Guid>{A343F0A7-915C-45B5-9C60-06FD1EFCF441}</b:Guid>
    <b:Author>
      <b:Author>
        <b:NameList>
          <b:Person>
            <b:Last>Moreno Bayardo</b:Last>
            <b:First>María</b:First>
            <b:Middle>Guadalupe</b:Middle>
          </b:Person>
        </b:NameList>
      </b:Author>
    </b:Author>
    <b:Title>Introducción a la Metodología Educativa II</b:Title>
    <b:Year>2000</b:Year>
    <b:City>México</b:City>
    <b:Publisher>Progreso</b:Publisher>
    <b:RefOrder>30</b:RefOrder>
  </b:Source>
  <b:Source>
    <b:Tag>Ari06</b:Tag>
    <b:SourceType>Book</b:SourceType>
    <b:Guid>{4BDD711F-E1FC-4C4E-93F1-069675B07FA4}</b:Guid>
    <b:Author>
      <b:Author>
        <b:NameList>
          <b:Person>
            <b:Last>Arias Odón</b:Last>
            <b:First>Fidias</b:First>
            <b:Middle>G.</b:Middle>
          </b:Person>
        </b:NameList>
      </b:Author>
    </b:Author>
    <b:Title>Mitos y Errores en la elaboración de Tesis y Proyectos de investigación</b:Title>
    <b:Year>2006</b:Year>
    <b:City>Caracas</b:City>
    <b:Publisher>Editorial Episteme</b:Publisher>
    <b:RefOrder>31</b:RefOrder>
  </b:Source>
  <b:Source>
    <b:Tag>Hei03</b:Tag>
    <b:SourceType>Book</b:SourceType>
    <b:Guid>{2B389893-4999-4FCC-808F-DACBEC158390}</b:Guid>
    <b:Author>
      <b:Author>
        <b:NameList>
          <b:Person>
            <b:Last>Heinemann</b:Last>
            <b:First>Klaus</b:First>
          </b:Person>
        </b:NameList>
      </b:Author>
    </b:Author>
    <b:Title>Introducción a la Metodología de la Investigación Empirica en las Ciencias del Deporte</b:Title>
    <b:Year>2003</b:Year>
    <b:City>Barcelona</b:City>
    <b:Publisher>Editorial Paidotribo</b:Publisher>
    <b:RefOrder>32</b:RefOrder>
  </b:Source>
  <b:Source>
    <b:Tag>RIE</b:Tag>
    <b:SourceType>JournalArticle</b:SourceType>
    <b:Guid>{EC87CBCD-285D-42FD-8379-275288D0B944}</b:Guid>
    <b:Author>
      <b:Author>
        <b:NameList>
          <b:Person>
            <b:Last>Aramburu Oyarbide</b:Last>
            <b:First>Mikel</b:First>
          </b:Person>
        </b:NameList>
      </b:Author>
    </b:Author>
    <b:Title>Jerome Seymour Bruner: De La Percepción al Lenguaje</b:Title>
    <b:JournalName>Revista Iberoamericana de Educación</b:JournalName>
    <b:Pages>2</b:Pages>
    <b:Year>2011</b:Year>
    <b:RefOrder>33</b:RefOrder>
  </b:Source>
  <b:Source>
    <b:Tag>Arión</b:Tag>
    <b:SourceType>Book</b:SourceType>
    <b:Guid>{C22FF6C1-E4F9-44F0-B5E1-C885EFA475F7}</b:Guid>
    <b:Author>
      <b:Author>
        <b:NameList>
          <b:Person>
            <b:Last>Arias</b:Last>
            <b:First>Fidias</b:First>
          </b:Person>
        </b:NameList>
      </b:Author>
    </b:Author>
    <b:Title>El Proyecto de Investigación</b:Title>
    <b:Year>2012</b:Year>
    <b:City>Caracas - Venezuela</b:City>
    <b:Publisher>Editorial Episteme 6° Edición</b:Publisher>
    <b:RefOrder>34</b:RefOrder>
  </b:Source>
  <b:Source>
    <b:Tag>Mén11</b:Tag>
    <b:SourceType>Book</b:SourceType>
    <b:Guid>{94ACA9FE-3B88-4268-BFFF-27AE5904B070}</b:Guid>
    <b:Author>
      <b:Author>
        <b:NameList>
          <b:Person>
            <b:Last>Méndez</b:Last>
            <b:First>Zayra</b:First>
          </b:Person>
        </b:NameList>
      </b:Author>
    </b:Author>
    <b:Title>Aprendizaje y Cognición</b:Title>
    <b:Year>2011</b:Year>
    <b:City>San José, Costa Rica</b:City>
    <b:Publisher>Editorial Universidad Estatal a Distancia</b:Publisher>
    <b:RefOrder>4</b:RefOrder>
  </b:Source>
  <b:Source>
    <b:Tag>Bru79</b:Tag>
    <b:SourceType>BookSection</b:SourceType>
    <b:Guid>{996A885E-E684-4D9F-A16C-BAAC4CE90BCF}</b:Guid>
    <b:Author>
      <b:Author>
        <b:NameList>
          <b:Person>
            <b:Last>Bruner</b:Last>
            <b:First>Jerome</b:First>
          </b:Person>
        </b:NameList>
      </b:Author>
      <b:BookAuthor>
        <b:NameList>
          <b:Person>
            <b:Last>Linaza</b:Last>
            <b:First>J.</b:First>
          </b:Person>
        </b:NameList>
      </b:BookAuthor>
    </b:Author>
    <b:Title>El Desarrollo de los Procesos de Representación</b:Title>
    <b:Year>1979</b:Year>
    <b:City>Madrid</b:City>
    <b:Publisher>Alianza</b:Publisher>
    <b:BookTitle>Acción, Pensamiento y lenguaje</b:BookTitle>
    <b:Pages>119 -128</b:Pages>
    <b:RefOrder>35</b:RefOrder>
  </b:Source>
  <b:Source>
    <b:Tag>Mar</b:Tag>
    <b:SourceType>Book</b:SourceType>
    <b:Guid>{4E0EADFF-A341-42D1-B1FB-816D8062B734}</b:Guid>
    <b:Author>
      <b:Author>
        <b:NameList>
          <b:Person>
            <b:Last>Canonico de Agudo</b:Last>
            <b:First>Marta</b:First>
          </b:Person>
          <b:Person>
            <b:Last>Rondón Casadiego</b:Last>
            <b:First>Gladys</b:First>
          </b:Person>
        </b:NameList>
      </b:Author>
    </b:Author>
    <b:Title>Teorías de la Instrucción y del Aprendizaje</b:Title>
    <b:Publisher>U.P.E.L.</b:Publisher>
    <b:Year>2005</b:Year>
    <b:City>Barquisimeto</b:City>
    <b:RefOrder>36</b:RefOrder>
  </b:Source>
  <b:Source>
    <b:Tag>Jer87</b:Tag>
    <b:SourceType>Book</b:SourceType>
    <b:Guid>{42507967-D707-4A7B-ACE7-0240A0D9A9C9}</b:Guid>
    <b:Author>
      <b:Author>
        <b:NameList>
          <b:Person>
            <b:Last>Bruner</b:Last>
            <b:First>Jerome</b:First>
          </b:Person>
        </b:NameList>
      </b:Author>
    </b:Author>
    <b:Title>La importancia de la educación</b:Title>
    <b:Year>1987</b:Year>
    <b:City>Barcelona</b:City>
    <b:Publisher>Paidós Educador</b:Publisher>
    <b:RefOrder>37</b:RefOrder>
  </b:Source>
  <b:Source>
    <b:Tag>Bruner</b:Tag>
    <b:SourceType>Report</b:SourceType>
    <b:Guid>{EBA7915D-8EFB-43C8-810F-A2F27DD6E613}</b:Guid>
    <b:Author>
      <b:Author>
        <b:NameList>
          <b:Person>
            <b:Last>Bruner</b:Last>
            <b:First>Jerome</b:First>
          </b:Person>
        </b:NameList>
      </b:Author>
    </b:Author>
    <b:Title>El proceso de la educación</b:Title>
    <b:Year>1968</b:Year>
    <b:Publisher>Unión Tipográfica Editorial Hispano-Americana</b:Publisher>
    <b:RefOrder>38</b:RefOrder>
  </b:Source>
  <b:Source>
    <b:Tag>Bru66</b:Tag>
    <b:SourceType>Book</b:SourceType>
    <b:Guid>{48FB7877-7CEA-4399-96B1-DB22835C83BC}</b:Guid>
    <b:Author>
      <b:Author>
        <b:NameList>
          <b:Person>
            <b:Last>Bruner</b:Last>
            <b:First>Jerome</b:First>
          </b:Person>
        </b:NameList>
      </b:Author>
    </b:Author>
    <b:Title>Toward a theory of instruction</b:Title>
    <b:Year>1966</b:Year>
    <b:City>Cambridge</b:City>
    <b:Publisher>Harvard University Press</b:Publisher>
    <b:RefOrder>39</b:RefOrder>
  </b:Source>
  <b:Source>
    <b:Tag>MarcadorDePosición1</b:Tag>
    <b:SourceType>JournalArticle</b:SourceType>
    <b:Guid>{E38745FA-2546-4D69-B29D-1DA9477167E0}</b:Guid>
    <b:Author>
      <b:Author>
        <b:NameList>
          <b:Person>
            <b:Last>Aramburu Oyarbide</b:Last>
            <b:First>Mikel</b:First>
          </b:Person>
        </b:NameList>
      </b:Author>
    </b:Author>
    <b:Title>Jerome Seymour Bruner: De La Percepción al Lenguaje</b:Title>
    <b:JournalName>Revista Iberoamericana de Educación</b:JournalName>
    <b:Pages>2</b:Pages>
    <b:RefOrder>40</b:RefOrder>
  </b:Source>
  <b:Source>
    <b:Tag>MarcadorDePosición2</b:Tag>
    <b:SourceType>Report</b:SourceType>
    <b:Guid>{F14FB443-397F-4AB2-B6C7-54CBF8A1C35D}</b:Guid>
    <b:Author>
      <b:Author>
        <b:NameList>
          <b:Person>
            <b:Last>Delors</b:Last>
            <b:First>Jacques</b:First>
          </b:Person>
        </b:NameList>
      </b:Author>
    </b:Author>
    <b:Title>La educación encierra un tesoro</b:Title>
    <b:Publisher>EDICIONES UNESCO</b:Publisher>
    <b:RefOrder>41</b:RefOrder>
  </b:Source>
  <b:Source>
    <b:Tag>Rod121</b:Tag>
    <b:SourceType>Book</b:SourceType>
    <b:Guid>{160ADB99-DC09-4410-B387-47AB856B673C}</b:Guid>
    <b:Author>
      <b:Author>
        <b:NameList>
          <b:Person>
            <b:Last>Rodríguez</b:Last>
          </b:Person>
          <b:Person>
            <b:Last>Vasquéz</b:Last>
          </b:Person>
        </b:NameList>
      </b:Author>
    </b:Author>
    <b:Title>Representacones que utilizan los estudiantes de primer año en las operaciones con los números enteros bajo el enfoque de Bruner</b:Title>
    <b:Year>2012</b:Year>
    <b:City>Naguanagua</b:City>
    <b:Publisher>producciones UC</b:Publisher>
    <b:RefOrder>42</b:RefOrder>
  </b:Source>
  <b:Source>
    <b:Tag>Ide11</b:Tag>
    <b:SourceType>Book</b:SourceType>
    <b:Guid>{776C03B2-A20A-4789-B9BE-9F7023BFD391}</b:Guid>
    <b:Author>
      <b:Author>
        <b:NameList>
          <b:Person>
            <b:Last>Grande</b:Last>
            <b:First>Idelfonso</b:First>
          </b:Person>
          <b:Person>
            <b:Last>Abascal</b:Last>
            <b:First>Elena</b:First>
          </b:Person>
        </b:NameList>
      </b:Author>
    </b:Author>
    <b:Title>Fundamento y técnicas de investigación comercial</b:Title>
    <b:Year>2011</b:Year>
    <b:City>Madrid</b:City>
    <b:Publisher>ESIC</b:Publisher>
    <b:RefOrder>43</b:RefOrder>
  </b:Source>
  <b:Source>
    <b:Tag>Ana98</b:Tag>
    <b:SourceType>Book</b:SourceType>
    <b:Guid>{AABC8BFC-F0F9-45AC-92EE-0C1BE8281611}</b:Guid>
    <b:Author>
      <b:Author>
        <b:NameList>
          <b:Person>
            <b:Last>Anastasi</b:Last>
            <b:First>Anne</b:First>
          </b:Person>
          <b:Person>
            <b:Last>Urbina</b:Last>
            <b:First>Susana</b:First>
          </b:Person>
        </b:NameList>
      </b:Author>
    </b:Author>
    <b:Title>Tests Psicológicos</b:Title>
    <b:Year>1998</b:Year>
    <b:City>México</b:City>
    <b:Publisher>Prentice Hall</b:Publisher>
    <b:RefOrder>44</b:RefOrder>
  </b:Source>
  <b:Source>
    <b:Tag>MarcadorDePosición3</b:Tag>
    <b:SourceType>Book</b:SourceType>
    <b:Guid>{3CCEEA5D-561A-49D1-9243-777201B7AFE0}</b:Guid>
    <b:Author>
      <b:Author>
        <b:NameList>
          <b:Person>
            <b:Last>Balestrini</b:Last>
            <b:First>Mirian</b:First>
          </b:Person>
        </b:NameList>
      </b:Author>
    </b:Author>
    <b:Title>Como se Elabora el Proyecto de Investigación</b:Title>
    <b:Year>1997</b:Year>
    <b:City>Caracas</b:City>
    <b:Publisher>Consultores Asociados</b:Publisher>
    <b:RefOrder>45</b:RefOrder>
  </b:Source>
  <b:Source>
    <b:Tag>Mir97</b:Tag>
    <b:SourceType>Book</b:SourceType>
    <b:Guid>{C63A4080-0429-4054-B83D-5769547EC20C}</b:Guid>
    <b:Author>
      <b:Author>
        <b:NameList>
          <b:Person>
            <b:Last>Balestrini A.</b:Last>
            <b:First>Mirian</b:First>
          </b:Person>
        </b:NameList>
      </b:Author>
    </b:Author>
    <b:Title>Como se Elabora el Proyecto de Investigación</b:Title>
    <b:Year>2006</b:Year>
    <b:City>Caracas</b:City>
    <b:Publisher>Consultores Asociados</b:Publisher>
    <b:RefOrder>46</b:RefOrder>
  </b:Source>
</b:Sources>
</file>

<file path=customXml/itemProps1.xml><?xml version="1.0" encoding="utf-8"?>
<ds:datastoreItem xmlns:ds="http://schemas.openxmlformats.org/officeDocument/2006/customXml" ds:itemID="{1924DA9E-A8EC-470F-8C96-42FB2B82F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13161</Words>
  <Characters>72386</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MARIA1</dc:creator>
  <cp:lastModifiedBy>Yumari</cp:lastModifiedBy>
  <cp:revision>2</cp:revision>
  <cp:lastPrinted>2014-07-25T19:50:00Z</cp:lastPrinted>
  <dcterms:created xsi:type="dcterms:W3CDTF">2015-03-12T10:26:00Z</dcterms:created>
  <dcterms:modified xsi:type="dcterms:W3CDTF">2015-03-12T10:26:00Z</dcterms:modified>
</cp:coreProperties>
</file>