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D0C" w:rsidRDefault="00E22D0C" w:rsidP="006E1AC0">
      <w:pPr>
        <w:spacing w:after="0" w:line="240" w:lineRule="auto"/>
        <w:ind w:firstLine="0"/>
        <w:jc w:val="center"/>
        <w:rPr>
          <w:rFonts w:ascii="Times New Roman" w:hAnsi="Times New Roman"/>
          <w:b/>
          <w:sz w:val="24"/>
          <w:szCs w:val="24"/>
        </w:rPr>
      </w:pPr>
      <w:r>
        <w:rPr>
          <w:rFonts w:ascii="Times New Roman" w:hAnsi="Times New Roman"/>
          <w:b/>
          <w:noProof/>
          <w:sz w:val="24"/>
          <w:szCs w:val="24"/>
          <w:lang w:eastAsia="es-ES"/>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677545" cy="885825"/>
            <wp:effectExtent l="19050" t="0" r="8255" b="0"/>
            <wp:wrapSquare wrapText="bothSides"/>
            <wp:docPr id="1026" name="Image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77545" cy="885825"/>
                    </a:xfrm>
                    <a:prstGeom prst="rect">
                      <a:avLst/>
                    </a:prstGeom>
                  </pic:spPr>
                </pic:pic>
              </a:graphicData>
            </a:graphic>
          </wp:anchor>
        </w:drawing>
      </w:r>
      <w:r>
        <w:rPr>
          <w:rFonts w:ascii="Times New Roman" w:hAnsi="Times New Roman"/>
          <w:b/>
          <w:noProof/>
          <w:sz w:val="24"/>
          <w:szCs w:val="24"/>
          <w:lang w:eastAsia="es-ES"/>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838200" cy="882014"/>
            <wp:effectExtent l="19050" t="0" r="0" b="0"/>
            <wp:wrapSquare wrapText="bothSides"/>
            <wp:docPr id="1027" name="Image1"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8200" cy="882014"/>
                    </a:xfrm>
                    <a:prstGeom prst="rect">
                      <a:avLst/>
                    </a:prstGeom>
                  </pic:spPr>
                </pic:pic>
              </a:graphicData>
            </a:graphic>
          </wp:anchor>
        </w:drawing>
      </w:r>
      <w:r>
        <w:rPr>
          <w:rFonts w:ascii="Times New Roman" w:hAnsi="Times New Roman"/>
          <w:b/>
          <w:sz w:val="24"/>
          <w:szCs w:val="24"/>
        </w:rPr>
        <w:t>UNIVERSIDAD DE CARABOBO</w:t>
      </w:r>
    </w:p>
    <w:p w:rsidR="00E22D0C" w:rsidRDefault="00E22D0C"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FACULTAD DE CIENCIAS DE LA EDUCACIÓN</w:t>
      </w:r>
    </w:p>
    <w:p w:rsidR="001E7408" w:rsidRDefault="001E740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ESCUELA DE EDUCACIÓ</w:t>
      </w:r>
      <w:r w:rsidR="004B1C69">
        <w:rPr>
          <w:rFonts w:ascii="Times New Roman" w:hAnsi="Times New Roman"/>
          <w:b/>
          <w:sz w:val="24"/>
          <w:szCs w:val="24"/>
        </w:rPr>
        <w:t>N</w:t>
      </w:r>
    </w:p>
    <w:p w:rsidR="00E22D0C" w:rsidRDefault="00E22D0C"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DEPARTAMENTO MATEMÁTICA Y FÍSICA</w:t>
      </w:r>
    </w:p>
    <w:p w:rsidR="00273DC0" w:rsidRDefault="00273DC0" w:rsidP="006E1AC0">
      <w:pPr>
        <w:spacing w:after="0" w:line="240" w:lineRule="auto"/>
        <w:ind w:firstLine="0"/>
        <w:jc w:val="center"/>
        <w:rPr>
          <w:rFonts w:ascii="Times New Roman" w:hAnsi="Times New Roman"/>
          <w:b/>
          <w:sz w:val="24"/>
          <w:szCs w:val="24"/>
        </w:rPr>
      </w:pPr>
      <w:r w:rsidRPr="00A6203E">
        <w:rPr>
          <w:rFonts w:ascii="Times New Roman" w:hAnsi="Times New Roman"/>
          <w:b/>
          <w:sz w:val="24"/>
          <w:szCs w:val="24"/>
        </w:rPr>
        <w:t>CÁTEDRA DE DISEÑO DE INVESTIGACIÓN</w:t>
      </w:r>
    </w:p>
    <w:p w:rsidR="00E22D0C" w:rsidRDefault="00E22D0C" w:rsidP="006E1AC0">
      <w:pPr>
        <w:spacing w:after="0"/>
        <w:ind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Pr="00682E66" w:rsidRDefault="00E22D0C" w:rsidP="006E1AC0">
      <w:pPr>
        <w:spacing w:after="0"/>
        <w:ind w:left="0" w:firstLine="0"/>
        <w:jc w:val="left"/>
        <w:rPr>
          <w:rFonts w:ascii="Times New Roman" w:hAnsi="Times New Roman"/>
          <w:b/>
          <w:sz w:val="24"/>
          <w:szCs w:val="24"/>
        </w:rPr>
      </w:pPr>
    </w:p>
    <w:p w:rsidR="00E22D0C" w:rsidRDefault="00E22D0C" w:rsidP="006E1AC0">
      <w:pPr>
        <w:spacing w:after="0"/>
        <w:ind w:left="0" w:firstLine="0"/>
        <w:jc w:val="left"/>
        <w:rPr>
          <w:rFonts w:ascii="Times New Roman" w:hAnsi="Times New Roman"/>
          <w:sz w:val="24"/>
          <w:szCs w:val="24"/>
        </w:rPr>
      </w:pPr>
    </w:p>
    <w:p w:rsidR="006E1AC0" w:rsidRDefault="006E1AC0" w:rsidP="006E1AC0">
      <w:pPr>
        <w:spacing w:after="0"/>
        <w:ind w:left="0" w:firstLine="0"/>
        <w:jc w:val="left"/>
        <w:rPr>
          <w:rFonts w:ascii="Times New Roman" w:hAnsi="Times New Roman"/>
          <w:sz w:val="24"/>
          <w:szCs w:val="24"/>
        </w:rPr>
      </w:pPr>
    </w:p>
    <w:p w:rsidR="006E1AC0" w:rsidRDefault="006E1AC0" w:rsidP="006E1AC0">
      <w:pPr>
        <w:spacing w:after="0"/>
        <w:ind w:left="0" w:firstLine="0"/>
        <w:jc w:val="left"/>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Pr="004F6EED" w:rsidRDefault="00E22D0C" w:rsidP="006E1AC0">
      <w:pPr>
        <w:spacing w:after="0" w:line="240" w:lineRule="auto"/>
        <w:ind w:left="0" w:firstLine="0"/>
        <w:jc w:val="center"/>
        <w:rPr>
          <w:rFonts w:ascii="Times New Roman" w:hAnsi="Times New Roman"/>
          <w:b/>
          <w:sz w:val="24"/>
          <w:szCs w:val="24"/>
        </w:rPr>
      </w:pPr>
      <w:r w:rsidRPr="004F6EED">
        <w:rPr>
          <w:rFonts w:ascii="Times New Roman" w:hAnsi="Times New Roman"/>
          <w:b/>
          <w:sz w:val="24"/>
          <w:szCs w:val="24"/>
        </w:rPr>
        <w:t>NIVEL DE RAZONAMIENTO GEOMÉTRICO DEL CONTENIDO</w:t>
      </w:r>
    </w:p>
    <w:p w:rsidR="00E22D0C" w:rsidRPr="004F6EED" w:rsidRDefault="00E22D0C" w:rsidP="006E1AC0">
      <w:pPr>
        <w:spacing w:after="0" w:line="240" w:lineRule="auto"/>
        <w:ind w:left="0" w:firstLine="0"/>
        <w:jc w:val="center"/>
        <w:rPr>
          <w:rFonts w:ascii="Times New Roman" w:hAnsi="Times New Roman"/>
          <w:b/>
          <w:sz w:val="24"/>
          <w:szCs w:val="24"/>
        </w:rPr>
      </w:pPr>
      <w:r w:rsidRPr="004F6EED">
        <w:rPr>
          <w:rFonts w:ascii="Times New Roman" w:hAnsi="Times New Roman"/>
          <w:b/>
          <w:sz w:val="24"/>
          <w:szCs w:val="24"/>
        </w:rPr>
        <w:t>PUNTO EN EL ESPACIO</w:t>
      </w:r>
    </w:p>
    <w:p w:rsidR="00E22D0C" w:rsidRPr="004F6EED" w:rsidRDefault="00E22D0C" w:rsidP="006E1AC0">
      <w:pPr>
        <w:spacing w:after="0" w:line="240" w:lineRule="auto"/>
        <w:ind w:left="0" w:firstLine="0"/>
        <w:jc w:val="center"/>
        <w:rPr>
          <w:rFonts w:ascii="Times New Roman" w:hAnsi="Times New Roman"/>
          <w:b/>
          <w:sz w:val="24"/>
          <w:szCs w:val="24"/>
        </w:rPr>
      </w:pPr>
      <w:r w:rsidRPr="004F6EED">
        <w:rPr>
          <w:rFonts w:ascii="Times New Roman" w:hAnsi="Times New Roman"/>
          <w:b/>
          <w:sz w:val="24"/>
          <w:szCs w:val="24"/>
        </w:rPr>
        <w:t>Caso: Estudiantes de Geometría III del séptimo semestre de Educación mención Matemátic</w:t>
      </w:r>
      <w:r w:rsidR="006F15B8" w:rsidRPr="004F6EED">
        <w:rPr>
          <w:rFonts w:ascii="Times New Roman" w:hAnsi="Times New Roman"/>
          <w:b/>
          <w:sz w:val="24"/>
          <w:szCs w:val="24"/>
        </w:rPr>
        <w:t>a de la FaCE-UC periodo 1S-2014</w:t>
      </w: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A6203E" w:rsidRDefault="00A6203E" w:rsidP="006E1AC0">
      <w:pPr>
        <w:spacing w:after="0"/>
        <w:ind w:left="0" w:firstLine="0"/>
        <w:rPr>
          <w:rFonts w:ascii="Times New Roman" w:hAnsi="Times New Roman"/>
          <w:sz w:val="24"/>
          <w:szCs w:val="24"/>
        </w:rPr>
      </w:pPr>
    </w:p>
    <w:p w:rsidR="00A6203E" w:rsidRDefault="00A6203E" w:rsidP="006E1AC0">
      <w:pPr>
        <w:spacing w:after="0"/>
        <w:ind w:left="0" w:firstLine="0"/>
        <w:rPr>
          <w:rFonts w:ascii="Times New Roman" w:hAnsi="Times New Roman"/>
          <w:sz w:val="24"/>
          <w:szCs w:val="24"/>
        </w:rPr>
      </w:pPr>
    </w:p>
    <w:p w:rsidR="00F2247B" w:rsidRDefault="00F2247B" w:rsidP="006E1AC0">
      <w:pPr>
        <w:spacing w:after="0"/>
        <w:ind w:left="0" w:firstLine="0"/>
        <w:rPr>
          <w:rFonts w:ascii="Times New Roman" w:hAnsi="Times New Roman"/>
          <w:sz w:val="24"/>
          <w:szCs w:val="24"/>
        </w:rPr>
      </w:pPr>
    </w:p>
    <w:p w:rsidR="00F2247B" w:rsidRDefault="00F2247B"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ind w:left="0" w:firstLine="0"/>
        <w:rPr>
          <w:rFonts w:ascii="Times New Roman" w:hAnsi="Times New Roman"/>
          <w:sz w:val="24"/>
          <w:szCs w:val="24"/>
        </w:rPr>
      </w:pPr>
    </w:p>
    <w:p w:rsidR="00E22D0C" w:rsidRDefault="00E22D0C" w:rsidP="006E1AC0">
      <w:pPr>
        <w:spacing w:after="0" w:line="240" w:lineRule="auto"/>
        <w:ind w:left="0" w:firstLine="0"/>
        <w:rPr>
          <w:rFonts w:ascii="Times New Roman" w:hAnsi="Times New Roman"/>
          <w:sz w:val="24"/>
          <w:szCs w:val="24"/>
        </w:rPr>
      </w:pPr>
      <w:r>
        <w:rPr>
          <w:rFonts w:ascii="Times New Roman" w:hAnsi="Times New Roman"/>
          <w:b/>
          <w:sz w:val="24"/>
          <w:szCs w:val="24"/>
        </w:rPr>
        <w:t>Tutora: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Autor:</w:t>
      </w:r>
    </w:p>
    <w:p w:rsidR="00E22D0C" w:rsidRDefault="00273DC0" w:rsidP="006E1AC0">
      <w:pPr>
        <w:spacing w:after="0" w:line="240" w:lineRule="auto"/>
        <w:ind w:left="0" w:firstLine="0"/>
        <w:rPr>
          <w:rFonts w:ascii="Times New Roman" w:hAnsi="Times New Roman"/>
          <w:sz w:val="24"/>
          <w:szCs w:val="24"/>
        </w:rPr>
      </w:pPr>
      <w:r>
        <w:rPr>
          <w:rFonts w:ascii="Times New Roman" w:hAnsi="Times New Roman"/>
          <w:sz w:val="24"/>
          <w:szCs w:val="24"/>
        </w:rPr>
        <w:t xml:space="preserve">MSc. </w:t>
      </w:r>
      <w:r w:rsidR="00E22D0C">
        <w:rPr>
          <w:rFonts w:ascii="Times New Roman" w:hAnsi="Times New Roman"/>
          <w:sz w:val="24"/>
          <w:szCs w:val="24"/>
        </w:rPr>
        <w:t>Mariela Gómez</w:t>
      </w:r>
      <w:r w:rsidR="00E22D0C">
        <w:rPr>
          <w:rFonts w:ascii="Times New Roman" w:hAnsi="Times New Roman"/>
          <w:sz w:val="24"/>
          <w:szCs w:val="24"/>
        </w:rPr>
        <w:tab/>
      </w:r>
      <w:r w:rsidR="00E22D0C">
        <w:rPr>
          <w:rFonts w:ascii="Times New Roman" w:hAnsi="Times New Roman"/>
          <w:sz w:val="24"/>
          <w:szCs w:val="24"/>
        </w:rPr>
        <w:tab/>
      </w:r>
      <w:r w:rsidR="00E22D0C">
        <w:rPr>
          <w:rFonts w:ascii="Times New Roman" w:hAnsi="Times New Roman"/>
          <w:sz w:val="24"/>
          <w:szCs w:val="24"/>
        </w:rPr>
        <w:tab/>
      </w:r>
      <w:r w:rsidR="00E22D0C">
        <w:rPr>
          <w:rFonts w:ascii="Times New Roman" w:hAnsi="Times New Roman"/>
          <w:sz w:val="24"/>
          <w:szCs w:val="24"/>
        </w:rPr>
        <w:tab/>
      </w:r>
      <w:r w:rsidR="00E22D0C">
        <w:rPr>
          <w:rFonts w:ascii="Times New Roman" w:hAnsi="Times New Roman"/>
          <w:sz w:val="24"/>
          <w:szCs w:val="24"/>
        </w:rPr>
        <w:tab/>
      </w:r>
      <w:r w:rsidR="00E22D0C">
        <w:rPr>
          <w:rFonts w:ascii="Times New Roman" w:hAnsi="Times New Roman"/>
          <w:sz w:val="24"/>
          <w:szCs w:val="24"/>
        </w:rPr>
        <w:tab/>
        <w:t>Andrés A. Martínez G.</w:t>
      </w:r>
    </w:p>
    <w:p w:rsidR="00E22D0C" w:rsidRPr="00273CF7" w:rsidRDefault="00E22D0C" w:rsidP="006E1AC0">
      <w:pPr>
        <w:spacing w:after="0" w:line="240"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2247B" w:rsidRDefault="00E22D0C" w:rsidP="006E1AC0">
      <w:pPr>
        <w:spacing w:after="0" w:line="240" w:lineRule="auto"/>
        <w:ind w:left="0" w:firstLine="0"/>
        <w:jc w:val="center"/>
        <w:rPr>
          <w:rFonts w:ascii="Times New Roman" w:hAnsi="Times New Roman"/>
          <w:sz w:val="24"/>
          <w:szCs w:val="24"/>
        </w:rPr>
        <w:sectPr w:rsidR="00F2247B" w:rsidSect="001D486C">
          <w:footerReference w:type="default" r:id="rId10"/>
          <w:pgSz w:w="12242" w:h="15842" w:code="1"/>
          <w:pgMar w:top="1701" w:right="1701" w:bottom="1701" w:left="2268" w:header="709" w:footer="709" w:gutter="0"/>
          <w:pgNumType w:fmt="lowerRoman" w:start="1"/>
          <w:cols w:space="708"/>
          <w:titlePg/>
          <w:docGrid w:linePitch="360"/>
        </w:sectPr>
      </w:pPr>
      <w:r>
        <w:rPr>
          <w:rFonts w:ascii="Times New Roman" w:hAnsi="Times New Roman"/>
          <w:sz w:val="24"/>
          <w:szCs w:val="24"/>
        </w:rPr>
        <w:t>Bárbula, Febrero de 2015</w:t>
      </w:r>
    </w:p>
    <w:p w:rsidR="001E7408" w:rsidRDefault="001E7408" w:rsidP="00F2247B">
      <w:pPr>
        <w:spacing w:after="0" w:line="240" w:lineRule="auto"/>
        <w:ind w:left="0" w:firstLine="0"/>
        <w:jc w:val="center"/>
        <w:rPr>
          <w:rFonts w:ascii="Times New Roman" w:hAnsi="Times New Roman"/>
          <w:b/>
          <w:sz w:val="24"/>
          <w:szCs w:val="24"/>
        </w:rPr>
      </w:pPr>
      <w:r>
        <w:rPr>
          <w:rFonts w:ascii="Times New Roman" w:hAnsi="Times New Roman"/>
          <w:b/>
          <w:noProof/>
          <w:sz w:val="24"/>
          <w:szCs w:val="24"/>
          <w:lang w:eastAsia="es-ES"/>
        </w:rPr>
        <w:lastRenderedPageBreak/>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677545" cy="885825"/>
            <wp:effectExtent l="19050" t="0" r="8255" b="0"/>
            <wp:wrapSquare wrapText="bothSides"/>
            <wp:docPr id="29" name="Image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77545" cy="885825"/>
                    </a:xfrm>
                    <a:prstGeom prst="rect">
                      <a:avLst/>
                    </a:prstGeom>
                  </pic:spPr>
                </pic:pic>
              </a:graphicData>
            </a:graphic>
          </wp:anchor>
        </w:drawing>
      </w:r>
      <w:r>
        <w:rPr>
          <w:rFonts w:ascii="Times New Roman" w:hAnsi="Times New Roman"/>
          <w:b/>
          <w:noProof/>
          <w:sz w:val="24"/>
          <w:szCs w:val="24"/>
          <w:lang w:eastAsia="es-ES"/>
        </w:rPr>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838200" cy="882014"/>
            <wp:effectExtent l="19050" t="0" r="0" b="0"/>
            <wp:wrapSquare wrapText="bothSides"/>
            <wp:docPr id="30" name="Image1"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8200" cy="882014"/>
                    </a:xfrm>
                    <a:prstGeom prst="rect">
                      <a:avLst/>
                    </a:prstGeom>
                  </pic:spPr>
                </pic:pic>
              </a:graphicData>
            </a:graphic>
          </wp:anchor>
        </w:drawing>
      </w:r>
      <w:r>
        <w:rPr>
          <w:rFonts w:ascii="Times New Roman" w:hAnsi="Times New Roman"/>
          <w:b/>
          <w:sz w:val="24"/>
          <w:szCs w:val="24"/>
        </w:rPr>
        <w:t>UNIVERSIDAD DE CARABOBO</w:t>
      </w:r>
    </w:p>
    <w:p w:rsidR="001E7408" w:rsidRDefault="001E740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FACULTAD DE CIENCIAS DE LA EDUCACIÓN</w:t>
      </w:r>
    </w:p>
    <w:p w:rsidR="001E7408" w:rsidRDefault="001E740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ESCUELA DE EDUCACIÓ</w:t>
      </w:r>
      <w:r w:rsidR="004B1C69">
        <w:rPr>
          <w:rFonts w:ascii="Times New Roman" w:hAnsi="Times New Roman"/>
          <w:b/>
          <w:sz w:val="24"/>
          <w:szCs w:val="24"/>
        </w:rPr>
        <w:t>N</w:t>
      </w:r>
    </w:p>
    <w:p w:rsidR="001E7408" w:rsidRDefault="001E740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DEPARTAMENTO MATEMÁTICA Y FÍSICA</w:t>
      </w:r>
    </w:p>
    <w:p w:rsidR="00273DC0" w:rsidRDefault="00273DC0" w:rsidP="00273DC0">
      <w:pPr>
        <w:spacing w:after="0" w:line="240" w:lineRule="auto"/>
        <w:ind w:firstLine="0"/>
        <w:jc w:val="center"/>
        <w:rPr>
          <w:rFonts w:ascii="Times New Roman" w:hAnsi="Times New Roman"/>
          <w:b/>
          <w:sz w:val="24"/>
          <w:szCs w:val="24"/>
        </w:rPr>
      </w:pPr>
      <w:r w:rsidRPr="00A6203E">
        <w:rPr>
          <w:rFonts w:ascii="Times New Roman" w:hAnsi="Times New Roman"/>
          <w:b/>
          <w:sz w:val="24"/>
          <w:szCs w:val="24"/>
        </w:rPr>
        <w:t>CÁTEDRA DE DISEÑO DE INVESTIGACIÓN</w:t>
      </w:r>
    </w:p>
    <w:p w:rsidR="00273DC0" w:rsidRDefault="00273DC0" w:rsidP="00273DC0">
      <w:pPr>
        <w:spacing w:after="0"/>
        <w:ind w:firstLine="0"/>
        <w:rPr>
          <w:rFonts w:ascii="Times New Roman" w:hAnsi="Times New Roman"/>
          <w:sz w:val="24"/>
          <w:szCs w:val="24"/>
        </w:rPr>
      </w:pPr>
    </w:p>
    <w:p w:rsidR="001E7408" w:rsidRDefault="001E7408" w:rsidP="006E1AC0">
      <w:pPr>
        <w:spacing w:after="0"/>
        <w:ind w:firstLine="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ind w:left="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ind w:left="0" w:firstLine="0"/>
        <w:jc w:val="left"/>
        <w:rPr>
          <w:rFonts w:ascii="Times New Roman" w:hAnsi="Times New Roman"/>
          <w:sz w:val="24"/>
          <w:szCs w:val="24"/>
        </w:rPr>
      </w:pPr>
    </w:p>
    <w:p w:rsidR="001E7408" w:rsidRDefault="001E7408" w:rsidP="006E1AC0">
      <w:pPr>
        <w:spacing w:after="0"/>
        <w:ind w:left="0" w:firstLine="0"/>
        <w:jc w:val="left"/>
        <w:rPr>
          <w:rFonts w:ascii="Times New Roman" w:hAnsi="Times New Roman"/>
          <w:sz w:val="24"/>
          <w:szCs w:val="24"/>
        </w:rPr>
      </w:pPr>
    </w:p>
    <w:p w:rsidR="001E7408" w:rsidRDefault="001E7408" w:rsidP="006E1AC0">
      <w:pPr>
        <w:spacing w:after="0"/>
        <w:ind w:left="0" w:firstLine="0"/>
        <w:jc w:val="left"/>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Pr="004F6EED" w:rsidRDefault="001E7408" w:rsidP="006E1AC0">
      <w:pPr>
        <w:spacing w:after="0" w:line="240" w:lineRule="auto"/>
        <w:ind w:left="0" w:firstLine="0"/>
        <w:jc w:val="center"/>
        <w:rPr>
          <w:rFonts w:ascii="Times New Roman" w:hAnsi="Times New Roman"/>
          <w:b/>
          <w:sz w:val="24"/>
          <w:szCs w:val="24"/>
        </w:rPr>
      </w:pPr>
      <w:r w:rsidRPr="004F6EED">
        <w:rPr>
          <w:rFonts w:ascii="Times New Roman" w:hAnsi="Times New Roman"/>
          <w:b/>
          <w:sz w:val="24"/>
          <w:szCs w:val="24"/>
        </w:rPr>
        <w:t>NIVEL DE RAZONAMIENTO GEOMÉTRICO DEL CONTENIDO</w:t>
      </w:r>
    </w:p>
    <w:p w:rsidR="001E7408" w:rsidRPr="004F6EED" w:rsidRDefault="001E7408" w:rsidP="006E1AC0">
      <w:pPr>
        <w:spacing w:after="0" w:line="240" w:lineRule="auto"/>
        <w:ind w:left="0" w:firstLine="0"/>
        <w:jc w:val="center"/>
        <w:rPr>
          <w:rFonts w:ascii="Times New Roman" w:hAnsi="Times New Roman"/>
          <w:b/>
          <w:sz w:val="24"/>
          <w:szCs w:val="24"/>
        </w:rPr>
      </w:pPr>
      <w:r w:rsidRPr="004F6EED">
        <w:rPr>
          <w:rFonts w:ascii="Times New Roman" w:hAnsi="Times New Roman"/>
          <w:b/>
          <w:sz w:val="24"/>
          <w:szCs w:val="24"/>
        </w:rPr>
        <w:t>PUNTO EN EL ESPACIO</w:t>
      </w:r>
    </w:p>
    <w:p w:rsidR="001E7408" w:rsidRPr="004F6EED" w:rsidRDefault="001E7408" w:rsidP="006E1AC0">
      <w:pPr>
        <w:spacing w:after="0" w:line="240" w:lineRule="auto"/>
        <w:ind w:left="0" w:firstLine="0"/>
        <w:jc w:val="center"/>
        <w:rPr>
          <w:rFonts w:ascii="Times New Roman" w:hAnsi="Times New Roman"/>
          <w:b/>
          <w:sz w:val="24"/>
          <w:szCs w:val="24"/>
        </w:rPr>
      </w:pPr>
      <w:r w:rsidRPr="004F6EED">
        <w:rPr>
          <w:rFonts w:ascii="Times New Roman" w:hAnsi="Times New Roman"/>
          <w:b/>
          <w:sz w:val="24"/>
          <w:szCs w:val="24"/>
        </w:rPr>
        <w:t xml:space="preserve">Caso: Estudiantes de Geometría III del séptimo semestre de Educación mención Matemática de la FaCE-UC periodo 1S-2014 </w:t>
      </w:r>
    </w:p>
    <w:p w:rsidR="001E7408" w:rsidRPr="004F6EED" w:rsidRDefault="001E7408" w:rsidP="006E1AC0">
      <w:pPr>
        <w:spacing w:after="0"/>
        <w:ind w:left="0" w:firstLine="0"/>
        <w:rPr>
          <w:rFonts w:ascii="Times New Roman" w:hAnsi="Times New Roman"/>
          <w:b/>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6F15B8" w:rsidRDefault="006F15B8" w:rsidP="006E1AC0">
      <w:pPr>
        <w:spacing w:after="0"/>
        <w:ind w:left="0" w:firstLine="0"/>
        <w:rPr>
          <w:rFonts w:ascii="Times New Roman" w:hAnsi="Times New Roman"/>
          <w:sz w:val="24"/>
          <w:szCs w:val="24"/>
        </w:rPr>
      </w:pPr>
    </w:p>
    <w:p w:rsidR="00F2247B" w:rsidRDefault="00F2247B" w:rsidP="006E1AC0">
      <w:pPr>
        <w:spacing w:after="0"/>
        <w:ind w:left="0" w:firstLine="0"/>
        <w:rPr>
          <w:rFonts w:ascii="Times New Roman" w:hAnsi="Times New Roman"/>
          <w:sz w:val="24"/>
          <w:szCs w:val="24"/>
        </w:rPr>
      </w:pPr>
    </w:p>
    <w:p w:rsidR="001E7408" w:rsidRDefault="001E7408" w:rsidP="006E1AC0">
      <w:pPr>
        <w:spacing w:after="0"/>
        <w:ind w:left="0" w:firstLine="0"/>
        <w:rPr>
          <w:rFonts w:ascii="Times New Roman" w:hAnsi="Times New Roman"/>
          <w:sz w:val="24"/>
          <w:szCs w:val="24"/>
        </w:rPr>
      </w:pPr>
    </w:p>
    <w:p w:rsidR="001E7408" w:rsidRDefault="001E7408" w:rsidP="006E1AC0">
      <w:pPr>
        <w:spacing w:after="0" w:line="240" w:lineRule="auto"/>
        <w:ind w:left="0" w:firstLine="0"/>
        <w:rPr>
          <w:rFonts w:ascii="Times New Roman" w:hAnsi="Times New Roman"/>
          <w:sz w:val="24"/>
          <w:szCs w:val="24"/>
        </w:rPr>
      </w:pPr>
      <w:r>
        <w:rPr>
          <w:rFonts w:ascii="Times New Roman" w:hAnsi="Times New Roman"/>
          <w:b/>
          <w:sz w:val="24"/>
          <w:szCs w:val="24"/>
        </w:rPr>
        <w:t>Tutora: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Autor:</w:t>
      </w:r>
    </w:p>
    <w:p w:rsidR="001E7408" w:rsidRDefault="00273DC0" w:rsidP="006E1AC0">
      <w:pPr>
        <w:spacing w:after="0" w:line="240" w:lineRule="auto"/>
        <w:ind w:left="0" w:firstLine="0"/>
        <w:rPr>
          <w:rFonts w:ascii="Times New Roman" w:hAnsi="Times New Roman"/>
          <w:sz w:val="24"/>
          <w:szCs w:val="24"/>
        </w:rPr>
      </w:pPr>
      <w:r>
        <w:rPr>
          <w:rFonts w:ascii="Times New Roman" w:hAnsi="Times New Roman"/>
          <w:sz w:val="24"/>
          <w:szCs w:val="24"/>
        </w:rPr>
        <w:t xml:space="preserve">MSc. </w:t>
      </w:r>
      <w:r w:rsidR="001E7408">
        <w:rPr>
          <w:rFonts w:ascii="Times New Roman" w:hAnsi="Times New Roman"/>
          <w:sz w:val="24"/>
          <w:szCs w:val="24"/>
        </w:rPr>
        <w:t>Mariela Gómez</w:t>
      </w:r>
      <w:r w:rsidR="001E7408">
        <w:rPr>
          <w:rFonts w:ascii="Times New Roman" w:hAnsi="Times New Roman"/>
          <w:sz w:val="24"/>
          <w:szCs w:val="24"/>
        </w:rPr>
        <w:tab/>
      </w:r>
      <w:r w:rsidR="001E7408">
        <w:rPr>
          <w:rFonts w:ascii="Times New Roman" w:hAnsi="Times New Roman"/>
          <w:sz w:val="24"/>
          <w:szCs w:val="24"/>
        </w:rPr>
        <w:tab/>
      </w:r>
      <w:r w:rsidR="001E7408">
        <w:rPr>
          <w:rFonts w:ascii="Times New Roman" w:hAnsi="Times New Roman"/>
          <w:sz w:val="24"/>
          <w:szCs w:val="24"/>
        </w:rPr>
        <w:tab/>
      </w:r>
      <w:r w:rsidR="001E7408">
        <w:rPr>
          <w:rFonts w:ascii="Times New Roman" w:hAnsi="Times New Roman"/>
          <w:sz w:val="24"/>
          <w:szCs w:val="24"/>
        </w:rPr>
        <w:tab/>
      </w:r>
      <w:r w:rsidR="001E7408">
        <w:rPr>
          <w:rFonts w:ascii="Times New Roman" w:hAnsi="Times New Roman"/>
          <w:sz w:val="24"/>
          <w:szCs w:val="24"/>
        </w:rPr>
        <w:tab/>
      </w:r>
      <w:r w:rsidR="001E7408">
        <w:rPr>
          <w:rFonts w:ascii="Times New Roman" w:hAnsi="Times New Roman"/>
          <w:sz w:val="24"/>
          <w:szCs w:val="24"/>
        </w:rPr>
        <w:tab/>
        <w:t>Andrés A. Martínez G.</w:t>
      </w:r>
    </w:p>
    <w:p w:rsidR="001E7408" w:rsidRDefault="001E7408" w:rsidP="006E1AC0">
      <w:pPr>
        <w:spacing w:after="0" w:line="240"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E7408" w:rsidRDefault="00625046" w:rsidP="006E1AC0">
      <w:pPr>
        <w:spacing w:after="0" w:line="240"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7408">
        <w:rPr>
          <w:rFonts w:ascii="Times New Roman" w:hAnsi="Times New Roman"/>
          <w:sz w:val="24"/>
          <w:szCs w:val="24"/>
        </w:rPr>
        <w:tab/>
      </w:r>
      <w:r w:rsidR="006F15B8">
        <w:rPr>
          <w:rFonts w:ascii="Times New Roman" w:hAnsi="Times New Roman"/>
          <w:sz w:val="24"/>
          <w:szCs w:val="24"/>
        </w:rPr>
        <w:tab/>
      </w:r>
      <w:r w:rsidR="001E7408">
        <w:rPr>
          <w:rFonts w:ascii="Times New Roman" w:hAnsi="Times New Roman"/>
          <w:sz w:val="24"/>
          <w:szCs w:val="24"/>
        </w:rPr>
        <w:t>Requisito indispensable</w:t>
      </w:r>
    </w:p>
    <w:p w:rsidR="001E7408" w:rsidRDefault="00625046" w:rsidP="006E1AC0">
      <w:pPr>
        <w:spacing w:after="0" w:line="240"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7408">
        <w:rPr>
          <w:rFonts w:ascii="Times New Roman" w:hAnsi="Times New Roman"/>
          <w:sz w:val="24"/>
          <w:szCs w:val="24"/>
        </w:rPr>
        <w:tab/>
      </w:r>
      <w:r w:rsidR="006F15B8">
        <w:rPr>
          <w:rFonts w:ascii="Times New Roman" w:hAnsi="Times New Roman"/>
          <w:sz w:val="24"/>
          <w:szCs w:val="24"/>
        </w:rPr>
        <w:tab/>
      </w:r>
      <w:r w:rsidR="001E7408">
        <w:rPr>
          <w:rFonts w:ascii="Times New Roman" w:hAnsi="Times New Roman"/>
          <w:sz w:val="24"/>
          <w:szCs w:val="24"/>
        </w:rPr>
        <w:t>para optar al título de</w:t>
      </w:r>
    </w:p>
    <w:p w:rsidR="001E7408" w:rsidRDefault="00625046" w:rsidP="006E1AC0">
      <w:pPr>
        <w:spacing w:after="0" w:line="240"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7408">
        <w:rPr>
          <w:rFonts w:ascii="Times New Roman" w:hAnsi="Times New Roman"/>
          <w:sz w:val="24"/>
          <w:szCs w:val="24"/>
        </w:rPr>
        <w:tab/>
      </w:r>
      <w:r w:rsidR="006F15B8">
        <w:rPr>
          <w:rFonts w:ascii="Times New Roman" w:hAnsi="Times New Roman"/>
          <w:sz w:val="24"/>
          <w:szCs w:val="24"/>
        </w:rPr>
        <w:tab/>
      </w:r>
      <w:r w:rsidR="001E7408">
        <w:rPr>
          <w:rFonts w:ascii="Times New Roman" w:hAnsi="Times New Roman"/>
          <w:sz w:val="24"/>
          <w:szCs w:val="24"/>
        </w:rPr>
        <w:t>Licenciado en Educación</w:t>
      </w:r>
    </w:p>
    <w:p w:rsidR="001E7408" w:rsidRDefault="00625046" w:rsidP="006E1AC0">
      <w:pPr>
        <w:spacing w:after="0" w:line="240"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7408">
        <w:rPr>
          <w:rFonts w:ascii="Times New Roman" w:hAnsi="Times New Roman"/>
          <w:sz w:val="24"/>
          <w:szCs w:val="24"/>
        </w:rPr>
        <w:tab/>
      </w:r>
      <w:r w:rsidR="006F15B8">
        <w:rPr>
          <w:rFonts w:ascii="Times New Roman" w:hAnsi="Times New Roman"/>
          <w:sz w:val="24"/>
          <w:szCs w:val="24"/>
        </w:rPr>
        <w:tab/>
      </w:r>
      <w:r w:rsidR="001E7408">
        <w:rPr>
          <w:rFonts w:ascii="Times New Roman" w:hAnsi="Times New Roman"/>
          <w:sz w:val="24"/>
          <w:szCs w:val="24"/>
        </w:rPr>
        <w:t>Mención Matemática</w:t>
      </w:r>
    </w:p>
    <w:p w:rsidR="001E7408" w:rsidRPr="00273CF7" w:rsidRDefault="001E7408" w:rsidP="006E1AC0">
      <w:pPr>
        <w:spacing w:after="0" w:line="240" w:lineRule="auto"/>
        <w:ind w:left="0" w:firstLine="0"/>
        <w:rPr>
          <w:rFonts w:ascii="Times New Roman" w:hAnsi="Times New Roman"/>
          <w:sz w:val="24"/>
          <w:szCs w:val="24"/>
        </w:rPr>
      </w:pPr>
    </w:p>
    <w:p w:rsidR="00ED0E8E" w:rsidRDefault="001E7408" w:rsidP="006E1AC0">
      <w:pPr>
        <w:spacing w:after="0" w:line="240" w:lineRule="auto"/>
        <w:ind w:left="0" w:firstLine="0"/>
        <w:jc w:val="center"/>
        <w:rPr>
          <w:rFonts w:ascii="Times New Roman" w:hAnsi="Times New Roman"/>
          <w:sz w:val="24"/>
          <w:szCs w:val="24"/>
        </w:rPr>
      </w:pPr>
      <w:r>
        <w:rPr>
          <w:rFonts w:ascii="Times New Roman" w:hAnsi="Times New Roman"/>
          <w:sz w:val="24"/>
          <w:szCs w:val="24"/>
        </w:rPr>
        <w:t>Bárbula, Febrero de 2015</w:t>
      </w:r>
    </w:p>
    <w:p w:rsidR="006F15B8" w:rsidRDefault="006F15B8" w:rsidP="00661FF5">
      <w:pPr>
        <w:spacing w:after="0" w:line="240" w:lineRule="auto"/>
        <w:ind w:left="0" w:firstLine="0"/>
        <w:rPr>
          <w:rFonts w:ascii="Times New Roman" w:hAnsi="Times New Roman"/>
          <w:sz w:val="24"/>
          <w:szCs w:val="24"/>
        </w:rPr>
        <w:sectPr w:rsidR="006F15B8" w:rsidSect="001D486C">
          <w:pgSz w:w="12242" w:h="15842" w:code="1"/>
          <w:pgMar w:top="1701" w:right="1701" w:bottom="1701" w:left="2268" w:header="709" w:footer="709" w:gutter="0"/>
          <w:pgNumType w:fmt="lowerRoman" w:start="1"/>
          <w:cols w:space="708"/>
          <w:titlePg/>
          <w:docGrid w:linePitch="360"/>
        </w:sectPr>
      </w:pPr>
    </w:p>
    <w:p w:rsidR="007623B8" w:rsidRDefault="007623B8" w:rsidP="00625046">
      <w:pPr>
        <w:spacing w:after="0"/>
        <w:ind w:firstLine="0"/>
        <w:jc w:val="center"/>
        <w:rPr>
          <w:rFonts w:ascii="Times New Roman" w:hAnsi="Times New Roman"/>
          <w:b/>
          <w:sz w:val="24"/>
          <w:szCs w:val="24"/>
        </w:rPr>
      </w:pPr>
      <w:r w:rsidRPr="007623B8">
        <w:rPr>
          <w:rFonts w:ascii="Times New Roman" w:hAnsi="Times New Roman"/>
          <w:b/>
          <w:sz w:val="24"/>
          <w:szCs w:val="24"/>
        </w:rPr>
        <w:lastRenderedPageBreak/>
        <w:t>DEDICATORIA</w:t>
      </w:r>
    </w:p>
    <w:p w:rsidR="00F65FE5" w:rsidRDefault="00F65FE5" w:rsidP="00F65FE5">
      <w:pPr>
        <w:spacing w:after="0"/>
        <w:ind w:left="0" w:firstLine="0"/>
        <w:rPr>
          <w:rFonts w:ascii="Times New Roman" w:hAnsi="Times New Roman"/>
          <w:b/>
          <w:sz w:val="24"/>
          <w:szCs w:val="24"/>
        </w:rPr>
      </w:pPr>
    </w:p>
    <w:p w:rsidR="007623B8" w:rsidRDefault="00F9448A" w:rsidP="00F65FE5">
      <w:pPr>
        <w:spacing w:after="0"/>
        <w:ind w:left="705" w:hanging="705"/>
        <w:rPr>
          <w:rFonts w:ascii="Times New Roman" w:hAnsi="Times New Roman"/>
          <w:sz w:val="24"/>
          <w:szCs w:val="24"/>
        </w:rPr>
      </w:pPr>
      <w:r>
        <w:rPr>
          <w:rFonts w:ascii="Times New Roman" w:hAnsi="Times New Roman"/>
          <w:sz w:val="24"/>
          <w:szCs w:val="24"/>
        </w:rPr>
        <w:t>A</w:t>
      </w:r>
      <w:r w:rsidR="00F65FE5">
        <w:rPr>
          <w:rFonts w:ascii="Times New Roman" w:hAnsi="Times New Roman"/>
          <w:sz w:val="24"/>
          <w:szCs w:val="24"/>
        </w:rPr>
        <w:tab/>
      </w:r>
      <w:r>
        <w:rPr>
          <w:rFonts w:ascii="Times New Roman" w:hAnsi="Times New Roman"/>
          <w:sz w:val="24"/>
          <w:szCs w:val="24"/>
        </w:rPr>
        <w:tab/>
        <w:t xml:space="preserve">DIOS Padre, Hijo y Espíritu Santo, </w:t>
      </w:r>
      <w:r w:rsidR="007D42F3">
        <w:rPr>
          <w:rFonts w:ascii="Times New Roman" w:hAnsi="Times New Roman"/>
          <w:sz w:val="24"/>
          <w:szCs w:val="24"/>
        </w:rPr>
        <w:t xml:space="preserve">ése que es tres en uno, así como en la Matemática uno por uno por uno es igual a uno; ése que me da el aliento de vida cada día, </w:t>
      </w:r>
      <w:r>
        <w:rPr>
          <w:rFonts w:ascii="Times New Roman" w:hAnsi="Times New Roman"/>
          <w:sz w:val="24"/>
          <w:szCs w:val="24"/>
        </w:rPr>
        <w:t xml:space="preserve">quien es mi </w:t>
      </w:r>
      <w:r w:rsidR="007D42F3">
        <w:rPr>
          <w:rFonts w:ascii="Times New Roman" w:hAnsi="Times New Roman"/>
          <w:sz w:val="24"/>
          <w:szCs w:val="24"/>
        </w:rPr>
        <w:t xml:space="preserve">principal y mayor motivo de vivir; quien hizo los mejores cálculos para </w:t>
      </w:r>
      <w:r w:rsidR="004D775D">
        <w:rPr>
          <w:rFonts w:ascii="Times New Roman" w:hAnsi="Times New Roman"/>
          <w:sz w:val="24"/>
          <w:szCs w:val="24"/>
        </w:rPr>
        <w:t>crearnos</w:t>
      </w:r>
      <w:r w:rsidR="00B413A4">
        <w:rPr>
          <w:rFonts w:ascii="Times New Roman" w:hAnsi="Times New Roman"/>
          <w:sz w:val="24"/>
          <w:szCs w:val="24"/>
        </w:rPr>
        <w:t xml:space="preserve"> a los humanos</w:t>
      </w:r>
      <w:r w:rsidR="00C03E59">
        <w:rPr>
          <w:rFonts w:ascii="Times New Roman" w:hAnsi="Times New Roman"/>
          <w:sz w:val="24"/>
          <w:szCs w:val="24"/>
        </w:rPr>
        <w:t xml:space="preserve"> tan magistralmente, </w:t>
      </w:r>
      <w:r w:rsidR="007D42F3">
        <w:rPr>
          <w:rFonts w:ascii="Times New Roman" w:hAnsi="Times New Roman"/>
          <w:sz w:val="24"/>
          <w:szCs w:val="24"/>
        </w:rPr>
        <w:t>en quien creo, a quien sirvo</w:t>
      </w:r>
      <w:r w:rsidR="00C03E59">
        <w:rPr>
          <w:rFonts w:ascii="Times New Roman" w:hAnsi="Times New Roman"/>
          <w:sz w:val="24"/>
          <w:szCs w:val="24"/>
        </w:rPr>
        <w:t>.</w:t>
      </w:r>
    </w:p>
    <w:p w:rsidR="00C03E59" w:rsidRDefault="00C03E59" w:rsidP="00625046">
      <w:pPr>
        <w:spacing w:after="0"/>
        <w:ind w:left="0" w:firstLine="0"/>
        <w:rPr>
          <w:rFonts w:ascii="Times New Roman" w:hAnsi="Times New Roman"/>
          <w:sz w:val="24"/>
          <w:szCs w:val="24"/>
        </w:rPr>
      </w:pPr>
    </w:p>
    <w:p w:rsidR="00C03E59" w:rsidRDefault="00C03E59"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mis queridos Padres, Domingo y Noemí, quienes aunque no están hoy presentes físicamente, fueron apoyo incondicional en todo momento, ejemplos a seguir, respetados por todos los que les conocimos, sacrificados por mí y mis hermanos, hoy todavía les recuerdo en todos sus buenos consejos y acciones.</w:t>
      </w:r>
      <w:r w:rsidR="009051AE">
        <w:rPr>
          <w:rFonts w:ascii="Times New Roman" w:hAnsi="Times New Roman"/>
          <w:sz w:val="24"/>
          <w:szCs w:val="24"/>
        </w:rPr>
        <w:t xml:space="preserve"> Ustedes tienen gran parte en este logro.</w:t>
      </w:r>
    </w:p>
    <w:p w:rsidR="00C03E59" w:rsidRDefault="00C03E59" w:rsidP="00625046">
      <w:pPr>
        <w:spacing w:after="0"/>
        <w:ind w:left="0" w:firstLine="0"/>
        <w:rPr>
          <w:rFonts w:ascii="Times New Roman" w:hAnsi="Times New Roman"/>
          <w:sz w:val="24"/>
          <w:szCs w:val="24"/>
        </w:rPr>
      </w:pPr>
    </w:p>
    <w:p w:rsidR="00C03E59" w:rsidRDefault="00C03E59"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mi esposa Yarelis y mis hijos Andrés Adolfo, Andrés David y Andrés Daniel</w:t>
      </w:r>
      <w:r w:rsidR="00C016DB">
        <w:rPr>
          <w:rFonts w:ascii="Times New Roman" w:hAnsi="Times New Roman"/>
          <w:sz w:val="24"/>
          <w:szCs w:val="24"/>
        </w:rPr>
        <w:t xml:space="preserve"> mis motivos para obtener esta meta y</w:t>
      </w:r>
      <w:r w:rsidR="003527D4">
        <w:rPr>
          <w:rFonts w:ascii="Times New Roman" w:hAnsi="Times New Roman"/>
          <w:sz w:val="24"/>
          <w:szCs w:val="24"/>
        </w:rPr>
        <w:t xml:space="preserve"> </w:t>
      </w:r>
      <w:r w:rsidR="008E4738">
        <w:rPr>
          <w:rFonts w:ascii="Times New Roman" w:hAnsi="Times New Roman"/>
          <w:sz w:val="24"/>
          <w:szCs w:val="24"/>
        </w:rPr>
        <w:t xml:space="preserve">también </w:t>
      </w:r>
      <w:r w:rsidR="003527D4">
        <w:rPr>
          <w:rFonts w:ascii="Times New Roman" w:hAnsi="Times New Roman"/>
          <w:sz w:val="24"/>
          <w:szCs w:val="24"/>
        </w:rPr>
        <w:t>vivir,</w:t>
      </w:r>
      <w:r w:rsidR="00C016DB">
        <w:rPr>
          <w:rFonts w:ascii="Times New Roman" w:hAnsi="Times New Roman"/>
          <w:sz w:val="24"/>
          <w:szCs w:val="24"/>
        </w:rPr>
        <w:t xml:space="preserve"> quienes después de Dios, son mi empuje para seguir adelante, por ustedes y para ustedes es este logro, con el deseo </w:t>
      </w:r>
      <w:r w:rsidR="003527D4">
        <w:rPr>
          <w:rFonts w:ascii="Times New Roman" w:hAnsi="Times New Roman"/>
          <w:sz w:val="24"/>
          <w:szCs w:val="24"/>
        </w:rPr>
        <w:t xml:space="preserve">y la oración </w:t>
      </w:r>
      <w:r w:rsidR="00C016DB">
        <w:rPr>
          <w:rFonts w:ascii="Times New Roman" w:hAnsi="Times New Roman"/>
          <w:sz w:val="24"/>
          <w:szCs w:val="24"/>
        </w:rPr>
        <w:t>de que también logren sus metas. Los amo.</w:t>
      </w:r>
    </w:p>
    <w:p w:rsidR="00C016DB" w:rsidRDefault="00C016DB" w:rsidP="00625046">
      <w:pPr>
        <w:spacing w:after="0"/>
        <w:ind w:left="0" w:firstLine="0"/>
        <w:rPr>
          <w:rFonts w:ascii="Times New Roman" w:hAnsi="Times New Roman"/>
          <w:sz w:val="24"/>
          <w:szCs w:val="24"/>
        </w:rPr>
      </w:pPr>
    </w:p>
    <w:p w:rsidR="00C016DB" w:rsidRDefault="00C016DB"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mis hermanos Enrique que ya no está presente, Migdalia, Efraín y Alexis, quienes más que hermanos son mis amigos, </w:t>
      </w:r>
      <w:r w:rsidR="000B5272">
        <w:rPr>
          <w:rFonts w:ascii="Times New Roman" w:hAnsi="Times New Roman"/>
          <w:sz w:val="24"/>
          <w:szCs w:val="24"/>
        </w:rPr>
        <w:t>quienes siempre me han ayudado y apoyado.</w:t>
      </w:r>
    </w:p>
    <w:p w:rsidR="000B5272" w:rsidRDefault="000B5272" w:rsidP="00625046">
      <w:pPr>
        <w:spacing w:after="0"/>
        <w:ind w:left="0" w:firstLine="0"/>
        <w:rPr>
          <w:rFonts w:ascii="Times New Roman" w:hAnsi="Times New Roman"/>
          <w:sz w:val="24"/>
          <w:szCs w:val="24"/>
        </w:rPr>
      </w:pPr>
    </w:p>
    <w:p w:rsidR="000B5272" w:rsidRDefault="000B5272"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mis queridos sobrinos David, Eliasib, Alexis, Pedro Manuel, Loida, Loide</w:t>
      </w:r>
      <w:r w:rsidR="0063174C">
        <w:rPr>
          <w:rFonts w:ascii="Times New Roman" w:hAnsi="Times New Roman"/>
          <w:sz w:val="24"/>
          <w:szCs w:val="24"/>
        </w:rPr>
        <w:t xml:space="preserve"> E</w:t>
      </w:r>
      <w:r>
        <w:rPr>
          <w:rFonts w:ascii="Times New Roman" w:hAnsi="Times New Roman"/>
          <w:sz w:val="24"/>
          <w:szCs w:val="24"/>
        </w:rPr>
        <w:t>leny, Eliel, Eliana, Cheo, Adrian y Adriana, quienes también me han apoyado de una u otra forma.</w:t>
      </w:r>
    </w:p>
    <w:p w:rsidR="000B5272" w:rsidRDefault="000B5272" w:rsidP="00625046">
      <w:pPr>
        <w:spacing w:after="0"/>
        <w:ind w:left="0" w:firstLine="0"/>
        <w:rPr>
          <w:rFonts w:ascii="Times New Roman" w:hAnsi="Times New Roman"/>
          <w:sz w:val="24"/>
          <w:szCs w:val="24"/>
        </w:rPr>
      </w:pPr>
    </w:p>
    <w:p w:rsidR="00F2247B" w:rsidRDefault="000B5272" w:rsidP="00F2247B">
      <w:pPr>
        <w:spacing w:after="0"/>
        <w:ind w:left="0" w:firstLine="0"/>
        <w:jc w:val="left"/>
        <w:rPr>
          <w:rFonts w:ascii="Times New Roman" w:hAnsi="Times New Roman"/>
          <w:sz w:val="24"/>
          <w:szCs w:val="24"/>
        </w:rPr>
        <w:sectPr w:rsidR="00F2247B" w:rsidSect="001D486C">
          <w:type w:val="continuous"/>
          <w:pgSz w:w="12242" w:h="15842" w:code="1"/>
          <w:pgMar w:top="1701" w:right="1701" w:bottom="1701" w:left="2268" w:header="709" w:footer="709" w:gutter="0"/>
          <w:pgNumType w:fmt="lowerRoman"/>
          <w:cols w:space="708"/>
          <w:titlePg/>
          <w:docGrid w:linePitch="360"/>
        </w:sectPr>
      </w:pPr>
      <w:r>
        <w:rPr>
          <w:rFonts w:ascii="Times New Roman" w:hAnsi="Times New Roman"/>
          <w:sz w:val="24"/>
          <w:szCs w:val="24"/>
        </w:rPr>
        <w:t>A</w:t>
      </w:r>
      <w:r>
        <w:rPr>
          <w:rFonts w:ascii="Times New Roman" w:hAnsi="Times New Roman"/>
          <w:sz w:val="24"/>
          <w:szCs w:val="24"/>
        </w:rPr>
        <w:tab/>
        <w:t>todos los que me ayudaron y animaron a lograr esta meta.</w:t>
      </w:r>
    </w:p>
    <w:p w:rsidR="000B5272" w:rsidRDefault="000B5272" w:rsidP="00F2247B">
      <w:pPr>
        <w:spacing w:after="0"/>
        <w:ind w:left="0" w:firstLine="0"/>
        <w:jc w:val="center"/>
        <w:rPr>
          <w:rFonts w:ascii="Times New Roman" w:hAnsi="Times New Roman"/>
          <w:b/>
          <w:sz w:val="24"/>
          <w:szCs w:val="24"/>
        </w:rPr>
      </w:pPr>
      <w:r>
        <w:rPr>
          <w:rFonts w:ascii="Times New Roman" w:hAnsi="Times New Roman"/>
          <w:b/>
          <w:sz w:val="24"/>
          <w:szCs w:val="24"/>
        </w:rPr>
        <w:lastRenderedPageBreak/>
        <w:t>AGRADECIMIENTOS</w:t>
      </w:r>
    </w:p>
    <w:p w:rsidR="000B5272" w:rsidRDefault="000B5272" w:rsidP="00625046">
      <w:pPr>
        <w:spacing w:after="0"/>
        <w:ind w:left="0" w:firstLine="0"/>
        <w:rPr>
          <w:rFonts w:ascii="Times New Roman" w:hAnsi="Times New Roman"/>
          <w:b/>
          <w:sz w:val="24"/>
          <w:szCs w:val="24"/>
        </w:rPr>
      </w:pPr>
    </w:p>
    <w:p w:rsidR="00A6203E" w:rsidRPr="00A6203E" w:rsidRDefault="00A6203E" w:rsidP="00A6203E">
      <w:pPr>
        <w:spacing w:after="0"/>
        <w:ind w:left="705" w:hanging="705"/>
        <w:rPr>
          <w:rFonts w:ascii="Times New Roman" w:hAnsi="Times New Roman"/>
          <w:sz w:val="24"/>
          <w:szCs w:val="24"/>
        </w:rPr>
      </w:pPr>
      <w:r>
        <w:rPr>
          <w:rFonts w:ascii="Times New Roman" w:hAnsi="Times New Roman"/>
          <w:sz w:val="24"/>
          <w:szCs w:val="24"/>
        </w:rPr>
        <w:t>A</w:t>
      </w:r>
      <w:r w:rsidR="00123670">
        <w:rPr>
          <w:rFonts w:ascii="Times New Roman" w:hAnsi="Times New Roman"/>
          <w:sz w:val="24"/>
          <w:szCs w:val="24"/>
        </w:rPr>
        <w:tab/>
        <w:t>la Universidad de Carabobo y su</w:t>
      </w:r>
      <w:r>
        <w:rPr>
          <w:rFonts w:ascii="Times New Roman" w:hAnsi="Times New Roman"/>
          <w:sz w:val="24"/>
          <w:szCs w:val="24"/>
        </w:rPr>
        <w:t xml:space="preserve"> Facultad de Ciencias de la Educación por haberme permitido formarme académicamente en sus aulas.</w:t>
      </w:r>
    </w:p>
    <w:p w:rsidR="00A6203E" w:rsidRDefault="00A6203E" w:rsidP="00625046">
      <w:pPr>
        <w:spacing w:after="0"/>
        <w:ind w:left="705" w:hanging="705"/>
        <w:rPr>
          <w:rFonts w:ascii="Times New Roman" w:hAnsi="Times New Roman"/>
          <w:sz w:val="24"/>
          <w:szCs w:val="24"/>
        </w:rPr>
      </w:pPr>
    </w:p>
    <w:p w:rsidR="000B5272" w:rsidRDefault="0054062D"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061B13">
        <w:rPr>
          <w:rFonts w:ascii="Times New Roman" w:hAnsi="Times New Roman"/>
          <w:sz w:val="24"/>
          <w:szCs w:val="24"/>
        </w:rPr>
        <w:t>la profesora Mariela Gómez, tutora de este trabajo de grado por todas sus orientaciones y correcciones para la construcción de esta investigación.</w:t>
      </w:r>
    </w:p>
    <w:p w:rsidR="00061B13" w:rsidRDefault="00061B13" w:rsidP="00625046">
      <w:pPr>
        <w:spacing w:after="0"/>
        <w:ind w:left="0" w:firstLine="0"/>
        <w:rPr>
          <w:rFonts w:ascii="Times New Roman" w:hAnsi="Times New Roman"/>
          <w:sz w:val="24"/>
          <w:szCs w:val="24"/>
        </w:rPr>
      </w:pPr>
    </w:p>
    <w:p w:rsidR="00061B13" w:rsidRDefault="00061B13"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la profesora Tibisay González, por todas sus orientaciones y correcciones en los pasos anteriores a la presentación de este trabajo.</w:t>
      </w:r>
    </w:p>
    <w:p w:rsidR="00061B13" w:rsidRDefault="00061B13" w:rsidP="00625046">
      <w:pPr>
        <w:spacing w:after="0"/>
        <w:ind w:left="0" w:firstLine="0"/>
        <w:rPr>
          <w:rFonts w:ascii="Times New Roman" w:hAnsi="Times New Roman"/>
          <w:sz w:val="24"/>
          <w:szCs w:val="24"/>
        </w:rPr>
      </w:pPr>
    </w:p>
    <w:p w:rsidR="00061B13" w:rsidRDefault="00A44924" w:rsidP="00625046">
      <w:pPr>
        <w:spacing w:after="0"/>
        <w:ind w:left="705" w:hanging="705"/>
        <w:rPr>
          <w:rFonts w:ascii="Times New Roman" w:hAnsi="Times New Roman"/>
          <w:sz w:val="24"/>
          <w:szCs w:val="24"/>
        </w:rPr>
      </w:pPr>
      <w:r>
        <w:rPr>
          <w:rFonts w:ascii="Times New Roman" w:hAnsi="Times New Roman"/>
          <w:sz w:val="24"/>
          <w:szCs w:val="24"/>
        </w:rPr>
        <w:t>Al</w:t>
      </w:r>
      <w:r>
        <w:rPr>
          <w:rFonts w:ascii="Times New Roman" w:hAnsi="Times New Roman"/>
          <w:sz w:val="24"/>
          <w:szCs w:val="24"/>
        </w:rPr>
        <w:tab/>
      </w:r>
      <w:r w:rsidR="00061B13">
        <w:rPr>
          <w:rFonts w:ascii="Times New Roman" w:hAnsi="Times New Roman"/>
          <w:sz w:val="24"/>
          <w:szCs w:val="24"/>
        </w:rPr>
        <w:t>profesor José Tesorero por aceptar validar los instrumentos necesarios para recolectar los datos de esta investigación y permitirme realizarla en sus cursos.</w:t>
      </w:r>
    </w:p>
    <w:p w:rsidR="00061B13" w:rsidRDefault="00061B13" w:rsidP="00625046">
      <w:pPr>
        <w:spacing w:after="0"/>
        <w:ind w:left="0" w:firstLine="0"/>
        <w:rPr>
          <w:rFonts w:ascii="Times New Roman" w:hAnsi="Times New Roman"/>
          <w:sz w:val="24"/>
          <w:szCs w:val="24"/>
        </w:rPr>
      </w:pPr>
    </w:p>
    <w:p w:rsidR="00061B13" w:rsidRDefault="00061B13"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los profesores Rubén Díaz, </w:t>
      </w:r>
      <w:r w:rsidR="009948AB">
        <w:rPr>
          <w:rFonts w:ascii="Times New Roman" w:hAnsi="Times New Roman"/>
          <w:sz w:val="24"/>
          <w:szCs w:val="24"/>
        </w:rPr>
        <w:t>Hipócrates Ochoa, Kelvin Solarte y Celsa Álvarez por aceptar validar los instrumentos necesarios para recolectar los datos de esta investigación.</w:t>
      </w:r>
    </w:p>
    <w:p w:rsidR="009948AB" w:rsidRDefault="009948AB" w:rsidP="00625046">
      <w:pPr>
        <w:spacing w:after="0"/>
        <w:ind w:left="0" w:firstLine="0"/>
        <w:rPr>
          <w:rFonts w:ascii="Times New Roman" w:hAnsi="Times New Roman"/>
          <w:sz w:val="24"/>
          <w:szCs w:val="24"/>
        </w:rPr>
      </w:pPr>
    </w:p>
    <w:p w:rsidR="009948AB" w:rsidRDefault="009948AB"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todos los estudiantes del séptimo semestre </w:t>
      </w:r>
      <w:r w:rsidR="008A6155">
        <w:rPr>
          <w:rFonts w:ascii="Times New Roman" w:hAnsi="Times New Roman"/>
          <w:sz w:val="24"/>
          <w:szCs w:val="24"/>
        </w:rPr>
        <w:t xml:space="preserve">de la especialidad de Matemática que tuvieron la </w:t>
      </w:r>
      <w:r w:rsidR="003527D4">
        <w:rPr>
          <w:rFonts w:ascii="Times New Roman" w:hAnsi="Times New Roman"/>
          <w:sz w:val="24"/>
          <w:szCs w:val="24"/>
        </w:rPr>
        <w:t>disposición para</w:t>
      </w:r>
      <w:r>
        <w:rPr>
          <w:rFonts w:ascii="Times New Roman" w:hAnsi="Times New Roman"/>
          <w:sz w:val="24"/>
          <w:szCs w:val="24"/>
        </w:rPr>
        <w:t xml:space="preserve"> </w:t>
      </w:r>
      <w:r w:rsidR="0063174C">
        <w:rPr>
          <w:rFonts w:ascii="Times New Roman" w:hAnsi="Times New Roman"/>
          <w:sz w:val="24"/>
          <w:szCs w:val="24"/>
        </w:rPr>
        <w:t>colaborar con este estudio</w:t>
      </w:r>
      <w:r>
        <w:rPr>
          <w:rFonts w:ascii="Times New Roman" w:hAnsi="Times New Roman"/>
          <w:sz w:val="24"/>
          <w:szCs w:val="24"/>
        </w:rPr>
        <w:t>.</w:t>
      </w:r>
    </w:p>
    <w:p w:rsidR="009948AB" w:rsidRDefault="009948AB" w:rsidP="00625046">
      <w:pPr>
        <w:spacing w:after="0"/>
        <w:ind w:left="0" w:firstLine="0"/>
        <w:rPr>
          <w:rFonts w:ascii="Times New Roman" w:hAnsi="Times New Roman"/>
          <w:sz w:val="24"/>
          <w:szCs w:val="24"/>
        </w:rPr>
      </w:pPr>
    </w:p>
    <w:p w:rsidR="009948AB" w:rsidRDefault="009948AB" w:rsidP="00625046">
      <w:pPr>
        <w:spacing w:after="0"/>
        <w:ind w:left="705" w:hanging="705"/>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Adrian, Adriana, Alexis, Leida, Eliel, El</w:t>
      </w:r>
      <w:r w:rsidR="00BD2801">
        <w:rPr>
          <w:rFonts w:ascii="Times New Roman" w:hAnsi="Times New Roman"/>
          <w:sz w:val="24"/>
          <w:szCs w:val="24"/>
        </w:rPr>
        <w:t xml:space="preserve">iana, la familia Sánchez Piña, </w:t>
      </w:r>
      <w:r>
        <w:rPr>
          <w:rFonts w:ascii="Times New Roman" w:hAnsi="Times New Roman"/>
          <w:sz w:val="24"/>
          <w:szCs w:val="24"/>
        </w:rPr>
        <w:t xml:space="preserve">la familia Sánchez Hidalgo </w:t>
      </w:r>
      <w:r w:rsidR="00BD2801">
        <w:rPr>
          <w:rFonts w:ascii="Times New Roman" w:hAnsi="Times New Roman"/>
          <w:sz w:val="24"/>
          <w:szCs w:val="24"/>
        </w:rPr>
        <w:t xml:space="preserve">y Martha Flete </w:t>
      </w:r>
      <w:r>
        <w:rPr>
          <w:rFonts w:ascii="Times New Roman" w:hAnsi="Times New Roman"/>
          <w:sz w:val="24"/>
          <w:szCs w:val="24"/>
        </w:rPr>
        <w:t>por su ayuda y apoyo oportuno durante toda esta carrera.</w:t>
      </w:r>
    </w:p>
    <w:p w:rsidR="009948AB" w:rsidRDefault="009948AB" w:rsidP="00625046">
      <w:pPr>
        <w:spacing w:after="0"/>
        <w:ind w:left="0" w:firstLine="0"/>
        <w:rPr>
          <w:rFonts w:ascii="Times New Roman" w:hAnsi="Times New Roman"/>
          <w:sz w:val="24"/>
          <w:szCs w:val="24"/>
        </w:rPr>
      </w:pPr>
    </w:p>
    <w:p w:rsidR="009948AB" w:rsidRDefault="009948AB" w:rsidP="00625046">
      <w:pPr>
        <w:spacing w:after="0"/>
        <w:ind w:left="0" w:firstLine="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todos los que de un modo u otro me ayudaron y apoyaron</w:t>
      </w:r>
      <w:r w:rsidR="00A32CF6">
        <w:rPr>
          <w:rFonts w:ascii="Times New Roman" w:hAnsi="Times New Roman"/>
          <w:sz w:val="24"/>
          <w:szCs w:val="24"/>
        </w:rPr>
        <w:t>.</w:t>
      </w:r>
    </w:p>
    <w:p w:rsidR="006356AF" w:rsidRPr="0054062D" w:rsidRDefault="006356AF" w:rsidP="00625046">
      <w:pPr>
        <w:spacing w:after="0"/>
        <w:ind w:left="0" w:firstLine="0"/>
        <w:rPr>
          <w:rFonts w:ascii="Times New Roman" w:hAnsi="Times New Roman"/>
          <w:sz w:val="24"/>
          <w:szCs w:val="24"/>
        </w:rPr>
      </w:pPr>
    </w:p>
    <w:p w:rsidR="00661FF5" w:rsidRDefault="007623B8" w:rsidP="00BC67E4">
      <w:pPr>
        <w:spacing w:after="0" w:line="240" w:lineRule="auto"/>
        <w:ind w:firstLine="0"/>
        <w:rPr>
          <w:rFonts w:ascii="Times New Roman" w:hAnsi="Times New Roman"/>
          <w:b/>
          <w:sz w:val="24"/>
          <w:szCs w:val="24"/>
        </w:rPr>
        <w:sectPr w:rsidR="00661FF5" w:rsidSect="001D486C">
          <w:pgSz w:w="12242" w:h="15842" w:code="1"/>
          <w:pgMar w:top="1701" w:right="1701" w:bottom="1701" w:left="2268" w:header="709" w:footer="709" w:gutter="0"/>
          <w:pgNumType w:fmt="lowerRoman"/>
          <w:cols w:space="708"/>
          <w:titlePg/>
          <w:docGrid w:linePitch="360"/>
        </w:sectPr>
      </w:pPr>
      <w:r w:rsidRPr="007623B8">
        <w:rPr>
          <w:rFonts w:ascii="Times New Roman" w:hAnsi="Times New Roman"/>
          <w:b/>
          <w:sz w:val="24"/>
          <w:szCs w:val="24"/>
        </w:rPr>
        <w:br w:type="page"/>
      </w:r>
    </w:p>
    <w:p w:rsidR="000661C8" w:rsidRDefault="00082EAF" w:rsidP="00082EAF">
      <w:pPr>
        <w:spacing w:after="0" w:line="240" w:lineRule="auto"/>
        <w:ind w:left="0" w:firstLine="0"/>
        <w:jc w:val="center"/>
        <w:rPr>
          <w:rFonts w:ascii="Times New Roman" w:hAnsi="Times New Roman"/>
          <w:b/>
          <w:sz w:val="24"/>
          <w:szCs w:val="24"/>
        </w:rPr>
      </w:pPr>
      <w:r>
        <w:rPr>
          <w:rFonts w:ascii="Times New Roman" w:hAnsi="Times New Roman"/>
          <w:b/>
          <w:noProof/>
          <w:sz w:val="24"/>
          <w:szCs w:val="24"/>
          <w:lang w:eastAsia="es-ES"/>
        </w:rPr>
        <w:lastRenderedPageBreak/>
        <w:drawing>
          <wp:anchor distT="0" distB="0" distL="114300" distR="114300" simplePos="0" relativeHeight="251663360" behindDoc="0" locked="0" layoutInCell="1" allowOverlap="1">
            <wp:simplePos x="0" y="0"/>
            <wp:positionH relativeFrom="margin">
              <wp:align>right</wp:align>
            </wp:positionH>
            <wp:positionV relativeFrom="margin">
              <wp:posOffset>35560</wp:posOffset>
            </wp:positionV>
            <wp:extent cx="833120" cy="878205"/>
            <wp:effectExtent l="19050" t="0" r="5080" b="0"/>
            <wp:wrapSquare wrapText="bothSides"/>
            <wp:docPr id="26" name="Image1"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3120" cy="878205"/>
                    </a:xfrm>
                    <a:prstGeom prst="rect">
                      <a:avLst/>
                    </a:prstGeom>
                  </pic:spPr>
                </pic:pic>
              </a:graphicData>
            </a:graphic>
          </wp:anchor>
        </w:drawing>
      </w:r>
      <w:r>
        <w:rPr>
          <w:rFonts w:ascii="Times New Roman" w:hAnsi="Times New Roman"/>
          <w:b/>
          <w:noProof/>
          <w:sz w:val="24"/>
          <w:szCs w:val="24"/>
          <w:lang w:eastAsia="es-ES"/>
        </w:rPr>
        <w:drawing>
          <wp:anchor distT="0" distB="0" distL="114300" distR="114300" simplePos="0" relativeHeight="251662336" behindDoc="0" locked="0" layoutInCell="1" allowOverlap="1">
            <wp:simplePos x="0" y="0"/>
            <wp:positionH relativeFrom="margin">
              <wp:align>left</wp:align>
            </wp:positionH>
            <wp:positionV relativeFrom="margin">
              <wp:posOffset>35560</wp:posOffset>
            </wp:positionV>
            <wp:extent cx="669290" cy="890270"/>
            <wp:effectExtent l="19050" t="0" r="0" b="0"/>
            <wp:wrapSquare wrapText="bothSides"/>
            <wp:docPr id="5" name="Image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69290" cy="890270"/>
                    </a:xfrm>
                    <a:prstGeom prst="rect">
                      <a:avLst/>
                    </a:prstGeom>
                  </pic:spPr>
                </pic:pic>
              </a:graphicData>
            </a:graphic>
          </wp:anchor>
        </w:drawing>
      </w:r>
      <w:r w:rsidR="000661C8">
        <w:rPr>
          <w:rFonts w:ascii="Times New Roman" w:hAnsi="Times New Roman"/>
          <w:b/>
          <w:sz w:val="24"/>
          <w:szCs w:val="24"/>
        </w:rPr>
        <w:t>UNIVERSIDAD DE CARABOBO</w:t>
      </w:r>
    </w:p>
    <w:p w:rsidR="000661C8" w:rsidRDefault="000661C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FACULTAD DE CIENCIAS DE LA EDUCACIÓN</w:t>
      </w:r>
    </w:p>
    <w:p w:rsidR="001E7408" w:rsidRDefault="001E740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ESCUELA DE EDUCACIÓN</w:t>
      </w:r>
    </w:p>
    <w:p w:rsidR="000661C8" w:rsidRDefault="000661C8" w:rsidP="006E1AC0">
      <w:pPr>
        <w:spacing w:after="0" w:line="240" w:lineRule="auto"/>
        <w:ind w:firstLine="0"/>
        <w:jc w:val="center"/>
        <w:rPr>
          <w:rFonts w:ascii="Times New Roman" w:hAnsi="Times New Roman"/>
          <w:b/>
          <w:sz w:val="24"/>
          <w:szCs w:val="24"/>
        </w:rPr>
      </w:pPr>
      <w:r>
        <w:rPr>
          <w:rFonts w:ascii="Times New Roman" w:hAnsi="Times New Roman"/>
          <w:b/>
          <w:sz w:val="24"/>
          <w:szCs w:val="24"/>
        </w:rPr>
        <w:t>DEPARTAMENTO MATEMÁTICA Y FÍSICA</w:t>
      </w:r>
    </w:p>
    <w:p w:rsidR="00273DC0" w:rsidRDefault="00273DC0" w:rsidP="00273DC0">
      <w:pPr>
        <w:spacing w:after="0" w:line="240" w:lineRule="auto"/>
        <w:ind w:firstLine="0"/>
        <w:jc w:val="center"/>
        <w:rPr>
          <w:rFonts w:ascii="Times New Roman" w:hAnsi="Times New Roman"/>
          <w:b/>
          <w:sz w:val="24"/>
          <w:szCs w:val="24"/>
        </w:rPr>
      </w:pPr>
      <w:r w:rsidRPr="00A6203E">
        <w:rPr>
          <w:rFonts w:ascii="Times New Roman" w:hAnsi="Times New Roman"/>
          <w:b/>
          <w:sz w:val="24"/>
          <w:szCs w:val="24"/>
        </w:rPr>
        <w:t>CÁTEDRA DE DISEÑO DE INVESTIGACIÓN</w:t>
      </w:r>
    </w:p>
    <w:p w:rsidR="00273DC0" w:rsidRDefault="00273DC0" w:rsidP="00273DC0">
      <w:pPr>
        <w:spacing w:after="0"/>
        <w:ind w:firstLine="0"/>
        <w:rPr>
          <w:rFonts w:ascii="Times New Roman" w:hAnsi="Times New Roman"/>
          <w:sz w:val="24"/>
          <w:szCs w:val="24"/>
        </w:rPr>
      </w:pPr>
    </w:p>
    <w:p w:rsidR="000661C8" w:rsidRDefault="000661C8" w:rsidP="006E1AC0">
      <w:pPr>
        <w:spacing w:after="0" w:line="240" w:lineRule="auto"/>
        <w:ind w:firstLine="0"/>
        <w:jc w:val="center"/>
        <w:rPr>
          <w:rFonts w:ascii="Times New Roman" w:hAnsi="Times New Roman"/>
          <w:sz w:val="24"/>
          <w:szCs w:val="24"/>
        </w:rPr>
      </w:pPr>
      <w:r>
        <w:rPr>
          <w:rFonts w:ascii="Times New Roman" w:hAnsi="Times New Roman"/>
          <w:sz w:val="24"/>
          <w:szCs w:val="24"/>
        </w:rPr>
        <w:t>NIVEL DE RAZONAMIENTO GEOMÉTRICO DEL CONTENIDO</w:t>
      </w:r>
    </w:p>
    <w:p w:rsidR="000661C8" w:rsidRDefault="000661C8" w:rsidP="006E1AC0">
      <w:pPr>
        <w:spacing w:after="0" w:line="240" w:lineRule="auto"/>
        <w:ind w:firstLine="0"/>
        <w:jc w:val="center"/>
        <w:rPr>
          <w:rFonts w:ascii="Times New Roman" w:hAnsi="Times New Roman"/>
          <w:sz w:val="24"/>
          <w:szCs w:val="24"/>
        </w:rPr>
      </w:pPr>
      <w:r>
        <w:rPr>
          <w:rFonts w:ascii="Times New Roman" w:hAnsi="Times New Roman"/>
          <w:sz w:val="24"/>
          <w:szCs w:val="24"/>
        </w:rPr>
        <w:t>PUNTO EN EL ESPACIO</w:t>
      </w:r>
    </w:p>
    <w:p w:rsidR="000661C8" w:rsidRDefault="000661C8" w:rsidP="004F6EED">
      <w:pPr>
        <w:spacing w:line="240" w:lineRule="auto"/>
        <w:ind w:firstLine="0"/>
        <w:jc w:val="center"/>
        <w:rPr>
          <w:rFonts w:ascii="Times New Roman" w:hAnsi="Times New Roman"/>
          <w:sz w:val="24"/>
          <w:szCs w:val="24"/>
        </w:rPr>
      </w:pPr>
      <w:r>
        <w:rPr>
          <w:rFonts w:ascii="Times New Roman" w:hAnsi="Times New Roman"/>
          <w:sz w:val="24"/>
          <w:szCs w:val="24"/>
        </w:rPr>
        <w:t>Caso: Estudiantes de Geometría III del séptimo semestre de Educación mención Matemática de la FACE-UC periodo 1S-2014</w:t>
      </w:r>
    </w:p>
    <w:p w:rsidR="000661C8" w:rsidRDefault="000661C8" w:rsidP="004F6EED">
      <w:pPr>
        <w:autoSpaceDE w:val="0"/>
        <w:autoSpaceDN w:val="0"/>
        <w:adjustRightInd w:val="0"/>
        <w:spacing w:after="0" w:line="240" w:lineRule="auto"/>
        <w:ind w:left="0" w:firstLine="0"/>
        <w:jc w:val="right"/>
        <w:rPr>
          <w:rFonts w:ascii="Times New Roman" w:hAnsi="Times New Roman"/>
          <w:sz w:val="24"/>
          <w:szCs w:val="24"/>
          <w:lang w:eastAsia="es-ES"/>
        </w:rPr>
      </w:pPr>
      <w:r>
        <w:rPr>
          <w:rFonts w:ascii="Times New Roman" w:hAnsi="Times New Roman"/>
          <w:b/>
          <w:sz w:val="24"/>
          <w:szCs w:val="24"/>
          <w:lang w:eastAsia="es-ES"/>
        </w:rPr>
        <w:t>Autor:</w:t>
      </w:r>
      <w:r>
        <w:rPr>
          <w:rFonts w:ascii="Times New Roman" w:hAnsi="Times New Roman"/>
          <w:sz w:val="24"/>
          <w:szCs w:val="24"/>
          <w:lang w:eastAsia="es-ES"/>
        </w:rPr>
        <w:t xml:space="preserve"> Andrés Adolfo Martínez G.</w:t>
      </w:r>
    </w:p>
    <w:p w:rsidR="000661C8" w:rsidRDefault="000661C8" w:rsidP="006E1AC0">
      <w:pPr>
        <w:autoSpaceDE w:val="0"/>
        <w:autoSpaceDN w:val="0"/>
        <w:adjustRightInd w:val="0"/>
        <w:spacing w:after="0" w:line="240" w:lineRule="auto"/>
        <w:ind w:firstLine="0"/>
        <w:jc w:val="right"/>
        <w:rPr>
          <w:rFonts w:ascii="Times New Roman" w:hAnsi="Times New Roman"/>
          <w:sz w:val="24"/>
          <w:szCs w:val="24"/>
          <w:lang w:eastAsia="es-ES"/>
        </w:rPr>
      </w:pPr>
      <w:r>
        <w:rPr>
          <w:rFonts w:ascii="Times New Roman" w:hAnsi="Times New Roman"/>
          <w:b/>
          <w:sz w:val="24"/>
          <w:szCs w:val="24"/>
          <w:lang w:eastAsia="es-ES"/>
        </w:rPr>
        <w:t>Tutora:</w:t>
      </w:r>
      <w:r w:rsidR="002C6539">
        <w:rPr>
          <w:rFonts w:ascii="Times New Roman" w:hAnsi="Times New Roman"/>
          <w:b/>
          <w:sz w:val="24"/>
          <w:szCs w:val="24"/>
          <w:lang w:eastAsia="es-ES"/>
        </w:rPr>
        <w:t xml:space="preserve"> </w:t>
      </w:r>
      <w:r w:rsidR="001B0170" w:rsidRPr="001B0170">
        <w:rPr>
          <w:rFonts w:ascii="Times New Roman" w:hAnsi="Times New Roman"/>
          <w:sz w:val="24"/>
          <w:szCs w:val="24"/>
          <w:lang w:eastAsia="es-ES"/>
        </w:rPr>
        <w:t>MSc.</w:t>
      </w:r>
      <w:r w:rsidR="001B0170">
        <w:rPr>
          <w:rFonts w:ascii="Times New Roman" w:hAnsi="Times New Roman"/>
          <w:b/>
          <w:sz w:val="24"/>
          <w:szCs w:val="24"/>
          <w:lang w:eastAsia="es-ES"/>
        </w:rPr>
        <w:t xml:space="preserve"> </w:t>
      </w:r>
      <w:r w:rsidR="00E22D0C">
        <w:rPr>
          <w:rFonts w:ascii="Times New Roman" w:hAnsi="Times New Roman"/>
          <w:sz w:val="24"/>
          <w:szCs w:val="24"/>
          <w:lang w:eastAsia="es-ES"/>
        </w:rPr>
        <w:t>Mariela Gómez</w:t>
      </w:r>
    </w:p>
    <w:p w:rsidR="000661C8" w:rsidRDefault="000661C8" w:rsidP="006E1AC0">
      <w:pPr>
        <w:autoSpaceDE w:val="0"/>
        <w:autoSpaceDN w:val="0"/>
        <w:adjustRightInd w:val="0"/>
        <w:spacing w:after="0" w:line="240" w:lineRule="auto"/>
        <w:ind w:firstLine="0"/>
        <w:jc w:val="right"/>
        <w:rPr>
          <w:rFonts w:ascii="Times New Roman" w:hAnsi="Times New Roman"/>
          <w:sz w:val="24"/>
          <w:szCs w:val="24"/>
          <w:lang w:eastAsia="es-ES"/>
        </w:rPr>
      </w:pPr>
      <w:r>
        <w:rPr>
          <w:rFonts w:ascii="Times New Roman" w:hAnsi="Times New Roman"/>
          <w:b/>
          <w:sz w:val="24"/>
          <w:szCs w:val="24"/>
          <w:lang w:eastAsia="es-ES"/>
        </w:rPr>
        <w:t>Año:</w:t>
      </w:r>
      <w:r w:rsidR="00E22D0C">
        <w:rPr>
          <w:rFonts w:ascii="Times New Roman" w:hAnsi="Times New Roman"/>
          <w:sz w:val="24"/>
          <w:szCs w:val="24"/>
          <w:lang w:eastAsia="es-ES"/>
        </w:rPr>
        <w:t xml:space="preserve"> 2015</w:t>
      </w:r>
    </w:p>
    <w:p w:rsidR="000661C8" w:rsidRDefault="00751750" w:rsidP="006E1AC0">
      <w:pPr>
        <w:autoSpaceDE w:val="0"/>
        <w:autoSpaceDN w:val="0"/>
        <w:adjustRightInd w:val="0"/>
        <w:spacing w:after="120"/>
        <w:ind w:firstLine="0"/>
        <w:jc w:val="center"/>
        <w:rPr>
          <w:rFonts w:ascii="Times New Roman" w:hAnsi="Times New Roman"/>
          <w:b/>
          <w:sz w:val="24"/>
          <w:szCs w:val="24"/>
          <w:lang w:eastAsia="es-ES"/>
        </w:rPr>
      </w:pPr>
      <w:r>
        <w:rPr>
          <w:rFonts w:ascii="Times New Roman" w:hAnsi="Times New Roman"/>
          <w:b/>
          <w:sz w:val="24"/>
          <w:szCs w:val="24"/>
          <w:lang w:eastAsia="es-ES"/>
        </w:rPr>
        <w:t>RESUMEN</w:t>
      </w:r>
    </w:p>
    <w:p w:rsidR="000661C8" w:rsidRPr="005C11C9" w:rsidRDefault="00273DC0" w:rsidP="00D56027">
      <w:pPr>
        <w:autoSpaceDE w:val="0"/>
        <w:autoSpaceDN w:val="0"/>
        <w:adjustRightInd w:val="0"/>
        <w:spacing w:after="120" w:line="240" w:lineRule="auto"/>
        <w:ind w:left="0" w:firstLine="0"/>
        <w:rPr>
          <w:rFonts w:ascii="Times New Roman" w:hAnsi="Times New Roman"/>
          <w:sz w:val="24"/>
          <w:szCs w:val="24"/>
        </w:rPr>
      </w:pPr>
      <w:r>
        <w:rPr>
          <w:rFonts w:ascii="Times New Roman" w:hAnsi="Times New Roman"/>
          <w:sz w:val="24"/>
          <w:szCs w:val="24"/>
        </w:rPr>
        <w:t xml:space="preserve">Esta </w:t>
      </w:r>
      <w:r w:rsidRPr="00B11451">
        <w:rPr>
          <w:rFonts w:ascii="Times New Roman" w:hAnsi="Times New Roman"/>
          <w:sz w:val="24"/>
          <w:szCs w:val="24"/>
        </w:rPr>
        <w:t>investigación tuvo</w:t>
      </w:r>
      <w:r w:rsidR="000661C8" w:rsidRPr="00B11451">
        <w:rPr>
          <w:rFonts w:ascii="Times New Roman" w:hAnsi="Times New Roman"/>
          <w:sz w:val="24"/>
          <w:szCs w:val="24"/>
        </w:rPr>
        <w:t xml:space="preserve"> como</w:t>
      </w:r>
      <w:r w:rsidR="000661C8" w:rsidRPr="005C11C9">
        <w:rPr>
          <w:rFonts w:ascii="Times New Roman" w:hAnsi="Times New Roman"/>
          <w:sz w:val="24"/>
          <w:szCs w:val="24"/>
        </w:rPr>
        <w:t xml:space="preserve"> objetivo general, determinar el nivel de razonamiento geométrico del contenido punto en el espacio de Geometría III de los estudiantes del séptimo semestre de Licenciatura en Educación mención Matemática de la FaCE-UC</w:t>
      </w:r>
      <w:r w:rsidR="000661C8">
        <w:rPr>
          <w:rFonts w:ascii="Times New Roman" w:hAnsi="Times New Roman"/>
          <w:sz w:val="24"/>
          <w:szCs w:val="24"/>
        </w:rPr>
        <w:t xml:space="preserve"> en el periodo 1S-2014</w:t>
      </w:r>
      <w:r w:rsidR="000661C8" w:rsidRPr="005C11C9">
        <w:rPr>
          <w:rFonts w:ascii="Times New Roman" w:hAnsi="Times New Roman"/>
          <w:sz w:val="24"/>
          <w:szCs w:val="24"/>
        </w:rPr>
        <w:t xml:space="preserve">. </w:t>
      </w:r>
      <w:r w:rsidR="00132E53">
        <w:rPr>
          <w:rFonts w:ascii="Times New Roman" w:hAnsi="Times New Roman"/>
          <w:sz w:val="24"/>
          <w:szCs w:val="24"/>
        </w:rPr>
        <w:t>F</w:t>
      </w:r>
      <w:r>
        <w:rPr>
          <w:rFonts w:ascii="Times New Roman" w:hAnsi="Times New Roman"/>
          <w:sz w:val="24"/>
          <w:szCs w:val="24"/>
        </w:rPr>
        <w:t>undament</w:t>
      </w:r>
      <w:r w:rsidR="00132E53">
        <w:rPr>
          <w:rFonts w:ascii="Times New Roman" w:hAnsi="Times New Roman"/>
          <w:sz w:val="24"/>
          <w:szCs w:val="24"/>
        </w:rPr>
        <w:t>ado</w:t>
      </w:r>
      <w:r>
        <w:rPr>
          <w:rFonts w:ascii="Times New Roman" w:hAnsi="Times New Roman"/>
          <w:sz w:val="24"/>
          <w:szCs w:val="24"/>
        </w:rPr>
        <w:t xml:space="preserve"> en el </w:t>
      </w:r>
      <w:r w:rsidR="000661C8" w:rsidRPr="005C11C9">
        <w:rPr>
          <w:rFonts w:ascii="Times New Roman" w:eastAsia="Times New Roman" w:hAnsi="Times New Roman"/>
          <w:sz w:val="24"/>
          <w:szCs w:val="24"/>
        </w:rPr>
        <w:t>Modelo o Niveles de Van Hiele</w:t>
      </w:r>
      <w:r w:rsidR="00132E53">
        <w:rPr>
          <w:rFonts w:ascii="Times New Roman" w:eastAsia="Times New Roman" w:hAnsi="Times New Roman"/>
          <w:sz w:val="24"/>
          <w:szCs w:val="24"/>
        </w:rPr>
        <w:t>. El estudio se enmarcó bajo la modalidad</w:t>
      </w:r>
      <w:r w:rsidR="000661C8" w:rsidRPr="005C11C9">
        <w:rPr>
          <w:rFonts w:ascii="Times New Roman" w:hAnsi="Times New Roman"/>
          <w:sz w:val="24"/>
          <w:szCs w:val="24"/>
        </w:rPr>
        <w:t xml:space="preserve"> descriptivo</w:t>
      </w:r>
      <w:r w:rsidR="00132E53">
        <w:rPr>
          <w:rFonts w:ascii="Times New Roman" w:hAnsi="Times New Roman"/>
          <w:sz w:val="24"/>
          <w:szCs w:val="24"/>
        </w:rPr>
        <w:t xml:space="preserve"> con</w:t>
      </w:r>
      <w:r w:rsidR="000661C8" w:rsidRPr="005C11C9">
        <w:rPr>
          <w:rFonts w:ascii="Times New Roman" w:hAnsi="Times New Roman"/>
          <w:sz w:val="24"/>
          <w:szCs w:val="24"/>
        </w:rPr>
        <w:t xml:space="preserve"> un diseño de campo, no experimental</w:t>
      </w:r>
      <w:r w:rsidR="000661C8">
        <w:rPr>
          <w:rFonts w:ascii="Times New Roman" w:hAnsi="Times New Roman"/>
          <w:sz w:val="24"/>
          <w:szCs w:val="24"/>
        </w:rPr>
        <w:t xml:space="preserve">, </w:t>
      </w:r>
      <w:r w:rsidR="00132E53">
        <w:rPr>
          <w:rFonts w:ascii="Times New Roman" w:hAnsi="Times New Roman"/>
          <w:sz w:val="24"/>
          <w:szCs w:val="24"/>
        </w:rPr>
        <w:t>transeccional.</w:t>
      </w:r>
      <w:r w:rsidR="002C6539">
        <w:rPr>
          <w:rFonts w:ascii="Times New Roman" w:hAnsi="Times New Roman"/>
          <w:sz w:val="24"/>
          <w:szCs w:val="24"/>
        </w:rPr>
        <w:t xml:space="preserve"> </w:t>
      </w:r>
      <w:r w:rsidR="000661C8" w:rsidRPr="005C11C9">
        <w:rPr>
          <w:rFonts w:ascii="Times New Roman" w:hAnsi="Times New Roman"/>
          <w:sz w:val="24"/>
          <w:szCs w:val="24"/>
        </w:rPr>
        <w:t xml:space="preserve">La población a evaluar estuvo conformada por </w:t>
      </w:r>
      <w:r w:rsidR="00E22D0C">
        <w:rPr>
          <w:rFonts w:ascii="Times New Roman" w:hAnsi="Times New Roman"/>
          <w:sz w:val="24"/>
          <w:szCs w:val="24"/>
        </w:rPr>
        <w:t>cuarenta y dos (42)</w:t>
      </w:r>
      <w:r w:rsidR="000661C8" w:rsidRPr="005C11C9">
        <w:rPr>
          <w:rFonts w:ascii="Times New Roman" w:hAnsi="Times New Roman"/>
          <w:sz w:val="24"/>
          <w:szCs w:val="24"/>
        </w:rPr>
        <w:t xml:space="preserve"> estudiantes inscritos para el semestre 1S-2014, tomándose de</w:t>
      </w:r>
      <w:r w:rsidR="00E22D0C">
        <w:rPr>
          <w:rFonts w:ascii="Times New Roman" w:hAnsi="Times New Roman"/>
          <w:sz w:val="24"/>
          <w:szCs w:val="24"/>
        </w:rPr>
        <w:t xml:space="preserve"> este universo una muestra de diecisiete (17)</w:t>
      </w:r>
      <w:r w:rsidR="000661C8" w:rsidRPr="005C11C9">
        <w:rPr>
          <w:rFonts w:ascii="Times New Roman" w:hAnsi="Times New Roman"/>
          <w:sz w:val="24"/>
          <w:szCs w:val="24"/>
        </w:rPr>
        <w:t xml:space="preserve"> estudia</w:t>
      </w:r>
      <w:r w:rsidR="001B0170">
        <w:rPr>
          <w:rFonts w:ascii="Times New Roman" w:hAnsi="Times New Roman"/>
          <w:sz w:val="24"/>
          <w:szCs w:val="24"/>
        </w:rPr>
        <w:t>n</w:t>
      </w:r>
      <w:r w:rsidR="00E47209">
        <w:rPr>
          <w:rFonts w:ascii="Times New Roman" w:hAnsi="Times New Roman"/>
          <w:sz w:val="24"/>
          <w:szCs w:val="24"/>
        </w:rPr>
        <w:t>tes, lo cual constituye el 40,48</w:t>
      </w:r>
      <w:r w:rsidR="000661C8" w:rsidRPr="005C11C9">
        <w:rPr>
          <w:rFonts w:ascii="Times New Roman" w:hAnsi="Times New Roman"/>
          <w:sz w:val="24"/>
          <w:szCs w:val="24"/>
        </w:rPr>
        <w:t xml:space="preserve">% de la población. La técnica empleada fue el cuestionario como instrumento de evaluación con veinte preguntas </w:t>
      </w:r>
      <w:r w:rsidR="000661C8">
        <w:rPr>
          <w:rFonts w:ascii="Times New Roman" w:hAnsi="Times New Roman"/>
          <w:sz w:val="24"/>
          <w:szCs w:val="24"/>
        </w:rPr>
        <w:t xml:space="preserve">de </w:t>
      </w:r>
      <w:r w:rsidR="000661C8" w:rsidRPr="005C11C9">
        <w:rPr>
          <w:rFonts w:ascii="Times New Roman" w:hAnsi="Times New Roman"/>
          <w:sz w:val="24"/>
          <w:szCs w:val="24"/>
        </w:rPr>
        <w:t>selección simple de respuesta</w:t>
      </w:r>
      <w:r w:rsidR="004F6EED">
        <w:rPr>
          <w:rFonts w:ascii="Times New Roman" w:hAnsi="Times New Roman"/>
          <w:sz w:val="24"/>
          <w:szCs w:val="24"/>
        </w:rPr>
        <w:t>s</w:t>
      </w:r>
      <w:r w:rsidR="000661C8" w:rsidRPr="005C11C9">
        <w:rPr>
          <w:rFonts w:ascii="Times New Roman" w:hAnsi="Times New Roman"/>
          <w:sz w:val="24"/>
          <w:szCs w:val="24"/>
        </w:rPr>
        <w:t xml:space="preserve"> cerrada</w:t>
      </w:r>
      <w:r w:rsidR="004F6EED">
        <w:rPr>
          <w:rFonts w:ascii="Times New Roman" w:hAnsi="Times New Roman"/>
          <w:sz w:val="24"/>
          <w:szCs w:val="24"/>
        </w:rPr>
        <w:t>s</w:t>
      </w:r>
      <w:r w:rsidR="000661C8">
        <w:rPr>
          <w:rFonts w:ascii="Times New Roman" w:hAnsi="Times New Roman"/>
          <w:sz w:val="24"/>
          <w:szCs w:val="24"/>
        </w:rPr>
        <w:t>, validado por el juicio de expertos; su confiabilidad se calculó por el método test-retest y el coeficiente de correlación de Pearson</w:t>
      </w:r>
      <w:r w:rsidR="00B50CDD">
        <w:rPr>
          <w:rFonts w:ascii="Times New Roman" w:hAnsi="Times New Roman"/>
          <w:sz w:val="24"/>
          <w:szCs w:val="24"/>
        </w:rPr>
        <w:t>, el cual dio como resultado 0,82</w:t>
      </w:r>
      <w:r w:rsidR="002C6539">
        <w:rPr>
          <w:rFonts w:ascii="Times New Roman" w:hAnsi="Times New Roman"/>
          <w:sz w:val="24"/>
          <w:szCs w:val="24"/>
        </w:rPr>
        <w:t xml:space="preserve"> lo que significa que la confiabilidad es muy alta.</w:t>
      </w:r>
      <w:r w:rsidR="000661C8">
        <w:rPr>
          <w:rFonts w:ascii="Times New Roman" w:hAnsi="Times New Roman"/>
          <w:sz w:val="24"/>
          <w:szCs w:val="24"/>
        </w:rPr>
        <w:t xml:space="preserve"> </w:t>
      </w:r>
      <w:r w:rsidR="000661C8" w:rsidRPr="005C11C9">
        <w:rPr>
          <w:rFonts w:ascii="Times New Roman" w:hAnsi="Times New Roman"/>
          <w:sz w:val="24"/>
          <w:szCs w:val="24"/>
        </w:rPr>
        <w:t>Las variables del estudio son los niveles de razonamiento geométrico de Van Hiele. Con los resultados</w:t>
      </w:r>
      <w:r w:rsidR="008A6155">
        <w:rPr>
          <w:rFonts w:ascii="Times New Roman" w:hAnsi="Times New Roman"/>
          <w:sz w:val="24"/>
          <w:szCs w:val="24"/>
        </w:rPr>
        <w:t>,</w:t>
      </w:r>
      <w:r w:rsidR="002C6539">
        <w:rPr>
          <w:rFonts w:ascii="Times New Roman" w:hAnsi="Times New Roman"/>
          <w:sz w:val="24"/>
          <w:szCs w:val="24"/>
        </w:rPr>
        <w:t xml:space="preserve"> </w:t>
      </w:r>
      <w:r w:rsidR="00F21B59">
        <w:rPr>
          <w:rFonts w:ascii="Times New Roman" w:hAnsi="Times New Roman"/>
          <w:sz w:val="24"/>
          <w:szCs w:val="24"/>
        </w:rPr>
        <w:t>se concluyó</w:t>
      </w:r>
      <w:r w:rsidR="008A6155">
        <w:rPr>
          <w:rFonts w:ascii="Times New Roman" w:hAnsi="Times New Roman"/>
          <w:sz w:val="24"/>
          <w:szCs w:val="24"/>
        </w:rPr>
        <w:t xml:space="preserve"> </w:t>
      </w:r>
      <w:r w:rsidR="008A6155" w:rsidRPr="00A01DCE">
        <w:rPr>
          <w:rFonts w:ascii="Times New Roman" w:hAnsi="Times New Roman"/>
          <w:sz w:val="24"/>
          <w:szCs w:val="24"/>
        </w:rPr>
        <w:t xml:space="preserve">que </w:t>
      </w:r>
      <w:r w:rsidR="00A01DCE">
        <w:rPr>
          <w:rFonts w:ascii="Times New Roman" w:hAnsi="Times New Roman"/>
          <w:sz w:val="24"/>
          <w:szCs w:val="24"/>
        </w:rPr>
        <w:t>de los estudiantes objetos de este estudio, once coma setenta y seis por ciento (</w:t>
      </w:r>
      <w:r w:rsidR="001B0170" w:rsidRPr="00A01DCE">
        <w:rPr>
          <w:rFonts w:ascii="Times New Roman" w:hAnsi="Times New Roman"/>
          <w:sz w:val="24"/>
          <w:szCs w:val="24"/>
        </w:rPr>
        <w:t>11,76%</w:t>
      </w:r>
      <w:r w:rsidR="00A01DCE">
        <w:rPr>
          <w:rFonts w:ascii="Times New Roman" w:hAnsi="Times New Roman"/>
          <w:sz w:val="24"/>
          <w:szCs w:val="24"/>
        </w:rPr>
        <w:t>)</w:t>
      </w:r>
      <w:r w:rsidR="001B0170" w:rsidRPr="00A01DCE">
        <w:rPr>
          <w:rFonts w:ascii="Times New Roman" w:hAnsi="Times New Roman"/>
          <w:sz w:val="24"/>
          <w:szCs w:val="24"/>
        </w:rPr>
        <w:t xml:space="preserve"> se ubica en el Nivel 0, </w:t>
      </w:r>
      <w:r w:rsidR="00A01DCE">
        <w:rPr>
          <w:rFonts w:ascii="Times New Roman" w:hAnsi="Times New Roman"/>
          <w:sz w:val="24"/>
          <w:szCs w:val="24"/>
        </w:rPr>
        <w:t>treinta y cinco coma veintinueve por ciento (</w:t>
      </w:r>
      <w:r w:rsidR="001B0170" w:rsidRPr="00A01DCE">
        <w:rPr>
          <w:rFonts w:ascii="Times New Roman" w:hAnsi="Times New Roman"/>
          <w:sz w:val="24"/>
          <w:szCs w:val="24"/>
        </w:rPr>
        <w:t>35,29%</w:t>
      </w:r>
      <w:r w:rsidR="00A01DCE">
        <w:rPr>
          <w:rFonts w:ascii="Times New Roman" w:hAnsi="Times New Roman"/>
          <w:sz w:val="24"/>
          <w:szCs w:val="24"/>
        </w:rPr>
        <w:t>)</w:t>
      </w:r>
      <w:r w:rsidR="001B0170" w:rsidRPr="00A01DCE">
        <w:rPr>
          <w:rFonts w:ascii="Times New Roman" w:hAnsi="Times New Roman"/>
          <w:sz w:val="24"/>
          <w:szCs w:val="24"/>
        </w:rPr>
        <w:t xml:space="preserve"> está en el Nivel 1</w:t>
      </w:r>
      <w:r w:rsidR="00A01DCE">
        <w:rPr>
          <w:rFonts w:ascii="Times New Roman" w:hAnsi="Times New Roman"/>
          <w:sz w:val="24"/>
          <w:szCs w:val="24"/>
        </w:rPr>
        <w:t>, el diecisiete coma sesenta y cinco por ciento (</w:t>
      </w:r>
      <w:r w:rsidR="001B0170" w:rsidRPr="00A01DCE">
        <w:rPr>
          <w:rFonts w:ascii="Times New Roman" w:hAnsi="Times New Roman"/>
          <w:sz w:val="24"/>
          <w:szCs w:val="24"/>
        </w:rPr>
        <w:t>17,65%</w:t>
      </w:r>
      <w:r w:rsidR="00A01DCE">
        <w:rPr>
          <w:rFonts w:ascii="Times New Roman" w:hAnsi="Times New Roman"/>
          <w:sz w:val="24"/>
          <w:szCs w:val="24"/>
        </w:rPr>
        <w:t>)</w:t>
      </w:r>
      <w:r w:rsidR="001B0170" w:rsidRPr="00A01DCE">
        <w:rPr>
          <w:rFonts w:ascii="Times New Roman" w:hAnsi="Times New Roman"/>
          <w:sz w:val="24"/>
          <w:szCs w:val="24"/>
        </w:rPr>
        <w:t xml:space="preserve"> está ubicado en el Nivel 2</w:t>
      </w:r>
      <w:r w:rsidR="00A01DCE" w:rsidRPr="00A01DCE">
        <w:rPr>
          <w:rFonts w:ascii="Times New Roman" w:hAnsi="Times New Roman"/>
          <w:sz w:val="24"/>
          <w:szCs w:val="24"/>
        </w:rPr>
        <w:t xml:space="preserve"> y</w:t>
      </w:r>
      <w:r w:rsidR="001B0170" w:rsidRPr="00A01DCE">
        <w:rPr>
          <w:rFonts w:ascii="Times New Roman" w:hAnsi="Times New Roman"/>
          <w:sz w:val="24"/>
          <w:szCs w:val="24"/>
        </w:rPr>
        <w:t xml:space="preserve"> </w:t>
      </w:r>
      <w:r w:rsidR="00A01DCE" w:rsidRPr="00A01DCE">
        <w:rPr>
          <w:rFonts w:ascii="Times New Roman" w:hAnsi="Times New Roman"/>
          <w:sz w:val="24"/>
          <w:szCs w:val="24"/>
        </w:rPr>
        <w:t xml:space="preserve">ningún estudiante clasifica para los niveles 3 y 4; la </w:t>
      </w:r>
      <w:r w:rsidR="008A6155" w:rsidRPr="00A01DCE">
        <w:rPr>
          <w:rFonts w:ascii="Times New Roman" w:hAnsi="Times New Roman"/>
          <w:sz w:val="24"/>
          <w:szCs w:val="24"/>
        </w:rPr>
        <w:t>mayoría de los estudiantes</w:t>
      </w:r>
      <w:r w:rsidR="008A6155">
        <w:rPr>
          <w:rFonts w:ascii="Times New Roman" w:hAnsi="Times New Roman"/>
          <w:sz w:val="24"/>
          <w:szCs w:val="24"/>
        </w:rPr>
        <w:t xml:space="preserve"> objetos de esta investigación, no se ubican en un nivel de razonamiento aceptable para asimilar los contenidos de la materia más eficientemente; se recomienda verificar el nivel de razonamiento al iniciar los cursos, usar herramientas de las TIC y el modelaje en el aula por parte de los </w:t>
      </w:r>
      <w:r w:rsidR="00B476C5">
        <w:rPr>
          <w:rFonts w:ascii="Times New Roman" w:hAnsi="Times New Roman"/>
          <w:sz w:val="24"/>
          <w:szCs w:val="24"/>
        </w:rPr>
        <w:t xml:space="preserve">docentes y los </w:t>
      </w:r>
      <w:r w:rsidR="008A6155">
        <w:rPr>
          <w:rFonts w:ascii="Times New Roman" w:hAnsi="Times New Roman"/>
          <w:sz w:val="24"/>
          <w:szCs w:val="24"/>
        </w:rPr>
        <w:t>estudiantes para reforzar el aprendizaje.</w:t>
      </w:r>
    </w:p>
    <w:p w:rsidR="000661C8" w:rsidRDefault="000661C8" w:rsidP="00D56027">
      <w:pPr>
        <w:autoSpaceDE w:val="0"/>
        <w:autoSpaceDN w:val="0"/>
        <w:adjustRightInd w:val="0"/>
        <w:spacing w:after="120" w:line="240" w:lineRule="auto"/>
        <w:rPr>
          <w:rFonts w:ascii="Times New Roman" w:hAnsi="Times New Roman"/>
          <w:sz w:val="24"/>
          <w:szCs w:val="24"/>
        </w:rPr>
      </w:pPr>
      <w:r>
        <w:rPr>
          <w:rFonts w:ascii="Times New Roman" w:hAnsi="Times New Roman"/>
          <w:b/>
          <w:sz w:val="24"/>
          <w:szCs w:val="24"/>
        </w:rPr>
        <w:t xml:space="preserve">Palabras Clave: </w:t>
      </w:r>
      <w:r w:rsidR="00CF1FF8" w:rsidRPr="00CF1FF8">
        <w:rPr>
          <w:rFonts w:ascii="Times New Roman" w:hAnsi="Times New Roman"/>
          <w:sz w:val="24"/>
          <w:szCs w:val="24"/>
        </w:rPr>
        <w:t>FaCE-UC</w:t>
      </w:r>
      <w:r w:rsidR="00CF1FF8">
        <w:rPr>
          <w:rFonts w:ascii="Times New Roman" w:hAnsi="Times New Roman"/>
          <w:b/>
          <w:sz w:val="24"/>
          <w:szCs w:val="24"/>
        </w:rPr>
        <w:t xml:space="preserve">, </w:t>
      </w:r>
      <w:r>
        <w:rPr>
          <w:rFonts w:ascii="Times New Roman" w:hAnsi="Times New Roman"/>
          <w:sz w:val="24"/>
          <w:szCs w:val="24"/>
        </w:rPr>
        <w:t>Nivel de razonamiento geométrico, Punto en el espacio.</w:t>
      </w:r>
    </w:p>
    <w:p w:rsidR="00132E53" w:rsidRPr="00836F4C" w:rsidRDefault="00836F4C" w:rsidP="004F6EED">
      <w:pPr>
        <w:autoSpaceDE w:val="0"/>
        <w:autoSpaceDN w:val="0"/>
        <w:adjustRightInd w:val="0"/>
        <w:spacing w:after="120" w:line="240" w:lineRule="auto"/>
        <w:ind w:left="0" w:firstLine="0"/>
        <w:jc w:val="left"/>
        <w:rPr>
          <w:rFonts w:ascii="Times New Roman" w:hAnsi="Times New Roman"/>
          <w:color w:val="000000"/>
          <w:sz w:val="24"/>
          <w:szCs w:val="24"/>
          <w:lang w:eastAsia="es-ES"/>
        </w:rPr>
      </w:pPr>
      <w:r>
        <w:rPr>
          <w:rFonts w:ascii="Times New Roman" w:hAnsi="Times New Roman"/>
          <w:b/>
          <w:sz w:val="24"/>
          <w:szCs w:val="24"/>
        </w:rPr>
        <w:t>Línea de I</w:t>
      </w:r>
      <w:r w:rsidR="00132E53" w:rsidRPr="00836F4C">
        <w:rPr>
          <w:rFonts w:ascii="Times New Roman" w:hAnsi="Times New Roman"/>
          <w:b/>
          <w:sz w:val="24"/>
          <w:szCs w:val="24"/>
        </w:rPr>
        <w:t>nvestigación:</w:t>
      </w:r>
      <w:r w:rsidRPr="00836F4C">
        <w:rPr>
          <w:rFonts w:ascii="Times New Roman" w:hAnsi="Times New Roman"/>
          <w:sz w:val="24"/>
          <w:szCs w:val="24"/>
        </w:rPr>
        <w:t xml:space="preserve"> </w:t>
      </w:r>
      <w:r w:rsidRPr="00836F4C">
        <w:rPr>
          <w:rFonts w:ascii="Times New Roman" w:hAnsi="Times New Roman"/>
          <w:color w:val="353535"/>
          <w:sz w:val="24"/>
          <w:szCs w:val="24"/>
          <w:lang w:eastAsia="es-ES"/>
        </w:rPr>
        <w:t>Enseñanza, Aprendizaje y Evaluación de la Educación Matemática.</w:t>
      </w:r>
    </w:p>
    <w:p w:rsidR="00124425" w:rsidRDefault="00132E53" w:rsidP="004F6EED">
      <w:pPr>
        <w:autoSpaceDE w:val="0"/>
        <w:autoSpaceDN w:val="0"/>
        <w:adjustRightInd w:val="0"/>
        <w:spacing w:after="0" w:line="240" w:lineRule="auto"/>
        <w:jc w:val="left"/>
        <w:rPr>
          <w:rFonts w:ascii="Times New Roman" w:hAnsi="Times New Roman"/>
          <w:sz w:val="24"/>
          <w:szCs w:val="24"/>
        </w:rPr>
        <w:sectPr w:rsidR="00124425" w:rsidSect="001D486C">
          <w:pgSz w:w="12242" w:h="15842" w:code="1"/>
          <w:pgMar w:top="1701" w:right="1701" w:bottom="1701" w:left="2268" w:header="709" w:footer="709" w:gutter="0"/>
          <w:pgNumType w:fmt="lowerRoman" w:start="5"/>
          <w:cols w:space="708"/>
          <w:docGrid w:linePitch="360"/>
        </w:sectPr>
      </w:pPr>
      <w:r w:rsidRPr="00E47209">
        <w:rPr>
          <w:rFonts w:ascii="Times New Roman" w:hAnsi="Times New Roman"/>
          <w:b/>
          <w:sz w:val="24"/>
          <w:szCs w:val="24"/>
        </w:rPr>
        <w:t>Subtemática:</w:t>
      </w:r>
      <w:r>
        <w:rPr>
          <w:rFonts w:ascii="Times New Roman" w:hAnsi="Times New Roman"/>
          <w:sz w:val="24"/>
          <w:szCs w:val="24"/>
        </w:rPr>
        <w:t xml:space="preserve"> </w:t>
      </w:r>
      <w:r w:rsidR="00E47209">
        <w:rPr>
          <w:rFonts w:ascii="Times New Roman" w:hAnsi="Times New Roman"/>
          <w:sz w:val="24"/>
          <w:szCs w:val="24"/>
        </w:rPr>
        <w:t>Limitantes par</w:t>
      </w:r>
      <w:r w:rsidR="004F6EED">
        <w:rPr>
          <w:rFonts w:ascii="Times New Roman" w:hAnsi="Times New Roman"/>
          <w:sz w:val="24"/>
          <w:szCs w:val="24"/>
        </w:rPr>
        <w:t>a la enseñanza de la Matemática</w:t>
      </w:r>
      <w:r w:rsidR="00633002">
        <w:rPr>
          <w:rFonts w:ascii="Times New Roman" w:hAnsi="Times New Roman"/>
          <w:sz w:val="24"/>
          <w:szCs w:val="24"/>
        </w:rPr>
        <w:t>.</w:t>
      </w:r>
    </w:p>
    <w:p w:rsidR="00E0510E" w:rsidRDefault="00600B73" w:rsidP="00124425">
      <w:pPr>
        <w:spacing w:after="0"/>
        <w:ind w:left="0" w:firstLine="0"/>
        <w:jc w:val="center"/>
        <w:rPr>
          <w:rFonts w:ascii="Times New Roman" w:hAnsi="Times New Roman"/>
          <w:b/>
          <w:sz w:val="24"/>
          <w:szCs w:val="24"/>
        </w:rPr>
      </w:pPr>
      <w:r>
        <w:rPr>
          <w:rFonts w:ascii="Times New Roman" w:hAnsi="Times New Roman"/>
          <w:b/>
          <w:sz w:val="24"/>
          <w:szCs w:val="24"/>
        </w:rPr>
        <w:lastRenderedPageBreak/>
        <w:t>ÍNDICE GENERAL</w:t>
      </w:r>
    </w:p>
    <w:p w:rsidR="00600B73" w:rsidRPr="007349BB" w:rsidRDefault="004F6EED" w:rsidP="004F6EED">
      <w:pPr>
        <w:spacing w:after="0"/>
        <w:ind w:left="7080" w:firstLine="708"/>
        <w:rPr>
          <w:rFonts w:ascii="Times New Roman" w:hAnsi="Times New Roman"/>
          <w:b/>
          <w:sz w:val="24"/>
          <w:szCs w:val="24"/>
        </w:rPr>
      </w:pPr>
      <w:r w:rsidRPr="007349BB">
        <w:rPr>
          <w:rFonts w:ascii="Times New Roman" w:hAnsi="Times New Roman"/>
          <w:b/>
          <w:sz w:val="24"/>
          <w:szCs w:val="24"/>
        </w:rPr>
        <w:t>p</w:t>
      </w:r>
    </w:p>
    <w:p w:rsidR="00600B73" w:rsidRPr="007349BB" w:rsidRDefault="00600B73" w:rsidP="00E0510E">
      <w:pPr>
        <w:spacing w:after="0"/>
        <w:ind w:left="0"/>
        <w:jc w:val="left"/>
        <w:rPr>
          <w:rFonts w:ascii="Times New Roman" w:hAnsi="Times New Roman"/>
          <w:sz w:val="24"/>
          <w:szCs w:val="24"/>
        </w:rPr>
      </w:pPr>
      <w:r w:rsidRPr="007349BB">
        <w:rPr>
          <w:rFonts w:ascii="Times New Roman" w:hAnsi="Times New Roman"/>
          <w:b/>
          <w:sz w:val="24"/>
          <w:szCs w:val="24"/>
        </w:rPr>
        <w:t>RESUMEN</w:t>
      </w:r>
      <w:r w:rsidR="00543162"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00543162" w:rsidRPr="007349BB">
        <w:rPr>
          <w:rFonts w:ascii="Times New Roman" w:hAnsi="Times New Roman"/>
          <w:sz w:val="24"/>
          <w:szCs w:val="24"/>
        </w:rPr>
        <w:tab/>
      </w:r>
      <w:r w:rsidR="00E0510E" w:rsidRPr="007349BB">
        <w:rPr>
          <w:rFonts w:ascii="Times New Roman" w:hAnsi="Times New Roman"/>
          <w:sz w:val="24"/>
          <w:szCs w:val="24"/>
        </w:rPr>
        <w:tab/>
      </w:r>
      <w:r w:rsidR="000E45BA" w:rsidRPr="007349BB">
        <w:rPr>
          <w:rFonts w:ascii="Times New Roman" w:hAnsi="Times New Roman"/>
          <w:sz w:val="24"/>
          <w:szCs w:val="24"/>
        </w:rPr>
        <w:tab/>
        <w:t>v</w:t>
      </w:r>
    </w:p>
    <w:p w:rsidR="000E45BA" w:rsidRPr="007349BB" w:rsidRDefault="000E45BA" w:rsidP="00E0510E">
      <w:pPr>
        <w:spacing w:after="0"/>
        <w:ind w:left="0"/>
        <w:jc w:val="left"/>
        <w:rPr>
          <w:rFonts w:ascii="Times New Roman" w:hAnsi="Times New Roman"/>
          <w:b/>
          <w:sz w:val="24"/>
          <w:szCs w:val="24"/>
        </w:rPr>
      </w:pPr>
      <w:r w:rsidRPr="007349BB">
        <w:rPr>
          <w:rFonts w:ascii="Times New Roman" w:hAnsi="Times New Roman"/>
          <w:b/>
          <w:sz w:val="24"/>
          <w:szCs w:val="24"/>
        </w:rPr>
        <w:t>INTRODUCCIÓN</w:t>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00124425" w:rsidRPr="007349BB">
        <w:rPr>
          <w:rFonts w:ascii="Times New Roman" w:hAnsi="Times New Roman"/>
          <w:sz w:val="24"/>
          <w:szCs w:val="24"/>
        </w:rPr>
        <w:t>10</w:t>
      </w:r>
    </w:p>
    <w:p w:rsidR="00600B73" w:rsidRPr="007349BB" w:rsidRDefault="00600B73" w:rsidP="00E0510E">
      <w:pPr>
        <w:spacing w:after="0"/>
        <w:ind w:left="0"/>
        <w:jc w:val="left"/>
        <w:rPr>
          <w:rFonts w:ascii="Times New Roman" w:hAnsi="Times New Roman"/>
          <w:b/>
          <w:sz w:val="24"/>
          <w:szCs w:val="24"/>
        </w:rPr>
      </w:pPr>
      <w:r w:rsidRPr="007349BB">
        <w:rPr>
          <w:rFonts w:ascii="Times New Roman" w:hAnsi="Times New Roman"/>
          <w:b/>
          <w:sz w:val="24"/>
          <w:szCs w:val="24"/>
        </w:rPr>
        <w:t>1. EL PROBLEMA</w:t>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00543162" w:rsidRPr="007349BB">
        <w:rPr>
          <w:rFonts w:ascii="Times New Roman" w:hAnsi="Times New Roman"/>
          <w:b/>
          <w:sz w:val="24"/>
          <w:szCs w:val="24"/>
        </w:rPr>
        <w:tab/>
      </w:r>
      <w:r w:rsidR="00543162"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00E0510E" w:rsidRPr="007349BB">
        <w:rPr>
          <w:rFonts w:ascii="Times New Roman" w:hAnsi="Times New Roman"/>
          <w:b/>
          <w:sz w:val="24"/>
          <w:szCs w:val="24"/>
        </w:rPr>
        <w:tab/>
      </w:r>
      <w:r w:rsidRPr="007349BB">
        <w:rPr>
          <w:rFonts w:ascii="Times New Roman" w:hAnsi="Times New Roman"/>
          <w:b/>
          <w:sz w:val="24"/>
          <w:szCs w:val="24"/>
        </w:rPr>
        <w:tab/>
      </w:r>
      <w:r w:rsidR="00A848CD" w:rsidRPr="007349BB">
        <w:rPr>
          <w:rFonts w:ascii="Times New Roman" w:hAnsi="Times New Roman"/>
          <w:sz w:val="24"/>
          <w:szCs w:val="24"/>
        </w:rPr>
        <w:t>12</w:t>
      </w:r>
    </w:p>
    <w:p w:rsidR="00600B73" w:rsidRPr="007349BB" w:rsidRDefault="00600B73" w:rsidP="00E0510E">
      <w:pPr>
        <w:spacing w:after="0"/>
        <w:ind w:left="0"/>
        <w:rPr>
          <w:rFonts w:ascii="Times New Roman" w:hAnsi="Times New Roman"/>
          <w:sz w:val="24"/>
          <w:szCs w:val="24"/>
        </w:rPr>
      </w:pPr>
      <w:r w:rsidRPr="007349BB">
        <w:rPr>
          <w:rFonts w:ascii="Times New Roman" w:hAnsi="Times New Roman"/>
          <w:sz w:val="24"/>
          <w:szCs w:val="24"/>
        </w:rPr>
        <w:tab/>
        <w:t>1.1 Planteamien</w:t>
      </w:r>
      <w:r w:rsidR="00543162" w:rsidRPr="007349BB">
        <w:rPr>
          <w:rFonts w:ascii="Times New Roman" w:hAnsi="Times New Roman"/>
          <w:sz w:val="24"/>
          <w:szCs w:val="24"/>
        </w:rPr>
        <w:t>to y Formulación del Problema</w:t>
      </w:r>
      <w:r w:rsidR="00543162" w:rsidRPr="007349BB">
        <w:rPr>
          <w:rFonts w:ascii="Times New Roman" w:hAnsi="Times New Roman"/>
          <w:sz w:val="24"/>
          <w:szCs w:val="24"/>
        </w:rPr>
        <w:tab/>
      </w:r>
      <w:r w:rsidR="00543162" w:rsidRPr="007349BB">
        <w:rPr>
          <w:rFonts w:ascii="Times New Roman" w:hAnsi="Times New Roman"/>
          <w:sz w:val="24"/>
          <w:szCs w:val="24"/>
        </w:rPr>
        <w:tab/>
      </w:r>
      <w:r w:rsidR="006E1AC0" w:rsidRPr="007349BB">
        <w:rPr>
          <w:rFonts w:ascii="Times New Roman" w:hAnsi="Times New Roman"/>
          <w:sz w:val="24"/>
          <w:szCs w:val="24"/>
        </w:rPr>
        <w:tab/>
      </w:r>
      <w:r w:rsidR="00E0510E" w:rsidRPr="007349BB">
        <w:rPr>
          <w:rFonts w:ascii="Times New Roman" w:hAnsi="Times New Roman"/>
          <w:sz w:val="24"/>
          <w:szCs w:val="24"/>
        </w:rPr>
        <w:tab/>
      </w:r>
      <w:r w:rsidR="000E45BA" w:rsidRPr="007349BB">
        <w:rPr>
          <w:rFonts w:ascii="Times New Roman" w:hAnsi="Times New Roman"/>
          <w:sz w:val="24"/>
          <w:szCs w:val="24"/>
        </w:rPr>
        <w:tab/>
      </w:r>
      <w:r w:rsidR="00A848CD" w:rsidRPr="007349BB">
        <w:rPr>
          <w:rFonts w:ascii="Times New Roman" w:hAnsi="Times New Roman"/>
          <w:sz w:val="24"/>
          <w:szCs w:val="24"/>
        </w:rPr>
        <w:t>12</w:t>
      </w:r>
    </w:p>
    <w:p w:rsidR="00600B73" w:rsidRPr="007349BB" w:rsidRDefault="00600B73" w:rsidP="00E0510E">
      <w:pPr>
        <w:spacing w:after="0"/>
        <w:ind w:left="0"/>
        <w:rPr>
          <w:rFonts w:ascii="Times New Roman" w:hAnsi="Times New Roman"/>
          <w:sz w:val="24"/>
          <w:szCs w:val="24"/>
        </w:rPr>
      </w:pPr>
      <w:r w:rsidRPr="007349BB">
        <w:rPr>
          <w:rFonts w:ascii="Times New Roman" w:hAnsi="Times New Roman"/>
          <w:sz w:val="24"/>
          <w:szCs w:val="24"/>
        </w:rPr>
        <w:tab/>
        <w:t>1.2 O</w:t>
      </w:r>
      <w:r w:rsidR="00543162" w:rsidRPr="007349BB">
        <w:rPr>
          <w:rFonts w:ascii="Times New Roman" w:hAnsi="Times New Roman"/>
          <w:sz w:val="24"/>
          <w:szCs w:val="24"/>
        </w:rPr>
        <w:t>bjetivos de la Investigación</w:t>
      </w:r>
      <w:r w:rsidR="00543162" w:rsidRPr="007349BB">
        <w:rPr>
          <w:rFonts w:ascii="Times New Roman" w:hAnsi="Times New Roman"/>
          <w:sz w:val="24"/>
          <w:szCs w:val="24"/>
        </w:rPr>
        <w:tab/>
      </w:r>
      <w:r w:rsidR="00543162" w:rsidRPr="007349BB">
        <w:rPr>
          <w:rFonts w:ascii="Times New Roman" w:hAnsi="Times New Roman"/>
          <w:sz w:val="24"/>
          <w:szCs w:val="24"/>
        </w:rPr>
        <w:tab/>
      </w:r>
      <w:r w:rsidR="00543162" w:rsidRPr="007349BB">
        <w:rPr>
          <w:rFonts w:ascii="Times New Roman" w:hAnsi="Times New Roman"/>
          <w:sz w:val="24"/>
          <w:szCs w:val="24"/>
        </w:rPr>
        <w:tab/>
      </w:r>
      <w:r w:rsidRPr="007349BB">
        <w:rPr>
          <w:rFonts w:ascii="Times New Roman" w:hAnsi="Times New Roman"/>
          <w:sz w:val="24"/>
          <w:szCs w:val="24"/>
        </w:rPr>
        <w:tab/>
      </w:r>
      <w:r w:rsidR="006E1AC0" w:rsidRPr="007349BB">
        <w:rPr>
          <w:rFonts w:ascii="Times New Roman" w:hAnsi="Times New Roman"/>
          <w:sz w:val="24"/>
          <w:szCs w:val="24"/>
        </w:rPr>
        <w:tab/>
      </w:r>
      <w:r w:rsidR="00E0510E" w:rsidRPr="007349BB">
        <w:rPr>
          <w:rFonts w:ascii="Times New Roman" w:hAnsi="Times New Roman"/>
          <w:sz w:val="24"/>
          <w:szCs w:val="24"/>
        </w:rPr>
        <w:tab/>
      </w:r>
      <w:r w:rsidR="000E45BA" w:rsidRPr="007349BB">
        <w:rPr>
          <w:rFonts w:ascii="Times New Roman" w:hAnsi="Times New Roman"/>
          <w:sz w:val="24"/>
          <w:szCs w:val="24"/>
        </w:rPr>
        <w:tab/>
      </w:r>
      <w:r w:rsidR="00A848CD" w:rsidRPr="007349BB">
        <w:rPr>
          <w:rFonts w:ascii="Times New Roman" w:hAnsi="Times New Roman"/>
          <w:sz w:val="24"/>
          <w:szCs w:val="24"/>
        </w:rPr>
        <w:t>14</w:t>
      </w:r>
    </w:p>
    <w:p w:rsidR="00600B73" w:rsidRPr="007349BB" w:rsidRDefault="00543162" w:rsidP="00E0510E">
      <w:pPr>
        <w:spacing w:after="0"/>
        <w:ind w:left="0"/>
        <w:rPr>
          <w:rFonts w:ascii="Times New Roman" w:hAnsi="Times New Roman"/>
          <w:sz w:val="24"/>
          <w:szCs w:val="24"/>
        </w:rPr>
      </w:pPr>
      <w:r w:rsidRPr="007349BB">
        <w:rPr>
          <w:rFonts w:ascii="Times New Roman" w:hAnsi="Times New Roman"/>
          <w:sz w:val="24"/>
          <w:szCs w:val="24"/>
        </w:rPr>
        <w:tab/>
      </w:r>
      <w:r w:rsidRPr="007349BB">
        <w:rPr>
          <w:rFonts w:ascii="Times New Roman" w:hAnsi="Times New Roman"/>
          <w:sz w:val="24"/>
          <w:szCs w:val="24"/>
        </w:rPr>
        <w:tab/>
        <w:t>1.2.1 Objetivo General</w:t>
      </w:r>
      <w:r w:rsidRPr="007349BB">
        <w:rPr>
          <w:rFonts w:ascii="Times New Roman" w:hAnsi="Times New Roman"/>
          <w:sz w:val="24"/>
          <w:szCs w:val="24"/>
        </w:rPr>
        <w:tab/>
      </w:r>
      <w:r w:rsidRPr="007349BB">
        <w:rPr>
          <w:rFonts w:ascii="Times New Roman" w:hAnsi="Times New Roman"/>
          <w:sz w:val="24"/>
          <w:szCs w:val="24"/>
        </w:rPr>
        <w:tab/>
      </w:r>
      <w:r w:rsidR="00600B73" w:rsidRPr="007349BB">
        <w:rPr>
          <w:rFonts w:ascii="Times New Roman" w:hAnsi="Times New Roman"/>
          <w:sz w:val="24"/>
          <w:szCs w:val="24"/>
        </w:rPr>
        <w:tab/>
      </w:r>
      <w:r w:rsidR="00600B73" w:rsidRPr="007349BB">
        <w:rPr>
          <w:rFonts w:ascii="Times New Roman" w:hAnsi="Times New Roman"/>
          <w:sz w:val="24"/>
          <w:szCs w:val="24"/>
        </w:rPr>
        <w:tab/>
      </w:r>
      <w:r w:rsidR="006E1AC0" w:rsidRPr="007349BB">
        <w:rPr>
          <w:rFonts w:ascii="Times New Roman" w:hAnsi="Times New Roman"/>
          <w:sz w:val="24"/>
          <w:szCs w:val="24"/>
        </w:rPr>
        <w:tab/>
      </w:r>
      <w:r w:rsidR="00E0510E" w:rsidRPr="007349BB">
        <w:rPr>
          <w:rFonts w:ascii="Times New Roman" w:hAnsi="Times New Roman"/>
          <w:sz w:val="24"/>
          <w:szCs w:val="24"/>
        </w:rPr>
        <w:tab/>
      </w:r>
      <w:r w:rsidR="000E45BA" w:rsidRPr="007349BB">
        <w:rPr>
          <w:rFonts w:ascii="Times New Roman" w:hAnsi="Times New Roman"/>
          <w:sz w:val="24"/>
          <w:szCs w:val="24"/>
        </w:rPr>
        <w:tab/>
      </w:r>
      <w:r w:rsidR="00A848CD" w:rsidRPr="007349BB">
        <w:rPr>
          <w:rFonts w:ascii="Times New Roman" w:hAnsi="Times New Roman"/>
          <w:sz w:val="24"/>
          <w:szCs w:val="24"/>
        </w:rPr>
        <w:t>14</w:t>
      </w:r>
    </w:p>
    <w:p w:rsidR="00600B73" w:rsidRPr="007349BB" w:rsidRDefault="00543162" w:rsidP="00E0510E">
      <w:pPr>
        <w:spacing w:after="0"/>
        <w:ind w:left="0"/>
        <w:rPr>
          <w:rFonts w:ascii="Times New Roman" w:hAnsi="Times New Roman"/>
          <w:sz w:val="24"/>
          <w:szCs w:val="24"/>
        </w:rPr>
      </w:pPr>
      <w:r w:rsidRPr="007349BB">
        <w:rPr>
          <w:rFonts w:ascii="Times New Roman" w:hAnsi="Times New Roman"/>
          <w:sz w:val="24"/>
          <w:szCs w:val="24"/>
        </w:rPr>
        <w:tab/>
      </w:r>
      <w:r w:rsidRPr="007349BB">
        <w:rPr>
          <w:rFonts w:ascii="Times New Roman" w:hAnsi="Times New Roman"/>
          <w:sz w:val="24"/>
          <w:szCs w:val="24"/>
        </w:rPr>
        <w:tab/>
        <w:t>1.2.2 Objetivos Específicos</w:t>
      </w:r>
      <w:r w:rsidRPr="007349BB">
        <w:rPr>
          <w:rFonts w:ascii="Times New Roman" w:hAnsi="Times New Roman"/>
          <w:sz w:val="24"/>
          <w:szCs w:val="24"/>
        </w:rPr>
        <w:tab/>
      </w:r>
      <w:r w:rsidRPr="007349BB">
        <w:rPr>
          <w:rFonts w:ascii="Times New Roman" w:hAnsi="Times New Roman"/>
          <w:sz w:val="24"/>
          <w:szCs w:val="24"/>
        </w:rPr>
        <w:tab/>
      </w:r>
      <w:r w:rsidR="00600B73" w:rsidRPr="007349BB">
        <w:rPr>
          <w:rFonts w:ascii="Times New Roman" w:hAnsi="Times New Roman"/>
          <w:sz w:val="24"/>
          <w:szCs w:val="24"/>
        </w:rPr>
        <w:tab/>
      </w:r>
      <w:r w:rsidR="00600B73" w:rsidRPr="007349BB">
        <w:rPr>
          <w:rFonts w:ascii="Times New Roman" w:hAnsi="Times New Roman"/>
          <w:sz w:val="24"/>
          <w:szCs w:val="24"/>
        </w:rPr>
        <w:tab/>
      </w:r>
      <w:r w:rsidR="006E1AC0" w:rsidRPr="007349BB">
        <w:rPr>
          <w:rFonts w:ascii="Times New Roman" w:hAnsi="Times New Roman"/>
          <w:sz w:val="24"/>
          <w:szCs w:val="24"/>
        </w:rPr>
        <w:tab/>
      </w:r>
      <w:r w:rsidR="00E0510E" w:rsidRPr="007349BB">
        <w:rPr>
          <w:rFonts w:ascii="Times New Roman" w:hAnsi="Times New Roman"/>
          <w:sz w:val="24"/>
          <w:szCs w:val="24"/>
        </w:rPr>
        <w:tab/>
      </w:r>
      <w:r w:rsidR="000E45BA" w:rsidRPr="007349BB">
        <w:rPr>
          <w:rFonts w:ascii="Times New Roman" w:hAnsi="Times New Roman"/>
          <w:sz w:val="24"/>
          <w:szCs w:val="24"/>
        </w:rPr>
        <w:tab/>
      </w:r>
      <w:r w:rsidR="00A848CD" w:rsidRPr="007349BB">
        <w:rPr>
          <w:rFonts w:ascii="Times New Roman" w:hAnsi="Times New Roman"/>
          <w:sz w:val="24"/>
          <w:szCs w:val="24"/>
        </w:rPr>
        <w:t>14</w:t>
      </w:r>
    </w:p>
    <w:p w:rsidR="00600B73" w:rsidRPr="007349BB" w:rsidRDefault="00543162" w:rsidP="00E0510E">
      <w:pPr>
        <w:spacing w:after="0"/>
        <w:ind w:left="0"/>
        <w:rPr>
          <w:rFonts w:ascii="Times New Roman" w:hAnsi="Times New Roman"/>
          <w:sz w:val="24"/>
          <w:szCs w:val="24"/>
        </w:rPr>
      </w:pPr>
      <w:r w:rsidRPr="007349BB">
        <w:rPr>
          <w:rFonts w:ascii="Times New Roman" w:hAnsi="Times New Roman"/>
          <w:sz w:val="24"/>
          <w:szCs w:val="24"/>
        </w:rPr>
        <w:tab/>
        <w:t>1.3 Justificación</w:t>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00600B73" w:rsidRPr="007349BB">
        <w:rPr>
          <w:rFonts w:ascii="Times New Roman" w:hAnsi="Times New Roman"/>
          <w:sz w:val="24"/>
          <w:szCs w:val="24"/>
        </w:rPr>
        <w:tab/>
      </w:r>
      <w:r w:rsidR="00600B73" w:rsidRPr="007349BB">
        <w:rPr>
          <w:rFonts w:ascii="Times New Roman" w:hAnsi="Times New Roman"/>
          <w:sz w:val="24"/>
          <w:szCs w:val="24"/>
        </w:rPr>
        <w:tab/>
      </w:r>
      <w:r w:rsidR="006E1AC0" w:rsidRPr="007349BB">
        <w:rPr>
          <w:rFonts w:ascii="Times New Roman" w:hAnsi="Times New Roman"/>
          <w:sz w:val="24"/>
          <w:szCs w:val="24"/>
        </w:rPr>
        <w:tab/>
      </w:r>
      <w:r w:rsidR="00E0510E" w:rsidRPr="007349BB">
        <w:rPr>
          <w:rFonts w:ascii="Times New Roman" w:hAnsi="Times New Roman"/>
          <w:sz w:val="24"/>
          <w:szCs w:val="24"/>
        </w:rPr>
        <w:tab/>
      </w:r>
      <w:r w:rsidR="000E45BA" w:rsidRPr="007349BB">
        <w:rPr>
          <w:rFonts w:ascii="Times New Roman" w:hAnsi="Times New Roman"/>
          <w:sz w:val="24"/>
          <w:szCs w:val="24"/>
        </w:rPr>
        <w:tab/>
      </w:r>
      <w:r w:rsidR="00A848CD" w:rsidRPr="007349BB">
        <w:rPr>
          <w:rFonts w:ascii="Times New Roman" w:hAnsi="Times New Roman"/>
          <w:sz w:val="24"/>
          <w:szCs w:val="24"/>
        </w:rPr>
        <w:t>15</w:t>
      </w:r>
    </w:p>
    <w:p w:rsidR="00600B73" w:rsidRPr="007349BB" w:rsidRDefault="00600B73" w:rsidP="00E0510E">
      <w:pPr>
        <w:spacing w:after="0"/>
        <w:ind w:left="0"/>
        <w:rPr>
          <w:rFonts w:ascii="Times New Roman" w:hAnsi="Times New Roman"/>
          <w:sz w:val="24"/>
          <w:szCs w:val="24"/>
        </w:rPr>
      </w:pPr>
      <w:r w:rsidRPr="007349BB">
        <w:rPr>
          <w:rFonts w:ascii="Times New Roman" w:hAnsi="Times New Roman"/>
          <w:b/>
          <w:sz w:val="24"/>
          <w:szCs w:val="24"/>
        </w:rPr>
        <w:t>2. MARCO TEÓRICO</w:t>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Pr="007349BB">
        <w:rPr>
          <w:rFonts w:ascii="Times New Roman" w:hAnsi="Times New Roman"/>
          <w:b/>
          <w:sz w:val="24"/>
          <w:szCs w:val="24"/>
        </w:rPr>
        <w:tab/>
      </w:r>
      <w:r w:rsidR="007D2190" w:rsidRPr="007349BB">
        <w:rPr>
          <w:rFonts w:ascii="Times New Roman" w:hAnsi="Times New Roman"/>
          <w:sz w:val="24"/>
          <w:szCs w:val="24"/>
        </w:rPr>
        <w:t>17</w:t>
      </w:r>
    </w:p>
    <w:p w:rsidR="00600B73" w:rsidRPr="007349BB" w:rsidRDefault="00600B73" w:rsidP="00E0510E">
      <w:pPr>
        <w:spacing w:after="0"/>
        <w:ind w:left="0"/>
        <w:rPr>
          <w:rFonts w:ascii="Times New Roman" w:hAnsi="Times New Roman"/>
          <w:sz w:val="24"/>
          <w:szCs w:val="24"/>
        </w:rPr>
      </w:pPr>
      <w:r w:rsidRPr="007349BB">
        <w:rPr>
          <w:rFonts w:ascii="Times New Roman" w:hAnsi="Times New Roman"/>
          <w:sz w:val="24"/>
          <w:szCs w:val="24"/>
        </w:rPr>
        <w:tab/>
        <w:t>2.1 Antecedentes de la Investigación</w:t>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00E0510E" w:rsidRPr="007349BB">
        <w:rPr>
          <w:rFonts w:ascii="Times New Roman" w:hAnsi="Times New Roman"/>
          <w:sz w:val="24"/>
          <w:szCs w:val="24"/>
        </w:rPr>
        <w:tab/>
      </w:r>
      <w:r w:rsidR="00717933" w:rsidRPr="007349BB">
        <w:rPr>
          <w:rFonts w:ascii="Times New Roman" w:hAnsi="Times New Roman"/>
          <w:sz w:val="24"/>
          <w:szCs w:val="24"/>
        </w:rPr>
        <w:tab/>
      </w:r>
      <w:r w:rsidR="007D2190" w:rsidRPr="007349BB">
        <w:rPr>
          <w:rFonts w:ascii="Times New Roman" w:hAnsi="Times New Roman"/>
          <w:sz w:val="24"/>
          <w:szCs w:val="24"/>
        </w:rPr>
        <w:t>17</w:t>
      </w:r>
    </w:p>
    <w:p w:rsidR="00600B73" w:rsidRPr="007349BB" w:rsidRDefault="00543162" w:rsidP="00E0510E">
      <w:pPr>
        <w:spacing w:after="0"/>
        <w:ind w:left="0"/>
        <w:rPr>
          <w:rFonts w:ascii="Times New Roman" w:hAnsi="Times New Roman"/>
          <w:sz w:val="24"/>
          <w:szCs w:val="24"/>
        </w:rPr>
      </w:pPr>
      <w:r w:rsidRPr="007349BB">
        <w:rPr>
          <w:rFonts w:ascii="Times New Roman" w:hAnsi="Times New Roman"/>
          <w:sz w:val="24"/>
          <w:szCs w:val="24"/>
        </w:rPr>
        <w:tab/>
        <w:t>2.2 Bases Teóricas</w:t>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00600B73" w:rsidRPr="007349BB">
        <w:rPr>
          <w:rFonts w:ascii="Times New Roman" w:hAnsi="Times New Roman"/>
          <w:sz w:val="24"/>
          <w:szCs w:val="24"/>
        </w:rPr>
        <w:tab/>
      </w:r>
      <w:r w:rsidR="00600B73" w:rsidRPr="007349BB">
        <w:rPr>
          <w:rFonts w:ascii="Times New Roman" w:hAnsi="Times New Roman"/>
          <w:sz w:val="24"/>
          <w:szCs w:val="24"/>
        </w:rPr>
        <w:tab/>
      </w:r>
      <w:r w:rsidR="00E0510E" w:rsidRPr="007349BB">
        <w:rPr>
          <w:rFonts w:ascii="Times New Roman" w:hAnsi="Times New Roman"/>
          <w:sz w:val="24"/>
          <w:szCs w:val="24"/>
        </w:rPr>
        <w:tab/>
      </w:r>
      <w:r w:rsidR="006E1AC0" w:rsidRPr="007349BB">
        <w:rPr>
          <w:rFonts w:ascii="Times New Roman" w:hAnsi="Times New Roman"/>
          <w:sz w:val="24"/>
          <w:szCs w:val="24"/>
        </w:rPr>
        <w:tab/>
      </w:r>
      <w:r w:rsidR="00717933" w:rsidRPr="007349BB">
        <w:rPr>
          <w:rFonts w:ascii="Times New Roman" w:hAnsi="Times New Roman"/>
          <w:sz w:val="24"/>
          <w:szCs w:val="24"/>
        </w:rPr>
        <w:tab/>
      </w:r>
      <w:r w:rsidR="007D2190" w:rsidRPr="007349BB">
        <w:rPr>
          <w:rFonts w:ascii="Times New Roman" w:hAnsi="Times New Roman"/>
          <w:sz w:val="24"/>
          <w:szCs w:val="24"/>
        </w:rPr>
        <w:t>19</w:t>
      </w:r>
    </w:p>
    <w:p w:rsidR="00600B73" w:rsidRPr="007349BB" w:rsidRDefault="00600B73" w:rsidP="00E0510E">
      <w:pPr>
        <w:spacing w:after="0"/>
        <w:ind w:left="0" w:firstLine="0"/>
        <w:rPr>
          <w:rFonts w:ascii="Times New Roman" w:hAnsi="Times New Roman"/>
          <w:sz w:val="24"/>
          <w:szCs w:val="24"/>
        </w:rPr>
      </w:pPr>
      <w:r w:rsidRPr="007349BB">
        <w:rPr>
          <w:rFonts w:ascii="Times New Roman" w:hAnsi="Times New Roman"/>
          <w:sz w:val="24"/>
          <w:szCs w:val="24"/>
        </w:rPr>
        <w:tab/>
      </w:r>
      <w:r w:rsidR="00543162" w:rsidRPr="007349BB">
        <w:rPr>
          <w:rFonts w:ascii="Times New Roman" w:hAnsi="Times New Roman"/>
          <w:sz w:val="24"/>
          <w:szCs w:val="24"/>
        </w:rPr>
        <w:t>2.2.1 Base Filosófica-Social</w:t>
      </w:r>
      <w:r w:rsidR="00543162" w:rsidRPr="007349BB">
        <w:rPr>
          <w:rFonts w:ascii="Times New Roman" w:hAnsi="Times New Roman"/>
          <w:sz w:val="24"/>
          <w:szCs w:val="24"/>
        </w:rPr>
        <w:tab/>
      </w:r>
      <w:r w:rsidR="00543162" w:rsidRPr="007349BB">
        <w:rPr>
          <w:rFonts w:ascii="Times New Roman" w:hAnsi="Times New Roman"/>
          <w:sz w:val="24"/>
          <w:szCs w:val="24"/>
        </w:rPr>
        <w:tab/>
      </w:r>
      <w:r w:rsidR="00543162" w:rsidRPr="007349BB">
        <w:rPr>
          <w:rFonts w:ascii="Times New Roman" w:hAnsi="Times New Roman"/>
          <w:sz w:val="24"/>
          <w:szCs w:val="24"/>
        </w:rPr>
        <w:tab/>
      </w:r>
      <w:r w:rsidRPr="007349BB">
        <w:rPr>
          <w:rFonts w:ascii="Times New Roman" w:hAnsi="Times New Roman"/>
          <w:sz w:val="24"/>
          <w:szCs w:val="24"/>
        </w:rPr>
        <w:tab/>
      </w:r>
      <w:r w:rsidR="00E0510E" w:rsidRPr="007349BB">
        <w:rPr>
          <w:rFonts w:ascii="Times New Roman" w:hAnsi="Times New Roman"/>
          <w:sz w:val="24"/>
          <w:szCs w:val="24"/>
        </w:rPr>
        <w:tab/>
      </w:r>
      <w:r w:rsidR="006E1AC0" w:rsidRPr="007349BB">
        <w:rPr>
          <w:rFonts w:ascii="Times New Roman" w:hAnsi="Times New Roman"/>
          <w:sz w:val="24"/>
          <w:szCs w:val="24"/>
        </w:rPr>
        <w:tab/>
      </w:r>
      <w:r w:rsidR="00717933" w:rsidRPr="007349BB">
        <w:rPr>
          <w:rFonts w:ascii="Times New Roman" w:hAnsi="Times New Roman"/>
          <w:sz w:val="24"/>
          <w:szCs w:val="24"/>
        </w:rPr>
        <w:tab/>
      </w:r>
      <w:r w:rsidR="007D2190" w:rsidRPr="007349BB">
        <w:rPr>
          <w:rFonts w:ascii="Times New Roman" w:hAnsi="Times New Roman"/>
          <w:sz w:val="24"/>
          <w:szCs w:val="24"/>
        </w:rPr>
        <w:t>19</w:t>
      </w:r>
    </w:p>
    <w:p w:rsidR="00600B73" w:rsidRPr="007349BB" w:rsidRDefault="00543162" w:rsidP="00E0510E">
      <w:pPr>
        <w:spacing w:after="0"/>
        <w:ind w:left="0" w:firstLine="0"/>
        <w:rPr>
          <w:rFonts w:ascii="Times New Roman" w:eastAsia="Times New Roman" w:hAnsi="Times New Roman"/>
          <w:sz w:val="24"/>
          <w:szCs w:val="24"/>
          <w:bdr w:val="none" w:sz="0" w:space="0" w:color="auto" w:frame="1"/>
          <w:lang w:eastAsia="es-VE"/>
        </w:rPr>
      </w:pPr>
      <w:r w:rsidRPr="007349BB">
        <w:rPr>
          <w:rFonts w:ascii="Times New Roman" w:hAnsi="Times New Roman"/>
          <w:sz w:val="24"/>
          <w:szCs w:val="24"/>
        </w:rPr>
        <w:tab/>
        <w:t>2.2.2 Base Psicopedagógica</w:t>
      </w:r>
      <w:r w:rsidRPr="007349BB">
        <w:rPr>
          <w:rFonts w:ascii="Times New Roman" w:hAnsi="Times New Roman"/>
          <w:sz w:val="24"/>
          <w:szCs w:val="24"/>
        </w:rPr>
        <w:tab/>
      </w:r>
      <w:r w:rsidRPr="007349BB">
        <w:rPr>
          <w:rFonts w:ascii="Times New Roman" w:hAnsi="Times New Roman"/>
          <w:sz w:val="24"/>
          <w:szCs w:val="24"/>
        </w:rPr>
        <w:tab/>
      </w:r>
      <w:r w:rsidRPr="007349BB">
        <w:rPr>
          <w:rFonts w:ascii="Times New Roman" w:hAnsi="Times New Roman"/>
          <w:sz w:val="24"/>
          <w:szCs w:val="24"/>
        </w:rPr>
        <w:tab/>
      </w:r>
      <w:r w:rsidR="00600B73" w:rsidRPr="007349BB">
        <w:rPr>
          <w:rFonts w:ascii="Times New Roman" w:hAnsi="Times New Roman"/>
          <w:sz w:val="24"/>
          <w:szCs w:val="24"/>
        </w:rPr>
        <w:tab/>
      </w:r>
      <w:r w:rsidR="00E0510E" w:rsidRPr="007349BB">
        <w:rPr>
          <w:rFonts w:ascii="Times New Roman" w:hAnsi="Times New Roman"/>
          <w:sz w:val="24"/>
          <w:szCs w:val="24"/>
        </w:rPr>
        <w:tab/>
      </w:r>
      <w:r w:rsidR="006E1AC0" w:rsidRPr="007349BB">
        <w:rPr>
          <w:rFonts w:ascii="Times New Roman" w:hAnsi="Times New Roman"/>
          <w:sz w:val="24"/>
          <w:szCs w:val="24"/>
        </w:rPr>
        <w:tab/>
      </w:r>
      <w:r w:rsidR="00600B73" w:rsidRPr="007349BB">
        <w:rPr>
          <w:rFonts w:ascii="Times New Roman" w:hAnsi="Times New Roman"/>
          <w:sz w:val="24"/>
          <w:szCs w:val="24"/>
        </w:rPr>
        <w:tab/>
      </w:r>
      <w:r w:rsidR="00DB2C49" w:rsidRPr="007349BB">
        <w:rPr>
          <w:rFonts w:ascii="Times New Roman" w:hAnsi="Times New Roman"/>
          <w:sz w:val="24"/>
          <w:szCs w:val="24"/>
        </w:rPr>
        <w:t>21</w:t>
      </w:r>
    </w:p>
    <w:p w:rsidR="00600B73" w:rsidRPr="007349BB" w:rsidRDefault="00543162" w:rsidP="00E0510E">
      <w:pPr>
        <w:autoSpaceDE w:val="0"/>
        <w:autoSpaceDN w:val="0"/>
        <w:adjustRightInd w:val="0"/>
        <w:spacing w:after="0"/>
        <w:ind w:left="0" w:firstLine="0"/>
        <w:rPr>
          <w:rFonts w:ascii="Times New Roman" w:hAnsi="Times New Roman"/>
          <w:sz w:val="24"/>
          <w:szCs w:val="24"/>
        </w:rPr>
      </w:pPr>
      <w:r w:rsidRPr="007349BB">
        <w:rPr>
          <w:rFonts w:ascii="Times New Roman" w:hAnsi="Times New Roman"/>
          <w:bCs/>
          <w:sz w:val="24"/>
          <w:szCs w:val="24"/>
          <w:lang w:eastAsia="es-ES"/>
        </w:rPr>
        <w:tab/>
        <w:t>2.2.3 Base Legal</w:t>
      </w:r>
      <w:r w:rsidRPr="007349BB">
        <w:rPr>
          <w:rFonts w:ascii="Times New Roman" w:hAnsi="Times New Roman"/>
          <w:bCs/>
          <w:sz w:val="24"/>
          <w:szCs w:val="24"/>
          <w:lang w:eastAsia="es-ES"/>
        </w:rPr>
        <w:tab/>
      </w:r>
      <w:r w:rsidRPr="007349BB">
        <w:rPr>
          <w:rFonts w:ascii="Times New Roman" w:hAnsi="Times New Roman"/>
          <w:bCs/>
          <w:sz w:val="24"/>
          <w:szCs w:val="24"/>
          <w:lang w:eastAsia="es-ES"/>
        </w:rPr>
        <w:tab/>
      </w:r>
      <w:r w:rsidRPr="007349BB">
        <w:rPr>
          <w:rFonts w:ascii="Times New Roman" w:hAnsi="Times New Roman"/>
          <w:bCs/>
          <w:sz w:val="24"/>
          <w:szCs w:val="24"/>
          <w:lang w:eastAsia="es-ES"/>
        </w:rPr>
        <w:tab/>
      </w:r>
      <w:r w:rsidRPr="007349BB">
        <w:rPr>
          <w:rFonts w:ascii="Times New Roman" w:hAnsi="Times New Roman"/>
          <w:bCs/>
          <w:sz w:val="24"/>
          <w:szCs w:val="24"/>
          <w:lang w:eastAsia="es-ES"/>
        </w:rPr>
        <w:tab/>
      </w:r>
      <w:r w:rsidR="00600B73" w:rsidRPr="007349BB">
        <w:rPr>
          <w:rFonts w:ascii="Times New Roman" w:hAnsi="Times New Roman"/>
          <w:bCs/>
          <w:sz w:val="24"/>
          <w:szCs w:val="24"/>
          <w:lang w:eastAsia="es-ES"/>
        </w:rPr>
        <w:tab/>
      </w:r>
      <w:r w:rsidR="00E0510E" w:rsidRPr="007349BB">
        <w:rPr>
          <w:rFonts w:ascii="Times New Roman" w:hAnsi="Times New Roman"/>
          <w:bCs/>
          <w:sz w:val="24"/>
          <w:szCs w:val="24"/>
          <w:lang w:eastAsia="es-ES"/>
        </w:rPr>
        <w:tab/>
      </w:r>
      <w:r w:rsidR="006E1AC0" w:rsidRPr="007349BB">
        <w:rPr>
          <w:rFonts w:ascii="Times New Roman" w:hAnsi="Times New Roman"/>
          <w:bCs/>
          <w:sz w:val="24"/>
          <w:szCs w:val="24"/>
          <w:lang w:eastAsia="es-ES"/>
        </w:rPr>
        <w:tab/>
      </w:r>
      <w:r w:rsidR="00717933" w:rsidRPr="007349BB">
        <w:rPr>
          <w:rFonts w:ascii="Times New Roman" w:hAnsi="Times New Roman"/>
          <w:bCs/>
          <w:sz w:val="24"/>
          <w:szCs w:val="24"/>
          <w:lang w:eastAsia="es-ES"/>
        </w:rPr>
        <w:tab/>
      </w:r>
      <w:r w:rsidR="00DB2C49" w:rsidRPr="007349BB">
        <w:rPr>
          <w:rFonts w:ascii="Times New Roman" w:hAnsi="Times New Roman"/>
          <w:bCs/>
          <w:sz w:val="24"/>
          <w:szCs w:val="24"/>
          <w:lang w:eastAsia="es-ES"/>
        </w:rPr>
        <w:t>26</w:t>
      </w:r>
    </w:p>
    <w:p w:rsidR="00600B73" w:rsidRPr="007349BB" w:rsidRDefault="00600B73" w:rsidP="002373F5">
      <w:pPr>
        <w:autoSpaceDE w:val="0"/>
        <w:autoSpaceDN w:val="0"/>
        <w:adjustRightInd w:val="0"/>
        <w:spacing w:after="0"/>
        <w:rPr>
          <w:rFonts w:ascii="Times New Roman" w:hAnsi="Times New Roman"/>
          <w:sz w:val="24"/>
          <w:szCs w:val="24"/>
          <w:lang w:eastAsia="es-ES"/>
        </w:rPr>
      </w:pPr>
      <w:r w:rsidRPr="007349BB">
        <w:rPr>
          <w:rFonts w:ascii="Times New Roman" w:hAnsi="Times New Roman"/>
          <w:sz w:val="24"/>
          <w:szCs w:val="24"/>
          <w:lang w:eastAsia="es-ES"/>
        </w:rPr>
        <w:t xml:space="preserve">2.3 Definición de </w:t>
      </w:r>
      <w:r w:rsidR="00717933" w:rsidRPr="007349BB">
        <w:rPr>
          <w:rFonts w:ascii="Times New Roman" w:hAnsi="Times New Roman"/>
          <w:sz w:val="24"/>
          <w:szCs w:val="24"/>
          <w:lang w:eastAsia="es-ES"/>
        </w:rPr>
        <w:t>Términos Básicos</w:t>
      </w:r>
      <w:r w:rsidR="00717933"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2373F5"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DB2C49" w:rsidRPr="007349BB">
        <w:rPr>
          <w:rFonts w:ascii="Times New Roman" w:hAnsi="Times New Roman"/>
          <w:sz w:val="24"/>
          <w:szCs w:val="24"/>
          <w:lang w:eastAsia="es-ES"/>
        </w:rPr>
        <w:t>28</w:t>
      </w:r>
    </w:p>
    <w:p w:rsidR="00600B73" w:rsidRPr="007349BB" w:rsidRDefault="00600B73" w:rsidP="00E0510E">
      <w:pPr>
        <w:autoSpaceDE w:val="0"/>
        <w:autoSpaceDN w:val="0"/>
        <w:adjustRightInd w:val="0"/>
        <w:spacing w:after="0"/>
        <w:ind w:left="0"/>
        <w:rPr>
          <w:rFonts w:ascii="Times New Roman" w:hAnsi="Times New Roman"/>
          <w:sz w:val="24"/>
          <w:szCs w:val="24"/>
          <w:lang w:eastAsia="es-ES"/>
        </w:rPr>
      </w:pPr>
      <w:r w:rsidRPr="007349BB">
        <w:rPr>
          <w:rFonts w:ascii="Times New Roman" w:hAnsi="Times New Roman"/>
          <w:b/>
          <w:sz w:val="24"/>
          <w:szCs w:val="24"/>
          <w:lang w:eastAsia="es-ES"/>
        </w:rPr>
        <w:t>3. MARCO METODOLÓGICO</w:t>
      </w:r>
      <w:r w:rsidRPr="007349BB">
        <w:rPr>
          <w:rFonts w:ascii="Times New Roman" w:hAnsi="Times New Roman"/>
          <w:b/>
          <w:sz w:val="24"/>
          <w:szCs w:val="24"/>
          <w:lang w:eastAsia="es-ES"/>
        </w:rPr>
        <w:tab/>
      </w:r>
      <w:r w:rsidRPr="007349BB">
        <w:rPr>
          <w:rFonts w:ascii="Times New Roman" w:hAnsi="Times New Roman"/>
          <w:b/>
          <w:sz w:val="24"/>
          <w:szCs w:val="24"/>
          <w:lang w:eastAsia="es-ES"/>
        </w:rPr>
        <w:tab/>
      </w:r>
      <w:r w:rsidRPr="007349BB">
        <w:rPr>
          <w:rFonts w:ascii="Times New Roman" w:hAnsi="Times New Roman"/>
          <w:b/>
          <w:sz w:val="24"/>
          <w:szCs w:val="24"/>
          <w:lang w:eastAsia="es-ES"/>
        </w:rPr>
        <w:tab/>
      </w:r>
      <w:r w:rsidRPr="007349BB">
        <w:rPr>
          <w:rFonts w:ascii="Times New Roman" w:hAnsi="Times New Roman"/>
          <w:b/>
          <w:sz w:val="24"/>
          <w:szCs w:val="24"/>
          <w:lang w:eastAsia="es-ES"/>
        </w:rPr>
        <w:tab/>
      </w:r>
      <w:r w:rsidRPr="007349BB">
        <w:rPr>
          <w:rFonts w:ascii="Times New Roman" w:hAnsi="Times New Roman"/>
          <w:b/>
          <w:sz w:val="24"/>
          <w:szCs w:val="24"/>
          <w:lang w:eastAsia="es-ES"/>
        </w:rPr>
        <w:tab/>
      </w:r>
      <w:r w:rsidRPr="007349BB">
        <w:rPr>
          <w:rFonts w:ascii="Times New Roman" w:hAnsi="Times New Roman"/>
          <w:b/>
          <w:sz w:val="24"/>
          <w:szCs w:val="24"/>
          <w:lang w:eastAsia="es-ES"/>
        </w:rPr>
        <w:tab/>
      </w:r>
      <w:r w:rsidRPr="007349BB">
        <w:rPr>
          <w:rFonts w:ascii="Times New Roman" w:hAnsi="Times New Roman"/>
          <w:b/>
          <w:sz w:val="24"/>
          <w:szCs w:val="24"/>
          <w:lang w:eastAsia="es-ES"/>
        </w:rPr>
        <w:tab/>
      </w:r>
      <w:r w:rsidR="00154C33" w:rsidRPr="007349BB">
        <w:rPr>
          <w:rFonts w:ascii="Times New Roman" w:hAnsi="Times New Roman"/>
          <w:sz w:val="24"/>
          <w:szCs w:val="24"/>
          <w:lang w:eastAsia="es-ES"/>
        </w:rPr>
        <w:t>29</w:t>
      </w:r>
    </w:p>
    <w:p w:rsidR="00F45FBF" w:rsidRPr="007349BB" w:rsidRDefault="00F45FBF" w:rsidP="00E0510E">
      <w:pPr>
        <w:autoSpaceDE w:val="0"/>
        <w:autoSpaceDN w:val="0"/>
        <w:adjustRightInd w:val="0"/>
        <w:spacing w:after="0"/>
        <w:ind w:left="0"/>
        <w:rPr>
          <w:rFonts w:ascii="Times New Roman" w:hAnsi="Times New Roman"/>
          <w:sz w:val="24"/>
          <w:szCs w:val="24"/>
          <w:lang w:eastAsia="es-ES"/>
        </w:rPr>
      </w:pPr>
      <w:r w:rsidRPr="007349BB">
        <w:rPr>
          <w:rFonts w:ascii="Times New Roman" w:hAnsi="Times New Roman"/>
          <w:sz w:val="24"/>
          <w:szCs w:val="24"/>
          <w:lang w:eastAsia="es-ES"/>
        </w:rPr>
        <w:tab/>
        <w:t>3.1 Tipo de Investigación</w:t>
      </w:r>
      <w:r w:rsidR="006E1AC0"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E0510E"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154C33" w:rsidRPr="007349BB">
        <w:rPr>
          <w:rFonts w:ascii="Times New Roman" w:hAnsi="Times New Roman"/>
          <w:sz w:val="24"/>
          <w:szCs w:val="24"/>
          <w:lang w:eastAsia="es-ES"/>
        </w:rPr>
        <w:t>29</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 xml:space="preserve">3.2 </w:t>
      </w:r>
      <w:r w:rsidR="00600B73" w:rsidRPr="007349BB">
        <w:rPr>
          <w:rFonts w:ascii="Times New Roman" w:hAnsi="Times New Roman"/>
          <w:sz w:val="24"/>
          <w:szCs w:val="24"/>
          <w:lang w:eastAsia="es-ES"/>
        </w:rPr>
        <w:t>Diseño de la Investigación</w:t>
      </w:r>
      <w:r w:rsidR="00600B73"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154C33" w:rsidRPr="007349BB">
        <w:rPr>
          <w:rFonts w:ascii="Times New Roman" w:hAnsi="Times New Roman"/>
          <w:sz w:val="24"/>
          <w:szCs w:val="24"/>
          <w:lang w:eastAsia="es-ES"/>
        </w:rPr>
        <w:t>29</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3.3</w:t>
      </w:r>
      <w:r w:rsidR="00543162" w:rsidRPr="007349BB">
        <w:rPr>
          <w:rFonts w:ascii="Times New Roman" w:hAnsi="Times New Roman"/>
          <w:sz w:val="24"/>
          <w:szCs w:val="24"/>
          <w:lang w:eastAsia="es-ES"/>
        </w:rPr>
        <w:t xml:space="preserve"> Sujetos de la Investigación</w:t>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E0510E" w:rsidRPr="007349BB">
        <w:rPr>
          <w:rFonts w:ascii="Times New Roman" w:hAnsi="Times New Roman"/>
          <w:sz w:val="24"/>
          <w:szCs w:val="24"/>
          <w:lang w:eastAsia="es-ES"/>
        </w:rPr>
        <w:tab/>
      </w:r>
      <w:r w:rsidR="00717933" w:rsidRPr="007349BB">
        <w:rPr>
          <w:rFonts w:ascii="Times New Roman" w:hAnsi="Times New Roman"/>
          <w:sz w:val="24"/>
          <w:szCs w:val="24"/>
          <w:lang w:eastAsia="es-ES"/>
        </w:rPr>
        <w:tab/>
      </w:r>
      <w:r w:rsidR="00154C33" w:rsidRPr="007349BB">
        <w:rPr>
          <w:rFonts w:ascii="Times New Roman" w:hAnsi="Times New Roman"/>
          <w:sz w:val="24"/>
          <w:szCs w:val="24"/>
          <w:lang w:eastAsia="es-ES"/>
        </w:rPr>
        <w:t>29</w:t>
      </w:r>
    </w:p>
    <w:p w:rsidR="002373F5" w:rsidRPr="007349BB" w:rsidRDefault="002373F5"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ab/>
        <w:t>3.3.1 Población</w:t>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00154C33" w:rsidRPr="007349BB">
        <w:rPr>
          <w:rFonts w:ascii="Times New Roman" w:hAnsi="Times New Roman"/>
          <w:sz w:val="24"/>
          <w:szCs w:val="24"/>
          <w:lang w:eastAsia="es-ES"/>
        </w:rPr>
        <w:tab/>
      </w:r>
      <w:r w:rsidR="00154C33" w:rsidRPr="007349BB">
        <w:rPr>
          <w:rFonts w:ascii="Times New Roman" w:hAnsi="Times New Roman"/>
          <w:sz w:val="24"/>
          <w:szCs w:val="24"/>
          <w:lang w:eastAsia="es-ES"/>
        </w:rPr>
        <w:tab/>
      </w:r>
      <w:r w:rsidR="00154C33" w:rsidRPr="007349BB">
        <w:rPr>
          <w:rFonts w:ascii="Times New Roman" w:hAnsi="Times New Roman"/>
          <w:sz w:val="24"/>
          <w:szCs w:val="24"/>
          <w:lang w:eastAsia="es-ES"/>
        </w:rPr>
        <w:tab/>
        <w:t>29</w:t>
      </w:r>
    </w:p>
    <w:p w:rsidR="002373F5" w:rsidRPr="007349BB" w:rsidRDefault="002373F5"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ab/>
        <w:t>3.3.2</w:t>
      </w:r>
      <w:r w:rsidR="00A0036F" w:rsidRPr="007349BB">
        <w:rPr>
          <w:rFonts w:ascii="Times New Roman" w:hAnsi="Times New Roman"/>
          <w:sz w:val="24"/>
          <w:szCs w:val="24"/>
          <w:lang w:eastAsia="es-ES"/>
        </w:rPr>
        <w:t xml:space="preserve"> Muestra</w:t>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Pr="007349BB">
        <w:rPr>
          <w:rFonts w:ascii="Times New Roman" w:hAnsi="Times New Roman"/>
          <w:sz w:val="24"/>
          <w:szCs w:val="24"/>
          <w:lang w:eastAsia="es-ES"/>
        </w:rPr>
        <w:tab/>
      </w:r>
      <w:r w:rsidR="00154C33" w:rsidRPr="007349BB">
        <w:rPr>
          <w:rFonts w:ascii="Times New Roman" w:hAnsi="Times New Roman"/>
          <w:sz w:val="24"/>
          <w:szCs w:val="24"/>
          <w:lang w:eastAsia="es-ES"/>
        </w:rPr>
        <w:tab/>
      </w:r>
      <w:r w:rsidR="00154C33" w:rsidRPr="007349BB">
        <w:rPr>
          <w:rFonts w:ascii="Times New Roman" w:hAnsi="Times New Roman"/>
          <w:sz w:val="24"/>
          <w:szCs w:val="24"/>
          <w:lang w:eastAsia="es-ES"/>
        </w:rPr>
        <w:tab/>
      </w:r>
      <w:r w:rsidR="00154C33" w:rsidRPr="007349BB">
        <w:rPr>
          <w:rFonts w:ascii="Times New Roman" w:hAnsi="Times New Roman"/>
          <w:sz w:val="24"/>
          <w:szCs w:val="24"/>
          <w:lang w:eastAsia="es-ES"/>
        </w:rPr>
        <w:tab/>
        <w:t>30</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3.4</w:t>
      </w:r>
      <w:r w:rsidR="00543162" w:rsidRPr="007349BB">
        <w:rPr>
          <w:rFonts w:ascii="Times New Roman" w:hAnsi="Times New Roman"/>
          <w:sz w:val="24"/>
          <w:szCs w:val="24"/>
          <w:lang w:eastAsia="es-ES"/>
        </w:rPr>
        <w:t xml:space="preserve"> Procedimiento</w:t>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E0510E" w:rsidRPr="007349BB">
        <w:rPr>
          <w:rFonts w:ascii="Times New Roman" w:hAnsi="Times New Roman"/>
          <w:sz w:val="24"/>
          <w:szCs w:val="24"/>
          <w:lang w:eastAsia="es-ES"/>
        </w:rPr>
        <w:tab/>
      </w:r>
      <w:r w:rsidR="00DA1862" w:rsidRPr="007349BB">
        <w:rPr>
          <w:rFonts w:ascii="Times New Roman" w:hAnsi="Times New Roman"/>
          <w:sz w:val="24"/>
          <w:szCs w:val="24"/>
          <w:lang w:eastAsia="es-ES"/>
        </w:rPr>
        <w:tab/>
      </w:r>
      <w:r w:rsidR="00154C33" w:rsidRPr="007349BB">
        <w:rPr>
          <w:rFonts w:ascii="Times New Roman" w:hAnsi="Times New Roman"/>
          <w:sz w:val="24"/>
          <w:szCs w:val="24"/>
          <w:lang w:eastAsia="es-ES"/>
        </w:rPr>
        <w:t>30</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3.5</w:t>
      </w:r>
      <w:r w:rsidR="00600B73" w:rsidRPr="007349BB">
        <w:rPr>
          <w:rFonts w:ascii="Times New Roman" w:hAnsi="Times New Roman"/>
          <w:sz w:val="24"/>
          <w:szCs w:val="24"/>
          <w:lang w:eastAsia="es-ES"/>
        </w:rPr>
        <w:t>Técnicas e Instrumentos de Recolección de Datos</w:t>
      </w:r>
      <w:r w:rsidR="00600B73"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154C33" w:rsidRPr="007349BB">
        <w:rPr>
          <w:rFonts w:ascii="Times New Roman" w:hAnsi="Times New Roman"/>
          <w:sz w:val="24"/>
          <w:szCs w:val="24"/>
          <w:lang w:eastAsia="es-ES"/>
        </w:rPr>
        <w:t>31</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ab/>
        <w:t>3.5</w:t>
      </w:r>
      <w:r w:rsidR="00543162" w:rsidRPr="007349BB">
        <w:rPr>
          <w:rFonts w:ascii="Times New Roman" w:hAnsi="Times New Roman"/>
          <w:sz w:val="24"/>
          <w:szCs w:val="24"/>
          <w:lang w:eastAsia="es-ES"/>
        </w:rPr>
        <w:t>.1 Validez</w:t>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E0510E" w:rsidRPr="007349BB">
        <w:rPr>
          <w:rFonts w:ascii="Times New Roman" w:hAnsi="Times New Roman"/>
          <w:sz w:val="24"/>
          <w:szCs w:val="24"/>
          <w:lang w:eastAsia="es-ES"/>
        </w:rPr>
        <w:tab/>
      </w:r>
      <w:r w:rsidR="0064539B" w:rsidRPr="007349BB">
        <w:rPr>
          <w:rFonts w:ascii="Times New Roman" w:hAnsi="Times New Roman"/>
          <w:sz w:val="24"/>
          <w:szCs w:val="24"/>
          <w:lang w:eastAsia="es-ES"/>
        </w:rPr>
        <w:tab/>
      </w:r>
      <w:r w:rsidR="00154C33" w:rsidRPr="007349BB">
        <w:rPr>
          <w:rFonts w:ascii="Times New Roman" w:hAnsi="Times New Roman"/>
          <w:sz w:val="24"/>
          <w:szCs w:val="24"/>
          <w:lang w:eastAsia="es-ES"/>
        </w:rPr>
        <w:t>31</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ab/>
        <w:t>3.5</w:t>
      </w:r>
      <w:r w:rsidR="00543162" w:rsidRPr="007349BB">
        <w:rPr>
          <w:rFonts w:ascii="Times New Roman" w:hAnsi="Times New Roman"/>
          <w:sz w:val="24"/>
          <w:szCs w:val="24"/>
          <w:lang w:eastAsia="es-ES"/>
        </w:rPr>
        <w:t>.2 Confiabilidad</w:t>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E0510E" w:rsidRPr="007349BB">
        <w:rPr>
          <w:rFonts w:ascii="Times New Roman" w:hAnsi="Times New Roman"/>
          <w:sz w:val="24"/>
          <w:szCs w:val="24"/>
          <w:lang w:eastAsia="es-ES"/>
        </w:rPr>
        <w:tab/>
      </w:r>
      <w:r w:rsidR="0064539B" w:rsidRPr="007349BB">
        <w:rPr>
          <w:rFonts w:ascii="Times New Roman" w:hAnsi="Times New Roman"/>
          <w:sz w:val="24"/>
          <w:szCs w:val="24"/>
          <w:lang w:eastAsia="es-ES"/>
        </w:rPr>
        <w:tab/>
      </w:r>
      <w:r w:rsidR="00CB3DC4" w:rsidRPr="007349BB">
        <w:rPr>
          <w:rFonts w:ascii="Times New Roman" w:hAnsi="Times New Roman"/>
          <w:sz w:val="24"/>
          <w:szCs w:val="24"/>
          <w:lang w:eastAsia="es-ES"/>
        </w:rPr>
        <w:t>32</w:t>
      </w:r>
    </w:p>
    <w:p w:rsidR="00600B73" w:rsidRPr="007349BB" w:rsidRDefault="00F45FBF" w:rsidP="00E0510E">
      <w:pPr>
        <w:autoSpaceDE w:val="0"/>
        <w:autoSpaceDN w:val="0"/>
        <w:adjustRightInd w:val="0"/>
        <w:spacing w:after="0"/>
        <w:ind w:left="0" w:firstLine="0"/>
        <w:rPr>
          <w:rFonts w:ascii="Times New Roman" w:hAnsi="Times New Roman"/>
          <w:sz w:val="24"/>
          <w:szCs w:val="24"/>
          <w:lang w:eastAsia="es-ES"/>
        </w:rPr>
      </w:pPr>
      <w:r w:rsidRPr="007349BB">
        <w:rPr>
          <w:rFonts w:ascii="Times New Roman" w:hAnsi="Times New Roman"/>
          <w:sz w:val="24"/>
          <w:szCs w:val="24"/>
          <w:lang w:eastAsia="es-ES"/>
        </w:rPr>
        <w:t>3.6</w:t>
      </w:r>
      <w:r w:rsidR="00543162" w:rsidRPr="007349BB">
        <w:rPr>
          <w:rFonts w:ascii="Times New Roman" w:hAnsi="Times New Roman"/>
          <w:sz w:val="24"/>
          <w:szCs w:val="24"/>
          <w:lang w:eastAsia="es-ES"/>
        </w:rPr>
        <w:t xml:space="preserve"> Técnicas de Análisis</w:t>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543162"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00B73" w:rsidRPr="007349BB">
        <w:rPr>
          <w:rFonts w:ascii="Times New Roman" w:hAnsi="Times New Roman"/>
          <w:sz w:val="24"/>
          <w:szCs w:val="24"/>
          <w:lang w:eastAsia="es-ES"/>
        </w:rPr>
        <w:tab/>
      </w:r>
      <w:r w:rsidR="006E1AC0" w:rsidRPr="007349BB">
        <w:rPr>
          <w:rFonts w:ascii="Times New Roman" w:hAnsi="Times New Roman"/>
          <w:sz w:val="24"/>
          <w:szCs w:val="24"/>
          <w:lang w:eastAsia="es-ES"/>
        </w:rPr>
        <w:tab/>
      </w:r>
      <w:r w:rsidR="00E0510E" w:rsidRPr="007349BB">
        <w:rPr>
          <w:rFonts w:ascii="Times New Roman" w:hAnsi="Times New Roman"/>
          <w:sz w:val="24"/>
          <w:szCs w:val="24"/>
          <w:lang w:eastAsia="es-ES"/>
        </w:rPr>
        <w:tab/>
      </w:r>
      <w:r w:rsidR="00B125A2" w:rsidRPr="007349BB">
        <w:rPr>
          <w:rFonts w:ascii="Times New Roman" w:hAnsi="Times New Roman"/>
          <w:sz w:val="24"/>
          <w:szCs w:val="24"/>
          <w:lang w:eastAsia="es-ES"/>
        </w:rPr>
        <w:tab/>
      </w:r>
      <w:r w:rsidR="00CB3DC4" w:rsidRPr="007349BB">
        <w:rPr>
          <w:rFonts w:ascii="Times New Roman" w:hAnsi="Times New Roman"/>
          <w:sz w:val="24"/>
          <w:szCs w:val="24"/>
          <w:lang w:eastAsia="es-ES"/>
        </w:rPr>
        <w:t>34</w:t>
      </w:r>
    </w:p>
    <w:p w:rsidR="006F15B8" w:rsidRPr="007349BB" w:rsidRDefault="006F15B8" w:rsidP="00E0510E">
      <w:pPr>
        <w:autoSpaceDE w:val="0"/>
        <w:autoSpaceDN w:val="0"/>
        <w:adjustRightInd w:val="0"/>
        <w:spacing w:after="0"/>
        <w:ind w:left="0"/>
        <w:rPr>
          <w:rFonts w:ascii="Times New Roman" w:hAnsi="Times New Roman"/>
          <w:b/>
          <w:sz w:val="24"/>
          <w:szCs w:val="24"/>
        </w:rPr>
      </w:pPr>
      <w:r w:rsidRPr="007349BB">
        <w:rPr>
          <w:rFonts w:ascii="Times New Roman" w:hAnsi="Times New Roman"/>
          <w:b/>
          <w:sz w:val="24"/>
          <w:szCs w:val="24"/>
        </w:rPr>
        <w:t>4. ANÁLISIS E INTERPRETACIÓN DE LOS RESULTADOS</w:t>
      </w:r>
      <w:r w:rsidR="006E1AC0" w:rsidRPr="007349BB">
        <w:rPr>
          <w:rFonts w:ascii="Times New Roman" w:hAnsi="Times New Roman"/>
          <w:b/>
          <w:sz w:val="24"/>
          <w:szCs w:val="24"/>
        </w:rPr>
        <w:tab/>
      </w:r>
      <w:r w:rsidR="006E1AC0" w:rsidRPr="007349BB">
        <w:rPr>
          <w:rFonts w:ascii="Times New Roman" w:hAnsi="Times New Roman"/>
          <w:b/>
          <w:sz w:val="24"/>
          <w:szCs w:val="24"/>
        </w:rPr>
        <w:tab/>
      </w:r>
      <w:r w:rsidR="00E0510E" w:rsidRPr="007349BB">
        <w:rPr>
          <w:rFonts w:ascii="Times New Roman" w:hAnsi="Times New Roman"/>
          <w:b/>
          <w:sz w:val="24"/>
          <w:szCs w:val="24"/>
        </w:rPr>
        <w:tab/>
      </w:r>
      <w:r w:rsidR="00CB3DC4" w:rsidRPr="007349BB">
        <w:rPr>
          <w:rFonts w:ascii="Times New Roman" w:hAnsi="Times New Roman"/>
          <w:sz w:val="24"/>
          <w:szCs w:val="24"/>
        </w:rPr>
        <w:t>35</w:t>
      </w:r>
    </w:p>
    <w:p w:rsidR="006F15B8" w:rsidRDefault="006F15B8" w:rsidP="00E0510E">
      <w:pPr>
        <w:spacing w:after="0"/>
        <w:ind w:left="0" w:firstLine="0"/>
        <w:rPr>
          <w:rFonts w:ascii="Times New Roman" w:hAnsi="Times New Roman"/>
          <w:sz w:val="24"/>
          <w:szCs w:val="24"/>
        </w:rPr>
      </w:pPr>
      <w:r w:rsidRPr="007349BB">
        <w:rPr>
          <w:rFonts w:ascii="Times New Roman" w:hAnsi="Times New Roman"/>
          <w:sz w:val="24"/>
          <w:szCs w:val="24"/>
        </w:rPr>
        <w:t>4.1 Interpretación de los Ítems relacionados con cada Nivel</w:t>
      </w:r>
      <w:r w:rsidR="006E1AC0" w:rsidRPr="007349BB">
        <w:rPr>
          <w:rFonts w:ascii="Times New Roman" w:hAnsi="Times New Roman"/>
          <w:sz w:val="24"/>
          <w:szCs w:val="24"/>
        </w:rPr>
        <w:tab/>
      </w:r>
      <w:r w:rsidR="006E1AC0" w:rsidRPr="007349BB">
        <w:rPr>
          <w:rFonts w:ascii="Times New Roman" w:hAnsi="Times New Roman"/>
          <w:sz w:val="24"/>
          <w:szCs w:val="24"/>
        </w:rPr>
        <w:tab/>
      </w:r>
      <w:r w:rsidR="006E1AC0" w:rsidRPr="007349BB">
        <w:rPr>
          <w:rFonts w:ascii="Times New Roman" w:hAnsi="Times New Roman"/>
          <w:sz w:val="24"/>
          <w:szCs w:val="24"/>
        </w:rPr>
        <w:tab/>
      </w:r>
      <w:r w:rsidR="00CB3DC4" w:rsidRPr="007349BB">
        <w:rPr>
          <w:rFonts w:ascii="Times New Roman" w:hAnsi="Times New Roman"/>
          <w:sz w:val="24"/>
          <w:szCs w:val="24"/>
        </w:rPr>
        <w:t>58</w:t>
      </w:r>
    </w:p>
    <w:p w:rsidR="004F6EED" w:rsidRDefault="004F6EED" w:rsidP="004F6EED">
      <w:pPr>
        <w:spacing w:after="0"/>
        <w:ind w:left="7080" w:firstLine="708"/>
        <w:rPr>
          <w:rFonts w:ascii="Times New Roman" w:hAnsi="Times New Roman"/>
          <w:b/>
          <w:sz w:val="24"/>
          <w:szCs w:val="24"/>
        </w:rPr>
      </w:pPr>
      <w:r>
        <w:rPr>
          <w:rFonts w:ascii="Times New Roman" w:hAnsi="Times New Roman"/>
          <w:b/>
          <w:sz w:val="24"/>
          <w:szCs w:val="24"/>
        </w:rPr>
        <w:lastRenderedPageBreak/>
        <w:t>p</w:t>
      </w:r>
    </w:p>
    <w:p w:rsidR="002C388B" w:rsidRDefault="006F15B8" w:rsidP="00E0510E">
      <w:pPr>
        <w:spacing w:after="0"/>
        <w:ind w:left="0"/>
        <w:rPr>
          <w:rFonts w:ascii="Times New Roman" w:hAnsi="Times New Roman"/>
          <w:sz w:val="24"/>
          <w:szCs w:val="24"/>
        </w:rPr>
      </w:pPr>
      <w:r w:rsidRPr="006F15B8">
        <w:rPr>
          <w:rFonts w:ascii="Times New Roman" w:hAnsi="Times New Roman"/>
          <w:b/>
          <w:sz w:val="24"/>
          <w:szCs w:val="24"/>
        </w:rPr>
        <w:t>CONCLUSIONES Y RECOMENDACIONES</w:t>
      </w:r>
      <w:r w:rsidR="006E1AC0">
        <w:rPr>
          <w:rFonts w:ascii="Times New Roman" w:hAnsi="Times New Roman"/>
          <w:b/>
          <w:sz w:val="24"/>
          <w:szCs w:val="24"/>
        </w:rPr>
        <w:tab/>
      </w:r>
      <w:r w:rsidR="006E1AC0">
        <w:rPr>
          <w:rFonts w:ascii="Times New Roman" w:hAnsi="Times New Roman"/>
          <w:b/>
          <w:sz w:val="24"/>
          <w:szCs w:val="24"/>
        </w:rPr>
        <w:tab/>
      </w:r>
      <w:r w:rsidR="006E1AC0">
        <w:rPr>
          <w:rFonts w:ascii="Times New Roman" w:hAnsi="Times New Roman"/>
          <w:b/>
          <w:sz w:val="24"/>
          <w:szCs w:val="24"/>
        </w:rPr>
        <w:tab/>
      </w:r>
      <w:r w:rsidR="006E1AC0">
        <w:rPr>
          <w:rFonts w:ascii="Times New Roman" w:hAnsi="Times New Roman"/>
          <w:b/>
          <w:sz w:val="24"/>
          <w:szCs w:val="24"/>
        </w:rPr>
        <w:tab/>
      </w:r>
      <w:r w:rsidR="006E1AC0">
        <w:rPr>
          <w:rFonts w:ascii="Times New Roman" w:hAnsi="Times New Roman"/>
          <w:b/>
          <w:sz w:val="24"/>
          <w:szCs w:val="24"/>
        </w:rPr>
        <w:tab/>
      </w:r>
      <w:r w:rsidR="00CB3DC4" w:rsidRPr="00CB3DC4">
        <w:rPr>
          <w:rFonts w:ascii="Times New Roman" w:hAnsi="Times New Roman"/>
          <w:sz w:val="24"/>
          <w:szCs w:val="24"/>
        </w:rPr>
        <w:t>67</w:t>
      </w:r>
    </w:p>
    <w:p w:rsidR="00CB3DC4" w:rsidRDefault="00CB3DC4" w:rsidP="00E0510E">
      <w:pPr>
        <w:spacing w:after="0"/>
        <w:ind w:left="0"/>
        <w:rPr>
          <w:rFonts w:ascii="Times New Roman" w:hAnsi="Times New Roman"/>
          <w:sz w:val="24"/>
          <w:szCs w:val="24"/>
        </w:rPr>
      </w:pPr>
      <w:r>
        <w:rPr>
          <w:rFonts w:ascii="Times New Roman" w:hAnsi="Times New Roman"/>
          <w:sz w:val="24"/>
          <w:szCs w:val="24"/>
        </w:rPr>
        <w:tab/>
        <w:t>Conclusiones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67</w:t>
      </w:r>
    </w:p>
    <w:p w:rsidR="00CB3DC4" w:rsidRPr="006F15B8" w:rsidRDefault="00CB3DC4" w:rsidP="00E0510E">
      <w:pPr>
        <w:spacing w:after="0"/>
        <w:ind w:left="0"/>
        <w:rPr>
          <w:rFonts w:ascii="Times New Roman" w:hAnsi="Times New Roman"/>
          <w:b/>
          <w:sz w:val="24"/>
          <w:szCs w:val="24"/>
        </w:rPr>
      </w:pPr>
      <w:r>
        <w:rPr>
          <w:rFonts w:ascii="Times New Roman" w:hAnsi="Times New Roman"/>
          <w:sz w:val="24"/>
          <w:szCs w:val="24"/>
        </w:rPr>
        <w:tab/>
        <w:t>Recomendaciones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68</w:t>
      </w:r>
    </w:p>
    <w:p w:rsidR="00132E53" w:rsidRDefault="00600B73" w:rsidP="00E0510E">
      <w:pPr>
        <w:spacing w:after="0"/>
        <w:ind w:left="0"/>
        <w:jc w:val="left"/>
        <w:rPr>
          <w:rFonts w:ascii="Times New Roman" w:hAnsi="Times New Roman"/>
          <w:b/>
          <w:sz w:val="24"/>
          <w:szCs w:val="24"/>
        </w:rPr>
      </w:pPr>
      <w:r w:rsidRPr="000F771B">
        <w:rPr>
          <w:rFonts w:ascii="Times New Roman" w:hAnsi="Times New Roman"/>
          <w:b/>
          <w:sz w:val="24"/>
          <w:szCs w:val="24"/>
        </w:rPr>
        <w:t>REFERENCIAS</w:t>
      </w:r>
      <w:r>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Pr>
          <w:rFonts w:ascii="Times New Roman" w:hAnsi="Times New Roman"/>
          <w:b/>
          <w:sz w:val="24"/>
          <w:szCs w:val="24"/>
        </w:rPr>
        <w:tab/>
      </w:r>
      <w:r w:rsidR="00CB3DC4" w:rsidRPr="00CB3DC4">
        <w:rPr>
          <w:rFonts w:ascii="Times New Roman" w:hAnsi="Times New Roman"/>
          <w:sz w:val="24"/>
          <w:szCs w:val="24"/>
        </w:rPr>
        <w:t>70</w:t>
      </w:r>
    </w:p>
    <w:p w:rsidR="00836F4C" w:rsidRPr="005F7767" w:rsidRDefault="005F7767" w:rsidP="00E0510E">
      <w:pPr>
        <w:spacing w:after="0"/>
        <w:ind w:left="0"/>
        <w:jc w:val="left"/>
        <w:rPr>
          <w:rFonts w:ascii="Times New Roman" w:hAnsi="Times New Roman"/>
          <w:sz w:val="24"/>
          <w:szCs w:val="24"/>
        </w:rPr>
      </w:pPr>
      <w:r>
        <w:rPr>
          <w:rFonts w:ascii="Times New Roman" w:hAnsi="Times New Roman"/>
          <w:b/>
          <w:sz w:val="24"/>
          <w:szCs w:val="24"/>
        </w:rPr>
        <w:t>ANEXOS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73</w:t>
      </w:r>
    </w:p>
    <w:p w:rsidR="00836F4C" w:rsidRDefault="00836F4C" w:rsidP="00E0510E">
      <w:pPr>
        <w:spacing w:after="0"/>
        <w:ind w:left="0"/>
        <w:jc w:val="left"/>
        <w:rPr>
          <w:rFonts w:ascii="Times New Roman" w:hAnsi="Times New Roman"/>
          <w:b/>
          <w:sz w:val="24"/>
          <w:szCs w:val="24"/>
        </w:rPr>
      </w:pPr>
    </w:p>
    <w:p w:rsidR="00836F4C" w:rsidRDefault="00836F4C" w:rsidP="00E0510E">
      <w:pPr>
        <w:spacing w:after="0"/>
        <w:ind w:left="0"/>
        <w:jc w:val="left"/>
        <w:rPr>
          <w:rFonts w:ascii="Times New Roman" w:hAnsi="Times New Roman"/>
          <w:b/>
          <w:sz w:val="24"/>
          <w:szCs w:val="24"/>
        </w:rPr>
      </w:pPr>
    </w:p>
    <w:p w:rsidR="00836F4C" w:rsidRDefault="00836F4C"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E0510E">
      <w:pPr>
        <w:spacing w:after="0"/>
        <w:ind w:left="0"/>
        <w:jc w:val="left"/>
        <w:rPr>
          <w:rFonts w:ascii="Times New Roman" w:hAnsi="Times New Roman"/>
          <w:b/>
          <w:sz w:val="24"/>
          <w:szCs w:val="24"/>
        </w:rPr>
      </w:pPr>
    </w:p>
    <w:p w:rsidR="006356AF" w:rsidRDefault="006356AF" w:rsidP="005F7767">
      <w:pPr>
        <w:spacing w:after="0"/>
        <w:ind w:left="0" w:firstLine="0"/>
        <w:jc w:val="left"/>
        <w:rPr>
          <w:rFonts w:ascii="Times New Roman" w:hAnsi="Times New Roman"/>
          <w:b/>
          <w:sz w:val="24"/>
          <w:szCs w:val="24"/>
        </w:rPr>
      </w:pPr>
    </w:p>
    <w:p w:rsidR="006356AF" w:rsidRDefault="006356AF" w:rsidP="004F6EED">
      <w:pPr>
        <w:spacing w:after="0"/>
        <w:ind w:left="0" w:firstLine="0"/>
        <w:jc w:val="left"/>
        <w:rPr>
          <w:rFonts w:ascii="Times New Roman" w:hAnsi="Times New Roman"/>
          <w:b/>
          <w:sz w:val="24"/>
          <w:szCs w:val="24"/>
        </w:rPr>
      </w:pPr>
    </w:p>
    <w:p w:rsidR="00836F4C" w:rsidRPr="00132E53" w:rsidRDefault="00836F4C" w:rsidP="00E0510E">
      <w:pPr>
        <w:spacing w:after="0"/>
        <w:ind w:left="0"/>
        <w:jc w:val="left"/>
        <w:rPr>
          <w:rFonts w:ascii="Times New Roman" w:hAnsi="Times New Roman"/>
          <w:b/>
          <w:sz w:val="24"/>
          <w:szCs w:val="24"/>
          <w:highlight w:val="yellow"/>
        </w:rPr>
      </w:pPr>
    </w:p>
    <w:p w:rsidR="003527D4" w:rsidRDefault="00836F4C" w:rsidP="00836F4C">
      <w:pPr>
        <w:spacing w:after="0"/>
        <w:ind w:left="0"/>
        <w:jc w:val="center"/>
        <w:rPr>
          <w:rFonts w:ascii="Times New Roman" w:hAnsi="Times New Roman"/>
          <w:b/>
          <w:sz w:val="24"/>
          <w:szCs w:val="24"/>
        </w:rPr>
      </w:pPr>
      <w:r w:rsidRPr="00341C1C">
        <w:rPr>
          <w:rFonts w:ascii="Times New Roman" w:hAnsi="Times New Roman"/>
          <w:b/>
          <w:sz w:val="24"/>
          <w:szCs w:val="24"/>
        </w:rPr>
        <w:lastRenderedPageBreak/>
        <w:t xml:space="preserve">ÍNDICE DE </w:t>
      </w:r>
      <w:r w:rsidR="00341C1C" w:rsidRPr="00341C1C">
        <w:rPr>
          <w:rFonts w:ascii="Times New Roman" w:hAnsi="Times New Roman"/>
          <w:b/>
          <w:sz w:val="24"/>
          <w:szCs w:val="24"/>
        </w:rPr>
        <w:t>CUADRO</w:t>
      </w:r>
      <w:r w:rsidR="00341C1C">
        <w:rPr>
          <w:rFonts w:ascii="Times New Roman" w:hAnsi="Times New Roman"/>
          <w:b/>
          <w:sz w:val="24"/>
          <w:szCs w:val="24"/>
        </w:rPr>
        <w:t>S</w:t>
      </w:r>
      <w:r w:rsidR="00341C1C" w:rsidRPr="00341C1C">
        <w:rPr>
          <w:rFonts w:ascii="Times New Roman" w:hAnsi="Times New Roman"/>
          <w:b/>
          <w:sz w:val="24"/>
          <w:szCs w:val="24"/>
        </w:rPr>
        <w:t xml:space="preserve">, </w:t>
      </w:r>
      <w:r w:rsidRPr="00341C1C">
        <w:rPr>
          <w:rFonts w:ascii="Times New Roman" w:hAnsi="Times New Roman"/>
          <w:b/>
          <w:sz w:val="24"/>
          <w:szCs w:val="24"/>
        </w:rPr>
        <w:t>TABLAS</w:t>
      </w:r>
      <w:r w:rsidR="00341C1C" w:rsidRPr="00341C1C">
        <w:rPr>
          <w:rFonts w:ascii="Times New Roman" w:hAnsi="Times New Roman"/>
          <w:b/>
          <w:sz w:val="24"/>
          <w:szCs w:val="24"/>
        </w:rPr>
        <w:t xml:space="preserve"> Y GRÁ</w:t>
      </w:r>
      <w:r w:rsidRPr="00341C1C">
        <w:rPr>
          <w:rFonts w:ascii="Times New Roman" w:hAnsi="Times New Roman"/>
          <w:b/>
          <w:sz w:val="24"/>
          <w:szCs w:val="24"/>
        </w:rPr>
        <w:t>FICOS</w:t>
      </w:r>
    </w:p>
    <w:p w:rsidR="00EE65A8" w:rsidRDefault="004F6EED" w:rsidP="004F6EED">
      <w:pPr>
        <w:spacing w:after="0"/>
        <w:ind w:left="7080" w:firstLine="708"/>
        <w:rPr>
          <w:rFonts w:ascii="Times New Roman" w:hAnsi="Times New Roman"/>
          <w:b/>
          <w:sz w:val="24"/>
          <w:szCs w:val="24"/>
        </w:rPr>
      </w:pPr>
      <w:r>
        <w:rPr>
          <w:rFonts w:ascii="Times New Roman" w:hAnsi="Times New Roman"/>
          <w:b/>
          <w:sz w:val="24"/>
          <w:szCs w:val="24"/>
        </w:rPr>
        <w:t>p</w:t>
      </w:r>
    </w:p>
    <w:p w:rsidR="00EE65A8" w:rsidRPr="00B26B06" w:rsidRDefault="00EE65A8" w:rsidP="00341C1C">
      <w:pPr>
        <w:spacing w:after="0"/>
        <w:ind w:left="0" w:firstLine="0"/>
        <w:rPr>
          <w:rFonts w:ascii="Times New Roman" w:eastAsia="Times New Roman" w:hAnsi="Times New Roman"/>
          <w:sz w:val="24"/>
          <w:szCs w:val="24"/>
          <w:lang w:eastAsia="es-ES"/>
        </w:rPr>
      </w:pPr>
      <w:r w:rsidRPr="00B26B06">
        <w:rPr>
          <w:rFonts w:ascii="Times New Roman" w:eastAsia="Times New Roman" w:hAnsi="Times New Roman"/>
          <w:sz w:val="24"/>
          <w:szCs w:val="24"/>
          <w:lang w:eastAsia="es-ES"/>
        </w:rPr>
        <w:t>Cuadro 1: Correlación de Pearson Test- Retest</w:t>
      </w:r>
      <w:r w:rsidRPr="00B26B06">
        <w:rPr>
          <w:rFonts w:ascii="Times New Roman" w:eastAsia="Times New Roman" w:hAnsi="Times New Roman"/>
          <w:sz w:val="24"/>
          <w:szCs w:val="24"/>
          <w:lang w:eastAsia="es-ES"/>
        </w:rPr>
        <w:tab/>
      </w:r>
      <w:r w:rsidRPr="00B26B06">
        <w:rPr>
          <w:rFonts w:ascii="Times New Roman" w:eastAsia="Times New Roman" w:hAnsi="Times New Roman"/>
          <w:sz w:val="24"/>
          <w:szCs w:val="24"/>
          <w:lang w:eastAsia="es-ES"/>
        </w:rPr>
        <w:tab/>
      </w:r>
      <w:r w:rsidRPr="00B26B06">
        <w:rPr>
          <w:rFonts w:ascii="Times New Roman" w:eastAsia="Times New Roman" w:hAnsi="Times New Roman"/>
          <w:sz w:val="24"/>
          <w:szCs w:val="24"/>
          <w:lang w:eastAsia="es-ES"/>
        </w:rPr>
        <w:tab/>
      </w:r>
      <w:r w:rsidRPr="00B26B06">
        <w:rPr>
          <w:rFonts w:ascii="Times New Roman" w:eastAsia="Times New Roman" w:hAnsi="Times New Roman"/>
          <w:sz w:val="24"/>
          <w:szCs w:val="24"/>
          <w:lang w:eastAsia="es-ES"/>
        </w:rPr>
        <w:tab/>
      </w:r>
      <w:r w:rsidRPr="00B26B06">
        <w:rPr>
          <w:rFonts w:ascii="Times New Roman" w:eastAsia="Times New Roman" w:hAnsi="Times New Roman"/>
          <w:sz w:val="24"/>
          <w:szCs w:val="24"/>
          <w:lang w:eastAsia="es-ES"/>
        </w:rPr>
        <w:tab/>
      </w:r>
      <w:r w:rsidR="00517667">
        <w:rPr>
          <w:rFonts w:ascii="Times New Roman" w:eastAsia="Times New Roman" w:hAnsi="Times New Roman"/>
          <w:sz w:val="24"/>
          <w:szCs w:val="24"/>
          <w:lang w:eastAsia="es-ES"/>
        </w:rPr>
        <w:t>33</w:t>
      </w:r>
    </w:p>
    <w:p w:rsidR="006C3A6D" w:rsidRDefault="006C3A6D" w:rsidP="00341C1C">
      <w:pPr>
        <w:autoSpaceDE w:val="0"/>
        <w:autoSpaceDN w:val="0"/>
        <w:adjustRightInd w:val="0"/>
        <w:spacing w:after="0"/>
        <w:ind w:left="0" w:firstLine="0"/>
        <w:rPr>
          <w:rFonts w:ascii="Times New Roman" w:hAnsi="Times New Roman"/>
          <w:sz w:val="24"/>
          <w:szCs w:val="24"/>
        </w:rPr>
      </w:pPr>
      <w:r w:rsidRPr="00B26B06">
        <w:rPr>
          <w:rFonts w:ascii="Times New Roman" w:hAnsi="Times New Roman"/>
          <w:sz w:val="24"/>
          <w:szCs w:val="24"/>
        </w:rPr>
        <w:t xml:space="preserve">Cuadro 2: </w:t>
      </w:r>
      <w:r w:rsidR="00B26B06">
        <w:rPr>
          <w:rFonts w:ascii="Times New Roman" w:hAnsi="Times New Roman"/>
          <w:sz w:val="24"/>
          <w:szCs w:val="24"/>
        </w:rPr>
        <w:t>R</w:t>
      </w:r>
      <w:r w:rsidR="00B26B06" w:rsidRPr="00B26B06">
        <w:rPr>
          <w:rFonts w:ascii="Times New Roman" w:hAnsi="Times New Roman"/>
          <w:sz w:val="24"/>
          <w:szCs w:val="24"/>
        </w:rPr>
        <w:t xml:space="preserve">esultados de la prueba aplicada a la muestra </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37</w:t>
      </w:r>
    </w:p>
    <w:p w:rsidR="00341C1C" w:rsidRDefault="0010693D" w:rsidP="00341C1C">
      <w:pPr>
        <w:spacing w:after="0"/>
        <w:ind w:left="0" w:firstLine="0"/>
        <w:rPr>
          <w:rFonts w:ascii="Times New Roman" w:hAnsi="Times New Roman"/>
          <w:sz w:val="24"/>
          <w:szCs w:val="24"/>
        </w:rPr>
      </w:pPr>
      <w:r w:rsidRPr="00B26B06">
        <w:rPr>
          <w:rFonts w:ascii="Times New Roman" w:hAnsi="Times New Roman"/>
          <w:sz w:val="24"/>
          <w:szCs w:val="24"/>
        </w:rPr>
        <w:t>Tabla 1 y Gráfico 1</w:t>
      </w:r>
      <w:r w:rsidR="005D2BA2">
        <w:rPr>
          <w:rFonts w:ascii="Times New Roman" w:hAnsi="Times New Roman"/>
          <w:sz w:val="24"/>
          <w:szCs w:val="24"/>
        </w:rPr>
        <w:t>:</w:t>
      </w:r>
      <w:r w:rsidR="00DE4449" w:rsidRPr="00DE4449">
        <w:rPr>
          <w:rFonts w:ascii="Times New Roman" w:hAnsi="Times New Roman"/>
          <w:sz w:val="24"/>
          <w:szCs w:val="24"/>
        </w:rPr>
        <w:t xml:space="preserve"> </w:t>
      </w:r>
      <w:r w:rsidR="00DE4449" w:rsidRPr="00661FF5">
        <w:rPr>
          <w:rFonts w:ascii="Times New Roman" w:hAnsi="Times New Roman"/>
          <w:sz w:val="24"/>
          <w:szCs w:val="24"/>
        </w:rPr>
        <w:t xml:space="preserve">Identifica entre varias alternativas </w:t>
      </w:r>
    </w:p>
    <w:p w:rsidR="0010693D" w:rsidRPr="00B26B06" w:rsidRDefault="00DE4449" w:rsidP="00341C1C">
      <w:pPr>
        <w:spacing w:after="0"/>
        <w:ind w:left="0" w:firstLine="708"/>
        <w:rPr>
          <w:rFonts w:ascii="Times New Roman" w:hAnsi="Times New Roman"/>
          <w:sz w:val="24"/>
          <w:szCs w:val="24"/>
        </w:rPr>
      </w:pPr>
      <w:r w:rsidRPr="00661FF5">
        <w:rPr>
          <w:rFonts w:ascii="Times New Roman" w:hAnsi="Times New Roman"/>
          <w:sz w:val="24"/>
          <w:szCs w:val="24"/>
        </w:rPr>
        <w:t>un cubo transparente</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38</w:t>
      </w:r>
    </w:p>
    <w:p w:rsidR="00341C1C" w:rsidRDefault="0010693D" w:rsidP="00341C1C">
      <w:pPr>
        <w:spacing w:after="0"/>
        <w:ind w:left="0" w:firstLine="0"/>
        <w:rPr>
          <w:rFonts w:ascii="Times New Roman" w:hAnsi="Times New Roman"/>
          <w:sz w:val="24"/>
          <w:szCs w:val="24"/>
        </w:rPr>
      </w:pPr>
      <w:r w:rsidRPr="00B26B06">
        <w:rPr>
          <w:rFonts w:ascii="Times New Roman" w:hAnsi="Times New Roman"/>
          <w:sz w:val="24"/>
          <w:szCs w:val="24"/>
        </w:rPr>
        <w:t xml:space="preserve">Tabla </w:t>
      </w:r>
      <w:r w:rsidR="006043A3">
        <w:rPr>
          <w:rFonts w:ascii="Times New Roman" w:hAnsi="Times New Roman"/>
          <w:sz w:val="24"/>
          <w:szCs w:val="24"/>
        </w:rPr>
        <w:t>2</w:t>
      </w:r>
      <w:r w:rsidRPr="00B26B06">
        <w:rPr>
          <w:rFonts w:ascii="Times New Roman" w:hAnsi="Times New Roman"/>
          <w:sz w:val="24"/>
          <w:szCs w:val="24"/>
        </w:rPr>
        <w:t xml:space="preserve"> y Gráfico </w:t>
      </w:r>
      <w:r w:rsidR="006043A3">
        <w:rPr>
          <w:rFonts w:ascii="Times New Roman" w:hAnsi="Times New Roman"/>
          <w:sz w:val="24"/>
          <w:szCs w:val="24"/>
        </w:rPr>
        <w:t>2</w:t>
      </w:r>
      <w:r w:rsidR="005D2BA2">
        <w:rPr>
          <w:rFonts w:ascii="Times New Roman" w:hAnsi="Times New Roman"/>
          <w:sz w:val="24"/>
          <w:szCs w:val="24"/>
        </w:rPr>
        <w:t>:</w:t>
      </w:r>
      <w:r w:rsidR="006043A3">
        <w:rPr>
          <w:rFonts w:ascii="Times New Roman" w:hAnsi="Times New Roman"/>
          <w:sz w:val="24"/>
          <w:szCs w:val="24"/>
        </w:rPr>
        <w:t xml:space="preserve"> </w:t>
      </w:r>
      <w:r w:rsidR="006043A3" w:rsidRPr="00661FF5">
        <w:rPr>
          <w:rFonts w:ascii="Times New Roman" w:hAnsi="Times New Roman"/>
          <w:sz w:val="24"/>
          <w:szCs w:val="24"/>
        </w:rPr>
        <w:t>Identifica punt</w:t>
      </w:r>
      <w:r w:rsidR="00341C1C">
        <w:rPr>
          <w:rFonts w:ascii="Times New Roman" w:hAnsi="Times New Roman"/>
          <w:sz w:val="24"/>
          <w:szCs w:val="24"/>
        </w:rPr>
        <w:t>os de coincidencia entre varias</w:t>
      </w:r>
    </w:p>
    <w:p w:rsidR="0010693D" w:rsidRPr="00B26B06" w:rsidRDefault="00517667" w:rsidP="00517667">
      <w:pPr>
        <w:spacing w:after="0"/>
        <w:ind w:left="0" w:firstLine="708"/>
        <w:rPr>
          <w:rFonts w:ascii="Times New Roman" w:hAnsi="Times New Roman"/>
          <w:sz w:val="24"/>
          <w:szCs w:val="24"/>
        </w:rPr>
      </w:pPr>
      <w:r>
        <w:rPr>
          <w:rFonts w:ascii="Times New Roman" w:hAnsi="Times New Roman"/>
          <w:sz w:val="24"/>
          <w:szCs w:val="24"/>
        </w:rPr>
        <w:t>a</w:t>
      </w:r>
      <w:r w:rsidR="006043A3" w:rsidRPr="00661FF5">
        <w:rPr>
          <w:rFonts w:ascii="Times New Roman" w:hAnsi="Times New Roman"/>
          <w:sz w:val="24"/>
          <w:szCs w:val="24"/>
        </w:rPr>
        <w:t>lternativas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376874" w:rsidRDefault="0010693D" w:rsidP="00341C1C">
      <w:pPr>
        <w:spacing w:after="0"/>
      </w:pPr>
      <w:r w:rsidRPr="00B26B06">
        <w:rPr>
          <w:rFonts w:ascii="Times New Roman" w:hAnsi="Times New Roman"/>
          <w:sz w:val="24"/>
          <w:szCs w:val="24"/>
        </w:rPr>
        <w:t xml:space="preserve">Tabla </w:t>
      </w:r>
      <w:r w:rsidR="006043A3">
        <w:rPr>
          <w:rFonts w:ascii="Times New Roman" w:hAnsi="Times New Roman"/>
          <w:sz w:val="24"/>
          <w:szCs w:val="24"/>
        </w:rPr>
        <w:t>3</w:t>
      </w:r>
      <w:r w:rsidRPr="00B26B06">
        <w:rPr>
          <w:rFonts w:ascii="Times New Roman" w:hAnsi="Times New Roman"/>
          <w:sz w:val="24"/>
          <w:szCs w:val="24"/>
        </w:rPr>
        <w:t xml:space="preserve"> y Gráfico </w:t>
      </w:r>
      <w:r w:rsidR="006043A3">
        <w:rPr>
          <w:rFonts w:ascii="Times New Roman" w:hAnsi="Times New Roman"/>
          <w:sz w:val="24"/>
          <w:szCs w:val="24"/>
        </w:rPr>
        <w:t>3</w:t>
      </w:r>
      <w:r w:rsidR="005D2BA2">
        <w:rPr>
          <w:rFonts w:ascii="Times New Roman" w:hAnsi="Times New Roman"/>
          <w:sz w:val="24"/>
          <w:szCs w:val="24"/>
        </w:rPr>
        <w:t>:</w:t>
      </w:r>
      <w:r w:rsidR="006043A3">
        <w:rPr>
          <w:rFonts w:ascii="Times New Roman" w:hAnsi="Times New Roman"/>
          <w:sz w:val="24"/>
          <w:szCs w:val="24"/>
        </w:rPr>
        <w:t xml:space="preserve"> </w:t>
      </w:r>
      <w:r w:rsidR="00376874" w:rsidRPr="00096587">
        <w:rPr>
          <w:rFonts w:ascii="Times New Roman" w:hAnsi="Times New Roman"/>
          <w:sz w:val="24"/>
          <w:szCs w:val="24"/>
        </w:rPr>
        <w:t>Reconoce la indeterminación de un dibujo</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40</w:t>
      </w:r>
    </w:p>
    <w:p w:rsidR="00376874" w:rsidRDefault="0010693D" w:rsidP="00341C1C">
      <w:pPr>
        <w:spacing w:after="0"/>
      </w:pPr>
      <w:r w:rsidRPr="00B26B06">
        <w:rPr>
          <w:rFonts w:ascii="Times New Roman" w:hAnsi="Times New Roman"/>
          <w:sz w:val="24"/>
          <w:szCs w:val="24"/>
        </w:rPr>
        <w:t xml:space="preserve">Tabla </w:t>
      </w:r>
      <w:r w:rsidR="00376874">
        <w:rPr>
          <w:rFonts w:ascii="Times New Roman" w:hAnsi="Times New Roman"/>
          <w:sz w:val="24"/>
          <w:szCs w:val="24"/>
        </w:rPr>
        <w:t>4</w:t>
      </w:r>
      <w:r w:rsidRPr="00B26B06">
        <w:rPr>
          <w:rFonts w:ascii="Times New Roman" w:hAnsi="Times New Roman"/>
          <w:sz w:val="24"/>
          <w:szCs w:val="24"/>
        </w:rPr>
        <w:t xml:space="preserve"> y Gráfico </w:t>
      </w:r>
      <w:r w:rsidR="00376874">
        <w:rPr>
          <w:rFonts w:ascii="Times New Roman" w:hAnsi="Times New Roman"/>
          <w:sz w:val="24"/>
          <w:szCs w:val="24"/>
        </w:rPr>
        <w:t>4</w:t>
      </w:r>
      <w:r w:rsidR="005D2BA2">
        <w:rPr>
          <w:rFonts w:ascii="Times New Roman" w:hAnsi="Times New Roman"/>
          <w:sz w:val="24"/>
          <w:szCs w:val="24"/>
        </w:rPr>
        <w:t>:</w:t>
      </w:r>
      <w:r w:rsidR="00376874" w:rsidRPr="00376874">
        <w:rPr>
          <w:rFonts w:ascii="Times New Roman" w:eastAsia="Times New Roman" w:hAnsi="Times New Roman"/>
          <w:color w:val="000000"/>
          <w:sz w:val="24"/>
          <w:szCs w:val="24"/>
          <w:lang w:eastAsia="es-ES"/>
        </w:rPr>
        <w:t xml:space="preserve"> </w:t>
      </w:r>
      <w:r w:rsidR="00376874" w:rsidRPr="00096587">
        <w:rPr>
          <w:rFonts w:ascii="Times New Roman" w:eastAsia="Times New Roman" w:hAnsi="Times New Roman"/>
          <w:color w:val="000000"/>
          <w:sz w:val="24"/>
          <w:szCs w:val="24"/>
          <w:lang w:eastAsia="es-ES"/>
        </w:rPr>
        <w:t>Identifica dibujos en R2 y R3</w:t>
      </w:r>
      <w:r w:rsidR="00517667">
        <w:rPr>
          <w:rFonts w:ascii="Times New Roman" w:eastAsia="Times New Roman" w:hAnsi="Times New Roman"/>
          <w:color w:val="000000"/>
          <w:sz w:val="24"/>
          <w:szCs w:val="24"/>
          <w:lang w:eastAsia="es-ES"/>
        </w:rPr>
        <w:tab/>
      </w:r>
      <w:r w:rsidR="00517667">
        <w:rPr>
          <w:rFonts w:ascii="Times New Roman" w:eastAsia="Times New Roman" w:hAnsi="Times New Roman"/>
          <w:color w:val="000000"/>
          <w:sz w:val="24"/>
          <w:szCs w:val="24"/>
          <w:lang w:eastAsia="es-ES"/>
        </w:rPr>
        <w:tab/>
      </w:r>
      <w:r w:rsidR="00517667">
        <w:rPr>
          <w:rFonts w:ascii="Times New Roman" w:eastAsia="Times New Roman" w:hAnsi="Times New Roman"/>
          <w:color w:val="000000"/>
          <w:sz w:val="24"/>
          <w:szCs w:val="24"/>
          <w:lang w:eastAsia="es-ES"/>
        </w:rPr>
        <w:tab/>
      </w:r>
      <w:r w:rsidR="00517667">
        <w:rPr>
          <w:rFonts w:ascii="Times New Roman" w:eastAsia="Times New Roman" w:hAnsi="Times New Roman"/>
          <w:color w:val="000000"/>
          <w:sz w:val="24"/>
          <w:szCs w:val="24"/>
          <w:lang w:eastAsia="es-ES"/>
        </w:rPr>
        <w:tab/>
      </w:r>
      <w:r w:rsidR="00517667">
        <w:rPr>
          <w:rFonts w:ascii="Times New Roman" w:eastAsia="Times New Roman" w:hAnsi="Times New Roman"/>
          <w:color w:val="000000"/>
          <w:sz w:val="24"/>
          <w:szCs w:val="24"/>
          <w:lang w:eastAsia="es-ES"/>
        </w:rPr>
        <w:tab/>
        <w:t>41</w:t>
      </w:r>
    </w:p>
    <w:p w:rsidR="00376874" w:rsidRPr="00096587" w:rsidRDefault="0010693D" w:rsidP="00341C1C">
      <w:pPr>
        <w:spacing w:after="0"/>
        <w:ind w:left="0" w:firstLine="0"/>
        <w:jc w:val="left"/>
        <w:rPr>
          <w:rFonts w:ascii="Times New Roman" w:hAnsi="Times New Roman"/>
          <w:sz w:val="24"/>
          <w:szCs w:val="24"/>
        </w:rPr>
      </w:pPr>
      <w:r w:rsidRPr="00B26B06">
        <w:rPr>
          <w:rFonts w:ascii="Times New Roman" w:hAnsi="Times New Roman"/>
          <w:sz w:val="24"/>
          <w:szCs w:val="24"/>
        </w:rPr>
        <w:t xml:space="preserve">Tabla </w:t>
      </w:r>
      <w:r w:rsidR="00376874">
        <w:rPr>
          <w:rFonts w:ascii="Times New Roman" w:hAnsi="Times New Roman"/>
          <w:sz w:val="24"/>
          <w:szCs w:val="24"/>
        </w:rPr>
        <w:t>5</w:t>
      </w:r>
      <w:r w:rsidRPr="00B26B06">
        <w:rPr>
          <w:rFonts w:ascii="Times New Roman" w:hAnsi="Times New Roman"/>
          <w:sz w:val="24"/>
          <w:szCs w:val="24"/>
        </w:rPr>
        <w:t xml:space="preserve"> y Gráfico </w:t>
      </w:r>
      <w:r w:rsidR="00376874">
        <w:rPr>
          <w:rFonts w:ascii="Times New Roman" w:hAnsi="Times New Roman"/>
          <w:sz w:val="24"/>
          <w:szCs w:val="24"/>
        </w:rPr>
        <w:t>5</w:t>
      </w:r>
      <w:r w:rsidR="005D2BA2">
        <w:rPr>
          <w:rFonts w:ascii="Times New Roman" w:hAnsi="Times New Roman"/>
          <w:sz w:val="24"/>
          <w:szCs w:val="24"/>
        </w:rPr>
        <w:t>:</w:t>
      </w:r>
      <w:r w:rsidR="00376874">
        <w:rPr>
          <w:rFonts w:ascii="Times New Roman" w:hAnsi="Times New Roman"/>
          <w:sz w:val="24"/>
          <w:szCs w:val="24"/>
        </w:rPr>
        <w:t xml:space="preserve"> </w:t>
      </w:r>
      <w:r w:rsidR="00376874" w:rsidRPr="00096587">
        <w:rPr>
          <w:rFonts w:ascii="Times New Roman" w:hAnsi="Times New Roman"/>
          <w:sz w:val="24"/>
          <w:szCs w:val="24"/>
        </w:rPr>
        <w:t>Analiza dibujos en R3</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42</w:t>
      </w:r>
    </w:p>
    <w:p w:rsidR="00341C1C"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6 y Gráfico 6</w:t>
      </w:r>
      <w:r w:rsidR="005D2BA2">
        <w:rPr>
          <w:rFonts w:ascii="Times New Roman" w:hAnsi="Times New Roman"/>
          <w:sz w:val="24"/>
          <w:szCs w:val="24"/>
        </w:rPr>
        <w:t>:</w:t>
      </w:r>
      <w:r>
        <w:rPr>
          <w:rFonts w:ascii="Times New Roman" w:hAnsi="Times New Roman"/>
          <w:sz w:val="24"/>
          <w:szCs w:val="24"/>
        </w:rPr>
        <w:t xml:space="preserve"> </w:t>
      </w:r>
      <w:r w:rsidRPr="00096587">
        <w:rPr>
          <w:rFonts w:ascii="Times New Roman" w:hAnsi="Times New Roman"/>
          <w:sz w:val="24"/>
          <w:szCs w:val="24"/>
        </w:rPr>
        <w:t>Ubica un punto en R3 en un dibujo que lo representa</w:t>
      </w:r>
    </w:p>
    <w:p w:rsidR="00376874" w:rsidRPr="00096587" w:rsidRDefault="00376874" w:rsidP="00341C1C">
      <w:pPr>
        <w:spacing w:after="0"/>
        <w:ind w:left="0" w:firstLine="708"/>
        <w:jc w:val="left"/>
        <w:rPr>
          <w:rFonts w:ascii="Times New Roman" w:hAnsi="Times New Roman"/>
          <w:sz w:val="24"/>
          <w:szCs w:val="24"/>
        </w:rPr>
      </w:pPr>
      <w:r w:rsidRPr="00096587">
        <w:rPr>
          <w:rFonts w:ascii="Times New Roman" w:hAnsi="Times New Roman"/>
          <w:sz w:val="24"/>
          <w:szCs w:val="24"/>
        </w:rPr>
        <w:t>en un plano</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43</w:t>
      </w:r>
    </w:p>
    <w:p w:rsidR="00376874" w:rsidRPr="00096587"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7 y Gráfico 7</w:t>
      </w:r>
      <w:r w:rsidR="005D2BA2">
        <w:rPr>
          <w:rFonts w:ascii="Times New Roman" w:hAnsi="Times New Roman"/>
          <w:sz w:val="24"/>
          <w:szCs w:val="24"/>
        </w:rPr>
        <w:t>:</w:t>
      </w:r>
      <w:r>
        <w:rPr>
          <w:rFonts w:ascii="Times New Roman" w:hAnsi="Times New Roman"/>
          <w:sz w:val="24"/>
          <w:szCs w:val="24"/>
        </w:rPr>
        <w:t xml:space="preserve"> </w:t>
      </w:r>
      <w:r w:rsidRPr="00096587">
        <w:rPr>
          <w:rFonts w:ascii="Times New Roman" w:hAnsi="Times New Roman"/>
          <w:sz w:val="24"/>
          <w:szCs w:val="24"/>
        </w:rPr>
        <w:t>Distingue la definición de punto</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44</w:t>
      </w:r>
    </w:p>
    <w:p w:rsidR="00376874" w:rsidRPr="00096587"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8 y Gráfico 8</w:t>
      </w:r>
      <w:r w:rsidR="005D2BA2">
        <w:rPr>
          <w:rFonts w:ascii="Times New Roman" w:hAnsi="Times New Roman"/>
          <w:sz w:val="24"/>
          <w:szCs w:val="24"/>
        </w:rPr>
        <w:t>:</w:t>
      </w:r>
      <w:r>
        <w:rPr>
          <w:rFonts w:ascii="Times New Roman" w:hAnsi="Times New Roman"/>
          <w:sz w:val="24"/>
          <w:szCs w:val="24"/>
        </w:rPr>
        <w:t xml:space="preserve"> </w:t>
      </w:r>
      <w:r w:rsidRPr="00096587">
        <w:rPr>
          <w:rFonts w:ascii="Times New Roman" w:hAnsi="Times New Roman"/>
          <w:sz w:val="24"/>
          <w:szCs w:val="24"/>
        </w:rPr>
        <w:t>Analiza la falta de información en un gráfico en R3</w:t>
      </w:r>
      <w:r w:rsidR="00517667">
        <w:rPr>
          <w:rFonts w:ascii="Times New Roman" w:hAnsi="Times New Roman"/>
          <w:sz w:val="24"/>
          <w:szCs w:val="24"/>
        </w:rPr>
        <w:tab/>
      </w:r>
      <w:r w:rsidR="00517667">
        <w:rPr>
          <w:rFonts w:ascii="Times New Roman" w:hAnsi="Times New Roman"/>
          <w:sz w:val="24"/>
          <w:szCs w:val="24"/>
        </w:rPr>
        <w:tab/>
        <w:t>45</w:t>
      </w:r>
    </w:p>
    <w:p w:rsidR="00376874" w:rsidRPr="00A25F71"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9 y Gráfico 9</w:t>
      </w:r>
      <w:r w:rsidR="005D2BA2">
        <w:rPr>
          <w:rFonts w:ascii="Times New Roman" w:hAnsi="Times New Roman"/>
          <w:sz w:val="24"/>
          <w:szCs w:val="24"/>
        </w:rPr>
        <w:t>:</w:t>
      </w:r>
      <w:r>
        <w:rPr>
          <w:rFonts w:ascii="Times New Roman" w:hAnsi="Times New Roman"/>
          <w:sz w:val="24"/>
          <w:szCs w:val="24"/>
        </w:rPr>
        <w:t xml:space="preserve"> </w:t>
      </w:r>
      <w:r w:rsidRPr="00A25F71">
        <w:rPr>
          <w:rFonts w:ascii="Times New Roman" w:hAnsi="Times New Roman"/>
          <w:sz w:val="24"/>
          <w:szCs w:val="24"/>
        </w:rPr>
        <w:t>Clasifica dibujos en R3</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46</w:t>
      </w:r>
    </w:p>
    <w:p w:rsidR="00341C1C"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10 y Gráfico 10</w:t>
      </w:r>
      <w:r w:rsidR="005D2BA2">
        <w:rPr>
          <w:rFonts w:ascii="Times New Roman" w:hAnsi="Times New Roman"/>
          <w:sz w:val="24"/>
          <w:szCs w:val="24"/>
        </w:rPr>
        <w:t>:</w:t>
      </w:r>
      <w:r>
        <w:rPr>
          <w:rFonts w:ascii="Times New Roman" w:hAnsi="Times New Roman"/>
          <w:sz w:val="24"/>
          <w:szCs w:val="24"/>
        </w:rPr>
        <w:t xml:space="preserve"> </w:t>
      </w:r>
      <w:r w:rsidRPr="00A25F71">
        <w:rPr>
          <w:rFonts w:ascii="Times New Roman" w:hAnsi="Times New Roman"/>
          <w:sz w:val="24"/>
          <w:szCs w:val="24"/>
        </w:rPr>
        <w:t>Comprueba la invariab</w:t>
      </w:r>
      <w:r w:rsidR="00341C1C">
        <w:rPr>
          <w:rFonts w:ascii="Times New Roman" w:hAnsi="Times New Roman"/>
          <w:sz w:val="24"/>
          <w:szCs w:val="24"/>
        </w:rPr>
        <w:t>ilidad del área de un triángulo</w:t>
      </w:r>
    </w:p>
    <w:p w:rsidR="00376874" w:rsidRPr="00A25F71" w:rsidRDefault="00376874" w:rsidP="00341C1C">
      <w:pPr>
        <w:spacing w:after="0"/>
        <w:ind w:left="0" w:firstLine="708"/>
        <w:jc w:val="left"/>
        <w:rPr>
          <w:rFonts w:ascii="Times New Roman" w:hAnsi="Times New Roman"/>
          <w:sz w:val="24"/>
          <w:szCs w:val="24"/>
        </w:rPr>
      </w:pPr>
      <w:r w:rsidRPr="00A25F71">
        <w:rPr>
          <w:rFonts w:ascii="Times New Roman" w:hAnsi="Times New Roman"/>
          <w:sz w:val="24"/>
          <w:szCs w:val="24"/>
        </w:rPr>
        <w:t>con las condiciones enunciadas</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47</w:t>
      </w:r>
    </w:p>
    <w:p w:rsidR="00341C1C" w:rsidRDefault="00376874" w:rsidP="00341C1C">
      <w:pPr>
        <w:spacing w:after="0"/>
        <w:ind w:left="0" w:firstLine="0"/>
        <w:jc w:val="left"/>
        <w:rPr>
          <w:rFonts w:ascii="Times New Roman" w:hAnsi="Times New Roman"/>
          <w:sz w:val="24"/>
          <w:szCs w:val="24"/>
        </w:rPr>
      </w:pPr>
      <w:r w:rsidRPr="00376874">
        <w:rPr>
          <w:rFonts w:ascii="Times New Roman" w:hAnsi="Times New Roman"/>
          <w:sz w:val="24"/>
          <w:szCs w:val="24"/>
        </w:rPr>
        <w:t>Tabla 11 y Gráfico 11</w:t>
      </w:r>
      <w:r w:rsidR="005D2BA2">
        <w:rPr>
          <w:rFonts w:ascii="Times New Roman" w:hAnsi="Times New Roman"/>
          <w:sz w:val="24"/>
          <w:szCs w:val="24"/>
        </w:rPr>
        <w:t>:</w:t>
      </w:r>
      <w:r w:rsidRPr="00376874">
        <w:rPr>
          <w:rFonts w:ascii="Times New Roman" w:hAnsi="Times New Roman"/>
          <w:sz w:val="24"/>
          <w:szCs w:val="24"/>
        </w:rPr>
        <w:t xml:space="preserve"> U</w:t>
      </w:r>
      <w:r w:rsidRPr="00A25F71">
        <w:rPr>
          <w:rFonts w:ascii="Times New Roman" w:hAnsi="Times New Roman"/>
          <w:sz w:val="24"/>
          <w:szCs w:val="24"/>
        </w:rPr>
        <w:t xml:space="preserve">bica en el octante respectivo puntos dados </w:t>
      </w:r>
    </w:p>
    <w:p w:rsidR="00376874" w:rsidRPr="00A25F71" w:rsidRDefault="00376874" w:rsidP="00341C1C">
      <w:pPr>
        <w:spacing w:after="0"/>
        <w:ind w:left="0" w:firstLine="708"/>
        <w:jc w:val="left"/>
        <w:rPr>
          <w:rFonts w:ascii="Times New Roman" w:hAnsi="Times New Roman"/>
          <w:sz w:val="24"/>
          <w:szCs w:val="24"/>
        </w:rPr>
      </w:pPr>
      <w:r w:rsidRPr="00A25F71">
        <w:rPr>
          <w:rFonts w:ascii="Times New Roman" w:hAnsi="Times New Roman"/>
          <w:sz w:val="24"/>
          <w:szCs w:val="24"/>
        </w:rPr>
        <w:t>aun sin dibujarlos</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48</w:t>
      </w:r>
    </w:p>
    <w:p w:rsidR="00376874" w:rsidRPr="00A25F71"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12 y Gráfico 12</w:t>
      </w:r>
      <w:r w:rsidR="005D2BA2">
        <w:rPr>
          <w:rFonts w:ascii="Times New Roman" w:hAnsi="Times New Roman"/>
          <w:sz w:val="24"/>
          <w:szCs w:val="24"/>
        </w:rPr>
        <w:t>:</w:t>
      </w:r>
      <w:r>
        <w:rPr>
          <w:rFonts w:ascii="Times New Roman" w:hAnsi="Times New Roman"/>
          <w:sz w:val="24"/>
          <w:szCs w:val="24"/>
        </w:rPr>
        <w:t xml:space="preserve"> </w:t>
      </w:r>
      <w:r w:rsidRPr="00A25F71">
        <w:rPr>
          <w:rFonts w:ascii="Times New Roman" w:hAnsi="Times New Roman"/>
          <w:sz w:val="24"/>
          <w:szCs w:val="24"/>
        </w:rPr>
        <w:t>Clasifica un punto común a tres rectas</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49</w:t>
      </w:r>
    </w:p>
    <w:p w:rsidR="00220333" w:rsidRDefault="00376874" w:rsidP="00341C1C">
      <w:pPr>
        <w:spacing w:after="0"/>
        <w:jc w:val="left"/>
        <w:rPr>
          <w:rFonts w:ascii="Times New Roman" w:hAnsi="Times New Roman"/>
          <w:sz w:val="24"/>
          <w:szCs w:val="24"/>
        </w:rPr>
      </w:pPr>
      <w:r>
        <w:rPr>
          <w:rFonts w:ascii="Times New Roman" w:hAnsi="Times New Roman"/>
          <w:sz w:val="24"/>
          <w:szCs w:val="24"/>
        </w:rPr>
        <w:t>Tabla 13 y Gráfico 13</w:t>
      </w:r>
      <w:r w:rsidR="005D2BA2">
        <w:rPr>
          <w:rFonts w:ascii="Times New Roman" w:hAnsi="Times New Roman"/>
          <w:sz w:val="24"/>
          <w:szCs w:val="24"/>
        </w:rPr>
        <w:t>:</w:t>
      </w:r>
      <w:r>
        <w:rPr>
          <w:rFonts w:ascii="Times New Roman" w:hAnsi="Times New Roman"/>
          <w:sz w:val="24"/>
          <w:szCs w:val="24"/>
        </w:rPr>
        <w:t xml:space="preserve"> </w:t>
      </w:r>
      <w:r w:rsidRPr="00A25F71">
        <w:rPr>
          <w:rFonts w:ascii="Times New Roman" w:hAnsi="Times New Roman"/>
          <w:sz w:val="24"/>
          <w:szCs w:val="24"/>
        </w:rPr>
        <w:t>Deduce la condic</w:t>
      </w:r>
      <w:r w:rsidR="00341C1C">
        <w:rPr>
          <w:rFonts w:ascii="Times New Roman" w:hAnsi="Times New Roman"/>
          <w:sz w:val="24"/>
          <w:szCs w:val="24"/>
        </w:rPr>
        <w:t xml:space="preserve">ión necesaria que debe tener </w:t>
      </w:r>
    </w:p>
    <w:p w:rsidR="00376874" w:rsidRPr="00A25F71" w:rsidRDefault="00517667" w:rsidP="00220333">
      <w:pPr>
        <w:spacing w:after="0"/>
        <w:ind w:firstLine="487"/>
        <w:jc w:val="left"/>
        <w:rPr>
          <w:rFonts w:ascii="Times New Roman" w:hAnsi="Times New Roman"/>
          <w:sz w:val="24"/>
          <w:szCs w:val="24"/>
        </w:rPr>
      </w:pPr>
      <w:r>
        <w:rPr>
          <w:rFonts w:ascii="Times New Roman" w:hAnsi="Times New Roman"/>
          <w:sz w:val="24"/>
          <w:szCs w:val="24"/>
        </w:rPr>
        <w:t>u</w:t>
      </w:r>
      <w:r w:rsidR="00341C1C">
        <w:rPr>
          <w:rFonts w:ascii="Times New Roman" w:hAnsi="Times New Roman"/>
          <w:sz w:val="24"/>
          <w:szCs w:val="24"/>
        </w:rPr>
        <w:t>n</w:t>
      </w:r>
      <w:r>
        <w:rPr>
          <w:rFonts w:ascii="Times New Roman" w:hAnsi="Times New Roman"/>
          <w:sz w:val="24"/>
          <w:szCs w:val="24"/>
        </w:rPr>
        <w:t xml:space="preserve"> </w:t>
      </w:r>
      <w:r w:rsidR="00376874" w:rsidRPr="00A25F71">
        <w:rPr>
          <w:rFonts w:ascii="Times New Roman" w:hAnsi="Times New Roman"/>
          <w:sz w:val="24"/>
          <w:szCs w:val="24"/>
        </w:rPr>
        <w:t>paralelepípedo para que sus diagonales pasen por el origen</w:t>
      </w:r>
      <w:r>
        <w:rPr>
          <w:rFonts w:ascii="Times New Roman" w:hAnsi="Times New Roman"/>
          <w:sz w:val="24"/>
          <w:szCs w:val="24"/>
        </w:rPr>
        <w:tab/>
      </w:r>
      <w:r>
        <w:rPr>
          <w:rFonts w:ascii="Times New Roman" w:hAnsi="Times New Roman"/>
          <w:sz w:val="24"/>
          <w:szCs w:val="24"/>
        </w:rPr>
        <w:tab/>
        <w:t>50</w:t>
      </w:r>
    </w:p>
    <w:p w:rsidR="00341C1C"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14 y Gráfico 14</w:t>
      </w:r>
      <w:r w:rsidR="005D2BA2">
        <w:rPr>
          <w:rFonts w:ascii="Times New Roman" w:hAnsi="Times New Roman"/>
          <w:sz w:val="24"/>
          <w:szCs w:val="24"/>
        </w:rPr>
        <w:t>:</w:t>
      </w:r>
      <w:r>
        <w:rPr>
          <w:rFonts w:ascii="Times New Roman" w:hAnsi="Times New Roman"/>
          <w:sz w:val="24"/>
          <w:szCs w:val="24"/>
        </w:rPr>
        <w:t xml:space="preserve"> </w:t>
      </w:r>
      <w:r w:rsidRPr="00A1313B">
        <w:rPr>
          <w:rFonts w:ascii="Times New Roman" w:hAnsi="Times New Roman"/>
          <w:sz w:val="24"/>
          <w:szCs w:val="24"/>
        </w:rPr>
        <w:t xml:space="preserve">Deduce la ubicación de vértices de un paralelepípedo </w:t>
      </w:r>
    </w:p>
    <w:p w:rsidR="00376874" w:rsidRDefault="00376874" w:rsidP="00220333">
      <w:pPr>
        <w:spacing w:after="0"/>
        <w:ind w:left="0" w:firstLine="708"/>
        <w:jc w:val="left"/>
        <w:rPr>
          <w:rFonts w:ascii="Times New Roman" w:hAnsi="Times New Roman"/>
          <w:sz w:val="24"/>
          <w:szCs w:val="24"/>
        </w:rPr>
      </w:pPr>
      <w:r w:rsidRPr="00A1313B">
        <w:rPr>
          <w:rFonts w:ascii="Times New Roman" w:hAnsi="Times New Roman"/>
          <w:sz w:val="24"/>
          <w:szCs w:val="24"/>
        </w:rPr>
        <w:t>dados un punto determinado y un punto general</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51</w:t>
      </w:r>
    </w:p>
    <w:p w:rsidR="00376874" w:rsidRPr="00A1313B"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15 y gráfico 15</w:t>
      </w:r>
      <w:r w:rsidR="005D2BA2">
        <w:rPr>
          <w:rFonts w:ascii="Times New Roman" w:hAnsi="Times New Roman"/>
          <w:sz w:val="24"/>
          <w:szCs w:val="24"/>
        </w:rPr>
        <w:t>:</w:t>
      </w:r>
      <w:r>
        <w:rPr>
          <w:rFonts w:ascii="Times New Roman" w:hAnsi="Times New Roman"/>
          <w:sz w:val="24"/>
          <w:szCs w:val="24"/>
        </w:rPr>
        <w:t xml:space="preserve"> </w:t>
      </w:r>
      <w:r w:rsidRPr="00A1313B">
        <w:rPr>
          <w:rFonts w:ascii="Times New Roman" w:hAnsi="Times New Roman"/>
          <w:sz w:val="24"/>
          <w:szCs w:val="24"/>
        </w:rPr>
        <w:t>Razona mentalmente cortes imaginarios en un cubo</w:t>
      </w:r>
      <w:r w:rsidR="00517667">
        <w:rPr>
          <w:rFonts w:ascii="Times New Roman" w:hAnsi="Times New Roman"/>
          <w:sz w:val="24"/>
          <w:szCs w:val="24"/>
        </w:rPr>
        <w:tab/>
        <w:t>52</w:t>
      </w:r>
    </w:p>
    <w:p w:rsidR="00376874" w:rsidRPr="00A1313B"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16 y Gráfico 16</w:t>
      </w:r>
      <w:r w:rsidR="005D2BA2">
        <w:rPr>
          <w:rFonts w:ascii="Times New Roman" w:hAnsi="Times New Roman"/>
          <w:sz w:val="24"/>
          <w:szCs w:val="24"/>
        </w:rPr>
        <w:t>:</w:t>
      </w:r>
      <w:r>
        <w:rPr>
          <w:rFonts w:ascii="Times New Roman" w:hAnsi="Times New Roman"/>
          <w:sz w:val="24"/>
          <w:szCs w:val="24"/>
        </w:rPr>
        <w:t xml:space="preserve"> </w:t>
      </w:r>
      <w:r w:rsidRPr="00A1313B">
        <w:rPr>
          <w:rFonts w:ascii="Times New Roman" w:hAnsi="Times New Roman"/>
          <w:sz w:val="24"/>
          <w:szCs w:val="24"/>
        </w:rPr>
        <w:t>Deduce mentalmente hipótesis geométricas</w:t>
      </w:r>
      <w:r w:rsidR="00517667">
        <w:rPr>
          <w:rFonts w:ascii="Times New Roman" w:hAnsi="Times New Roman"/>
          <w:sz w:val="24"/>
          <w:szCs w:val="24"/>
        </w:rPr>
        <w:tab/>
      </w:r>
      <w:r w:rsidR="00517667">
        <w:rPr>
          <w:rFonts w:ascii="Times New Roman" w:hAnsi="Times New Roman"/>
          <w:sz w:val="24"/>
          <w:szCs w:val="24"/>
        </w:rPr>
        <w:tab/>
        <w:t>53</w:t>
      </w:r>
    </w:p>
    <w:p w:rsidR="00376874" w:rsidRPr="00123670"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17 y Gráfico 17</w:t>
      </w:r>
      <w:r w:rsidR="005D2BA2">
        <w:rPr>
          <w:rFonts w:ascii="Times New Roman" w:hAnsi="Times New Roman"/>
          <w:sz w:val="24"/>
          <w:szCs w:val="24"/>
        </w:rPr>
        <w:t>:</w:t>
      </w:r>
      <w:r>
        <w:rPr>
          <w:rFonts w:ascii="Times New Roman" w:hAnsi="Times New Roman"/>
          <w:sz w:val="24"/>
          <w:szCs w:val="24"/>
        </w:rPr>
        <w:t xml:space="preserve"> </w:t>
      </w:r>
      <w:r w:rsidRPr="00123670">
        <w:rPr>
          <w:rFonts w:ascii="Times New Roman" w:hAnsi="Times New Roman"/>
          <w:sz w:val="24"/>
          <w:szCs w:val="24"/>
        </w:rPr>
        <w:t>Diferencia conceptos de diversas geometrías sin trazar</w:t>
      </w:r>
      <w:r w:rsidR="00517667">
        <w:rPr>
          <w:rFonts w:ascii="Times New Roman" w:hAnsi="Times New Roman"/>
          <w:sz w:val="24"/>
          <w:szCs w:val="24"/>
        </w:rPr>
        <w:tab/>
        <w:t>54</w:t>
      </w:r>
    </w:p>
    <w:p w:rsidR="00376874" w:rsidRPr="00123670" w:rsidRDefault="00376874" w:rsidP="00341C1C">
      <w:pPr>
        <w:spacing w:after="0"/>
        <w:ind w:left="0" w:firstLine="0"/>
        <w:jc w:val="left"/>
        <w:rPr>
          <w:rFonts w:ascii="Times New Roman" w:hAnsi="Times New Roman"/>
          <w:sz w:val="24"/>
          <w:szCs w:val="24"/>
        </w:rPr>
      </w:pPr>
      <w:r>
        <w:rPr>
          <w:rFonts w:ascii="Times New Roman" w:hAnsi="Times New Roman"/>
          <w:sz w:val="24"/>
          <w:szCs w:val="24"/>
        </w:rPr>
        <w:t>Tabla 18 y Gráfico 18</w:t>
      </w:r>
      <w:r w:rsidR="005D2BA2">
        <w:rPr>
          <w:rFonts w:ascii="Times New Roman" w:hAnsi="Times New Roman"/>
          <w:sz w:val="24"/>
          <w:szCs w:val="24"/>
        </w:rPr>
        <w:t>:</w:t>
      </w:r>
      <w:r>
        <w:rPr>
          <w:rFonts w:ascii="Times New Roman" w:hAnsi="Times New Roman"/>
          <w:sz w:val="24"/>
          <w:szCs w:val="24"/>
        </w:rPr>
        <w:t xml:space="preserve"> </w:t>
      </w:r>
      <w:r w:rsidRPr="00123670">
        <w:rPr>
          <w:rFonts w:ascii="Times New Roman" w:hAnsi="Times New Roman"/>
          <w:sz w:val="24"/>
          <w:szCs w:val="24"/>
        </w:rPr>
        <w:t>Relaciona conceptos de diferentes geometrías</w:t>
      </w:r>
      <w:r w:rsidR="00517667">
        <w:rPr>
          <w:rFonts w:ascii="Times New Roman" w:hAnsi="Times New Roman"/>
          <w:sz w:val="24"/>
          <w:szCs w:val="24"/>
        </w:rPr>
        <w:tab/>
      </w:r>
      <w:r w:rsidR="00517667">
        <w:rPr>
          <w:rFonts w:ascii="Times New Roman" w:hAnsi="Times New Roman"/>
          <w:sz w:val="24"/>
          <w:szCs w:val="24"/>
        </w:rPr>
        <w:tab/>
        <w:t>55</w:t>
      </w:r>
    </w:p>
    <w:p w:rsidR="00376874" w:rsidRPr="00123670" w:rsidRDefault="00341C1C" w:rsidP="00341C1C">
      <w:pPr>
        <w:spacing w:after="0"/>
        <w:ind w:left="0" w:firstLine="0"/>
        <w:jc w:val="left"/>
        <w:rPr>
          <w:rFonts w:ascii="Times New Roman" w:hAnsi="Times New Roman"/>
          <w:sz w:val="24"/>
          <w:szCs w:val="24"/>
        </w:rPr>
      </w:pPr>
      <w:r>
        <w:rPr>
          <w:rFonts w:ascii="Times New Roman" w:hAnsi="Times New Roman"/>
          <w:sz w:val="24"/>
          <w:szCs w:val="24"/>
        </w:rPr>
        <w:t>Tabla 19 y Gráfico 19</w:t>
      </w:r>
      <w:r w:rsidR="005D2BA2">
        <w:rPr>
          <w:rFonts w:ascii="Times New Roman" w:hAnsi="Times New Roman"/>
          <w:sz w:val="24"/>
          <w:szCs w:val="24"/>
        </w:rPr>
        <w:t>:</w:t>
      </w:r>
      <w:r>
        <w:rPr>
          <w:rFonts w:ascii="Times New Roman" w:hAnsi="Times New Roman"/>
          <w:sz w:val="24"/>
          <w:szCs w:val="24"/>
        </w:rPr>
        <w:t xml:space="preserve"> </w:t>
      </w:r>
      <w:r w:rsidR="00376874" w:rsidRPr="00123670">
        <w:rPr>
          <w:rFonts w:ascii="Times New Roman" w:hAnsi="Times New Roman"/>
          <w:sz w:val="24"/>
          <w:szCs w:val="24"/>
        </w:rPr>
        <w:t>Relaciona conceptos de diferentes geometrías</w:t>
      </w:r>
      <w:r w:rsidR="00517667">
        <w:rPr>
          <w:rFonts w:ascii="Times New Roman" w:hAnsi="Times New Roman"/>
          <w:sz w:val="24"/>
          <w:szCs w:val="24"/>
        </w:rPr>
        <w:tab/>
      </w:r>
      <w:r w:rsidR="00517667">
        <w:rPr>
          <w:rFonts w:ascii="Times New Roman" w:hAnsi="Times New Roman"/>
          <w:sz w:val="24"/>
          <w:szCs w:val="24"/>
        </w:rPr>
        <w:tab/>
        <w:t>56</w:t>
      </w:r>
    </w:p>
    <w:p w:rsidR="00CB0846" w:rsidRPr="001029EA" w:rsidRDefault="004F6EED" w:rsidP="004F6EED">
      <w:pPr>
        <w:spacing w:after="0"/>
        <w:ind w:left="7080" w:firstLine="708"/>
        <w:rPr>
          <w:rFonts w:ascii="Times New Roman" w:hAnsi="Times New Roman"/>
          <w:b/>
          <w:sz w:val="24"/>
          <w:szCs w:val="24"/>
        </w:rPr>
      </w:pPr>
      <w:r w:rsidRPr="001029EA">
        <w:rPr>
          <w:rFonts w:ascii="Times New Roman" w:hAnsi="Times New Roman"/>
          <w:b/>
          <w:sz w:val="24"/>
          <w:szCs w:val="24"/>
        </w:rPr>
        <w:lastRenderedPageBreak/>
        <w:t>p</w:t>
      </w:r>
    </w:p>
    <w:p w:rsidR="00376874" w:rsidRDefault="00341C1C" w:rsidP="00341C1C">
      <w:pPr>
        <w:spacing w:after="0"/>
        <w:ind w:left="0" w:firstLine="0"/>
        <w:jc w:val="left"/>
        <w:rPr>
          <w:rFonts w:ascii="Times New Roman" w:hAnsi="Times New Roman"/>
          <w:sz w:val="24"/>
          <w:szCs w:val="24"/>
        </w:rPr>
      </w:pPr>
      <w:r>
        <w:rPr>
          <w:rFonts w:ascii="Times New Roman" w:hAnsi="Times New Roman"/>
          <w:sz w:val="24"/>
          <w:szCs w:val="24"/>
        </w:rPr>
        <w:t>Tabla 20 y Gráfico 20</w:t>
      </w:r>
      <w:r w:rsidR="005D2BA2">
        <w:rPr>
          <w:rFonts w:ascii="Times New Roman" w:hAnsi="Times New Roman"/>
          <w:sz w:val="24"/>
          <w:szCs w:val="24"/>
        </w:rPr>
        <w:t>:</w:t>
      </w:r>
      <w:r>
        <w:rPr>
          <w:rFonts w:ascii="Times New Roman" w:hAnsi="Times New Roman"/>
          <w:sz w:val="24"/>
          <w:szCs w:val="24"/>
        </w:rPr>
        <w:t xml:space="preserve"> </w:t>
      </w:r>
      <w:r w:rsidR="00376874" w:rsidRPr="00123670">
        <w:rPr>
          <w:rFonts w:ascii="Times New Roman" w:hAnsi="Times New Roman"/>
          <w:sz w:val="24"/>
          <w:szCs w:val="24"/>
        </w:rPr>
        <w:t>Evalúa criterios en diferentes geometrías</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57</w:t>
      </w:r>
    </w:p>
    <w:p w:rsidR="00517667" w:rsidRDefault="00517667" w:rsidP="00341C1C">
      <w:pPr>
        <w:spacing w:after="0"/>
        <w:ind w:left="0" w:firstLine="0"/>
        <w:jc w:val="left"/>
        <w:rPr>
          <w:rFonts w:ascii="Times New Roman" w:hAnsi="Times New Roman"/>
          <w:sz w:val="24"/>
          <w:szCs w:val="24"/>
        </w:rPr>
      </w:pPr>
      <w:r>
        <w:rPr>
          <w:rFonts w:ascii="Times New Roman" w:hAnsi="Times New Roman"/>
          <w:sz w:val="24"/>
          <w:szCs w:val="24"/>
        </w:rPr>
        <w:t>Tabla 21 y Gráfico 21</w:t>
      </w:r>
      <w:r w:rsidR="005D2BA2">
        <w:rPr>
          <w:rFonts w:ascii="Times New Roman" w:hAnsi="Times New Roman"/>
          <w:sz w:val="24"/>
          <w:szCs w:val="24"/>
        </w:rPr>
        <w:t>: Nivel 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w:t>
      </w:r>
    </w:p>
    <w:p w:rsidR="00517667" w:rsidRDefault="00517667" w:rsidP="00341C1C">
      <w:pPr>
        <w:spacing w:after="0"/>
        <w:ind w:left="0" w:firstLine="0"/>
        <w:jc w:val="left"/>
        <w:rPr>
          <w:rFonts w:ascii="Times New Roman" w:hAnsi="Times New Roman"/>
          <w:sz w:val="24"/>
          <w:szCs w:val="24"/>
        </w:rPr>
      </w:pPr>
      <w:r>
        <w:rPr>
          <w:rFonts w:ascii="Times New Roman" w:hAnsi="Times New Roman"/>
          <w:sz w:val="24"/>
          <w:szCs w:val="24"/>
        </w:rPr>
        <w:t>Tabla 22 y Gráfico 22</w:t>
      </w:r>
      <w:r>
        <w:rPr>
          <w:rFonts w:ascii="Times New Roman" w:hAnsi="Times New Roman"/>
          <w:sz w:val="24"/>
          <w:szCs w:val="24"/>
        </w:rPr>
        <w:tab/>
      </w:r>
      <w:r w:rsidR="005D2BA2">
        <w:rPr>
          <w:rFonts w:ascii="Times New Roman" w:hAnsi="Times New Roman"/>
          <w:sz w:val="24"/>
          <w:szCs w:val="24"/>
        </w:rPr>
        <w:t>: Nivel 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59</w:t>
      </w:r>
    </w:p>
    <w:p w:rsidR="00517667" w:rsidRDefault="00517667" w:rsidP="00341C1C">
      <w:pPr>
        <w:spacing w:after="0"/>
        <w:ind w:left="0" w:firstLine="0"/>
        <w:jc w:val="left"/>
        <w:rPr>
          <w:rFonts w:ascii="Times New Roman" w:hAnsi="Times New Roman"/>
          <w:sz w:val="24"/>
          <w:szCs w:val="24"/>
        </w:rPr>
      </w:pPr>
      <w:r>
        <w:rPr>
          <w:rFonts w:ascii="Times New Roman" w:hAnsi="Times New Roman"/>
          <w:sz w:val="24"/>
          <w:szCs w:val="24"/>
        </w:rPr>
        <w:t>Tabla 23 y Gráfico 23</w:t>
      </w:r>
      <w:r>
        <w:rPr>
          <w:rFonts w:ascii="Times New Roman" w:hAnsi="Times New Roman"/>
          <w:sz w:val="24"/>
          <w:szCs w:val="24"/>
        </w:rPr>
        <w:tab/>
      </w:r>
      <w:r w:rsidR="005D2BA2">
        <w:rPr>
          <w:rFonts w:ascii="Times New Roman" w:hAnsi="Times New Roman"/>
          <w:sz w:val="24"/>
          <w:szCs w:val="24"/>
        </w:rPr>
        <w:t>: Nivel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60</w:t>
      </w:r>
    </w:p>
    <w:p w:rsidR="00517667" w:rsidRDefault="00517667" w:rsidP="00341C1C">
      <w:pPr>
        <w:spacing w:after="0"/>
        <w:ind w:left="0" w:firstLine="0"/>
        <w:jc w:val="left"/>
        <w:rPr>
          <w:rFonts w:ascii="Times New Roman" w:hAnsi="Times New Roman"/>
          <w:sz w:val="24"/>
          <w:szCs w:val="24"/>
        </w:rPr>
      </w:pPr>
      <w:r>
        <w:rPr>
          <w:rFonts w:ascii="Times New Roman" w:hAnsi="Times New Roman"/>
          <w:sz w:val="24"/>
          <w:szCs w:val="24"/>
        </w:rPr>
        <w:t>Tabla 24 y Gráfico 24</w:t>
      </w:r>
      <w:r w:rsidR="005D2BA2">
        <w:rPr>
          <w:rFonts w:ascii="Times New Roman" w:hAnsi="Times New Roman"/>
          <w:sz w:val="24"/>
          <w:szCs w:val="24"/>
        </w:rPr>
        <w:t>: Nivel 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61</w:t>
      </w:r>
    </w:p>
    <w:p w:rsidR="00517667" w:rsidRDefault="000A5C7B" w:rsidP="00341C1C">
      <w:pPr>
        <w:spacing w:after="0"/>
        <w:ind w:left="0" w:firstLine="0"/>
        <w:jc w:val="left"/>
        <w:rPr>
          <w:rFonts w:ascii="Times New Roman" w:hAnsi="Times New Roman"/>
          <w:sz w:val="24"/>
          <w:szCs w:val="24"/>
        </w:rPr>
      </w:pPr>
      <w:r>
        <w:rPr>
          <w:rFonts w:ascii="Times New Roman" w:hAnsi="Times New Roman"/>
          <w:sz w:val="24"/>
          <w:szCs w:val="24"/>
        </w:rPr>
        <w:t>Tabla 25 y Gráfico 25</w:t>
      </w:r>
      <w:r w:rsidR="005D2BA2">
        <w:rPr>
          <w:rFonts w:ascii="Times New Roman" w:hAnsi="Times New Roman"/>
          <w:sz w:val="24"/>
          <w:szCs w:val="24"/>
        </w:rPr>
        <w:t>: Nivel 4</w:t>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r>
      <w:r w:rsidR="00517667">
        <w:rPr>
          <w:rFonts w:ascii="Times New Roman" w:hAnsi="Times New Roman"/>
          <w:sz w:val="24"/>
          <w:szCs w:val="24"/>
        </w:rPr>
        <w:tab/>
        <w:t>62</w:t>
      </w:r>
    </w:p>
    <w:p w:rsidR="00517667" w:rsidRDefault="001029EA" w:rsidP="001029EA">
      <w:pPr>
        <w:autoSpaceDE w:val="0"/>
        <w:autoSpaceDN w:val="0"/>
        <w:adjustRightInd w:val="0"/>
        <w:spacing w:after="0"/>
        <w:ind w:left="0" w:firstLine="0"/>
        <w:rPr>
          <w:rFonts w:ascii="Times New Roman" w:hAnsi="Times New Roman"/>
          <w:sz w:val="24"/>
          <w:szCs w:val="24"/>
        </w:rPr>
      </w:pPr>
      <w:r>
        <w:rPr>
          <w:rFonts w:ascii="Times New Roman" w:hAnsi="Times New Roman"/>
          <w:sz w:val="24"/>
          <w:szCs w:val="24"/>
        </w:rPr>
        <w:t>Cuadro 3: R</w:t>
      </w:r>
      <w:r w:rsidRPr="001029EA">
        <w:rPr>
          <w:rFonts w:ascii="Times New Roman" w:hAnsi="Times New Roman"/>
          <w:sz w:val="24"/>
          <w:szCs w:val="24"/>
        </w:rPr>
        <w:t>esultados porcentuales de estudiantes de la muestra en cada nivel</w:t>
      </w:r>
      <w:r>
        <w:rPr>
          <w:rFonts w:ascii="Times New Roman" w:hAnsi="Times New Roman"/>
          <w:sz w:val="24"/>
          <w:szCs w:val="24"/>
        </w:rPr>
        <w:tab/>
      </w:r>
      <w:r w:rsidR="00517667">
        <w:rPr>
          <w:rFonts w:ascii="Times New Roman" w:hAnsi="Times New Roman"/>
          <w:sz w:val="24"/>
          <w:szCs w:val="24"/>
        </w:rPr>
        <w:t>63</w:t>
      </w:r>
    </w:p>
    <w:p w:rsidR="000A5C7B" w:rsidRPr="00123670" w:rsidRDefault="000A5C7B" w:rsidP="00341C1C">
      <w:pPr>
        <w:spacing w:after="0"/>
        <w:ind w:left="0" w:firstLine="0"/>
        <w:jc w:val="left"/>
        <w:rPr>
          <w:rFonts w:ascii="Times New Roman" w:hAnsi="Times New Roman"/>
          <w:sz w:val="24"/>
          <w:szCs w:val="24"/>
        </w:rPr>
      </w:pPr>
      <w:r>
        <w:rPr>
          <w:rFonts w:ascii="Times New Roman" w:hAnsi="Times New Roman"/>
          <w:sz w:val="24"/>
          <w:szCs w:val="24"/>
        </w:rPr>
        <w:t xml:space="preserve">Gráfico 26: </w:t>
      </w:r>
      <w:r w:rsidRPr="00341C1C">
        <w:rPr>
          <w:rFonts w:ascii="Times New Roman" w:hAnsi="Times New Roman"/>
          <w:sz w:val="24"/>
          <w:szCs w:val="24"/>
        </w:rPr>
        <w:t>Resultados finales de estudiantes de la muestra en cada nivel</w:t>
      </w:r>
      <w:r>
        <w:rPr>
          <w:rFonts w:ascii="Times New Roman" w:hAnsi="Times New Roman"/>
          <w:sz w:val="24"/>
          <w:szCs w:val="24"/>
        </w:rPr>
        <w:tab/>
      </w:r>
      <w:r>
        <w:rPr>
          <w:rFonts w:ascii="Times New Roman" w:hAnsi="Times New Roman"/>
          <w:sz w:val="24"/>
          <w:szCs w:val="24"/>
        </w:rPr>
        <w:tab/>
        <w:t>64</w:t>
      </w:r>
    </w:p>
    <w:p w:rsidR="00341C1C" w:rsidRDefault="000A5C7B" w:rsidP="00341C1C">
      <w:pPr>
        <w:spacing w:after="0"/>
        <w:ind w:left="0" w:firstLine="0"/>
        <w:jc w:val="left"/>
        <w:rPr>
          <w:rFonts w:ascii="Times New Roman" w:hAnsi="Times New Roman"/>
          <w:sz w:val="24"/>
          <w:szCs w:val="24"/>
        </w:rPr>
      </w:pPr>
      <w:r>
        <w:rPr>
          <w:rFonts w:ascii="Times New Roman" w:hAnsi="Times New Roman"/>
          <w:sz w:val="24"/>
          <w:szCs w:val="24"/>
        </w:rPr>
        <w:t>Gráfico 27</w:t>
      </w:r>
      <w:r w:rsidR="005D2BA2">
        <w:rPr>
          <w:rFonts w:ascii="Times New Roman" w:hAnsi="Times New Roman"/>
          <w:sz w:val="24"/>
          <w:szCs w:val="24"/>
        </w:rPr>
        <w:t>:</w:t>
      </w:r>
      <w:r w:rsidR="00341C1C">
        <w:rPr>
          <w:rFonts w:ascii="Times New Roman" w:hAnsi="Times New Roman"/>
          <w:b/>
          <w:sz w:val="24"/>
          <w:szCs w:val="24"/>
        </w:rPr>
        <w:t xml:space="preserve"> </w:t>
      </w:r>
      <w:r w:rsidR="00341C1C">
        <w:rPr>
          <w:rFonts w:ascii="Times New Roman" w:hAnsi="Times New Roman"/>
          <w:sz w:val="24"/>
          <w:szCs w:val="24"/>
        </w:rPr>
        <w:t>C</w:t>
      </w:r>
      <w:r w:rsidR="00341C1C" w:rsidRPr="00341C1C">
        <w:rPr>
          <w:rFonts w:ascii="Times New Roman" w:hAnsi="Times New Roman"/>
          <w:sz w:val="24"/>
          <w:szCs w:val="24"/>
        </w:rPr>
        <w:t xml:space="preserve">antidad de estudiantes con respuestas correctas y sin respuestas </w:t>
      </w:r>
    </w:p>
    <w:p w:rsidR="00341C1C" w:rsidRPr="00341C1C" w:rsidRDefault="00341C1C" w:rsidP="00220333">
      <w:pPr>
        <w:spacing w:after="0"/>
        <w:ind w:left="0" w:firstLine="708"/>
        <w:jc w:val="left"/>
        <w:rPr>
          <w:rFonts w:ascii="Times New Roman" w:hAnsi="Times New Roman"/>
          <w:sz w:val="24"/>
          <w:szCs w:val="24"/>
        </w:rPr>
      </w:pPr>
      <w:r w:rsidRPr="00341C1C">
        <w:rPr>
          <w:rFonts w:ascii="Times New Roman" w:hAnsi="Times New Roman"/>
          <w:sz w:val="24"/>
          <w:szCs w:val="24"/>
        </w:rPr>
        <w:t>por cada nivel</w:t>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r>
      <w:r w:rsidR="000A5C7B">
        <w:rPr>
          <w:rFonts w:ascii="Times New Roman" w:hAnsi="Times New Roman"/>
          <w:sz w:val="24"/>
          <w:szCs w:val="24"/>
        </w:rPr>
        <w:tab/>
        <w:t>65</w:t>
      </w:r>
    </w:p>
    <w:p w:rsidR="00341C1C" w:rsidRPr="00341C1C" w:rsidRDefault="000A5C7B" w:rsidP="00341C1C">
      <w:pPr>
        <w:autoSpaceDE w:val="0"/>
        <w:autoSpaceDN w:val="0"/>
        <w:adjustRightInd w:val="0"/>
        <w:spacing w:after="0"/>
        <w:ind w:left="0" w:firstLine="0"/>
        <w:jc w:val="left"/>
        <w:rPr>
          <w:rFonts w:ascii="Times New Roman" w:hAnsi="Times New Roman"/>
          <w:sz w:val="24"/>
          <w:szCs w:val="24"/>
        </w:rPr>
      </w:pPr>
      <w:r>
        <w:rPr>
          <w:rFonts w:ascii="Times New Roman" w:hAnsi="Times New Roman"/>
          <w:sz w:val="24"/>
          <w:szCs w:val="24"/>
        </w:rPr>
        <w:t>Gráfico 28</w:t>
      </w:r>
      <w:r w:rsidR="005D2BA2">
        <w:rPr>
          <w:rFonts w:ascii="Times New Roman" w:hAnsi="Times New Roman"/>
          <w:sz w:val="24"/>
          <w:szCs w:val="24"/>
        </w:rPr>
        <w:t>:</w:t>
      </w:r>
      <w:r w:rsidR="00341C1C">
        <w:rPr>
          <w:rFonts w:ascii="Times New Roman" w:hAnsi="Times New Roman"/>
          <w:sz w:val="24"/>
          <w:szCs w:val="24"/>
        </w:rPr>
        <w:t xml:space="preserve"> </w:t>
      </w:r>
      <w:r w:rsidR="00341C1C" w:rsidRPr="00341C1C">
        <w:rPr>
          <w:rFonts w:ascii="Times New Roman" w:hAnsi="Times New Roman"/>
          <w:sz w:val="24"/>
          <w:szCs w:val="24"/>
        </w:rPr>
        <w:t>Estudiantes que aprobaron cada nivel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rsidR="00341C1C" w:rsidRPr="00341C1C" w:rsidRDefault="00341C1C" w:rsidP="00341C1C">
      <w:pPr>
        <w:autoSpaceDE w:val="0"/>
        <w:autoSpaceDN w:val="0"/>
        <w:adjustRightInd w:val="0"/>
        <w:spacing w:after="0"/>
        <w:ind w:left="0" w:firstLine="0"/>
        <w:jc w:val="left"/>
        <w:rPr>
          <w:rFonts w:ascii="Times New Roman" w:hAnsi="Times New Roman"/>
          <w:sz w:val="24"/>
          <w:szCs w:val="24"/>
        </w:rPr>
        <w:sectPr w:rsidR="00341C1C" w:rsidRPr="00341C1C" w:rsidSect="00341C1C">
          <w:pgSz w:w="12242" w:h="15842" w:code="1"/>
          <w:pgMar w:top="1701" w:right="1701" w:bottom="1701" w:left="2268" w:header="709" w:footer="709" w:gutter="0"/>
          <w:cols w:space="708"/>
          <w:docGrid w:linePitch="360"/>
        </w:sectPr>
      </w:pPr>
    </w:p>
    <w:p w:rsidR="003D4EEC" w:rsidRPr="00220333" w:rsidRDefault="00CF2203" w:rsidP="00263099">
      <w:pPr>
        <w:ind w:left="0" w:firstLine="0"/>
        <w:jc w:val="center"/>
        <w:rPr>
          <w:rFonts w:ascii="Times New Roman" w:hAnsi="Times New Roman"/>
          <w:sz w:val="24"/>
          <w:szCs w:val="24"/>
        </w:rPr>
      </w:pPr>
      <w:r>
        <w:rPr>
          <w:rFonts w:ascii="Times New Roman" w:hAnsi="Times New Roman"/>
          <w:b/>
          <w:sz w:val="24"/>
          <w:szCs w:val="24"/>
        </w:rPr>
        <w:lastRenderedPageBreak/>
        <w:t>INTRODUCCIÓN</w:t>
      </w:r>
    </w:p>
    <w:p w:rsidR="00B66EDD" w:rsidRDefault="00836C8A" w:rsidP="00685A74">
      <w:pPr>
        <w:ind w:left="0" w:firstLine="0"/>
        <w:rPr>
          <w:rFonts w:ascii="Times New Roman" w:hAnsi="Times New Roman"/>
          <w:sz w:val="24"/>
          <w:szCs w:val="24"/>
          <w:lang w:eastAsia="es-ES"/>
        </w:rPr>
      </w:pPr>
      <w:r>
        <w:rPr>
          <w:rFonts w:ascii="Times New Roman" w:hAnsi="Times New Roman"/>
          <w:b/>
          <w:sz w:val="24"/>
          <w:szCs w:val="24"/>
        </w:rPr>
        <w:tab/>
      </w:r>
      <w:r w:rsidRPr="00836C8A">
        <w:rPr>
          <w:rFonts w:ascii="Times New Roman" w:hAnsi="Times New Roman"/>
          <w:sz w:val="24"/>
          <w:szCs w:val="24"/>
        </w:rPr>
        <w:t>Es un hecho notorio</w:t>
      </w:r>
      <w:r>
        <w:rPr>
          <w:rFonts w:ascii="Times New Roman" w:hAnsi="Times New Roman"/>
          <w:sz w:val="24"/>
          <w:szCs w:val="24"/>
        </w:rPr>
        <w:t>, la importancia de la formación adecuada de los profesionales en cualquier área de estudio, de all</w:t>
      </w:r>
      <w:r w:rsidR="001F0F7A">
        <w:rPr>
          <w:rFonts w:ascii="Times New Roman" w:hAnsi="Times New Roman"/>
          <w:sz w:val="24"/>
          <w:szCs w:val="24"/>
        </w:rPr>
        <w:t xml:space="preserve">í </w:t>
      </w:r>
      <w:r>
        <w:rPr>
          <w:rFonts w:ascii="Times New Roman" w:hAnsi="Times New Roman"/>
          <w:sz w:val="24"/>
          <w:szCs w:val="24"/>
        </w:rPr>
        <w:t>depende que el mismo tenga un buen desempeño en su área laboral</w:t>
      </w:r>
      <w:r w:rsidR="00B66EDD">
        <w:rPr>
          <w:rFonts w:ascii="Times New Roman" w:hAnsi="Times New Roman"/>
          <w:sz w:val="24"/>
          <w:szCs w:val="24"/>
        </w:rPr>
        <w:t xml:space="preserve"> o social</w:t>
      </w:r>
      <w:r>
        <w:rPr>
          <w:rFonts w:ascii="Times New Roman" w:hAnsi="Times New Roman"/>
          <w:sz w:val="24"/>
          <w:szCs w:val="24"/>
        </w:rPr>
        <w:t>. Particularmente</w:t>
      </w:r>
      <w:r w:rsidR="00B66EDD">
        <w:rPr>
          <w:rFonts w:ascii="Times New Roman" w:hAnsi="Times New Roman"/>
          <w:sz w:val="24"/>
          <w:szCs w:val="24"/>
        </w:rPr>
        <w:t>,</w:t>
      </w:r>
      <w:r>
        <w:rPr>
          <w:rFonts w:ascii="Times New Roman" w:hAnsi="Times New Roman"/>
          <w:sz w:val="24"/>
          <w:szCs w:val="24"/>
        </w:rPr>
        <w:t xml:space="preserve"> el docente en Matemática debe tener claridad en todos los conocimientos relacionados con esta ciencia, la cual es necesaria en todas las demás áreas de estudio o desempeño de la vida diaria</w:t>
      </w:r>
      <w:r w:rsidR="00B502CC">
        <w:rPr>
          <w:rFonts w:ascii="Times New Roman" w:hAnsi="Times New Roman"/>
          <w:sz w:val="24"/>
          <w:szCs w:val="24"/>
          <w:lang w:eastAsia="es-ES"/>
        </w:rPr>
        <w:t>. El constituyente, conociendo la importancia de la Matemática así lo plasma en el Artículo 15, numeral 8, el cual dice: “</w:t>
      </w:r>
      <w:r w:rsidR="00B66EDD">
        <w:rPr>
          <w:rFonts w:ascii="Times New Roman" w:hAnsi="Times New Roman"/>
          <w:sz w:val="24"/>
          <w:szCs w:val="24"/>
        </w:rPr>
        <w:t>La educación, conforme a los principios y valores de la Constitución de la República y de la presente Ley, tiene como fines:…</w:t>
      </w:r>
      <w:r w:rsidR="00B502CC">
        <w:rPr>
          <w:rFonts w:ascii="Times New Roman" w:hAnsi="Times New Roman"/>
          <w:sz w:val="24"/>
          <w:szCs w:val="24"/>
          <w:lang w:eastAsia="es-ES"/>
        </w:rPr>
        <w:t>Desarrollar la capacidad de abstracción y el pensamiento crítico mediante la formación en filosofía, lógica y matemáticas, con métodos innovadores que privilegien el aprendizaje desde la cotidianidad y la experiencia.”</w:t>
      </w:r>
    </w:p>
    <w:p w:rsidR="009A616A" w:rsidRDefault="00B66EDD" w:rsidP="00685A74">
      <w:pPr>
        <w:ind w:left="0" w:firstLine="0"/>
        <w:rPr>
          <w:rFonts w:ascii="Times New Roman" w:hAnsi="Times New Roman"/>
          <w:sz w:val="24"/>
          <w:szCs w:val="24"/>
          <w:lang w:eastAsia="es-ES"/>
        </w:rPr>
      </w:pPr>
      <w:r>
        <w:rPr>
          <w:rFonts w:ascii="Times New Roman" w:hAnsi="Times New Roman"/>
          <w:sz w:val="24"/>
          <w:szCs w:val="24"/>
          <w:lang w:eastAsia="es-ES"/>
        </w:rPr>
        <w:tab/>
        <w:t>La Geometría tiene un papel importante en el desarrollo de la capacidad de abstracción y el pensamiento crítico en el ser humano, dominar la Geometría conlleva el dominio de otros tópicos que se estudian fuera de la Matemática. Determinar el nivel de razonamiento geométrico de los estudiantes de Geometría III</w:t>
      </w:r>
      <w:r w:rsidR="009A616A">
        <w:rPr>
          <w:rFonts w:ascii="Times New Roman" w:hAnsi="Times New Roman"/>
          <w:sz w:val="24"/>
          <w:szCs w:val="24"/>
          <w:lang w:eastAsia="es-ES"/>
        </w:rPr>
        <w:t>, es decir, la geometría del espacio, es de gran importancia ya que el docente puede verificar los conocimientos previos que tiene el estudiante en formación y a partir de allí continuar construyéndolos. Al construir un edificio, no se puede construir un tercer piso sino existe un segundo.</w:t>
      </w:r>
    </w:p>
    <w:p w:rsidR="009A616A" w:rsidRDefault="009A616A" w:rsidP="00685A74">
      <w:pPr>
        <w:ind w:left="0" w:firstLine="0"/>
        <w:rPr>
          <w:rFonts w:ascii="Times New Roman" w:hAnsi="Times New Roman"/>
          <w:sz w:val="24"/>
          <w:szCs w:val="24"/>
        </w:rPr>
      </w:pPr>
      <w:r>
        <w:rPr>
          <w:rFonts w:ascii="Times New Roman" w:hAnsi="Times New Roman"/>
          <w:sz w:val="24"/>
          <w:szCs w:val="24"/>
          <w:lang w:eastAsia="es-ES"/>
        </w:rPr>
        <w:tab/>
        <w:t xml:space="preserve">Al plantearse esta situación, esta investigación se plantea como objetivo general </w:t>
      </w:r>
      <w:r w:rsidR="00F62F1C">
        <w:rPr>
          <w:rFonts w:ascii="Times New Roman" w:hAnsi="Times New Roman"/>
          <w:sz w:val="24"/>
          <w:szCs w:val="24"/>
        </w:rPr>
        <w:t>determinar el nivel de razonamiento geométrico del contenido Punto en el espacio en los estudiantes de Geometría III del séptimo semestre de Educación mención Matemática de la FaCE-UC</w:t>
      </w:r>
      <w:r w:rsidR="00630538">
        <w:rPr>
          <w:rFonts w:ascii="Times New Roman" w:hAnsi="Times New Roman"/>
          <w:sz w:val="24"/>
          <w:szCs w:val="24"/>
        </w:rPr>
        <w:t xml:space="preserve"> en el periodo 1S-2014, y que al tener el instrumento usado para recabar la información </w:t>
      </w:r>
      <w:r w:rsidR="00CE76E4">
        <w:rPr>
          <w:rFonts w:ascii="Times New Roman" w:hAnsi="Times New Roman"/>
          <w:sz w:val="24"/>
          <w:szCs w:val="24"/>
        </w:rPr>
        <w:t xml:space="preserve"> una confiabilidad alta de 0,82</w:t>
      </w:r>
      <w:r w:rsidR="00630538">
        <w:rPr>
          <w:rFonts w:ascii="Times New Roman" w:hAnsi="Times New Roman"/>
          <w:sz w:val="24"/>
          <w:szCs w:val="24"/>
        </w:rPr>
        <w:t xml:space="preserve"> se puede usar como referente para nuevos cursos.</w:t>
      </w:r>
    </w:p>
    <w:p w:rsidR="00630538" w:rsidRDefault="00630538" w:rsidP="00685A74">
      <w:pPr>
        <w:ind w:left="0" w:firstLine="0"/>
        <w:rPr>
          <w:rFonts w:ascii="Times New Roman" w:hAnsi="Times New Roman"/>
          <w:sz w:val="24"/>
          <w:szCs w:val="24"/>
        </w:rPr>
      </w:pPr>
    </w:p>
    <w:p w:rsidR="00DD46D4" w:rsidRDefault="00630538" w:rsidP="00685A74">
      <w:pPr>
        <w:ind w:left="0" w:firstLine="0"/>
        <w:rPr>
          <w:rFonts w:ascii="Times New Roman" w:hAnsi="Times New Roman"/>
          <w:sz w:val="24"/>
          <w:szCs w:val="24"/>
        </w:rPr>
      </w:pPr>
      <w:r>
        <w:rPr>
          <w:rFonts w:ascii="Times New Roman" w:hAnsi="Times New Roman"/>
          <w:sz w:val="24"/>
          <w:szCs w:val="24"/>
        </w:rPr>
        <w:lastRenderedPageBreak/>
        <w:tab/>
        <w:t xml:space="preserve">El informe realizado se estructura en cuatro capítulos; el primero de ellos hace referencia al planteamiento del problema, </w:t>
      </w:r>
      <w:r w:rsidR="002C6539">
        <w:rPr>
          <w:rFonts w:ascii="Times New Roman" w:hAnsi="Times New Roman"/>
          <w:sz w:val="24"/>
          <w:szCs w:val="24"/>
        </w:rPr>
        <w:t xml:space="preserve">los objetivos de la investigación y </w:t>
      </w:r>
      <w:r>
        <w:rPr>
          <w:rFonts w:ascii="Times New Roman" w:hAnsi="Times New Roman"/>
          <w:sz w:val="24"/>
          <w:szCs w:val="24"/>
        </w:rPr>
        <w:t>las razones q</w:t>
      </w:r>
      <w:r w:rsidR="0028061D">
        <w:rPr>
          <w:rFonts w:ascii="Times New Roman" w:hAnsi="Times New Roman"/>
          <w:sz w:val="24"/>
          <w:szCs w:val="24"/>
        </w:rPr>
        <w:t>ue justifican la misma</w:t>
      </w:r>
      <w:r w:rsidR="002C6539" w:rsidRPr="002C6539">
        <w:rPr>
          <w:rFonts w:ascii="Times New Roman" w:hAnsi="Times New Roman"/>
          <w:sz w:val="24"/>
          <w:szCs w:val="24"/>
        </w:rPr>
        <w:t xml:space="preserve">. </w:t>
      </w:r>
      <w:r w:rsidRPr="002C6539">
        <w:rPr>
          <w:rFonts w:ascii="Times New Roman" w:hAnsi="Times New Roman"/>
          <w:sz w:val="24"/>
          <w:szCs w:val="24"/>
        </w:rPr>
        <w:t>El segundo capítulo,</w:t>
      </w:r>
      <w:r w:rsidR="00132E53" w:rsidRPr="002C6539">
        <w:rPr>
          <w:rFonts w:ascii="Times New Roman" w:hAnsi="Times New Roman"/>
          <w:sz w:val="24"/>
          <w:szCs w:val="24"/>
        </w:rPr>
        <w:t xml:space="preserve"> está comprendido</w:t>
      </w:r>
      <w:r w:rsidR="0028061D">
        <w:rPr>
          <w:rFonts w:ascii="Times New Roman" w:hAnsi="Times New Roman"/>
          <w:sz w:val="24"/>
          <w:szCs w:val="24"/>
        </w:rPr>
        <w:t xml:space="preserve"> por</w:t>
      </w:r>
      <w:r>
        <w:rPr>
          <w:rFonts w:ascii="Times New Roman" w:hAnsi="Times New Roman"/>
          <w:sz w:val="24"/>
          <w:szCs w:val="24"/>
        </w:rPr>
        <w:t xml:space="preserve"> los antecedentes de la investigación que de alguna manera están relacionados con este estudio, las bases teóricas que </w:t>
      </w:r>
      <w:r w:rsidR="00DD46D4">
        <w:rPr>
          <w:rFonts w:ascii="Times New Roman" w:hAnsi="Times New Roman"/>
          <w:sz w:val="24"/>
          <w:szCs w:val="24"/>
        </w:rPr>
        <w:t>lo fundamentan</w:t>
      </w:r>
      <w:r>
        <w:rPr>
          <w:rFonts w:ascii="Times New Roman" w:hAnsi="Times New Roman"/>
          <w:sz w:val="24"/>
          <w:szCs w:val="24"/>
        </w:rPr>
        <w:t xml:space="preserve"> y la definición de términos básicos</w:t>
      </w:r>
      <w:r w:rsidR="00DD46D4">
        <w:rPr>
          <w:rFonts w:ascii="Times New Roman" w:hAnsi="Times New Roman"/>
          <w:sz w:val="24"/>
          <w:szCs w:val="24"/>
        </w:rPr>
        <w:t>.</w:t>
      </w:r>
    </w:p>
    <w:p w:rsidR="00DD46D4" w:rsidRDefault="00DD46D4" w:rsidP="00685A74">
      <w:pPr>
        <w:ind w:left="0" w:firstLine="0"/>
        <w:rPr>
          <w:rFonts w:ascii="Times New Roman" w:hAnsi="Times New Roman"/>
          <w:sz w:val="24"/>
          <w:szCs w:val="24"/>
        </w:rPr>
      </w:pPr>
      <w:r>
        <w:rPr>
          <w:rFonts w:ascii="Times New Roman" w:hAnsi="Times New Roman"/>
          <w:sz w:val="24"/>
          <w:szCs w:val="24"/>
        </w:rPr>
        <w:tab/>
        <w:t>En el tercer capítulo, se describe el marco metodológico, los sujetos de la investigación, técnicas de recolección de los datos, validez y confiabilidad de los instrumentos usados y las téc</w:t>
      </w:r>
      <w:r w:rsidR="00CE76E4">
        <w:rPr>
          <w:rFonts w:ascii="Times New Roman" w:hAnsi="Times New Roman"/>
          <w:sz w:val="24"/>
          <w:szCs w:val="24"/>
        </w:rPr>
        <w:t>nicas de análisis de los datos.</w:t>
      </w:r>
      <w:r w:rsidR="0028061D">
        <w:rPr>
          <w:rFonts w:ascii="Times New Roman" w:hAnsi="Times New Roman"/>
          <w:sz w:val="24"/>
          <w:szCs w:val="24"/>
        </w:rPr>
        <w:t xml:space="preserve"> </w:t>
      </w:r>
      <w:r>
        <w:rPr>
          <w:rFonts w:ascii="Times New Roman" w:hAnsi="Times New Roman"/>
          <w:sz w:val="24"/>
          <w:szCs w:val="24"/>
        </w:rPr>
        <w:t>El cuarto capí</w:t>
      </w:r>
      <w:r w:rsidRPr="00DD46D4">
        <w:rPr>
          <w:rFonts w:ascii="Times New Roman" w:hAnsi="Times New Roman"/>
          <w:sz w:val="24"/>
          <w:szCs w:val="24"/>
        </w:rPr>
        <w:t xml:space="preserve">tulo, </w:t>
      </w:r>
      <w:r>
        <w:rPr>
          <w:rFonts w:ascii="Times New Roman" w:hAnsi="Times New Roman"/>
          <w:sz w:val="24"/>
          <w:szCs w:val="24"/>
        </w:rPr>
        <w:t xml:space="preserve">muestra el </w:t>
      </w:r>
      <w:r w:rsidRPr="00DD46D4">
        <w:rPr>
          <w:rFonts w:ascii="Times New Roman" w:hAnsi="Times New Roman"/>
          <w:sz w:val="24"/>
          <w:szCs w:val="24"/>
        </w:rPr>
        <w:t>análisis e interpretación de los resultados</w:t>
      </w:r>
      <w:r>
        <w:rPr>
          <w:rFonts w:ascii="Times New Roman" w:hAnsi="Times New Roman"/>
          <w:sz w:val="24"/>
          <w:szCs w:val="24"/>
        </w:rPr>
        <w:t xml:space="preserve"> por medio de cuadros y gráficos, mostrando los resultados cuantitativamente.</w:t>
      </w:r>
    </w:p>
    <w:p w:rsidR="00DD46D4" w:rsidRDefault="00DD46D4" w:rsidP="00685A74">
      <w:pPr>
        <w:ind w:left="0" w:firstLine="0"/>
        <w:rPr>
          <w:rFonts w:ascii="Times New Roman" w:hAnsi="Times New Roman"/>
          <w:b/>
          <w:sz w:val="24"/>
          <w:szCs w:val="24"/>
        </w:rPr>
      </w:pPr>
      <w:r>
        <w:rPr>
          <w:rFonts w:ascii="Times New Roman" w:hAnsi="Times New Roman"/>
          <w:sz w:val="24"/>
          <w:szCs w:val="24"/>
        </w:rPr>
        <w:tab/>
        <w:t>Finalmente se presentan las conclusiones y recomendaciones derivadas de la investigación.</w:t>
      </w:r>
    </w:p>
    <w:p w:rsidR="003D4EEC" w:rsidRDefault="003D4EEC" w:rsidP="00685A74">
      <w:pPr>
        <w:ind w:left="0" w:firstLine="0"/>
        <w:rPr>
          <w:rFonts w:ascii="Times New Roman" w:hAnsi="Times New Roman"/>
          <w:b/>
          <w:sz w:val="24"/>
          <w:szCs w:val="24"/>
        </w:rPr>
      </w:pPr>
    </w:p>
    <w:p w:rsidR="003D4EEC" w:rsidRDefault="003D4EEC" w:rsidP="00685A74">
      <w:pPr>
        <w:ind w:left="0" w:firstLine="0"/>
        <w:rPr>
          <w:rFonts w:ascii="Times New Roman" w:hAnsi="Times New Roman"/>
          <w:b/>
          <w:sz w:val="24"/>
          <w:szCs w:val="24"/>
        </w:rPr>
      </w:pPr>
    </w:p>
    <w:p w:rsidR="003D4EEC" w:rsidRDefault="003D4EEC" w:rsidP="00685A74">
      <w:pPr>
        <w:ind w:left="0" w:firstLine="0"/>
        <w:rPr>
          <w:rFonts w:ascii="Times New Roman" w:hAnsi="Times New Roman"/>
          <w:b/>
          <w:sz w:val="24"/>
          <w:szCs w:val="24"/>
        </w:rPr>
      </w:pPr>
    </w:p>
    <w:p w:rsidR="004B6E66" w:rsidRDefault="004B6E66" w:rsidP="00685A74">
      <w:pPr>
        <w:ind w:left="0" w:firstLine="0"/>
        <w:jc w:val="center"/>
        <w:rPr>
          <w:rFonts w:ascii="Times New Roman" w:hAnsi="Times New Roman"/>
          <w:b/>
          <w:sz w:val="24"/>
          <w:szCs w:val="24"/>
        </w:rPr>
      </w:pPr>
    </w:p>
    <w:p w:rsidR="00CF2203" w:rsidRDefault="00CF2203" w:rsidP="00685A74">
      <w:pPr>
        <w:ind w:left="0" w:firstLine="0"/>
        <w:jc w:val="center"/>
        <w:rPr>
          <w:rFonts w:ascii="Times New Roman" w:hAnsi="Times New Roman"/>
          <w:b/>
          <w:sz w:val="24"/>
          <w:szCs w:val="24"/>
        </w:rPr>
      </w:pPr>
    </w:p>
    <w:p w:rsidR="00CF2203" w:rsidRDefault="00CF2203" w:rsidP="00685A74">
      <w:pPr>
        <w:ind w:left="0" w:firstLine="0"/>
        <w:jc w:val="center"/>
        <w:rPr>
          <w:rFonts w:ascii="Times New Roman" w:hAnsi="Times New Roman"/>
          <w:b/>
          <w:sz w:val="24"/>
          <w:szCs w:val="24"/>
        </w:rPr>
      </w:pPr>
    </w:p>
    <w:p w:rsidR="00CF2203" w:rsidRDefault="00CF2203" w:rsidP="00685A74">
      <w:pPr>
        <w:ind w:left="0" w:firstLine="0"/>
        <w:jc w:val="center"/>
        <w:rPr>
          <w:rFonts w:ascii="Times New Roman" w:hAnsi="Times New Roman"/>
          <w:b/>
          <w:sz w:val="24"/>
          <w:szCs w:val="24"/>
        </w:rPr>
      </w:pPr>
    </w:p>
    <w:p w:rsidR="00CF2203" w:rsidRDefault="00CF2203" w:rsidP="00685A74">
      <w:pPr>
        <w:ind w:left="0" w:firstLine="0"/>
        <w:jc w:val="center"/>
        <w:rPr>
          <w:rFonts w:ascii="Times New Roman" w:hAnsi="Times New Roman"/>
          <w:b/>
          <w:sz w:val="24"/>
          <w:szCs w:val="24"/>
        </w:rPr>
      </w:pPr>
    </w:p>
    <w:p w:rsidR="00CF2203" w:rsidRDefault="00CF2203" w:rsidP="00685A74">
      <w:pPr>
        <w:ind w:left="0" w:firstLine="0"/>
        <w:jc w:val="center"/>
        <w:rPr>
          <w:rFonts w:ascii="Times New Roman" w:hAnsi="Times New Roman"/>
          <w:b/>
          <w:sz w:val="24"/>
          <w:szCs w:val="24"/>
        </w:rPr>
      </w:pPr>
    </w:p>
    <w:p w:rsidR="006E1AC0" w:rsidRDefault="006E1AC0" w:rsidP="00685A74">
      <w:pPr>
        <w:spacing w:after="0"/>
        <w:ind w:left="0" w:firstLine="0"/>
        <w:jc w:val="center"/>
        <w:rPr>
          <w:rFonts w:ascii="Times New Roman" w:hAnsi="Times New Roman"/>
          <w:b/>
          <w:sz w:val="24"/>
          <w:szCs w:val="24"/>
        </w:rPr>
      </w:pPr>
    </w:p>
    <w:p w:rsidR="00685A74" w:rsidRDefault="00685A74" w:rsidP="00685A74">
      <w:pPr>
        <w:spacing w:after="0"/>
        <w:ind w:left="0" w:firstLine="0"/>
        <w:jc w:val="center"/>
        <w:rPr>
          <w:rFonts w:ascii="Times New Roman" w:hAnsi="Times New Roman"/>
          <w:b/>
          <w:sz w:val="24"/>
          <w:szCs w:val="24"/>
        </w:rPr>
      </w:pPr>
    </w:p>
    <w:p w:rsidR="0028061D" w:rsidRDefault="0028061D" w:rsidP="00685A74">
      <w:pPr>
        <w:spacing w:after="0"/>
        <w:ind w:left="0" w:firstLine="0"/>
        <w:jc w:val="center"/>
        <w:rPr>
          <w:rFonts w:ascii="Times New Roman" w:hAnsi="Times New Roman"/>
          <w:b/>
          <w:sz w:val="24"/>
          <w:szCs w:val="24"/>
        </w:rPr>
      </w:pPr>
    </w:p>
    <w:p w:rsidR="0028061D" w:rsidRDefault="0028061D" w:rsidP="00685A74">
      <w:pPr>
        <w:spacing w:after="0"/>
        <w:ind w:left="0" w:firstLine="0"/>
        <w:jc w:val="center"/>
        <w:rPr>
          <w:rFonts w:ascii="Times New Roman" w:hAnsi="Times New Roman"/>
          <w:b/>
          <w:sz w:val="24"/>
          <w:szCs w:val="24"/>
        </w:rPr>
      </w:pPr>
    </w:p>
    <w:p w:rsidR="009F55A7" w:rsidRDefault="00114708" w:rsidP="00685A74">
      <w:pPr>
        <w:ind w:left="0" w:firstLine="0"/>
        <w:jc w:val="center"/>
        <w:rPr>
          <w:rFonts w:ascii="Times New Roman" w:hAnsi="Times New Roman"/>
          <w:b/>
          <w:sz w:val="24"/>
          <w:szCs w:val="24"/>
        </w:rPr>
      </w:pPr>
      <w:r>
        <w:rPr>
          <w:rFonts w:ascii="Times New Roman" w:hAnsi="Times New Roman"/>
          <w:b/>
          <w:sz w:val="24"/>
          <w:szCs w:val="24"/>
        </w:rPr>
        <w:t>1. EL PROBLEMA</w:t>
      </w:r>
    </w:p>
    <w:p w:rsidR="009F55A7" w:rsidRDefault="00114708" w:rsidP="00685A74">
      <w:pPr>
        <w:ind w:left="0" w:firstLine="0"/>
        <w:rPr>
          <w:rFonts w:ascii="Times New Roman" w:hAnsi="Times New Roman"/>
          <w:sz w:val="24"/>
          <w:szCs w:val="24"/>
        </w:rPr>
      </w:pPr>
      <w:r>
        <w:rPr>
          <w:rFonts w:ascii="Times New Roman" w:hAnsi="Times New Roman"/>
          <w:b/>
          <w:sz w:val="24"/>
          <w:szCs w:val="24"/>
        </w:rPr>
        <w:t>1.1 Planteamiento y Formulación del Problema</w:t>
      </w:r>
    </w:p>
    <w:p w:rsidR="00127B31" w:rsidRDefault="00114708" w:rsidP="00685A74">
      <w:pPr>
        <w:ind w:left="0" w:firstLine="0"/>
        <w:rPr>
          <w:rFonts w:ascii="Times New Roman" w:hAnsi="Times New Roman"/>
          <w:sz w:val="24"/>
          <w:szCs w:val="24"/>
        </w:rPr>
      </w:pPr>
      <w:r>
        <w:rPr>
          <w:rFonts w:ascii="Times New Roman" w:hAnsi="Times New Roman"/>
          <w:sz w:val="24"/>
          <w:szCs w:val="24"/>
        </w:rPr>
        <w:tab/>
        <w:t>Desde tiempos remotos, el hombre ha tenido la necesidad de representar en forma gráfica el mundo que le rodea, bien sea para comprenderlo o para explicárselo a otro semejante; comenzando a estudiar desde cosas</w:t>
      </w:r>
      <w:r w:rsidR="00DD46D4">
        <w:rPr>
          <w:rFonts w:ascii="Times New Roman" w:hAnsi="Times New Roman"/>
          <w:sz w:val="24"/>
          <w:szCs w:val="24"/>
        </w:rPr>
        <w:t xml:space="preserve"> pequeñas hasta la misma tierra, </w:t>
      </w:r>
      <w:r>
        <w:rPr>
          <w:rFonts w:ascii="Times New Roman" w:hAnsi="Times New Roman"/>
          <w:sz w:val="24"/>
          <w:szCs w:val="24"/>
        </w:rPr>
        <w:t>de allí toma el nombre esa rama de la Matemática que hoy se conoce como Geometría</w:t>
      </w:r>
      <w:r w:rsidR="00CE76E4">
        <w:rPr>
          <w:rFonts w:ascii="Times New Roman" w:hAnsi="Times New Roman"/>
          <w:sz w:val="24"/>
          <w:szCs w:val="24"/>
        </w:rPr>
        <w:t xml:space="preserve"> </w:t>
      </w:r>
      <w:r>
        <w:rPr>
          <w:rFonts w:ascii="Times New Roman" w:hAnsi="Times New Roman"/>
          <w:sz w:val="24"/>
          <w:szCs w:val="24"/>
        </w:rPr>
        <w:t>(</w:t>
      </w:r>
      <w:r>
        <w:rPr>
          <w:rFonts w:ascii="Times New Roman" w:hAnsi="Times New Roman"/>
          <w:i/>
          <w:sz w:val="24"/>
          <w:szCs w:val="24"/>
        </w:rPr>
        <w:t>geo</w:t>
      </w:r>
      <w:r>
        <w:rPr>
          <w:rFonts w:ascii="Times New Roman" w:hAnsi="Times New Roman"/>
          <w:sz w:val="24"/>
          <w:szCs w:val="24"/>
        </w:rPr>
        <w:t xml:space="preserve">: tierra y  </w:t>
      </w:r>
      <w:r>
        <w:rPr>
          <w:rFonts w:ascii="Times New Roman" w:hAnsi="Times New Roman"/>
          <w:i/>
          <w:sz w:val="24"/>
          <w:szCs w:val="24"/>
        </w:rPr>
        <w:t>metrum</w:t>
      </w:r>
      <w:r>
        <w:rPr>
          <w:rFonts w:ascii="Times New Roman" w:hAnsi="Times New Roman"/>
          <w:sz w:val="24"/>
          <w:szCs w:val="24"/>
        </w:rPr>
        <w:t xml:space="preserve">: medida) y continuando con diferentes formas como el triángulo, el cuadrado, la circunferencia, y así sucesivamente; pero, al explicar la Geometría siempre ha existido dificultades en la debida comprensión por parte de quien se inicia </w:t>
      </w:r>
      <w:r w:rsidRPr="00955ABE">
        <w:rPr>
          <w:rFonts w:ascii="Times New Roman" w:hAnsi="Times New Roman"/>
          <w:sz w:val="24"/>
          <w:szCs w:val="24"/>
        </w:rPr>
        <w:t xml:space="preserve">en su estudio; los problemas comienzan desde </w:t>
      </w:r>
      <w:r w:rsidR="00955ABE" w:rsidRPr="00955ABE">
        <w:rPr>
          <w:rFonts w:ascii="Times New Roman" w:hAnsi="Times New Roman"/>
          <w:sz w:val="24"/>
          <w:szCs w:val="24"/>
        </w:rPr>
        <w:t>el aprendizaje</w:t>
      </w:r>
      <w:r w:rsidRPr="00955ABE">
        <w:rPr>
          <w:rFonts w:ascii="Times New Roman" w:hAnsi="Times New Roman"/>
          <w:sz w:val="24"/>
          <w:szCs w:val="24"/>
        </w:rPr>
        <w:t xml:space="preserve"> en dos dimensiones y se acentúan </w:t>
      </w:r>
      <w:r w:rsidR="00955ABE" w:rsidRPr="00955ABE">
        <w:rPr>
          <w:rFonts w:ascii="Times New Roman" w:hAnsi="Times New Roman"/>
          <w:sz w:val="24"/>
          <w:szCs w:val="24"/>
        </w:rPr>
        <w:t xml:space="preserve">al continuar con </w:t>
      </w:r>
      <w:r w:rsidR="00A50DAF">
        <w:rPr>
          <w:rFonts w:ascii="Times New Roman" w:hAnsi="Times New Roman"/>
          <w:sz w:val="24"/>
          <w:szCs w:val="24"/>
        </w:rPr>
        <w:t xml:space="preserve"> las tres dimensiones, o sea</w:t>
      </w:r>
      <w:r w:rsidRPr="00955ABE">
        <w:rPr>
          <w:rFonts w:ascii="Times New Roman" w:hAnsi="Times New Roman"/>
          <w:sz w:val="24"/>
          <w:szCs w:val="24"/>
        </w:rPr>
        <w:t>, el estudio</w:t>
      </w:r>
      <w:r>
        <w:rPr>
          <w:rFonts w:ascii="Times New Roman" w:hAnsi="Times New Roman"/>
          <w:sz w:val="24"/>
          <w:szCs w:val="24"/>
        </w:rPr>
        <w:t xml:space="preserve"> de la Geometría en el espacio.</w:t>
      </w:r>
    </w:p>
    <w:p w:rsidR="00127B31" w:rsidRDefault="00114708" w:rsidP="00685A74">
      <w:pPr>
        <w:ind w:left="0" w:firstLine="0"/>
        <w:rPr>
          <w:rFonts w:ascii="Times New Roman" w:hAnsi="Times New Roman"/>
          <w:sz w:val="24"/>
          <w:szCs w:val="24"/>
        </w:rPr>
      </w:pPr>
      <w:r>
        <w:rPr>
          <w:rFonts w:ascii="Times New Roman" w:hAnsi="Times New Roman"/>
          <w:sz w:val="24"/>
          <w:szCs w:val="24"/>
        </w:rPr>
        <w:tab/>
        <w:t>Generalmente, la Geometría en el espacio es representada por el docente en un pizarrón que es plano; por su parte, los libros presentan la misma limitación,  pues sus páginas también son planas;</w:t>
      </w:r>
      <w:r w:rsidR="00054F30">
        <w:rPr>
          <w:rFonts w:ascii="Times New Roman" w:hAnsi="Times New Roman"/>
          <w:sz w:val="24"/>
          <w:szCs w:val="24"/>
        </w:rPr>
        <w:t xml:space="preserve"> </w:t>
      </w:r>
      <w:r>
        <w:rPr>
          <w:rFonts w:ascii="Times New Roman" w:hAnsi="Times New Roman"/>
          <w:sz w:val="24"/>
          <w:szCs w:val="24"/>
        </w:rPr>
        <w:t>el estudiante tiene que aprender a ver en tres dimensiones lo que está representado en dos, como también lo indican Lappan y Winter (2001); algunos docentes usan figuras reales para representar un sistema coordenado de tres ejes con cabillas soldadas, espejos, y algunas otras figuras, para tratar de darse a entender ante el estudiante; sin embargo, la limitación para ver tres dimensiones en un dibujo reflejado en dos, es notable en el aula de clase.</w:t>
      </w:r>
      <w:r w:rsidR="00116DC1">
        <w:rPr>
          <w:rFonts w:ascii="Times New Roman" w:hAnsi="Times New Roman"/>
          <w:sz w:val="24"/>
          <w:szCs w:val="24"/>
        </w:rPr>
        <w:t xml:space="preserve"> Gardner (</w:t>
      </w:r>
      <w:r>
        <w:rPr>
          <w:rFonts w:ascii="Times New Roman" w:hAnsi="Times New Roman"/>
          <w:sz w:val="24"/>
          <w:szCs w:val="24"/>
        </w:rPr>
        <w:t>1983), señala en su Teoría de Las Inteligencias Múltiples</w:t>
      </w:r>
      <w:r w:rsidR="000F2380">
        <w:rPr>
          <w:rFonts w:ascii="Times New Roman" w:hAnsi="Times New Roman"/>
          <w:sz w:val="24"/>
          <w:szCs w:val="24"/>
        </w:rPr>
        <w:t>,</w:t>
      </w:r>
      <w:r>
        <w:rPr>
          <w:rFonts w:ascii="Times New Roman" w:hAnsi="Times New Roman"/>
          <w:sz w:val="24"/>
          <w:szCs w:val="24"/>
        </w:rPr>
        <w:t xml:space="preserve"> la Inteligencia del Pensamiento Espacial, </w:t>
      </w:r>
      <w:r w:rsidR="00054F30">
        <w:rPr>
          <w:rFonts w:ascii="Times New Roman" w:hAnsi="Times New Roman"/>
          <w:sz w:val="24"/>
          <w:szCs w:val="24"/>
        </w:rPr>
        <w:t xml:space="preserve">la cual, </w:t>
      </w:r>
      <w:r>
        <w:rPr>
          <w:rFonts w:ascii="Times New Roman" w:hAnsi="Times New Roman"/>
          <w:sz w:val="24"/>
          <w:szCs w:val="24"/>
        </w:rPr>
        <w:t>no todas las personas la tienen y si la tienen no está desarrollada de la misma forma en todo el que la posee, pero se puede estimular.</w:t>
      </w:r>
    </w:p>
    <w:p w:rsidR="00127B31" w:rsidRDefault="007064BB" w:rsidP="00685A74">
      <w:pPr>
        <w:ind w:left="0" w:firstLine="0"/>
        <w:rPr>
          <w:rFonts w:ascii="Times New Roman" w:hAnsi="Times New Roman"/>
          <w:sz w:val="24"/>
          <w:szCs w:val="24"/>
        </w:rPr>
      </w:pPr>
      <w:r>
        <w:rPr>
          <w:rFonts w:ascii="Times New Roman" w:hAnsi="Times New Roman"/>
          <w:sz w:val="24"/>
          <w:szCs w:val="24"/>
        </w:rPr>
        <w:tab/>
      </w:r>
      <w:r w:rsidR="00781B8A" w:rsidRPr="00827A24">
        <w:rPr>
          <w:rFonts w:ascii="Times New Roman" w:hAnsi="Times New Roman"/>
          <w:sz w:val="24"/>
          <w:szCs w:val="24"/>
        </w:rPr>
        <w:t>Barrera y Centeno (2006)</w:t>
      </w:r>
      <w:r w:rsidR="00781B8A">
        <w:rPr>
          <w:rFonts w:ascii="Times New Roman" w:hAnsi="Times New Roman"/>
          <w:sz w:val="24"/>
          <w:szCs w:val="24"/>
        </w:rPr>
        <w:t xml:space="preserve"> señalan que la problemática del escaso razonamiento geométrico se viene arrastrando desde la implantación de las matemáticas modernas, en la que se sustituyó a la geometría por el álgebra, lo que </w:t>
      </w:r>
      <w:r w:rsidR="00781B8A">
        <w:rPr>
          <w:rFonts w:ascii="Times New Roman" w:hAnsi="Times New Roman"/>
          <w:sz w:val="24"/>
          <w:szCs w:val="24"/>
        </w:rPr>
        <w:lastRenderedPageBreak/>
        <w:t>deja un vacío en la matemática escolar alejando a la geometrí</w:t>
      </w:r>
      <w:r w:rsidR="00DF23BA">
        <w:rPr>
          <w:rFonts w:ascii="Times New Roman" w:hAnsi="Times New Roman"/>
          <w:sz w:val="24"/>
          <w:szCs w:val="24"/>
        </w:rPr>
        <w:t xml:space="preserve">a de los programas escolares. </w:t>
      </w:r>
      <w:r w:rsidR="00955ABE">
        <w:rPr>
          <w:rFonts w:ascii="Times New Roman" w:hAnsi="Times New Roman"/>
          <w:sz w:val="24"/>
          <w:szCs w:val="24"/>
        </w:rPr>
        <w:t>Por ello, u</w:t>
      </w:r>
      <w:r w:rsidR="00781B8A">
        <w:rPr>
          <w:rFonts w:ascii="Times New Roman" w:hAnsi="Times New Roman"/>
          <w:sz w:val="24"/>
          <w:szCs w:val="24"/>
        </w:rPr>
        <w:t xml:space="preserve">n </w:t>
      </w:r>
      <w:r w:rsidR="00FE79F9">
        <w:rPr>
          <w:rFonts w:ascii="Times New Roman" w:hAnsi="Times New Roman"/>
          <w:sz w:val="24"/>
          <w:szCs w:val="24"/>
        </w:rPr>
        <w:t>estudiante que tiene un n</w:t>
      </w:r>
      <w:r>
        <w:rPr>
          <w:rFonts w:ascii="Times New Roman" w:hAnsi="Times New Roman"/>
          <w:sz w:val="24"/>
          <w:szCs w:val="24"/>
        </w:rPr>
        <w:t>ivel de razonamiento geométrico bajo, es un estudiante que tiene más dificultad para comprender contenidos diferentes a la Geometría pues su visualización está limitada, por ello, su aprendizaje es más dificultoso.</w:t>
      </w:r>
    </w:p>
    <w:p w:rsidR="00127B31" w:rsidRDefault="00FE79F9" w:rsidP="00685A74">
      <w:pPr>
        <w:ind w:left="0" w:firstLine="0"/>
        <w:rPr>
          <w:rFonts w:ascii="Times New Roman" w:hAnsi="Times New Roman"/>
          <w:sz w:val="24"/>
          <w:szCs w:val="24"/>
        </w:rPr>
      </w:pPr>
      <w:r>
        <w:rPr>
          <w:rFonts w:ascii="Times New Roman" w:hAnsi="Times New Roman"/>
          <w:sz w:val="24"/>
          <w:szCs w:val="24"/>
        </w:rPr>
        <w:tab/>
      </w:r>
      <w:r w:rsidRPr="00827A24">
        <w:rPr>
          <w:rFonts w:ascii="Times New Roman" w:hAnsi="Times New Roman"/>
          <w:sz w:val="24"/>
          <w:szCs w:val="24"/>
        </w:rPr>
        <w:t>Adicionalmente</w:t>
      </w:r>
      <w:r w:rsidR="002A7873" w:rsidRPr="00827A24">
        <w:rPr>
          <w:rFonts w:ascii="Times New Roman" w:hAnsi="Times New Roman"/>
          <w:sz w:val="24"/>
          <w:szCs w:val="24"/>
        </w:rPr>
        <w:t>,</w:t>
      </w:r>
      <w:r w:rsidR="00E839A7" w:rsidRPr="00827A24">
        <w:rPr>
          <w:rFonts w:ascii="Times New Roman" w:hAnsi="Times New Roman"/>
          <w:sz w:val="24"/>
          <w:szCs w:val="24"/>
        </w:rPr>
        <w:t xml:space="preserve"> </w:t>
      </w:r>
      <w:r w:rsidR="00373DA9" w:rsidRPr="00827A24">
        <w:rPr>
          <w:rFonts w:ascii="Times New Roman" w:hAnsi="Times New Roman"/>
          <w:sz w:val="24"/>
          <w:szCs w:val="24"/>
        </w:rPr>
        <w:t>Rojas (2005</w:t>
      </w:r>
      <w:r w:rsidRPr="00827A24">
        <w:rPr>
          <w:rFonts w:ascii="Times New Roman" w:hAnsi="Times New Roman"/>
          <w:sz w:val="24"/>
          <w:szCs w:val="24"/>
        </w:rPr>
        <w:t>)</w:t>
      </w:r>
      <w:r w:rsidR="00373DA9" w:rsidRPr="00827A24">
        <w:rPr>
          <w:rFonts w:ascii="Times New Roman" w:hAnsi="Times New Roman"/>
          <w:sz w:val="24"/>
          <w:szCs w:val="24"/>
        </w:rPr>
        <w:t xml:space="preserve"> señala que</w:t>
      </w:r>
      <w:r w:rsidR="00373DA9">
        <w:rPr>
          <w:rFonts w:ascii="Times New Roman" w:hAnsi="Times New Roman"/>
          <w:sz w:val="24"/>
          <w:szCs w:val="24"/>
        </w:rPr>
        <w:t xml:space="preserve"> un maestro que no domina los conceptos básicos de la geometría no los puede enseñar eficazmente, para él una buena enseñanza en los primeros niveles de la enseñanza es clave</w:t>
      </w:r>
      <w:r w:rsidR="00DC36F8">
        <w:rPr>
          <w:rFonts w:ascii="Times New Roman" w:hAnsi="Times New Roman"/>
          <w:sz w:val="24"/>
          <w:szCs w:val="24"/>
        </w:rPr>
        <w:t>, pues sirve</w:t>
      </w:r>
      <w:r w:rsidR="00373DA9">
        <w:rPr>
          <w:rFonts w:ascii="Times New Roman" w:hAnsi="Times New Roman"/>
          <w:sz w:val="24"/>
          <w:szCs w:val="24"/>
        </w:rPr>
        <w:t xml:space="preserve"> como base eficiente para el largo proceso educativo. </w:t>
      </w:r>
      <w:r w:rsidR="00DC36F8">
        <w:rPr>
          <w:rFonts w:ascii="Times New Roman" w:hAnsi="Times New Roman"/>
          <w:sz w:val="24"/>
          <w:szCs w:val="24"/>
        </w:rPr>
        <w:t>Al realizar una investigación  del nivel de razonamiento geométrico en estudiantes de educación inicial de la Universidad del Norte en Colombia, aplicó un pretest, el cual arroj</w:t>
      </w:r>
      <w:r w:rsidR="002A7873">
        <w:rPr>
          <w:rFonts w:ascii="Times New Roman" w:hAnsi="Times New Roman"/>
          <w:sz w:val="24"/>
          <w:szCs w:val="24"/>
        </w:rPr>
        <w:t>ó</w:t>
      </w:r>
      <w:r w:rsidR="00DC36F8">
        <w:rPr>
          <w:rFonts w:ascii="Times New Roman" w:hAnsi="Times New Roman"/>
          <w:sz w:val="24"/>
          <w:szCs w:val="24"/>
        </w:rPr>
        <w:t xml:space="preserve"> como resultado que las estudiantes estaban en el nivel 0 de Van Hiele, posteriormente se les dictó una unidad de geometría y se realizó un postest, ubicando a las estudiantes en el nivel 2</w:t>
      </w:r>
      <w:r w:rsidR="002A7873">
        <w:rPr>
          <w:rFonts w:ascii="Times New Roman" w:hAnsi="Times New Roman"/>
          <w:sz w:val="24"/>
          <w:szCs w:val="24"/>
        </w:rPr>
        <w:t>.</w:t>
      </w:r>
    </w:p>
    <w:p w:rsidR="00127B31" w:rsidRDefault="00114708" w:rsidP="00685A74">
      <w:pPr>
        <w:ind w:left="0" w:firstLine="0"/>
        <w:rPr>
          <w:rFonts w:ascii="Times New Roman" w:hAnsi="Times New Roman"/>
          <w:sz w:val="24"/>
          <w:szCs w:val="24"/>
        </w:rPr>
      </w:pPr>
      <w:r>
        <w:rPr>
          <w:rFonts w:ascii="Times New Roman" w:hAnsi="Times New Roman"/>
          <w:sz w:val="24"/>
          <w:szCs w:val="24"/>
        </w:rPr>
        <w:tab/>
      </w:r>
      <w:r w:rsidR="00833BAA">
        <w:rPr>
          <w:rFonts w:ascii="Times New Roman" w:hAnsi="Times New Roman"/>
          <w:sz w:val="24"/>
          <w:szCs w:val="24"/>
        </w:rPr>
        <w:t>Al observar a l</w:t>
      </w:r>
      <w:r w:rsidR="00492B00">
        <w:rPr>
          <w:rFonts w:ascii="Times New Roman" w:hAnsi="Times New Roman"/>
          <w:sz w:val="24"/>
          <w:szCs w:val="24"/>
        </w:rPr>
        <w:t xml:space="preserve">os estudiantes de Educación mención Matemática en la FaCE-UC, </w:t>
      </w:r>
      <w:r w:rsidR="003C04B7">
        <w:rPr>
          <w:rFonts w:ascii="Times New Roman" w:hAnsi="Times New Roman"/>
          <w:sz w:val="24"/>
          <w:szCs w:val="24"/>
        </w:rPr>
        <w:t>se percibe</w:t>
      </w:r>
      <w:r w:rsidR="00833BAA">
        <w:rPr>
          <w:rFonts w:ascii="Times New Roman" w:hAnsi="Times New Roman"/>
          <w:sz w:val="24"/>
          <w:szCs w:val="24"/>
        </w:rPr>
        <w:t xml:space="preserve"> que </w:t>
      </w:r>
      <w:r w:rsidR="00492B00">
        <w:rPr>
          <w:rFonts w:ascii="Times New Roman" w:hAnsi="Times New Roman"/>
          <w:sz w:val="24"/>
          <w:szCs w:val="24"/>
        </w:rPr>
        <w:t xml:space="preserve">no están exceptuados a esta limitación, reflejada en la dificultad para resolver </w:t>
      </w:r>
      <w:r w:rsidR="00FB1FD3">
        <w:rPr>
          <w:rFonts w:ascii="Times New Roman" w:hAnsi="Times New Roman"/>
          <w:sz w:val="24"/>
          <w:szCs w:val="24"/>
        </w:rPr>
        <w:t xml:space="preserve">en el aula </w:t>
      </w:r>
      <w:r w:rsidR="00492B00">
        <w:rPr>
          <w:rFonts w:ascii="Times New Roman" w:hAnsi="Times New Roman"/>
          <w:sz w:val="24"/>
          <w:szCs w:val="24"/>
        </w:rPr>
        <w:t>problemas relacionados con las tres dimensiones en el espacio y en las bajas calificaciones que se obtienen en las primeras evaluaciones de Geometría III en el</w:t>
      </w:r>
      <w:r w:rsidR="00833BAA">
        <w:rPr>
          <w:rFonts w:ascii="Times New Roman" w:hAnsi="Times New Roman"/>
          <w:sz w:val="24"/>
          <w:szCs w:val="24"/>
        </w:rPr>
        <w:t xml:space="preserve"> séptimo semestre de Matemática;</w:t>
      </w:r>
      <w:r w:rsidR="00492B00">
        <w:rPr>
          <w:rFonts w:ascii="Times New Roman" w:hAnsi="Times New Roman"/>
          <w:sz w:val="24"/>
          <w:szCs w:val="24"/>
        </w:rPr>
        <w:t xml:space="preserve"> en el caso de la primera evaluación que está relacionada con el punto en el espacio</w:t>
      </w:r>
      <w:r w:rsidR="00333854">
        <w:rPr>
          <w:rFonts w:ascii="Times New Roman" w:hAnsi="Times New Roman"/>
          <w:sz w:val="24"/>
          <w:szCs w:val="24"/>
        </w:rPr>
        <w:t>, en el semestre 2S-2012, de 12 estudiantes que presentaron la prueba</w:t>
      </w:r>
      <w:r w:rsidR="00A10592">
        <w:rPr>
          <w:rFonts w:ascii="Times New Roman" w:hAnsi="Times New Roman"/>
          <w:sz w:val="24"/>
          <w:szCs w:val="24"/>
        </w:rPr>
        <w:t>,</w:t>
      </w:r>
      <w:r w:rsidR="00333854">
        <w:rPr>
          <w:rFonts w:ascii="Times New Roman" w:hAnsi="Times New Roman"/>
          <w:sz w:val="24"/>
          <w:szCs w:val="24"/>
        </w:rPr>
        <w:t xml:space="preserve"> 3 fueron aplazados, lo que representa el 25% del total; adicionalmente, de los 9 aprobados, 4 obtuvieron una calificación </w:t>
      </w:r>
      <w:r w:rsidR="00833BAA">
        <w:rPr>
          <w:rFonts w:ascii="Times New Roman" w:hAnsi="Times New Roman"/>
          <w:sz w:val="24"/>
          <w:szCs w:val="24"/>
        </w:rPr>
        <w:t xml:space="preserve">menor o igual </w:t>
      </w:r>
      <w:r w:rsidR="00333854">
        <w:rPr>
          <w:rFonts w:ascii="Times New Roman" w:hAnsi="Times New Roman"/>
          <w:sz w:val="24"/>
          <w:szCs w:val="24"/>
        </w:rPr>
        <w:t xml:space="preserve">a 11 puntos, lo que representa el 33,3% del total. En el </w:t>
      </w:r>
      <w:r w:rsidR="00833BAA">
        <w:rPr>
          <w:rFonts w:ascii="Times New Roman" w:hAnsi="Times New Roman"/>
          <w:sz w:val="24"/>
          <w:szCs w:val="24"/>
        </w:rPr>
        <w:t xml:space="preserve">siguiente </w:t>
      </w:r>
      <w:r w:rsidR="00333854">
        <w:rPr>
          <w:rFonts w:ascii="Times New Roman" w:hAnsi="Times New Roman"/>
          <w:sz w:val="24"/>
          <w:szCs w:val="24"/>
        </w:rPr>
        <w:t>semestre 1S-2013, de 26 estudiantes que presentaron la prueba</w:t>
      </w:r>
      <w:r w:rsidR="00A10592">
        <w:rPr>
          <w:rFonts w:ascii="Times New Roman" w:hAnsi="Times New Roman"/>
          <w:sz w:val="24"/>
          <w:szCs w:val="24"/>
        </w:rPr>
        <w:t>, 11 fueron aplazados, lo que representa el 42,3% del total</w:t>
      </w:r>
      <w:r w:rsidR="00E839A7">
        <w:rPr>
          <w:rFonts w:ascii="Times New Roman" w:hAnsi="Times New Roman"/>
          <w:sz w:val="24"/>
          <w:szCs w:val="24"/>
        </w:rPr>
        <w:t xml:space="preserve"> </w:t>
      </w:r>
      <w:r w:rsidR="00A10592">
        <w:rPr>
          <w:rFonts w:ascii="Times New Roman" w:hAnsi="Times New Roman"/>
          <w:sz w:val="24"/>
          <w:szCs w:val="24"/>
        </w:rPr>
        <w:t xml:space="preserve">y de los 15 aprobados, 8 obtuvieron una calificación </w:t>
      </w:r>
      <w:r w:rsidR="00833BAA">
        <w:rPr>
          <w:rFonts w:ascii="Times New Roman" w:hAnsi="Times New Roman"/>
          <w:sz w:val="24"/>
          <w:szCs w:val="24"/>
        </w:rPr>
        <w:t>menor o igual a</w:t>
      </w:r>
      <w:r w:rsidR="0005403A">
        <w:rPr>
          <w:rFonts w:ascii="Times New Roman" w:hAnsi="Times New Roman"/>
          <w:sz w:val="24"/>
          <w:szCs w:val="24"/>
        </w:rPr>
        <w:t xml:space="preserve"> </w:t>
      </w:r>
      <w:r w:rsidR="00A10592">
        <w:rPr>
          <w:rFonts w:ascii="Times New Roman" w:hAnsi="Times New Roman"/>
          <w:sz w:val="24"/>
          <w:szCs w:val="24"/>
        </w:rPr>
        <w:t>12 puntos.</w:t>
      </w:r>
      <w:r w:rsidR="009162D5">
        <w:rPr>
          <w:rFonts w:ascii="Times New Roman" w:hAnsi="Times New Roman"/>
          <w:sz w:val="24"/>
          <w:szCs w:val="24"/>
        </w:rPr>
        <w:t xml:space="preserve"> Puntajes de aprobación de 11 y 12 puntos, se consideran regulares.</w:t>
      </w:r>
    </w:p>
    <w:p w:rsidR="00DF23BA" w:rsidRDefault="00492B00" w:rsidP="00685A74">
      <w:pPr>
        <w:ind w:left="0" w:firstLine="708"/>
        <w:rPr>
          <w:rFonts w:ascii="Times New Roman" w:hAnsi="Times New Roman"/>
          <w:sz w:val="24"/>
          <w:szCs w:val="24"/>
        </w:rPr>
      </w:pPr>
      <w:r>
        <w:rPr>
          <w:rFonts w:ascii="Times New Roman" w:hAnsi="Times New Roman"/>
          <w:sz w:val="24"/>
          <w:szCs w:val="24"/>
        </w:rPr>
        <w:t>Además</w:t>
      </w:r>
      <w:r w:rsidR="00D07864">
        <w:rPr>
          <w:rFonts w:ascii="Times New Roman" w:hAnsi="Times New Roman"/>
          <w:sz w:val="24"/>
          <w:szCs w:val="24"/>
        </w:rPr>
        <w:t xml:space="preserve"> de lo señalado con anterioridad</w:t>
      </w:r>
      <w:r>
        <w:rPr>
          <w:rFonts w:ascii="Times New Roman" w:hAnsi="Times New Roman"/>
          <w:sz w:val="24"/>
          <w:szCs w:val="24"/>
        </w:rPr>
        <w:t xml:space="preserve">, cuando el docente da las explicaciones teóricas y pregunta a los estudiantes para monitorear el aprendizaje de </w:t>
      </w:r>
      <w:r>
        <w:rPr>
          <w:rFonts w:ascii="Times New Roman" w:hAnsi="Times New Roman"/>
          <w:sz w:val="24"/>
          <w:szCs w:val="24"/>
        </w:rPr>
        <w:lastRenderedPageBreak/>
        <w:t>lo explicado, los estudiantes muestran muchas interrogantes que exigen el uso de otros recursos de parte del profesor para explicar el c</w:t>
      </w:r>
      <w:r w:rsidR="009162D5">
        <w:rPr>
          <w:rFonts w:ascii="Times New Roman" w:hAnsi="Times New Roman"/>
          <w:sz w:val="24"/>
          <w:szCs w:val="24"/>
        </w:rPr>
        <w:t>ontenido que se está estudiando, invirtiendo bastante tiempo explicando a muchos de los participantes en el curso</w:t>
      </w:r>
      <w:r w:rsidR="000B0778">
        <w:rPr>
          <w:rFonts w:ascii="Times New Roman" w:hAnsi="Times New Roman"/>
          <w:sz w:val="24"/>
          <w:szCs w:val="24"/>
        </w:rPr>
        <w:t>. Al entrevistar a algunos de ellos al finalizar las clases, manifiestan inquietudes y dudas por no tener clara la visualización en tres dimensiones.</w:t>
      </w:r>
    </w:p>
    <w:p w:rsidR="009F55A7" w:rsidRDefault="00114708" w:rsidP="0028061D">
      <w:pPr>
        <w:ind w:left="0" w:firstLine="709"/>
        <w:rPr>
          <w:rFonts w:ascii="Times New Roman" w:hAnsi="Times New Roman"/>
          <w:sz w:val="24"/>
          <w:szCs w:val="24"/>
        </w:rPr>
      </w:pPr>
      <w:r>
        <w:rPr>
          <w:rFonts w:ascii="Times New Roman" w:hAnsi="Times New Roman"/>
          <w:sz w:val="24"/>
          <w:szCs w:val="24"/>
        </w:rPr>
        <w:t xml:space="preserve">Por lo expuesto anteriormente, surge la </w:t>
      </w:r>
      <w:r w:rsidR="00D07864">
        <w:rPr>
          <w:rFonts w:ascii="Times New Roman" w:hAnsi="Times New Roman"/>
          <w:sz w:val="24"/>
          <w:szCs w:val="24"/>
        </w:rPr>
        <w:t xml:space="preserve">siguiente </w:t>
      </w:r>
      <w:r>
        <w:rPr>
          <w:rFonts w:ascii="Times New Roman" w:hAnsi="Times New Roman"/>
          <w:sz w:val="24"/>
          <w:szCs w:val="24"/>
        </w:rPr>
        <w:t xml:space="preserve">interrogante: </w:t>
      </w:r>
      <w:r w:rsidR="0028061D">
        <w:rPr>
          <w:rFonts w:ascii="Times New Roman" w:hAnsi="Times New Roman"/>
          <w:sz w:val="24"/>
          <w:szCs w:val="24"/>
        </w:rPr>
        <w:t>¿Cuál es el nivel de razonam</w:t>
      </w:r>
      <w:r w:rsidR="009B7857">
        <w:rPr>
          <w:rFonts w:ascii="Times New Roman" w:hAnsi="Times New Roman"/>
          <w:sz w:val="24"/>
          <w:szCs w:val="24"/>
        </w:rPr>
        <w:t>iento geométrico del contenido P</w:t>
      </w:r>
      <w:r w:rsidR="00810DBD">
        <w:rPr>
          <w:rFonts w:ascii="Times New Roman" w:hAnsi="Times New Roman"/>
          <w:sz w:val="24"/>
          <w:szCs w:val="24"/>
        </w:rPr>
        <w:t>unto en el espacio que po</w:t>
      </w:r>
      <w:r w:rsidR="00C100E4">
        <w:rPr>
          <w:rFonts w:ascii="Times New Roman" w:hAnsi="Times New Roman"/>
          <w:sz w:val="24"/>
          <w:szCs w:val="24"/>
        </w:rPr>
        <w:t>s</w:t>
      </w:r>
      <w:r w:rsidR="00810DBD">
        <w:rPr>
          <w:rFonts w:ascii="Times New Roman" w:hAnsi="Times New Roman"/>
          <w:sz w:val="24"/>
          <w:szCs w:val="24"/>
        </w:rPr>
        <w:t>een</w:t>
      </w:r>
      <w:r w:rsidR="0028061D">
        <w:rPr>
          <w:rFonts w:ascii="Times New Roman" w:hAnsi="Times New Roman"/>
          <w:sz w:val="24"/>
          <w:szCs w:val="24"/>
        </w:rPr>
        <w:t xml:space="preserve"> los estudiantes de Geometría III del séptimo semestre de Educación mención Matemática de la FaCE-UC periodo 1S-2014?</w:t>
      </w:r>
    </w:p>
    <w:p w:rsidR="009F55A7" w:rsidRDefault="00114708" w:rsidP="00685A74">
      <w:pPr>
        <w:ind w:left="0" w:firstLine="0"/>
        <w:rPr>
          <w:rFonts w:ascii="Times New Roman" w:hAnsi="Times New Roman"/>
          <w:b/>
          <w:sz w:val="24"/>
          <w:szCs w:val="24"/>
        </w:rPr>
      </w:pPr>
      <w:r>
        <w:rPr>
          <w:rFonts w:ascii="Times New Roman" w:hAnsi="Times New Roman"/>
          <w:b/>
          <w:sz w:val="24"/>
          <w:szCs w:val="24"/>
        </w:rPr>
        <w:t>1.2 Objetivos de la Investigación</w:t>
      </w:r>
    </w:p>
    <w:p w:rsidR="009F55A7" w:rsidRDefault="00114708" w:rsidP="00685A74">
      <w:pPr>
        <w:ind w:left="0" w:firstLine="0"/>
        <w:rPr>
          <w:rFonts w:ascii="Times New Roman" w:hAnsi="Times New Roman"/>
          <w:b/>
          <w:sz w:val="24"/>
          <w:szCs w:val="24"/>
        </w:rPr>
      </w:pPr>
      <w:r>
        <w:rPr>
          <w:rFonts w:ascii="Times New Roman" w:hAnsi="Times New Roman"/>
          <w:b/>
          <w:sz w:val="24"/>
          <w:szCs w:val="24"/>
        </w:rPr>
        <w:t>1.2.1 Objetivo General</w:t>
      </w:r>
    </w:p>
    <w:p w:rsidR="00B30566" w:rsidRDefault="00114708" w:rsidP="00B11451">
      <w:pPr>
        <w:ind w:left="0" w:firstLine="708"/>
        <w:rPr>
          <w:rFonts w:ascii="Times New Roman" w:hAnsi="Times New Roman"/>
          <w:sz w:val="24"/>
          <w:szCs w:val="24"/>
        </w:rPr>
      </w:pPr>
      <w:r>
        <w:rPr>
          <w:rFonts w:ascii="Times New Roman" w:hAnsi="Times New Roman"/>
          <w:sz w:val="24"/>
          <w:szCs w:val="24"/>
        </w:rPr>
        <w:t xml:space="preserve">Determinar el nivel de razonamiento geométrico del </w:t>
      </w:r>
      <w:r w:rsidR="00810DBD">
        <w:rPr>
          <w:rFonts w:ascii="Times New Roman" w:hAnsi="Times New Roman"/>
          <w:sz w:val="24"/>
          <w:szCs w:val="24"/>
        </w:rPr>
        <w:t>contenido Punto en el espacio que poseen</w:t>
      </w:r>
      <w:r>
        <w:rPr>
          <w:rFonts w:ascii="Times New Roman" w:hAnsi="Times New Roman"/>
          <w:sz w:val="24"/>
          <w:szCs w:val="24"/>
        </w:rPr>
        <w:t xml:space="preserve"> los estudiantes de Geometría III del séptimo semestre de Educación mención Matemática de la FaCE-UC</w:t>
      </w:r>
      <w:r w:rsidR="00810DBD">
        <w:rPr>
          <w:rFonts w:ascii="Times New Roman" w:hAnsi="Times New Roman"/>
          <w:sz w:val="24"/>
          <w:szCs w:val="24"/>
        </w:rPr>
        <w:t xml:space="preserve"> periodo 1S-2014</w:t>
      </w:r>
      <w:r>
        <w:rPr>
          <w:rFonts w:ascii="Times New Roman" w:hAnsi="Times New Roman"/>
          <w:sz w:val="24"/>
          <w:szCs w:val="24"/>
        </w:rPr>
        <w:t>.</w:t>
      </w:r>
    </w:p>
    <w:p w:rsidR="00127B31" w:rsidRPr="00127B31" w:rsidRDefault="00114708" w:rsidP="00685A74">
      <w:pPr>
        <w:pStyle w:val="Prrafodelista"/>
        <w:numPr>
          <w:ilvl w:val="2"/>
          <w:numId w:val="14"/>
        </w:numPr>
        <w:ind w:left="0" w:firstLine="0"/>
        <w:rPr>
          <w:rFonts w:ascii="Times New Roman" w:hAnsi="Times New Roman"/>
          <w:b/>
          <w:sz w:val="24"/>
          <w:szCs w:val="24"/>
        </w:rPr>
      </w:pPr>
      <w:r w:rsidRPr="00110171">
        <w:rPr>
          <w:rFonts w:ascii="Times New Roman" w:hAnsi="Times New Roman"/>
          <w:b/>
          <w:sz w:val="24"/>
          <w:szCs w:val="24"/>
        </w:rPr>
        <w:t>Objetivos Específicos</w:t>
      </w:r>
    </w:p>
    <w:p w:rsidR="00127B31" w:rsidRPr="00127B31" w:rsidRDefault="00110171" w:rsidP="00685A74">
      <w:pPr>
        <w:numPr>
          <w:ilvl w:val="0"/>
          <w:numId w:val="1"/>
        </w:numPr>
        <w:ind w:left="680" w:firstLine="0"/>
        <w:rPr>
          <w:rFonts w:ascii="Times New Roman" w:hAnsi="Times New Roman"/>
          <w:b/>
          <w:sz w:val="24"/>
          <w:szCs w:val="24"/>
        </w:rPr>
      </w:pPr>
      <w:r>
        <w:rPr>
          <w:rFonts w:ascii="Times New Roman" w:hAnsi="Times New Roman"/>
          <w:sz w:val="24"/>
          <w:szCs w:val="24"/>
        </w:rPr>
        <w:t>Diagnosticar e</w:t>
      </w:r>
      <w:r w:rsidR="00114708">
        <w:rPr>
          <w:rFonts w:ascii="Times New Roman" w:hAnsi="Times New Roman"/>
          <w:sz w:val="24"/>
          <w:szCs w:val="24"/>
        </w:rPr>
        <w:t xml:space="preserve">l nivel de razonamiento geométrico </w:t>
      </w:r>
      <w:r w:rsidR="00520E9D" w:rsidRPr="00110082">
        <w:rPr>
          <w:rFonts w:ascii="Times New Roman" w:hAnsi="Times New Roman"/>
          <w:b/>
          <w:sz w:val="24"/>
          <w:szCs w:val="24"/>
        </w:rPr>
        <w:t>Visualización</w:t>
      </w:r>
      <w:r w:rsidR="00C5585D" w:rsidRPr="00110082">
        <w:rPr>
          <w:rFonts w:ascii="Times New Roman" w:hAnsi="Times New Roman"/>
          <w:b/>
          <w:sz w:val="24"/>
          <w:szCs w:val="24"/>
        </w:rPr>
        <w:t xml:space="preserve"> o Reconocimiento</w:t>
      </w:r>
      <w:r w:rsidR="00065955">
        <w:rPr>
          <w:rFonts w:ascii="Times New Roman" w:hAnsi="Times New Roman"/>
          <w:sz w:val="24"/>
          <w:szCs w:val="24"/>
        </w:rPr>
        <w:t>;</w:t>
      </w:r>
      <w:r w:rsidR="00E103CA">
        <w:rPr>
          <w:rFonts w:ascii="Times New Roman" w:hAnsi="Times New Roman"/>
          <w:sz w:val="24"/>
          <w:szCs w:val="24"/>
        </w:rPr>
        <w:t xml:space="preserve"> relacionado con el </w:t>
      </w:r>
      <w:r w:rsidR="00810DBD">
        <w:rPr>
          <w:rFonts w:ascii="Times New Roman" w:hAnsi="Times New Roman"/>
          <w:sz w:val="24"/>
          <w:szCs w:val="24"/>
        </w:rPr>
        <w:t>contenido Punto en el espacio que poseen</w:t>
      </w:r>
      <w:r w:rsidR="00114708">
        <w:rPr>
          <w:rFonts w:ascii="Times New Roman" w:hAnsi="Times New Roman"/>
          <w:sz w:val="24"/>
          <w:szCs w:val="24"/>
        </w:rPr>
        <w:t xml:space="preserve"> los estudiantes de Geometría III del séptimo semestre de Educación mención Matemática de la FaCE</w:t>
      </w:r>
      <w:r w:rsidR="0091296A">
        <w:rPr>
          <w:rFonts w:ascii="Times New Roman" w:hAnsi="Times New Roman"/>
          <w:sz w:val="24"/>
          <w:szCs w:val="24"/>
        </w:rPr>
        <w:t>-UC</w:t>
      </w:r>
      <w:r w:rsidR="00810DBD">
        <w:rPr>
          <w:rFonts w:ascii="Times New Roman" w:hAnsi="Times New Roman"/>
          <w:sz w:val="24"/>
          <w:szCs w:val="24"/>
        </w:rPr>
        <w:t xml:space="preserve"> periodo 1S-2014</w:t>
      </w:r>
      <w:r w:rsidR="001E12DA">
        <w:rPr>
          <w:rFonts w:ascii="Times New Roman" w:hAnsi="Times New Roman"/>
          <w:sz w:val="24"/>
          <w:szCs w:val="24"/>
        </w:rPr>
        <w:t>.</w:t>
      </w:r>
    </w:p>
    <w:p w:rsidR="00110171" w:rsidRPr="00110171" w:rsidRDefault="000314F9" w:rsidP="00685A74">
      <w:pPr>
        <w:numPr>
          <w:ilvl w:val="0"/>
          <w:numId w:val="1"/>
        </w:numPr>
        <w:ind w:left="680" w:firstLine="0"/>
        <w:rPr>
          <w:rFonts w:ascii="Times New Roman" w:hAnsi="Times New Roman"/>
          <w:b/>
          <w:sz w:val="24"/>
          <w:szCs w:val="24"/>
        </w:rPr>
      </w:pPr>
      <w:r>
        <w:rPr>
          <w:rFonts w:ascii="Times New Roman" w:hAnsi="Times New Roman"/>
          <w:sz w:val="24"/>
          <w:szCs w:val="24"/>
        </w:rPr>
        <w:t>Estimar</w:t>
      </w:r>
      <w:r w:rsidR="009F2625">
        <w:rPr>
          <w:rFonts w:ascii="Times New Roman" w:hAnsi="Times New Roman"/>
          <w:sz w:val="24"/>
          <w:szCs w:val="24"/>
        </w:rPr>
        <w:t xml:space="preserve"> </w:t>
      </w:r>
      <w:r w:rsidR="00114708" w:rsidRPr="00110171">
        <w:rPr>
          <w:rFonts w:ascii="Times New Roman" w:hAnsi="Times New Roman"/>
          <w:sz w:val="24"/>
          <w:szCs w:val="24"/>
        </w:rPr>
        <w:t>el nivel</w:t>
      </w:r>
      <w:r w:rsidR="00E103CA">
        <w:rPr>
          <w:rFonts w:ascii="Times New Roman" w:hAnsi="Times New Roman"/>
          <w:sz w:val="24"/>
          <w:szCs w:val="24"/>
        </w:rPr>
        <w:t xml:space="preserve"> de razonamiento geométrico </w:t>
      </w:r>
      <w:r w:rsidR="00520E9D" w:rsidRPr="00110082">
        <w:rPr>
          <w:rFonts w:ascii="Times New Roman" w:hAnsi="Times New Roman"/>
          <w:b/>
          <w:sz w:val="24"/>
          <w:szCs w:val="24"/>
        </w:rPr>
        <w:t>A</w:t>
      </w:r>
      <w:r w:rsidR="00065955" w:rsidRPr="00110082">
        <w:rPr>
          <w:rFonts w:ascii="Times New Roman" w:hAnsi="Times New Roman"/>
          <w:b/>
          <w:sz w:val="24"/>
          <w:szCs w:val="24"/>
        </w:rPr>
        <w:t>nálisis</w:t>
      </w:r>
      <w:r w:rsidR="00065955">
        <w:rPr>
          <w:rFonts w:ascii="Times New Roman" w:hAnsi="Times New Roman"/>
          <w:sz w:val="24"/>
          <w:szCs w:val="24"/>
        </w:rPr>
        <w:t>;</w:t>
      </w:r>
      <w:r w:rsidR="00E103CA">
        <w:rPr>
          <w:rFonts w:ascii="Times New Roman" w:hAnsi="Times New Roman"/>
          <w:sz w:val="24"/>
          <w:szCs w:val="24"/>
        </w:rPr>
        <w:t xml:space="preserve"> relacionado con el </w:t>
      </w:r>
      <w:r w:rsidR="00810DBD">
        <w:rPr>
          <w:rFonts w:ascii="Times New Roman" w:hAnsi="Times New Roman"/>
          <w:sz w:val="24"/>
          <w:szCs w:val="24"/>
        </w:rPr>
        <w:t>contenido Punto en el espacio que poseen</w:t>
      </w:r>
      <w:r w:rsidR="00114708" w:rsidRPr="00110171">
        <w:rPr>
          <w:rFonts w:ascii="Times New Roman" w:hAnsi="Times New Roman"/>
          <w:sz w:val="24"/>
          <w:szCs w:val="24"/>
        </w:rPr>
        <w:t xml:space="preserve"> los estudiantes de Geometría III del séptimo semestre de Educación mención Matemática de la FaCE</w:t>
      </w:r>
      <w:r w:rsidR="0091296A">
        <w:rPr>
          <w:rFonts w:ascii="Times New Roman" w:hAnsi="Times New Roman"/>
          <w:sz w:val="24"/>
          <w:szCs w:val="24"/>
        </w:rPr>
        <w:t>-UC</w:t>
      </w:r>
      <w:r w:rsidR="003D6997">
        <w:rPr>
          <w:rFonts w:ascii="Times New Roman" w:hAnsi="Times New Roman"/>
          <w:sz w:val="24"/>
          <w:szCs w:val="24"/>
        </w:rPr>
        <w:t xml:space="preserve"> periodo 1S-2014</w:t>
      </w:r>
      <w:r w:rsidR="001E12DA">
        <w:rPr>
          <w:rFonts w:ascii="Times New Roman" w:hAnsi="Times New Roman"/>
          <w:sz w:val="24"/>
          <w:szCs w:val="24"/>
        </w:rPr>
        <w:t>.</w:t>
      </w:r>
    </w:p>
    <w:p w:rsidR="009F55A7" w:rsidRPr="00110171" w:rsidRDefault="00110171" w:rsidP="00685A74">
      <w:pPr>
        <w:numPr>
          <w:ilvl w:val="0"/>
          <w:numId w:val="1"/>
        </w:numPr>
        <w:ind w:left="680" w:firstLine="0"/>
        <w:rPr>
          <w:rFonts w:ascii="Times New Roman" w:hAnsi="Times New Roman"/>
          <w:b/>
          <w:sz w:val="24"/>
          <w:szCs w:val="24"/>
        </w:rPr>
      </w:pPr>
      <w:r w:rsidRPr="00110171">
        <w:rPr>
          <w:rFonts w:ascii="Times New Roman" w:hAnsi="Times New Roman"/>
          <w:sz w:val="24"/>
          <w:szCs w:val="24"/>
        </w:rPr>
        <w:t>Identificar e</w:t>
      </w:r>
      <w:r w:rsidR="00114708" w:rsidRPr="00110171">
        <w:rPr>
          <w:rFonts w:ascii="Times New Roman" w:hAnsi="Times New Roman"/>
          <w:sz w:val="24"/>
          <w:szCs w:val="24"/>
        </w:rPr>
        <w:t>l nivel</w:t>
      </w:r>
      <w:r w:rsidR="00E103CA">
        <w:rPr>
          <w:rFonts w:ascii="Times New Roman" w:hAnsi="Times New Roman"/>
          <w:sz w:val="24"/>
          <w:szCs w:val="24"/>
        </w:rPr>
        <w:t xml:space="preserve"> de razonamiento geométrico </w:t>
      </w:r>
      <w:r w:rsidR="00E103CA" w:rsidRPr="00110082">
        <w:rPr>
          <w:rFonts w:ascii="Times New Roman" w:hAnsi="Times New Roman"/>
          <w:b/>
          <w:sz w:val="24"/>
          <w:szCs w:val="24"/>
        </w:rPr>
        <w:t xml:space="preserve">Ordenamiento o </w:t>
      </w:r>
      <w:r w:rsidR="00520E9D" w:rsidRPr="00110082">
        <w:rPr>
          <w:rFonts w:ascii="Times New Roman" w:hAnsi="Times New Roman"/>
          <w:b/>
          <w:sz w:val="24"/>
          <w:szCs w:val="24"/>
        </w:rPr>
        <w:t>C</w:t>
      </w:r>
      <w:r w:rsidR="00114708" w:rsidRPr="00110082">
        <w:rPr>
          <w:rFonts w:ascii="Times New Roman" w:hAnsi="Times New Roman"/>
          <w:b/>
          <w:sz w:val="24"/>
          <w:szCs w:val="24"/>
        </w:rPr>
        <w:t>lasific</w:t>
      </w:r>
      <w:r w:rsidR="00065955" w:rsidRPr="00110082">
        <w:rPr>
          <w:rFonts w:ascii="Times New Roman" w:hAnsi="Times New Roman"/>
          <w:b/>
          <w:sz w:val="24"/>
          <w:szCs w:val="24"/>
        </w:rPr>
        <w:t>ación</w:t>
      </w:r>
      <w:r w:rsidR="00065955">
        <w:rPr>
          <w:rFonts w:ascii="Times New Roman" w:hAnsi="Times New Roman"/>
          <w:sz w:val="24"/>
          <w:szCs w:val="24"/>
        </w:rPr>
        <w:t>;</w:t>
      </w:r>
      <w:r w:rsidR="009F2625">
        <w:rPr>
          <w:rFonts w:ascii="Times New Roman" w:hAnsi="Times New Roman"/>
          <w:sz w:val="24"/>
          <w:szCs w:val="24"/>
        </w:rPr>
        <w:t xml:space="preserve"> </w:t>
      </w:r>
      <w:r w:rsidR="00065955">
        <w:rPr>
          <w:rFonts w:ascii="Times New Roman" w:hAnsi="Times New Roman"/>
          <w:sz w:val="24"/>
          <w:szCs w:val="24"/>
        </w:rPr>
        <w:t xml:space="preserve">relacionado con el </w:t>
      </w:r>
      <w:r w:rsidR="00810DBD">
        <w:rPr>
          <w:rFonts w:ascii="Times New Roman" w:hAnsi="Times New Roman"/>
          <w:sz w:val="24"/>
          <w:szCs w:val="24"/>
        </w:rPr>
        <w:t>contenido Punto en el espacio que poseen</w:t>
      </w:r>
      <w:r w:rsidR="00114708" w:rsidRPr="00110171">
        <w:rPr>
          <w:rFonts w:ascii="Times New Roman" w:hAnsi="Times New Roman"/>
          <w:sz w:val="24"/>
          <w:szCs w:val="24"/>
        </w:rPr>
        <w:t xml:space="preserve"> </w:t>
      </w:r>
      <w:r w:rsidR="00114708" w:rsidRPr="00110171">
        <w:rPr>
          <w:rFonts w:ascii="Times New Roman" w:hAnsi="Times New Roman"/>
          <w:sz w:val="24"/>
          <w:szCs w:val="24"/>
        </w:rPr>
        <w:lastRenderedPageBreak/>
        <w:t>los estudiantes de Geometría III del séptimo semestre de Educación mención Matemática de la FaCE</w:t>
      </w:r>
      <w:r w:rsidR="0091296A">
        <w:rPr>
          <w:rFonts w:ascii="Times New Roman" w:hAnsi="Times New Roman"/>
          <w:sz w:val="24"/>
          <w:szCs w:val="24"/>
        </w:rPr>
        <w:t>-UC</w:t>
      </w:r>
      <w:r w:rsidR="003D6997">
        <w:rPr>
          <w:rFonts w:ascii="Times New Roman" w:hAnsi="Times New Roman"/>
          <w:sz w:val="24"/>
          <w:szCs w:val="24"/>
        </w:rPr>
        <w:t xml:space="preserve"> periodo 1S-2014</w:t>
      </w:r>
      <w:r w:rsidR="001E12DA">
        <w:rPr>
          <w:rFonts w:ascii="Times New Roman" w:hAnsi="Times New Roman"/>
          <w:sz w:val="24"/>
          <w:szCs w:val="24"/>
        </w:rPr>
        <w:t>.</w:t>
      </w:r>
    </w:p>
    <w:p w:rsidR="001E12DA" w:rsidRPr="001E12DA" w:rsidRDefault="001E12DA" w:rsidP="00685A74">
      <w:pPr>
        <w:numPr>
          <w:ilvl w:val="0"/>
          <w:numId w:val="1"/>
        </w:numPr>
        <w:ind w:left="680" w:firstLine="0"/>
        <w:rPr>
          <w:rFonts w:ascii="Times New Roman" w:hAnsi="Times New Roman"/>
          <w:b/>
          <w:sz w:val="24"/>
          <w:szCs w:val="24"/>
        </w:rPr>
      </w:pPr>
      <w:r w:rsidRPr="001E12DA">
        <w:rPr>
          <w:rFonts w:ascii="Times New Roman" w:hAnsi="Times New Roman"/>
          <w:sz w:val="24"/>
          <w:szCs w:val="24"/>
        </w:rPr>
        <w:t>Examinar e</w:t>
      </w:r>
      <w:r w:rsidR="00114708" w:rsidRPr="001E12DA">
        <w:rPr>
          <w:rFonts w:ascii="Times New Roman" w:hAnsi="Times New Roman"/>
          <w:sz w:val="24"/>
          <w:szCs w:val="24"/>
        </w:rPr>
        <w:t>l nivel</w:t>
      </w:r>
      <w:r w:rsidR="00C5585D">
        <w:rPr>
          <w:rFonts w:ascii="Times New Roman" w:hAnsi="Times New Roman"/>
          <w:sz w:val="24"/>
          <w:szCs w:val="24"/>
        </w:rPr>
        <w:t xml:space="preserve"> de razonamiento geométrico</w:t>
      </w:r>
      <w:r w:rsidR="009F2625">
        <w:rPr>
          <w:rFonts w:ascii="Times New Roman" w:hAnsi="Times New Roman"/>
          <w:sz w:val="24"/>
          <w:szCs w:val="24"/>
        </w:rPr>
        <w:t xml:space="preserve"> </w:t>
      </w:r>
      <w:r w:rsidR="00065955" w:rsidRPr="00110082">
        <w:rPr>
          <w:rFonts w:ascii="Times New Roman" w:hAnsi="Times New Roman"/>
          <w:b/>
          <w:sz w:val="24"/>
          <w:szCs w:val="24"/>
        </w:rPr>
        <w:t>Razonamiento</w:t>
      </w:r>
      <w:r w:rsidR="00520E9D" w:rsidRPr="00110082">
        <w:rPr>
          <w:rFonts w:ascii="Times New Roman" w:hAnsi="Times New Roman"/>
          <w:b/>
          <w:sz w:val="24"/>
          <w:szCs w:val="24"/>
        </w:rPr>
        <w:t xml:space="preserve"> D</w:t>
      </w:r>
      <w:r w:rsidR="00065955" w:rsidRPr="00110082">
        <w:rPr>
          <w:rFonts w:ascii="Times New Roman" w:hAnsi="Times New Roman"/>
          <w:b/>
          <w:sz w:val="24"/>
          <w:szCs w:val="24"/>
        </w:rPr>
        <w:t>eductivo</w:t>
      </w:r>
      <w:r w:rsidR="00065955">
        <w:rPr>
          <w:rFonts w:ascii="Times New Roman" w:hAnsi="Times New Roman"/>
          <w:sz w:val="24"/>
          <w:szCs w:val="24"/>
        </w:rPr>
        <w:t xml:space="preserve">; relacionado con el </w:t>
      </w:r>
      <w:r w:rsidR="00810DBD">
        <w:rPr>
          <w:rFonts w:ascii="Times New Roman" w:hAnsi="Times New Roman"/>
          <w:sz w:val="24"/>
          <w:szCs w:val="24"/>
        </w:rPr>
        <w:t>contenido Punto en el espacio que poseen</w:t>
      </w:r>
      <w:r w:rsidR="00114708" w:rsidRPr="001E12DA">
        <w:rPr>
          <w:rFonts w:ascii="Times New Roman" w:hAnsi="Times New Roman"/>
          <w:sz w:val="24"/>
          <w:szCs w:val="24"/>
        </w:rPr>
        <w:t xml:space="preserve"> los estudiantes de Geometría III del séptimo semestre de Educación mención Matemática de la FaCE</w:t>
      </w:r>
      <w:r w:rsidR="009A15E1">
        <w:rPr>
          <w:rFonts w:ascii="Times New Roman" w:hAnsi="Times New Roman"/>
          <w:sz w:val="24"/>
          <w:szCs w:val="24"/>
        </w:rPr>
        <w:t>-UC</w:t>
      </w:r>
      <w:r w:rsidR="003D6997">
        <w:rPr>
          <w:rFonts w:ascii="Times New Roman" w:hAnsi="Times New Roman"/>
          <w:sz w:val="24"/>
          <w:szCs w:val="24"/>
        </w:rPr>
        <w:t xml:space="preserve"> periodo 1S-2014</w:t>
      </w:r>
      <w:r>
        <w:rPr>
          <w:rFonts w:ascii="Times New Roman" w:hAnsi="Times New Roman"/>
          <w:sz w:val="24"/>
          <w:szCs w:val="24"/>
        </w:rPr>
        <w:t>.</w:t>
      </w:r>
    </w:p>
    <w:p w:rsidR="00DF38A3" w:rsidRPr="002D7647" w:rsidRDefault="001E12DA" w:rsidP="00685A74">
      <w:pPr>
        <w:numPr>
          <w:ilvl w:val="0"/>
          <w:numId w:val="1"/>
        </w:numPr>
        <w:ind w:left="680" w:firstLine="0"/>
        <w:rPr>
          <w:rFonts w:ascii="Times New Roman" w:hAnsi="Times New Roman"/>
          <w:b/>
          <w:sz w:val="24"/>
          <w:szCs w:val="24"/>
        </w:rPr>
      </w:pPr>
      <w:r w:rsidRPr="001E12DA">
        <w:rPr>
          <w:rFonts w:ascii="Times New Roman" w:hAnsi="Times New Roman"/>
          <w:sz w:val="24"/>
          <w:szCs w:val="24"/>
        </w:rPr>
        <w:t>Precisar e</w:t>
      </w:r>
      <w:r w:rsidR="00114708" w:rsidRPr="001E12DA">
        <w:rPr>
          <w:rFonts w:ascii="Times New Roman" w:hAnsi="Times New Roman"/>
          <w:sz w:val="24"/>
          <w:szCs w:val="24"/>
        </w:rPr>
        <w:t>l nivel</w:t>
      </w:r>
      <w:r w:rsidR="00110082">
        <w:rPr>
          <w:rFonts w:ascii="Times New Roman" w:hAnsi="Times New Roman"/>
          <w:sz w:val="24"/>
          <w:szCs w:val="24"/>
        </w:rPr>
        <w:t xml:space="preserve"> de razonamiento geométrico</w:t>
      </w:r>
      <w:r w:rsidR="009F2625">
        <w:rPr>
          <w:rFonts w:ascii="Times New Roman" w:hAnsi="Times New Roman"/>
          <w:sz w:val="24"/>
          <w:szCs w:val="24"/>
        </w:rPr>
        <w:t xml:space="preserve"> </w:t>
      </w:r>
      <w:r w:rsidR="00520E9D" w:rsidRPr="00110082">
        <w:rPr>
          <w:rFonts w:ascii="Times New Roman" w:hAnsi="Times New Roman"/>
          <w:b/>
          <w:sz w:val="24"/>
          <w:szCs w:val="24"/>
        </w:rPr>
        <w:t>R</w:t>
      </w:r>
      <w:r w:rsidR="00065955" w:rsidRPr="00110082">
        <w:rPr>
          <w:rFonts w:ascii="Times New Roman" w:hAnsi="Times New Roman"/>
          <w:b/>
          <w:sz w:val="24"/>
          <w:szCs w:val="24"/>
        </w:rPr>
        <w:t>igor</w:t>
      </w:r>
      <w:r w:rsidR="00065955">
        <w:rPr>
          <w:rFonts w:ascii="Times New Roman" w:hAnsi="Times New Roman"/>
          <w:sz w:val="24"/>
          <w:szCs w:val="24"/>
        </w:rPr>
        <w:t xml:space="preserve">, relacionado con el </w:t>
      </w:r>
      <w:r w:rsidR="00114708" w:rsidRPr="001E12DA">
        <w:rPr>
          <w:rFonts w:ascii="Times New Roman" w:hAnsi="Times New Roman"/>
          <w:sz w:val="24"/>
          <w:szCs w:val="24"/>
        </w:rPr>
        <w:t xml:space="preserve"> </w:t>
      </w:r>
      <w:r w:rsidR="00810DBD">
        <w:rPr>
          <w:rFonts w:ascii="Times New Roman" w:hAnsi="Times New Roman"/>
          <w:sz w:val="24"/>
          <w:szCs w:val="24"/>
        </w:rPr>
        <w:t>contenido Punto en el espacio que poseen</w:t>
      </w:r>
      <w:r w:rsidR="00114708" w:rsidRPr="001E12DA">
        <w:rPr>
          <w:rFonts w:ascii="Times New Roman" w:hAnsi="Times New Roman"/>
          <w:sz w:val="24"/>
          <w:szCs w:val="24"/>
        </w:rPr>
        <w:t xml:space="preserve"> los estudiantes de Geometría III del séptimo semestre de Educación mención Matemática de la FaCE</w:t>
      </w:r>
      <w:r w:rsidR="009A15E1">
        <w:rPr>
          <w:rFonts w:ascii="Times New Roman" w:hAnsi="Times New Roman"/>
          <w:sz w:val="24"/>
          <w:szCs w:val="24"/>
        </w:rPr>
        <w:t>-UC</w:t>
      </w:r>
      <w:r w:rsidR="003D6997">
        <w:rPr>
          <w:rFonts w:ascii="Times New Roman" w:hAnsi="Times New Roman"/>
          <w:sz w:val="24"/>
          <w:szCs w:val="24"/>
        </w:rPr>
        <w:t xml:space="preserve"> periodo 1S-2014</w:t>
      </w:r>
      <w:r>
        <w:rPr>
          <w:rFonts w:ascii="Times New Roman" w:hAnsi="Times New Roman"/>
          <w:sz w:val="24"/>
          <w:szCs w:val="24"/>
        </w:rPr>
        <w:t>.</w:t>
      </w:r>
    </w:p>
    <w:p w:rsidR="009F55A7" w:rsidRDefault="00114708" w:rsidP="00685A74">
      <w:pPr>
        <w:ind w:left="0" w:firstLine="0"/>
        <w:rPr>
          <w:rFonts w:ascii="Times New Roman" w:hAnsi="Times New Roman"/>
          <w:b/>
          <w:sz w:val="24"/>
          <w:szCs w:val="24"/>
        </w:rPr>
      </w:pPr>
      <w:r>
        <w:rPr>
          <w:rFonts w:ascii="Times New Roman" w:hAnsi="Times New Roman"/>
          <w:b/>
          <w:sz w:val="24"/>
          <w:szCs w:val="24"/>
        </w:rPr>
        <w:t>1.3 Justificación</w:t>
      </w:r>
    </w:p>
    <w:p w:rsidR="00782D36" w:rsidRPr="00782D36" w:rsidRDefault="00114708" w:rsidP="00685A74">
      <w:pPr>
        <w:ind w:left="0" w:firstLine="0"/>
        <w:rPr>
          <w:rFonts w:ascii="Times New Roman" w:hAnsi="Times New Roman"/>
          <w:sz w:val="24"/>
          <w:szCs w:val="24"/>
        </w:rPr>
      </w:pPr>
      <w:r>
        <w:rPr>
          <w:rFonts w:ascii="Times New Roman" w:hAnsi="Times New Roman"/>
          <w:b/>
          <w:sz w:val="24"/>
          <w:szCs w:val="24"/>
        </w:rPr>
        <w:tab/>
      </w:r>
      <w:r w:rsidR="00782D36" w:rsidRPr="00782D36">
        <w:rPr>
          <w:rFonts w:ascii="Times New Roman" w:hAnsi="Times New Roman"/>
          <w:sz w:val="24"/>
          <w:szCs w:val="24"/>
        </w:rPr>
        <w:t>En Venezuela</w:t>
      </w:r>
      <w:r w:rsidR="00782D36">
        <w:rPr>
          <w:rFonts w:ascii="Times New Roman" w:hAnsi="Times New Roman"/>
          <w:sz w:val="24"/>
          <w:szCs w:val="24"/>
        </w:rPr>
        <w:t>, están ocurriendo cambios en el sistema educativo, por lo que se requiere la preparación de una población que responda a las necesidades requeridas. La Facultad de Ciencias de la Educación de la Universidad de Carabobo, debe hacer los cambios necesarios para que</w:t>
      </w:r>
      <w:r w:rsidR="00817BB9">
        <w:rPr>
          <w:rFonts w:ascii="Times New Roman" w:hAnsi="Times New Roman"/>
          <w:sz w:val="24"/>
          <w:szCs w:val="24"/>
        </w:rPr>
        <w:t xml:space="preserve"> el conocimiento, la creatividad, </w:t>
      </w:r>
      <w:r w:rsidR="00817BB9">
        <w:rPr>
          <w:rFonts w:ascii="Times New Roman" w:hAnsi="Times New Roman"/>
          <w:sz w:val="24"/>
          <w:szCs w:val="24"/>
          <w:lang w:eastAsia="es-ES"/>
        </w:rPr>
        <w:t>la capacidad de abstracción y el pe</w:t>
      </w:r>
      <w:r w:rsidR="004932F8">
        <w:rPr>
          <w:rFonts w:ascii="Times New Roman" w:hAnsi="Times New Roman"/>
          <w:sz w:val="24"/>
          <w:szCs w:val="24"/>
          <w:lang w:eastAsia="es-ES"/>
        </w:rPr>
        <w:t>nsamiento crítico, se consolide</w:t>
      </w:r>
      <w:r w:rsidR="00817BB9">
        <w:rPr>
          <w:rFonts w:ascii="Times New Roman" w:hAnsi="Times New Roman"/>
          <w:sz w:val="24"/>
          <w:szCs w:val="24"/>
          <w:lang w:eastAsia="es-ES"/>
        </w:rPr>
        <w:t xml:space="preserve"> en el futuro egresado.</w:t>
      </w:r>
    </w:p>
    <w:p w:rsidR="009F55A7" w:rsidRDefault="00020F6D" w:rsidP="00685A74">
      <w:pPr>
        <w:ind w:left="0" w:firstLine="708"/>
        <w:rPr>
          <w:rFonts w:ascii="Times New Roman" w:hAnsi="Times New Roman"/>
          <w:sz w:val="24"/>
          <w:szCs w:val="24"/>
        </w:rPr>
      </w:pPr>
      <w:r>
        <w:rPr>
          <w:rFonts w:ascii="Times New Roman" w:hAnsi="Times New Roman"/>
          <w:sz w:val="24"/>
          <w:szCs w:val="24"/>
        </w:rPr>
        <w:t>Develar</w:t>
      </w:r>
      <w:r w:rsidR="00114708">
        <w:rPr>
          <w:rFonts w:ascii="Times New Roman" w:hAnsi="Times New Roman"/>
          <w:sz w:val="24"/>
          <w:szCs w:val="24"/>
        </w:rPr>
        <w:t xml:space="preserve"> el nivel de razonam</w:t>
      </w:r>
      <w:r w:rsidR="00817BB9">
        <w:rPr>
          <w:rFonts w:ascii="Times New Roman" w:hAnsi="Times New Roman"/>
          <w:sz w:val="24"/>
          <w:szCs w:val="24"/>
        </w:rPr>
        <w:t>iento geométrico del contenido P</w:t>
      </w:r>
      <w:r w:rsidR="00114708">
        <w:rPr>
          <w:rFonts w:ascii="Times New Roman" w:hAnsi="Times New Roman"/>
          <w:sz w:val="24"/>
          <w:szCs w:val="24"/>
        </w:rPr>
        <w:t>unto en el espacio de los estudiantes que se están formando como educadores en el área de la matemática es importante, ya que de esta forma, el docente y el estudiante pueden hacer ajustes en el proceso enseñanza</w:t>
      </w:r>
      <w:r w:rsidR="001E12DA">
        <w:rPr>
          <w:rFonts w:ascii="Times New Roman" w:hAnsi="Times New Roman"/>
          <w:sz w:val="24"/>
          <w:szCs w:val="24"/>
        </w:rPr>
        <w:t xml:space="preserve"> y </w:t>
      </w:r>
      <w:r w:rsidR="00D15249">
        <w:rPr>
          <w:rFonts w:ascii="Times New Roman" w:hAnsi="Times New Roman"/>
          <w:sz w:val="24"/>
          <w:szCs w:val="24"/>
        </w:rPr>
        <w:t>a</w:t>
      </w:r>
      <w:r w:rsidR="00114708">
        <w:rPr>
          <w:rFonts w:ascii="Times New Roman" w:hAnsi="Times New Roman"/>
          <w:sz w:val="24"/>
          <w:szCs w:val="24"/>
        </w:rPr>
        <w:t>prendizaje empleando estrategias más acordes</w:t>
      </w:r>
      <w:r w:rsidR="009F2625">
        <w:rPr>
          <w:rFonts w:ascii="Times New Roman" w:hAnsi="Times New Roman"/>
          <w:sz w:val="24"/>
          <w:szCs w:val="24"/>
        </w:rPr>
        <w:t xml:space="preserve"> </w:t>
      </w:r>
      <w:r w:rsidR="00114708">
        <w:rPr>
          <w:rFonts w:ascii="Times New Roman" w:hAnsi="Times New Roman"/>
          <w:sz w:val="24"/>
          <w:szCs w:val="24"/>
        </w:rPr>
        <w:t xml:space="preserve">para que el estudiante pueda visualizar en tres dimensiones y así comprender de manera más efectiva el contenido de la materia Geometría III. Al estudiante lograr captar con claridad estos conceptos, logrará un conocimiento mejor de la geometría en el espacio, así estará mejor preparado para el momento en el que le deba enseñar a otros la </w:t>
      </w:r>
      <w:r w:rsidR="0075618D">
        <w:rPr>
          <w:rFonts w:ascii="Times New Roman" w:hAnsi="Times New Roman"/>
          <w:sz w:val="24"/>
          <w:szCs w:val="24"/>
        </w:rPr>
        <w:t>asignatura</w:t>
      </w:r>
      <w:r w:rsidR="00114708">
        <w:rPr>
          <w:rFonts w:ascii="Times New Roman" w:hAnsi="Times New Roman"/>
          <w:sz w:val="24"/>
          <w:szCs w:val="24"/>
        </w:rPr>
        <w:t>.</w:t>
      </w:r>
    </w:p>
    <w:p w:rsidR="009F55A7" w:rsidRDefault="00114708" w:rsidP="00685A74">
      <w:pPr>
        <w:ind w:left="0" w:firstLine="0"/>
        <w:rPr>
          <w:rFonts w:ascii="Times New Roman" w:hAnsi="Times New Roman"/>
          <w:sz w:val="24"/>
          <w:szCs w:val="24"/>
        </w:rPr>
      </w:pPr>
      <w:r>
        <w:rPr>
          <w:rFonts w:ascii="Times New Roman" w:hAnsi="Times New Roman"/>
          <w:sz w:val="24"/>
          <w:szCs w:val="24"/>
        </w:rPr>
        <w:lastRenderedPageBreak/>
        <w:tab/>
        <w:t xml:space="preserve">Esta investigación es relevante, pues </w:t>
      </w:r>
      <w:r w:rsidR="007A37CB">
        <w:rPr>
          <w:rFonts w:ascii="Times New Roman" w:hAnsi="Times New Roman"/>
          <w:sz w:val="24"/>
          <w:szCs w:val="24"/>
        </w:rPr>
        <w:t xml:space="preserve">al determinar el nivel de razonamiento geométrico de los estudiantes de Geometría en el espacio, </w:t>
      </w:r>
      <w:r w:rsidR="007A445A">
        <w:rPr>
          <w:rFonts w:ascii="Times New Roman" w:hAnsi="Times New Roman"/>
          <w:sz w:val="24"/>
          <w:szCs w:val="24"/>
        </w:rPr>
        <w:t>el docente que está formando a los aspir</w:t>
      </w:r>
      <w:r w:rsidR="00300535">
        <w:rPr>
          <w:rFonts w:ascii="Times New Roman" w:hAnsi="Times New Roman"/>
          <w:sz w:val="24"/>
          <w:szCs w:val="24"/>
        </w:rPr>
        <w:t>antes a educador en el área de M</w:t>
      </w:r>
      <w:r w:rsidR="007A445A">
        <w:rPr>
          <w:rFonts w:ascii="Times New Roman" w:hAnsi="Times New Roman"/>
          <w:sz w:val="24"/>
          <w:szCs w:val="24"/>
        </w:rPr>
        <w:t>atemática, puede</w:t>
      </w:r>
      <w:r w:rsidR="007A37CB">
        <w:rPr>
          <w:rFonts w:ascii="Times New Roman" w:hAnsi="Times New Roman"/>
          <w:sz w:val="24"/>
          <w:szCs w:val="24"/>
        </w:rPr>
        <w:t xml:space="preserve"> hacer ajustes en </w:t>
      </w:r>
      <w:r w:rsidR="007A445A">
        <w:rPr>
          <w:rFonts w:ascii="Times New Roman" w:hAnsi="Times New Roman"/>
          <w:sz w:val="24"/>
          <w:szCs w:val="24"/>
        </w:rPr>
        <w:t xml:space="preserve">su metodología didáctica </w:t>
      </w:r>
      <w:r w:rsidR="00E45EFC">
        <w:rPr>
          <w:rFonts w:ascii="Times New Roman" w:hAnsi="Times New Roman"/>
          <w:sz w:val="24"/>
          <w:szCs w:val="24"/>
        </w:rPr>
        <w:t xml:space="preserve"> para reforzar esa formación</w:t>
      </w:r>
      <w:r w:rsidR="00D15249">
        <w:rPr>
          <w:rFonts w:ascii="Times New Roman" w:hAnsi="Times New Roman"/>
          <w:sz w:val="24"/>
          <w:szCs w:val="24"/>
        </w:rPr>
        <w:t xml:space="preserve"> del futuro docente en el área </w:t>
      </w:r>
      <w:r w:rsidR="00384597">
        <w:rPr>
          <w:rFonts w:ascii="Times New Roman" w:hAnsi="Times New Roman"/>
          <w:sz w:val="24"/>
          <w:szCs w:val="24"/>
        </w:rPr>
        <w:t>de M</w:t>
      </w:r>
      <w:r w:rsidR="00D15249">
        <w:rPr>
          <w:rFonts w:ascii="Times New Roman" w:hAnsi="Times New Roman"/>
          <w:sz w:val="24"/>
          <w:szCs w:val="24"/>
        </w:rPr>
        <w:t>atemática, obteniendo un mejor profesional</w:t>
      </w:r>
      <w:r w:rsidR="00817BB9">
        <w:rPr>
          <w:rFonts w:ascii="Times New Roman" w:hAnsi="Times New Roman"/>
          <w:sz w:val="24"/>
          <w:szCs w:val="24"/>
        </w:rPr>
        <w:t>, que al dominar bien cualquier</w:t>
      </w:r>
      <w:r w:rsidR="001D040E">
        <w:rPr>
          <w:rFonts w:ascii="Times New Roman" w:hAnsi="Times New Roman"/>
          <w:sz w:val="24"/>
          <w:szCs w:val="24"/>
        </w:rPr>
        <w:t xml:space="preserve"> contenido</w:t>
      </w:r>
      <w:r w:rsidR="007064BB">
        <w:rPr>
          <w:rFonts w:ascii="Times New Roman" w:hAnsi="Times New Roman"/>
          <w:sz w:val="24"/>
          <w:szCs w:val="24"/>
        </w:rPr>
        <w:t>,</w:t>
      </w:r>
      <w:r w:rsidR="001D040E">
        <w:rPr>
          <w:rFonts w:ascii="Times New Roman" w:hAnsi="Times New Roman"/>
          <w:sz w:val="24"/>
          <w:szCs w:val="24"/>
        </w:rPr>
        <w:t xml:space="preserve"> impartirá mejor el conocimiento a sus estudiantes.</w:t>
      </w:r>
    </w:p>
    <w:p w:rsidR="00887FDB" w:rsidRDefault="00114708" w:rsidP="00685A74">
      <w:pPr>
        <w:ind w:left="0" w:firstLine="0"/>
        <w:rPr>
          <w:rFonts w:ascii="Times New Roman" w:hAnsi="Times New Roman"/>
          <w:sz w:val="24"/>
          <w:szCs w:val="24"/>
        </w:rPr>
      </w:pPr>
      <w:r>
        <w:rPr>
          <w:rFonts w:ascii="Times New Roman" w:hAnsi="Times New Roman"/>
          <w:sz w:val="24"/>
          <w:szCs w:val="24"/>
        </w:rPr>
        <w:tab/>
        <w:t>También</w:t>
      </w:r>
      <w:r w:rsidR="001E12DA">
        <w:rPr>
          <w:rFonts w:ascii="Times New Roman" w:hAnsi="Times New Roman"/>
          <w:sz w:val="24"/>
          <w:szCs w:val="24"/>
        </w:rPr>
        <w:t xml:space="preserve"> se </w:t>
      </w:r>
      <w:r>
        <w:rPr>
          <w:rFonts w:ascii="Times New Roman" w:hAnsi="Times New Roman"/>
          <w:sz w:val="24"/>
          <w:szCs w:val="24"/>
        </w:rPr>
        <w:t>c</w:t>
      </w:r>
      <w:r w:rsidR="007A445A">
        <w:rPr>
          <w:rFonts w:ascii="Times New Roman" w:hAnsi="Times New Roman"/>
          <w:sz w:val="24"/>
          <w:szCs w:val="24"/>
        </w:rPr>
        <w:t>onsidera</w:t>
      </w:r>
      <w:r>
        <w:rPr>
          <w:rFonts w:ascii="Times New Roman" w:hAnsi="Times New Roman"/>
          <w:sz w:val="24"/>
          <w:szCs w:val="24"/>
        </w:rPr>
        <w:t xml:space="preserve"> pertinente, ya que está dirigida a estudian</w:t>
      </w:r>
      <w:r w:rsidR="00384597">
        <w:rPr>
          <w:rFonts w:ascii="Times New Roman" w:hAnsi="Times New Roman"/>
          <w:sz w:val="24"/>
          <w:szCs w:val="24"/>
        </w:rPr>
        <w:t>tes de educación en el área de M</w:t>
      </w:r>
      <w:r>
        <w:rPr>
          <w:rFonts w:ascii="Times New Roman" w:hAnsi="Times New Roman"/>
          <w:sz w:val="24"/>
          <w:szCs w:val="24"/>
        </w:rPr>
        <w:t>at</w:t>
      </w:r>
      <w:r w:rsidR="006632E4">
        <w:rPr>
          <w:rFonts w:ascii="Times New Roman" w:hAnsi="Times New Roman"/>
          <w:sz w:val="24"/>
          <w:szCs w:val="24"/>
        </w:rPr>
        <w:t>emática, que al estar construyendo su conocimiento</w:t>
      </w:r>
      <w:r>
        <w:rPr>
          <w:rFonts w:ascii="Times New Roman" w:hAnsi="Times New Roman"/>
          <w:sz w:val="24"/>
          <w:szCs w:val="24"/>
        </w:rPr>
        <w:t xml:space="preserve"> en esta </w:t>
      </w:r>
      <w:r w:rsidR="007064BB">
        <w:rPr>
          <w:rFonts w:ascii="Times New Roman" w:hAnsi="Times New Roman"/>
          <w:sz w:val="24"/>
          <w:szCs w:val="24"/>
        </w:rPr>
        <w:t>unidad curricular</w:t>
      </w:r>
      <w:r w:rsidR="00887FDB">
        <w:rPr>
          <w:rFonts w:ascii="Times New Roman" w:hAnsi="Times New Roman"/>
          <w:sz w:val="24"/>
          <w:szCs w:val="24"/>
        </w:rPr>
        <w:t xml:space="preserve">, </w:t>
      </w:r>
      <w:r w:rsidR="00096209">
        <w:rPr>
          <w:rFonts w:ascii="Times New Roman" w:hAnsi="Times New Roman"/>
          <w:sz w:val="24"/>
          <w:szCs w:val="24"/>
        </w:rPr>
        <w:t>deberían</w:t>
      </w:r>
      <w:r w:rsidR="00887FDB">
        <w:rPr>
          <w:rFonts w:ascii="Times New Roman" w:hAnsi="Times New Roman"/>
          <w:sz w:val="24"/>
          <w:szCs w:val="24"/>
        </w:rPr>
        <w:t xml:space="preserve"> estar</w:t>
      </w:r>
      <w:r w:rsidR="00FE724B">
        <w:rPr>
          <w:rFonts w:ascii="Times New Roman" w:hAnsi="Times New Roman"/>
          <w:sz w:val="24"/>
          <w:szCs w:val="24"/>
        </w:rPr>
        <w:t xml:space="preserve"> </w:t>
      </w:r>
      <w:r w:rsidR="00887FDB">
        <w:rPr>
          <w:rFonts w:ascii="Times New Roman" w:hAnsi="Times New Roman"/>
          <w:sz w:val="24"/>
          <w:szCs w:val="24"/>
        </w:rPr>
        <w:t>en capacidad de analizar, clasificar y dominar</w:t>
      </w:r>
      <w:r>
        <w:rPr>
          <w:rFonts w:ascii="Times New Roman" w:hAnsi="Times New Roman"/>
          <w:sz w:val="24"/>
          <w:szCs w:val="24"/>
        </w:rPr>
        <w:t xml:space="preserve"> los conceptos, ideas, teoremas, axiomas y otros, </w:t>
      </w:r>
      <w:r w:rsidR="00887FDB">
        <w:rPr>
          <w:rFonts w:ascii="Times New Roman" w:hAnsi="Times New Roman"/>
          <w:sz w:val="24"/>
          <w:szCs w:val="24"/>
        </w:rPr>
        <w:t>pudiendo establecer relaciones de diferentes tipos, además de reconocer e interpretar los mismos</w:t>
      </w:r>
      <w:r>
        <w:rPr>
          <w:rFonts w:ascii="Times New Roman" w:hAnsi="Times New Roman"/>
          <w:sz w:val="24"/>
          <w:szCs w:val="24"/>
        </w:rPr>
        <w:t>. De esta manera, los problemas de visualización en R3 serian menores.</w:t>
      </w:r>
    </w:p>
    <w:p w:rsidR="001037D0" w:rsidRDefault="001037D0" w:rsidP="00685A74">
      <w:pPr>
        <w:ind w:left="0" w:firstLine="0"/>
        <w:rPr>
          <w:rFonts w:ascii="Times New Roman" w:hAnsi="Times New Roman"/>
          <w:sz w:val="24"/>
          <w:szCs w:val="24"/>
        </w:rPr>
      </w:pPr>
      <w:r>
        <w:rPr>
          <w:rFonts w:ascii="Times New Roman" w:hAnsi="Times New Roman"/>
          <w:sz w:val="24"/>
          <w:szCs w:val="24"/>
        </w:rPr>
        <w:tab/>
        <w:t>En ese orden de ideas, si los futuros profesores de Matemática logran un mejor aprendizaje y su parte cognitiva obtiene un mejor fundamento, entonces su forma de actuar o decidir en el aula se verá mejorada, pues al tener claridad en lo que enseña</w:t>
      </w:r>
      <w:r w:rsidR="00D72470">
        <w:rPr>
          <w:rFonts w:ascii="Times New Roman" w:hAnsi="Times New Roman"/>
          <w:sz w:val="24"/>
          <w:szCs w:val="24"/>
        </w:rPr>
        <w:t>, puede buscar otra estrategia para poder llegar a su estudiante y que éste logre captar el tópico que se le esté enseñando.</w:t>
      </w:r>
    </w:p>
    <w:p w:rsidR="00096209" w:rsidRDefault="00096209" w:rsidP="00685A74">
      <w:pPr>
        <w:ind w:left="0" w:firstLine="0"/>
        <w:rPr>
          <w:rFonts w:ascii="Times New Roman" w:hAnsi="Times New Roman"/>
          <w:sz w:val="24"/>
          <w:szCs w:val="24"/>
        </w:rPr>
      </w:pPr>
      <w:r>
        <w:rPr>
          <w:rFonts w:ascii="Times New Roman" w:hAnsi="Times New Roman"/>
          <w:sz w:val="24"/>
          <w:szCs w:val="24"/>
        </w:rPr>
        <w:tab/>
      </w:r>
      <w:r w:rsidR="002226DC" w:rsidRPr="006C0C7D">
        <w:rPr>
          <w:rFonts w:ascii="Times New Roman" w:hAnsi="Times New Roman"/>
          <w:sz w:val="24"/>
          <w:szCs w:val="24"/>
        </w:rPr>
        <w:t>Por otra parte,</w:t>
      </w:r>
      <w:r w:rsidR="006C0C7D" w:rsidRPr="006C0C7D">
        <w:rPr>
          <w:rFonts w:ascii="Times New Roman" w:hAnsi="Times New Roman"/>
          <w:sz w:val="24"/>
          <w:szCs w:val="24"/>
        </w:rPr>
        <w:t xml:space="preserve"> </w:t>
      </w:r>
      <w:r w:rsidRPr="006C0C7D">
        <w:rPr>
          <w:rFonts w:ascii="Times New Roman" w:hAnsi="Times New Roman"/>
          <w:sz w:val="24"/>
          <w:szCs w:val="24"/>
        </w:rPr>
        <w:t xml:space="preserve">autores </w:t>
      </w:r>
      <w:r w:rsidR="006C0C7D" w:rsidRPr="00B03909">
        <w:rPr>
          <w:rFonts w:ascii="Times New Roman" w:hAnsi="Times New Roman"/>
          <w:sz w:val="24"/>
          <w:szCs w:val="24"/>
        </w:rPr>
        <w:t xml:space="preserve">como Espinoza y Lugo (2012) </w:t>
      </w:r>
      <w:r w:rsidRPr="00B03909">
        <w:rPr>
          <w:rFonts w:ascii="Times New Roman" w:hAnsi="Times New Roman"/>
          <w:sz w:val="24"/>
          <w:szCs w:val="24"/>
        </w:rPr>
        <w:t>están</w:t>
      </w:r>
      <w:r w:rsidRPr="006C0C7D">
        <w:rPr>
          <w:rFonts w:ascii="Times New Roman" w:hAnsi="Times New Roman"/>
          <w:sz w:val="24"/>
          <w:szCs w:val="24"/>
        </w:rPr>
        <w:t xml:space="preserve"> de acuerdo en señalar la gran importancia del conocimiento de la geometría para</w:t>
      </w:r>
      <w:r w:rsidRPr="0039050E">
        <w:rPr>
          <w:rFonts w:ascii="Times New Roman" w:hAnsi="Times New Roman"/>
          <w:sz w:val="24"/>
          <w:szCs w:val="24"/>
        </w:rPr>
        <w:t xml:space="preserve"> </w:t>
      </w:r>
      <w:r w:rsidR="003F508F" w:rsidRPr="0039050E">
        <w:rPr>
          <w:rFonts w:ascii="Times New Roman" w:hAnsi="Times New Roman"/>
          <w:sz w:val="24"/>
          <w:szCs w:val="24"/>
        </w:rPr>
        <w:t>que el razonamiento sobre los conceptos abstractos de la Matemática y aun</w:t>
      </w:r>
      <w:r w:rsidR="003F508F">
        <w:rPr>
          <w:rFonts w:ascii="Times New Roman" w:hAnsi="Times New Roman"/>
          <w:sz w:val="24"/>
          <w:szCs w:val="24"/>
        </w:rPr>
        <w:t xml:space="preserve"> de otras áreas en el estudiante se afiance y desarrolle, ya que es una herramienta que permite desarrollar la  habilidad de construir en la mente </w:t>
      </w:r>
      <w:r w:rsidR="001B03D7">
        <w:rPr>
          <w:rFonts w:ascii="Times New Roman" w:hAnsi="Times New Roman"/>
          <w:sz w:val="24"/>
          <w:szCs w:val="24"/>
        </w:rPr>
        <w:t xml:space="preserve">la idea de </w:t>
      </w:r>
      <w:r w:rsidR="003F508F">
        <w:rPr>
          <w:rFonts w:ascii="Times New Roman" w:hAnsi="Times New Roman"/>
          <w:sz w:val="24"/>
          <w:szCs w:val="24"/>
        </w:rPr>
        <w:t>piezas, figuras</w:t>
      </w:r>
      <w:r w:rsidR="001B03D7">
        <w:rPr>
          <w:rFonts w:ascii="Times New Roman" w:hAnsi="Times New Roman"/>
          <w:sz w:val="24"/>
          <w:szCs w:val="24"/>
        </w:rPr>
        <w:t>,</w:t>
      </w:r>
      <w:r w:rsidR="003F508F">
        <w:rPr>
          <w:rFonts w:ascii="Times New Roman" w:hAnsi="Times New Roman"/>
          <w:sz w:val="24"/>
          <w:szCs w:val="24"/>
        </w:rPr>
        <w:t xml:space="preserve"> herramientas</w:t>
      </w:r>
      <w:r w:rsidR="001B03D7">
        <w:rPr>
          <w:rFonts w:ascii="Times New Roman" w:hAnsi="Times New Roman"/>
          <w:sz w:val="24"/>
          <w:szCs w:val="24"/>
        </w:rPr>
        <w:t>,</w:t>
      </w:r>
      <w:r w:rsidR="003F508F">
        <w:rPr>
          <w:rFonts w:ascii="Times New Roman" w:hAnsi="Times New Roman"/>
          <w:sz w:val="24"/>
          <w:szCs w:val="24"/>
        </w:rPr>
        <w:t xml:space="preserve"> conceptos u otra cosa </w:t>
      </w:r>
      <w:r w:rsidR="001B03D7">
        <w:rPr>
          <w:rFonts w:ascii="Times New Roman" w:hAnsi="Times New Roman"/>
          <w:sz w:val="24"/>
          <w:szCs w:val="24"/>
        </w:rPr>
        <w:t xml:space="preserve">que necesite el uso de la visualización, </w:t>
      </w:r>
      <w:r w:rsidR="003F508F">
        <w:rPr>
          <w:rFonts w:ascii="Times New Roman" w:hAnsi="Times New Roman"/>
          <w:sz w:val="24"/>
          <w:szCs w:val="24"/>
        </w:rPr>
        <w:t>sin necesidad de construirlo físicamente.</w:t>
      </w:r>
    </w:p>
    <w:p w:rsidR="002226DC" w:rsidRDefault="002226DC" w:rsidP="00685A74">
      <w:pPr>
        <w:ind w:left="0" w:firstLine="0"/>
        <w:rPr>
          <w:rFonts w:ascii="Times New Roman" w:hAnsi="Times New Roman"/>
          <w:sz w:val="24"/>
          <w:szCs w:val="24"/>
        </w:rPr>
      </w:pPr>
      <w:r>
        <w:rPr>
          <w:rFonts w:ascii="Times New Roman" w:hAnsi="Times New Roman"/>
          <w:sz w:val="24"/>
          <w:szCs w:val="24"/>
        </w:rPr>
        <w:tab/>
      </w:r>
    </w:p>
    <w:p w:rsidR="006C2084" w:rsidRDefault="003F508F" w:rsidP="003D6997">
      <w:pPr>
        <w:ind w:left="0" w:firstLine="0"/>
        <w:rPr>
          <w:rFonts w:ascii="Times New Roman" w:hAnsi="Times New Roman"/>
          <w:sz w:val="24"/>
          <w:szCs w:val="24"/>
        </w:rPr>
      </w:pPr>
      <w:r>
        <w:rPr>
          <w:rFonts w:ascii="Times New Roman" w:hAnsi="Times New Roman"/>
          <w:sz w:val="24"/>
          <w:szCs w:val="24"/>
        </w:rPr>
        <w:tab/>
      </w:r>
    </w:p>
    <w:p w:rsidR="00685A74" w:rsidRDefault="00685A74" w:rsidP="00685A74">
      <w:pPr>
        <w:spacing w:after="0"/>
        <w:ind w:left="0" w:firstLine="0"/>
        <w:rPr>
          <w:rFonts w:ascii="Times New Roman" w:hAnsi="Times New Roman"/>
          <w:sz w:val="24"/>
          <w:szCs w:val="24"/>
        </w:rPr>
      </w:pPr>
    </w:p>
    <w:p w:rsidR="003D6997" w:rsidRDefault="003D6997" w:rsidP="00685A74">
      <w:pPr>
        <w:spacing w:after="0"/>
        <w:ind w:left="0" w:firstLine="0"/>
        <w:rPr>
          <w:rFonts w:ascii="Times New Roman" w:hAnsi="Times New Roman"/>
          <w:sz w:val="24"/>
          <w:szCs w:val="24"/>
        </w:rPr>
      </w:pPr>
    </w:p>
    <w:p w:rsidR="009F55A7" w:rsidRDefault="00114708" w:rsidP="00685A74">
      <w:pPr>
        <w:ind w:left="0" w:firstLine="0"/>
        <w:jc w:val="center"/>
        <w:rPr>
          <w:rFonts w:ascii="Times New Roman" w:hAnsi="Times New Roman"/>
          <w:b/>
          <w:sz w:val="24"/>
          <w:szCs w:val="24"/>
        </w:rPr>
      </w:pPr>
      <w:r>
        <w:rPr>
          <w:rFonts w:ascii="Times New Roman" w:hAnsi="Times New Roman"/>
          <w:b/>
          <w:sz w:val="24"/>
          <w:szCs w:val="24"/>
        </w:rPr>
        <w:t>2. MARCO TEÓRICO</w:t>
      </w:r>
    </w:p>
    <w:p w:rsidR="009F55A7" w:rsidRDefault="00114708" w:rsidP="00685A74">
      <w:pPr>
        <w:ind w:left="0" w:firstLine="0"/>
        <w:rPr>
          <w:rFonts w:ascii="Times New Roman" w:hAnsi="Times New Roman"/>
          <w:b/>
          <w:sz w:val="24"/>
          <w:szCs w:val="24"/>
        </w:rPr>
      </w:pPr>
      <w:r>
        <w:rPr>
          <w:rFonts w:ascii="Times New Roman" w:hAnsi="Times New Roman"/>
          <w:b/>
          <w:sz w:val="24"/>
          <w:szCs w:val="24"/>
        </w:rPr>
        <w:t>2.1 Antecedentes de la Investigación</w:t>
      </w:r>
    </w:p>
    <w:p w:rsidR="009F55A7" w:rsidRDefault="00114708" w:rsidP="00685A74">
      <w:pPr>
        <w:ind w:left="0" w:firstLine="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Algunos antecedentes de esta investigación son los siguientes:</w:t>
      </w:r>
    </w:p>
    <w:p w:rsidR="007064BB" w:rsidRPr="00067F2B" w:rsidRDefault="00114708" w:rsidP="00685A74">
      <w:pPr>
        <w:autoSpaceDE w:val="0"/>
        <w:autoSpaceDN w:val="0"/>
        <w:adjustRightInd w:val="0"/>
        <w:ind w:left="0" w:firstLine="0"/>
        <w:rPr>
          <w:rFonts w:ascii="TimesNewRomanPS-BoldMT" w:hAnsi="TimesNewRomanPS-BoldMT" w:cs="TimesNewRomanPS-BoldMT"/>
          <w:bCs/>
          <w:color w:val="00000A"/>
          <w:sz w:val="24"/>
          <w:szCs w:val="24"/>
          <w:lang w:eastAsia="es-ES"/>
        </w:rPr>
      </w:pPr>
      <w:r>
        <w:rPr>
          <w:rFonts w:ascii="Times New Roman" w:hAnsi="Times New Roman"/>
          <w:bCs/>
          <w:sz w:val="24"/>
          <w:szCs w:val="24"/>
          <w:lang w:eastAsia="es-ES"/>
        </w:rPr>
        <w:tab/>
      </w:r>
      <w:r w:rsidR="007064BB">
        <w:rPr>
          <w:rFonts w:ascii="TimesNewRomanPS-BoldMT" w:hAnsi="TimesNewRomanPS-BoldMT" w:cs="TimesNewRomanPS-BoldMT"/>
          <w:bCs/>
          <w:color w:val="00000A"/>
          <w:sz w:val="24"/>
          <w:szCs w:val="24"/>
          <w:lang w:eastAsia="es-ES"/>
        </w:rPr>
        <w:t xml:space="preserve">Rivero; Álvarez (2010) en su trabajo de grado que se titula: “Pensamiento geométrico que poseen los estudiantes para el aprendizaje de los contenidos de la asignatura Geometría II según el modelo de Van Hiele en la mención Matemática de la Facultad de Ciencias de la Educación de la Universidad de </w:t>
      </w:r>
      <w:r w:rsidR="007064BB" w:rsidRPr="00F2672D">
        <w:rPr>
          <w:rFonts w:ascii="TimesNewRomanPS-BoldMT" w:hAnsi="TimesNewRomanPS-BoldMT" w:cs="TimesNewRomanPS-BoldMT"/>
          <w:bCs/>
          <w:color w:val="00000A"/>
          <w:sz w:val="24"/>
          <w:szCs w:val="24"/>
          <w:lang w:eastAsia="es-ES"/>
        </w:rPr>
        <w:t>Carabobo”</w:t>
      </w:r>
      <w:r w:rsidR="004546A4" w:rsidRPr="00F2672D">
        <w:rPr>
          <w:rFonts w:ascii="TimesNewRomanPS-BoldMT" w:hAnsi="TimesNewRomanPS-BoldMT" w:cs="TimesNewRomanPS-BoldMT"/>
          <w:bCs/>
          <w:color w:val="00000A"/>
          <w:sz w:val="24"/>
          <w:szCs w:val="24"/>
          <w:lang w:eastAsia="es-ES"/>
        </w:rPr>
        <w:t>,</w:t>
      </w:r>
      <w:r w:rsidR="007064BB" w:rsidRPr="00F2672D">
        <w:rPr>
          <w:rFonts w:ascii="TimesNewRomanPS-BoldMT" w:hAnsi="TimesNewRomanPS-BoldMT" w:cs="TimesNewRomanPS-BoldMT"/>
          <w:bCs/>
          <w:color w:val="00000A"/>
          <w:sz w:val="24"/>
          <w:szCs w:val="24"/>
          <w:lang w:eastAsia="es-ES"/>
        </w:rPr>
        <w:t xml:space="preserve"> concluyeron</w:t>
      </w:r>
      <w:r w:rsidR="007064BB">
        <w:rPr>
          <w:rFonts w:ascii="TimesNewRomanPS-BoldMT" w:hAnsi="TimesNewRomanPS-BoldMT" w:cs="TimesNewRomanPS-BoldMT"/>
          <w:bCs/>
          <w:color w:val="00000A"/>
          <w:sz w:val="24"/>
          <w:szCs w:val="24"/>
          <w:lang w:eastAsia="es-ES"/>
        </w:rPr>
        <w:t xml:space="preserve"> que los estudiantes no lograron alcanzar los dos últimos niveles de la escala de los Van Hiele, es decir, el de Deducción Formal y el de Rigor. Recomiendan que el profesor explore los conocimientos previos en los estudiantes, y a partir de allí, actuar en consecuencia.</w:t>
      </w:r>
    </w:p>
    <w:p w:rsidR="009F55A7" w:rsidRDefault="00114708" w:rsidP="00685A74">
      <w:pPr>
        <w:autoSpaceDE w:val="0"/>
        <w:autoSpaceDN w:val="0"/>
        <w:adjustRightInd w:val="0"/>
        <w:ind w:left="0" w:firstLine="487"/>
        <w:rPr>
          <w:rFonts w:ascii="Times New Roman" w:hAnsi="Times New Roman"/>
          <w:iCs/>
          <w:sz w:val="24"/>
          <w:szCs w:val="24"/>
          <w:lang w:eastAsia="es-ES"/>
        </w:rPr>
      </w:pPr>
      <w:r>
        <w:rPr>
          <w:rFonts w:ascii="Times New Roman" w:hAnsi="Times New Roman"/>
          <w:bCs/>
          <w:sz w:val="24"/>
          <w:szCs w:val="24"/>
          <w:lang w:eastAsia="es-ES"/>
        </w:rPr>
        <w:t>Camou (2012) en su ponencia</w:t>
      </w:r>
      <w:r w:rsidR="00F2672D">
        <w:rPr>
          <w:rFonts w:ascii="Times New Roman" w:hAnsi="Times New Roman"/>
          <w:bCs/>
          <w:sz w:val="24"/>
          <w:szCs w:val="24"/>
          <w:lang w:eastAsia="es-ES"/>
        </w:rPr>
        <w:t xml:space="preserve"> </w:t>
      </w:r>
      <w:r>
        <w:rPr>
          <w:rFonts w:ascii="Times New Roman" w:hAnsi="Times New Roman"/>
          <w:bCs/>
          <w:sz w:val="24"/>
          <w:szCs w:val="24"/>
          <w:lang w:eastAsia="es-ES"/>
        </w:rPr>
        <w:t>titulada: “La Geometría del espacio:</w:t>
      </w:r>
      <w:r w:rsidR="00F2672D">
        <w:rPr>
          <w:rFonts w:ascii="Times New Roman" w:hAnsi="Times New Roman"/>
          <w:bCs/>
          <w:sz w:val="24"/>
          <w:szCs w:val="24"/>
          <w:lang w:eastAsia="es-ES"/>
        </w:rPr>
        <w:t xml:space="preserve"> </w:t>
      </w:r>
      <w:r>
        <w:rPr>
          <w:rFonts w:ascii="Times New Roman" w:hAnsi="Times New Roman"/>
          <w:bCs/>
          <w:sz w:val="24"/>
          <w:szCs w:val="24"/>
          <w:lang w:eastAsia="es-ES"/>
        </w:rPr>
        <w:t>Un fascinante mundo por descubrir”</w:t>
      </w:r>
      <w:r w:rsidR="00C92983">
        <w:rPr>
          <w:rFonts w:ascii="Times New Roman" w:hAnsi="Times New Roman"/>
          <w:iCs/>
          <w:sz w:val="24"/>
          <w:szCs w:val="24"/>
          <w:lang w:eastAsia="es-ES"/>
        </w:rPr>
        <w:t>,</w:t>
      </w:r>
      <w:r w:rsidR="004A1C18">
        <w:rPr>
          <w:rFonts w:ascii="Times New Roman" w:hAnsi="Times New Roman"/>
          <w:iCs/>
          <w:sz w:val="24"/>
          <w:szCs w:val="24"/>
          <w:lang w:eastAsia="es-ES"/>
        </w:rPr>
        <w:t xml:space="preserve"> indica que l</w:t>
      </w:r>
      <w:r w:rsidR="000870D9">
        <w:rPr>
          <w:rFonts w:ascii="Times New Roman" w:hAnsi="Times New Roman"/>
          <w:iCs/>
          <w:sz w:val="24"/>
          <w:szCs w:val="24"/>
          <w:lang w:eastAsia="es-ES"/>
        </w:rPr>
        <w:t xml:space="preserve">a dificultad más notable </w:t>
      </w:r>
      <w:r>
        <w:rPr>
          <w:rFonts w:ascii="Times New Roman" w:hAnsi="Times New Roman"/>
          <w:iCs/>
          <w:sz w:val="24"/>
          <w:szCs w:val="24"/>
          <w:lang w:eastAsia="es-ES"/>
        </w:rPr>
        <w:t>para la enseñanza de la geometría del espacio es el problem</w:t>
      </w:r>
      <w:r w:rsidR="00414D95">
        <w:rPr>
          <w:rFonts w:ascii="Times New Roman" w:hAnsi="Times New Roman"/>
          <w:iCs/>
          <w:sz w:val="24"/>
          <w:szCs w:val="24"/>
          <w:lang w:eastAsia="es-ES"/>
        </w:rPr>
        <w:t>a para representar</w:t>
      </w:r>
      <w:r>
        <w:rPr>
          <w:rFonts w:ascii="Times New Roman" w:hAnsi="Times New Roman"/>
          <w:iCs/>
          <w:sz w:val="24"/>
          <w:szCs w:val="24"/>
          <w:lang w:eastAsia="es-ES"/>
        </w:rPr>
        <w:t xml:space="preserve"> los objetos de tres dimensiones. Al aplicar un método experimental llamado IMAT </w:t>
      </w:r>
      <w:r w:rsidR="00D200BC">
        <w:rPr>
          <w:rFonts w:ascii="Times New Roman" w:hAnsi="Times New Roman"/>
          <w:iCs/>
          <w:sz w:val="24"/>
          <w:szCs w:val="24"/>
          <w:lang w:eastAsia="es-ES"/>
        </w:rPr>
        <w:t>en un grupo de estudiantes uruguayos y americanos</w:t>
      </w:r>
      <w:r>
        <w:rPr>
          <w:rFonts w:ascii="Times New Roman" w:hAnsi="Times New Roman"/>
          <w:iCs/>
          <w:sz w:val="24"/>
          <w:szCs w:val="24"/>
          <w:lang w:eastAsia="es-ES"/>
        </w:rPr>
        <w:t>,</w:t>
      </w:r>
      <w:r w:rsidR="00D200BC">
        <w:rPr>
          <w:rFonts w:ascii="Times New Roman" w:hAnsi="Times New Roman"/>
          <w:iCs/>
          <w:sz w:val="24"/>
          <w:szCs w:val="24"/>
          <w:lang w:eastAsia="es-ES"/>
        </w:rPr>
        <w:t xml:space="preserve"> en el que los participantes jugaban con diferentes piezas </w:t>
      </w:r>
      <w:r w:rsidR="00CD5E56">
        <w:rPr>
          <w:rFonts w:ascii="Times New Roman" w:hAnsi="Times New Roman"/>
          <w:iCs/>
          <w:sz w:val="24"/>
          <w:szCs w:val="24"/>
          <w:lang w:eastAsia="es-ES"/>
        </w:rPr>
        <w:t>de su entorno, destacando</w:t>
      </w:r>
      <w:r w:rsidR="00D200BC">
        <w:rPr>
          <w:rFonts w:ascii="Times New Roman" w:hAnsi="Times New Roman"/>
          <w:iCs/>
          <w:sz w:val="24"/>
          <w:szCs w:val="24"/>
          <w:lang w:eastAsia="es-ES"/>
        </w:rPr>
        <w:t xml:space="preserve"> piezas geométricas en tres dimensiones,</w:t>
      </w:r>
      <w:r>
        <w:rPr>
          <w:rFonts w:ascii="Times New Roman" w:hAnsi="Times New Roman"/>
          <w:iCs/>
          <w:sz w:val="24"/>
          <w:szCs w:val="24"/>
          <w:lang w:eastAsia="es-ES"/>
        </w:rPr>
        <w:t xml:space="preserve"> concluyó que</w:t>
      </w:r>
      <w:r w:rsidR="00F2672D">
        <w:rPr>
          <w:rFonts w:ascii="Times New Roman" w:hAnsi="Times New Roman"/>
          <w:iCs/>
          <w:sz w:val="24"/>
          <w:szCs w:val="24"/>
          <w:lang w:eastAsia="es-ES"/>
        </w:rPr>
        <w:t xml:space="preserve"> </w:t>
      </w:r>
      <w:r>
        <w:rPr>
          <w:rFonts w:ascii="Times New Roman" w:hAnsi="Times New Roman"/>
          <w:iCs/>
          <w:sz w:val="24"/>
          <w:szCs w:val="24"/>
          <w:lang w:eastAsia="es-ES"/>
        </w:rPr>
        <w:t>los alumnos al final del curso mostraron haber logrado un aprendizaje significativo.</w:t>
      </w:r>
    </w:p>
    <w:p w:rsidR="009F55A7" w:rsidRDefault="00114708" w:rsidP="00685A74">
      <w:pPr>
        <w:autoSpaceDE w:val="0"/>
        <w:autoSpaceDN w:val="0"/>
        <w:adjustRightInd w:val="0"/>
        <w:ind w:left="0" w:firstLine="0"/>
        <w:rPr>
          <w:rFonts w:ascii="TimesNewRomanPS-BoldMT" w:hAnsi="TimesNewRomanPS-BoldMT" w:cs="TimesNewRomanPS-BoldMT"/>
          <w:bCs/>
          <w:color w:val="00000A"/>
          <w:sz w:val="24"/>
          <w:szCs w:val="24"/>
          <w:lang w:eastAsia="es-ES"/>
        </w:rPr>
      </w:pPr>
      <w:r>
        <w:rPr>
          <w:rFonts w:ascii="TimesNewRomanPS-BoldMT" w:hAnsi="TimesNewRomanPS-BoldMT" w:cs="TimesNewRomanPS-BoldMT"/>
          <w:b/>
          <w:bCs/>
          <w:color w:val="00000A"/>
          <w:sz w:val="24"/>
          <w:szCs w:val="24"/>
          <w:lang w:eastAsia="es-ES"/>
        </w:rPr>
        <w:tab/>
      </w:r>
      <w:r w:rsidR="00402FE4" w:rsidRPr="00402FE4">
        <w:rPr>
          <w:rFonts w:ascii="TimesNewRomanPS-BoldMT" w:hAnsi="TimesNewRomanPS-BoldMT" w:cs="TimesNewRomanPS-BoldMT"/>
          <w:bCs/>
          <w:color w:val="00000A"/>
          <w:sz w:val="24"/>
          <w:szCs w:val="24"/>
          <w:lang w:eastAsia="es-ES"/>
        </w:rPr>
        <w:t>Espinoza</w:t>
      </w:r>
      <w:r w:rsidR="00402FE4">
        <w:rPr>
          <w:rFonts w:ascii="TimesNewRomanPS-BoldMT" w:hAnsi="TimesNewRomanPS-BoldMT" w:cs="TimesNewRomanPS-BoldMT"/>
          <w:bCs/>
          <w:color w:val="00000A"/>
          <w:sz w:val="24"/>
          <w:szCs w:val="24"/>
          <w:lang w:eastAsia="es-ES"/>
        </w:rPr>
        <w:t xml:space="preserve">; Lugo (2012) en su trabajo de grado: </w:t>
      </w:r>
      <w:r w:rsidR="00176910">
        <w:rPr>
          <w:rFonts w:ascii="TimesNewRomanPS-BoldMT" w:hAnsi="TimesNewRomanPS-BoldMT" w:cs="TimesNewRomanPS-BoldMT"/>
          <w:bCs/>
          <w:color w:val="00000A"/>
          <w:sz w:val="24"/>
          <w:szCs w:val="24"/>
          <w:lang w:eastAsia="es-ES"/>
        </w:rPr>
        <w:t>“</w:t>
      </w:r>
      <w:r w:rsidR="00402FE4">
        <w:rPr>
          <w:rFonts w:ascii="TimesNewRomanPS-BoldMT" w:hAnsi="TimesNewRomanPS-BoldMT" w:cs="TimesNewRomanPS-BoldMT"/>
          <w:bCs/>
          <w:color w:val="00000A"/>
          <w:sz w:val="24"/>
          <w:szCs w:val="24"/>
          <w:lang w:eastAsia="es-ES"/>
        </w:rPr>
        <w:t>Conocimiento que p</w:t>
      </w:r>
      <w:r w:rsidR="00B52E24">
        <w:rPr>
          <w:rFonts w:ascii="TimesNewRomanPS-BoldMT" w:hAnsi="TimesNewRomanPS-BoldMT" w:cs="TimesNewRomanPS-BoldMT"/>
          <w:bCs/>
          <w:color w:val="00000A"/>
          <w:sz w:val="24"/>
          <w:szCs w:val="24"/>
          <w:lang w:eastAsia="es-ES"/>
        </w:rPr>
        <w:t>oseen los estudiantes del 6to. s</w:t>
      </w:r>
      <w:r w:rsidR="00402FE4">
        <w:rPr>
          <w:rFonts w:ascii="TimesNewRomanPS-BoldMT" w:hAnsi="TimesNewRomanPS-BoldMT" w:cs="TimesNewRomanPS-BoldMT"/>
          <w:bCs/>
          <w:color w:val="00000A"/>
          <w:sz w:val="24"/>
          <w:szCs w:val="24"/>
          <w:lang w:eastAsia="es-ES"/>
        </w:rPr>
        <w:t xml:space="preserve">emestre cursantes de Geometría II en el contenido de secciones cónicas, </w:t>
      </w:r>
      <w:r w:rsidR="00176910">
        <w:rPr>
          <w:rFonts w:ascii="TimesNewRomanPS-BoldMT" w:hAnsi="TimesNewRomanPS-BoldMT" w:cs="TimesNewRomanPS-BoldMT"/>
          <w:bCs/>
          <w:color w:val="00000A"/>
          <w:sz w:val="24"/>
          <w:szCs w:val="24"/>
          <w:lang w:eastAsia="es-ES"/>
        </w:rPr>
        <w:t>de la mención matemática de FaCE</w:t>
      </w:r>
      <w:r w:rsidR="00402FE4">
        <w:rPr>
          <w:rFonts w:ascii="TimesNewRomanPS-BoldMT" w:hAnsi="TimesNewRomanPS-BoldMT" w:cs="TimesNewRomanPS-BoldMT"/>
          <w:bCs/>
          <w:color w:val="00000A"/>
          <w:sz w:val="24"/>
          <w:szCs w:val="24"/>
          <w:lang w:eastAsia="es-ES"/>
        </w:rPr>
        <w:t>-UC según los criterios de Van Hiele”</w:t>
      </w:r>
      <w:r w:rsidR="00862FF7">
        <w:rPr>
          <w:rFonts w:ascii="TimesNewRomanPS-BoldMT" w:hAnsi="TimesNewRomanPS-BoldMT" w:cs="TimesNewRomanPS-BoldMT"/>
          <w:bCs/>
          <w:color w:val="00000A"/>
          <w:sz w:val="24"/>
          <w:szCs w:val="24"/>
          <w:lang w:eastAsia="es-ES"/>
        </w:rPr>
        <w:t xml:space="preserve">, </w:t>
      </w:r>
      <w:r w:rsidR="004323AE">
        <w:rPr>
          <w:rFonts w:ascii="TimesNewRomanPS-BoldMT" w:hAnsi="TimesNewRomanPS-BoldMT" w:cs="TimesNewRomanPS-BoldMT"/>
          <w:bCs/>
          <w:color w:val="00000A"/>
          <w:sz w:val="24"/>
          <w:szCs w:val="24"/>
          <w:lang w:eastAsia="es-ES"/>
        </w:rPr>
        <w:t>concluyen que el conocimiento adquirido po</w:t>
      </w:r>
      <w:r w:rsidR="00797CA6">
        <w:rPr>
          <w:rFonts w:ascii="TimesNewRomanPS-BoldMT" w:hAnsi="TimesNewRomanPS-BoldMT" w:cs="TimesNewRomanPS-BoldMT"/>
          <w:bCs/>
          <w:color w:val="00000A"/>
          <w:sz w:val="24"/>
          <w:szCs w:val="24"/>
          <w:lang w:eastAsia="es-ES"/>
        </w:rPr>
        <w:t>r los estudiantes es una</w:t>
      </w:r>
      <w:r w:rsidR="004323AE">
        <w:rPr>
          <w:rFonts w:ascii="TimesNewRomanPS-BoldMT" w:hAnsi="TimesNewRomanPS-BoldMT" w:cs="TimesNewRomanPS-BoldMT"/>
          <w:bCs/>
          <w:color w:val="00000A"/>
          <w:sz w:val="24"/>
          <w:szCs w:val="24"/>
          <w:lang w:eastAsia="es-ES"/>
        </w:rPr>
        <w:t xml:space="preserve"> herramienta para el desarrollo de las habilidades propias </w:t>
      </w:r>
      <w:r w:rsidR="00797CA6">
        <w:rPr>
          <w:rFonts w:ascii="TimesNewRomanPS-BoldMT" w:hAnsi="TimesNewRomanPS-BoldMT" w:cs="TimesNewRomanPS-BoldMT"/>
          <w:bCs/>
          <w:color w:val="00000A"/>
          <w:sz w:val="24"/>
          <w:szCs w:val="24"/>
          <w:lang w:eastAsia="es-ES"/>
        </w:rPr>
        <w:t xml:space="preserve">del intelecto, </w:t>
      </w:r>
      <w:r w:rsidR="004323AE">
        <w:rPr>
          <w:rFonts w:ascii="TimesNewRomanPS-BoldMT" w:hAnsi="TimesNewRomanPS-BoldMT" w:cs="TimesNewRomanPS-BoldMT"/>
          <w:bCs/>
          <w:color w:val="00000A"/>
          <w:sz w:val="24"/>
          <w:szCs w:val="24"/>
          <w:lang w:eastAsia="es-ES"/>
        </w:rPr>
        <w:t xml:space="preserve">la habilidad para razonar les ayuda en la resolución de problemas y a aprender a aprender; así mismo, que los </w:t>
      </w:r>
      <w:r w:rsidR="004323AE">
        <w:rPr>
          <w:rFonts w:ascii="TimesNewRomanPS-BoldMT" w:hAnsi="TimesNewRomanPS-BoldMT" w:cs="TimesNewRomanPS-BoldMT"/>
          <w:bCs/>
          <w:color w:val="00000A"/>
          <w:sz w:val="24"/>
          <w:szCs w:val="24"/>
          <w:lang w:eastAsia="es-ES"/>
        </w:rPr>
        <w:lastRenderedPageBreak/>
        <w:t>profesores deben desarrollar materia</w:t>
      </w:r>
      <w:r w:rsidR="00797CA6">
        <w:rPr>
          <w:rFonts w:ascii="TimesNewRomanPS-BoldMT" w:hAnsi="TimesNewRomanPS-BoldMT" w:cs="TimesNewRomanPS-BoldMT"/>
          <w:bCs/>
          <w:color w:val="00000A"/>
          <w:sz w:val="24"/>
          <w:szCs w:val="24"/>
          <w:lang w:eastAsia="es-ES"/>
        </w:rPr>
        <w:t>les didácticos para que sus clases sean más provechosas.</w:t>
      </w:r>
      <w:r w:rsidR="00F2672D">
        <w:rPr>
          <w:rFonts w:ascii="TimesNewRomanPS-BoldMT" w:hAnsi="TimesNewRomanPS-BoldMT" w:cs="TimesNewRomanPS-BoldMT"/>
          <w:bCs/>
          <w:color w:val="00000A"/>
          <w:sz w:val="24"/>
          <w:szCs w:val="24"/>
          <w:lang w:eastAsia="es-ES"/>
        </w:rPr>
        <w:t xml:space="preserve"> </w:t>
      </w:r>
      <w:r w:rsidR="004323AE">
        <w:rPr>
          <w:rFonts w:ascii="TimesNewRomanPS-BoldMT" w:hAnsi="TimesNewRomanPS-BoldMT" w:cs="TimesNewRomanPS-BoldMT"/>
          <w:bCs/>
          <w:color w:val="00000A"/>
          <w:sz w:val="24"/>
          <w:szCs w:val="24"/>
          <w:lang w:eastAsia="es-ES"/>
        </w:rPr>
        <w:t>Recomiendan a los profesores que reflexionen acerca de la debilidad de los estudiant</w:t>
      </w:r>
      <w:r w:rsidR="00B52E24">
        <w:rPr>
          <w:rFonts w:ascii="TimesNewRomanPS-BoldMT" w:hAnsi="TimesNewRomanPS-BoldMT" w:cs="TimesNewRomanPS-BoldMT"/>
          <w:bCs/>
          <w:color w:val="00000A"/>
          <w:sz w:val="24"/>
          <w:szCs w:val="24"/>
          <w:lang w:eastAsia="es-ES"/>
        </w:rPr>
        <w:t>es en sus conocimientos previos;</w:t>
      </w:r>
      <w:r w:rsidR="004323AE">
        <w:rPr>
          <w:rFonts w:ascii="TimesNewRomanPS-BoldMT" w:hAnsi="TimesNewRomanPS-BoldMT" w:cs="TimesNewRomanPS-BoldMT"/>
          <w:bCs/>
          <w:color w:val="00000A"/>
          <w:sz w:val="24"/>
          <w:szCs w:val="24"/>
          <w:lang w:eastAsia="es-ES"/>
        </w:rPr>
        <w:t xml:space="preserve"> a los estudiantes, a que trabajen en función de la búsqueda de apoyo para solventar sus debilidades; en cuanto a la cátedra, le sugieren que desarrollen talleres y cursos acerca del tema.</w:t>
      </w:r>
    </w:p>
    <w:p w:rsidR="00797CA6" w:rsidRDefault="00797CA6" w:rsidP="00685A74">
      <w:pPr>
        <w:autoSpaceDE w:val="0"/>
        <w:autoSpaceDN w:val="0"/>
        <w:adjustRightInd w:val="0"/>
        <w:ind w:left="0" w:firstLine="487"/>
        <w:rPr>
          <w:rFonts w:ascii="TimesNewRomanPS-BoldMT" w:hAnsi="TimesNewRomanPS-BoldMT" w:cs="TimesNewRomanPS-BoldMT"/>
          <w:bCs/>
          <w:color w:val="00000A"/>
          <w:sz w:val="24"/>
          <w:szCs w:val="24"/>
          <w:lang w:eastAsia="es-ES"/>
        </w:rPr>
      </w:pPr>
      <w:r>
        <w:rPr>
          <w:rFonts w:ascii="TimesNewRomanPS-BoldMT" w:hAnsi="TimesNewRomanPS-BoldMT" w:cs="TimesNewRomanPS-BoldMT"/>
          <w:bCs/>
          <w:color w:val="00000A"/>
          <w:sz w:val="24"/>
          <w:szCs w:val="24"/>
          <w:lang w:eastAsia="es-ES"/>
        </w:rPr>
        <w:t xml:space="preserve">Aular; Valera (2012) en su trabajo de grado: “Nivel de pensamiento geométrico que poseen los estudiantes para el aprendizaje del contenido circunferencia, círculo y semejanza. Caso: Estudiantes de la </w:t>
      </w:r>
      <w:r w:rsidR="0097145F">
        <w:rPr>
          <w:rFonts w:ascii="TimesNewRomanPS-BoldMT" w:hAnsi="TimesNewRomanPS-BoldMT" w:cs="TimesNewRomanPS-BoldMT"/>
          <w:bCs/>
          <w:color w:val="00000A"/>
          <w:sz w:val="24"/>
          <w:szCs w:val="24"/>
          <w:lang w:eastAsia="es-ES"/>
        </w:rPr>
        <w:t>mención</w:t>
      </w:r>
      <w:r>
        <w:rPr>
          <w:rFonts w:ascii="TimesNewRomanPS-BoldMT" w:hAnsi="TimesNewRomanPS-BoldMT" w:cs="TimesNewRomanPS-BoldMT"/>
          <w:bCs/>
          <w:color w:val="00000A"/>
          <w:sz w:val="24"/>
          <w:szCs w:val="24"/>
          <w:lang w:eastAsia="es-ES"/>
        </w:rPr>
        <w:t xml:space="preserve"> de matemática en la unidad curricular Geometría I del 4to. </w:t>
      </w:r>
      <w:r w:rsidR="00345798">
        <w:rPr>
          <w:rFonts w:ascii="TimesNewRomanPS-BoldMT" w:hAnsi="TimesNewRomanPS-BoldMT" w:cs="TimesNewRomanPS-BoldMT"/>
          <w:bCs/>
          <w:color w:val="00000A"/>
          <w:sz w:val="24"/>
          <w:szCs w:val="24"/>
          <w:lang w:eastAsia="es-ES"/>
        </w:rPr>
        <w:t>s</w:t>
      </w:r>
      <w:r>
        <w:rPr>
          <w:rFonts w:ascii="TimesNewRomanPS-BoldMT" w:hAnsi="TimesNewRomanPS-BoldMT" w:cs="TimesNewRomanPS-BoldMT"/>
          <w:bCs/>
          <w:color w:val="00000A"/>
          <w:sz w:val="24"/>
          <w:szCs w:val="24"/>
          <w:lang w:eastAsia="es-ES"/>
        </w:rPr>
        <w:t>emestre de la FaCE-UC”</w:t>
      </w:r>
      <w:r w:rsidR="0097145F">
        <w:rPr>
          <w:rFonts w:ascii="TimesNewRomanPS-BoldMT" w:hAnsi="TimesNewRomanPS-BoldMT" w:cs="TimesNewRomanPS-BoldMT"/>
          <w:bCs/>
          <w:color w:val="00000A"/>
          <w:sz w:val="24"/>
          <w:szCs w:val="24"/>
          <w:lang w:eastAsia="es-ES"/>
        </w:rPr>
        <w:t>, concluyen que la deficiencia en el aprendizaje de estos tópicos de la geometría</w:t>
      </w:r>
      <w:r w:rsidR="00A975CC">
        <w:rPr>
          <w:rFonts w:ascii="TimesNewRomanPS-BoldMT" w:hAnsi="TimesNewRomanPS-BoldMT" w:cs="TimesNewRomanPS-BoldMT"/>
          <w:bCs/>
          <w:color w:val="00000A"/>
          <w:sz w:val="24"/>
          <w:szCs w:val="24"/>
          <w:lang w:eastAsia="es-ES"/>
        </w:rPr>
        <w:t>,</w:t>
      </w:r>
      <w:r w:rsidR="0097145F">
        <w:rPr>
          <w:rFonts w:ascii="TimesNewRomanPS-BoldMT" w:hAnsi="TimesNewRomanPS-BoldMT" w:cs="TimesNewRomanPS-BoldMT"/>
          <w:bCs/>
          <w:color w:val="00000A"/>
          <w:sz w:val="24"/>
          <w:szCs w:val="24"/>
          <w:lang w:eastAsia="es-ES"/>
        </w:rPr>
        <w:t xml:space="preserve"> se debe a la falta de asociación de estos con los objetos reales que están en el entorno en que el estudiante se desenvuelve diariamente</w:t>
      </w:r>
      <w:r w:rsidR="00A975CC">
        <w:rPr>
          <w:rFonts w:ascii="TimesNewRomanPS-BoldMT" w:hAnsi="TimesNewRomanPS-BoldMT" w:cs="TimesNewRomanPS-BoldMT"/>
          <w:bCs/>
          <w:color w:val="00000A"/>
          <w:sz w:val="24"/>
          <w:szCs w:val="24"/>
          <w:lang w:eastAsia="es-ES"/>
        </w:rPr>
        <w:t>, por o</w:t>
      </w:r>
      <w:r w:rsidR="006C0C7D">
        <w:rPr>
          <w:rFonts w:ascii="TimesNewRomanPS-BoldMT" w:hAnsi="TimesNewRomanPS-BoldMT" w:cs="TimesNewRomanPS-BoldMT"/>
          <w:bCs/>
          <w:color w:val="00000A"/>
          <w:sz w:val="24"/>
          <w:szCs w:val="24"/>
          <w:lang w:eastAsia="es-ES"/>
        </w:rPr>
        <w:t>tra parte, señalan que el estudiante</w:t>
      </w:r>
      <w:r w:rsidR="00A975CC">
        <w:rPr>
          <w:rFonts w:ascii="TimesNewRomanPS-BoldMT" w:hAnsi="TimesNewRomanPS-BoldMT" w:cs="TimesNewRomanPS-BoldMT"/>
          <w:bCs/>
          <w:color w:val="00000A"/>
          <w:sz w:val="24"/>
          <w:szCs w:val="24"/>
          <w:lang w:eastAsia="es-ES"/>
        </w:rPr>
        <w:t xml:space="preserve"> no tiene las her</w:t>
      </w:r>
      <w:r w:rsidR="001D33B8">
        <w:rPr>
          <w:rFonts w:ascii="TimesNewRomanPS-BoldMT" w:hAnsi="TimesNewRomanPS-BoldMT" w:cs="TimesNewRomanPS-BoldMT"/>
          <w:bCs/>
          <w:color w:val="00000A"/>
          <w:sz w:val="24"/>
          <w:szCs w:val="24"/>
          <w:lang w:eastAsia="es-ES"/>
        </w:rPr>
        <w:t>ramientas adecuadas para poder</w:t>
      </w:r>
      <w:r w:rsidR="00A975CC">
        <w:rPr>
          <w:rFonts w:ascii="TimesNewRomanPS-BoldMT" w:hAnsi="TimesNewRomanPS-BoldMT" w:cs="TimesNewRomanPS-BoldMT"/>
          <w:bCs/>
          <w:color w:val="00000A"/>
          <w:sz w:val="24"/>
          <w:szCs w:val="24"/>
          <w:lang w:eastAsia="es-ES"/>
        </w:rPr>
        <w:t xml:space="preserve"> ubicarse en un nivel más alto</w:t>
      </w:r>
      <w:r w:rsidR="001D33B8">
        <w:rPr>
          <w:rFonts w:ascii="TimesNewRomanPS-BoldMT" w:hAnsi="TimesNewRomanPS-BoldMT" w:cs="TimesNewRomanPS-BoldMT"/>
          <w:bCs/>
          <w:color w:val="00000A"/>
          <w:sz w:val="24"/>
          <w:szCs w:val="24"/>
          <w:lang w:eastAsia="es-ES"/>
        </w:rPr>
        <w:t xml:space="preserve"> que tenga</w:t>
      </w:r>
      <w:r w:rsidR="00F2672D">
        <w:rPr>
          <w:rFonts w:ascii="TimesNewRomanPS-BoldMT" w:hAnsi="TimesNewRomanPS-BoldMT" w:cs="TimesNewRomanPS-BoldMT"/>
          <w:bCs/>
          <w:color w:val="00000A"/>
          <w:sz w:val="24"/>
          <w:szCs w:val="24"/>
          <w:lang w:eastAsia="es-ES"/>
        </w:rPr>
        <w:t xml:space="preserve"> </w:t>
      </w:r>
      <w:r w:rsidR="000314F9">
        <w:rPr>
          <w:rFonts w:ascii="TimesNewRomanPS-BoldMT" w:hAnsi="TimesNewRomanPS-BoldMT" w:cs="TimesNewRomanPS-BoldMT"/>
          <w:bCs/>
          <w:color w:val="00000A"/>
          <w:sz w:val="24"/>
          <w:szCs w:val="24"/>
          <w:lang w:eastAsia="es-ES"/>
        </w:rPr>
        <w:t>mayor exigencia, tal como el de</w:t>
      </w:r>
      <w:r w:rsidR="00A975CC">
        <w:rPr>
          <w:rFonts w:ascii="TimesNewRomanPS-BoldMT" w:hAnsi="TimesNewRomanPS-BoldMT" w:cs="TimesNewRomanPS-BoldMT"/>
          <w:bCs/>
          <w:color w:val="00000A"/>
          <w:sz w:val="24"/>
          <w:szCs w:val="24"/>
          <w:lang w:eastAsia="es-ES"/>
        </w:rPr>
        <w:t xml:space="preserve"> Análisis.</w:t>
      </w:r>
    </w:p>
    <w:p w:rsidR="001D33B8" w:rsidRDefault="001D33B8" w:rsidP="00685A74">
      <w:pPr>
        <w:autoSpaceDE w:val="0"/>
        <w:autoSpaceDN w:val="0"/>
        <w:adjustRightInd w:val="0"/>
        <w:ind w:left="0" w:firstLine="487"/>
        <w:rPr>
          <w:rFonts w:ascii="TimesNewRomanPS-BoldMT" w:hAnsi="TimesNewRomanPS-BoldMT" w:cs="TimesNewRomanPS-BoldMT"/>
          <w:bCs/>
          <w:color w:val="00000A"/>
          <w:sz w:val="24"/>
          <w:szCs w:val="24"/>
          <w:lang w:eastAsia="es-ES"/>
        </w:rPr>
      </w:pPr>
      <w:r>
        <w:rPr>
          <w:rFonts w:ascii="TimesNewRomanPS-BoldMT" w:hAnsi="TimesNewRomanPS-BoldMT" w:cs="TimesNewRomanPS-BoldMT"/>
          <w:bCs/>
          <w:color w:val="00000A"/>
          <w:sz w:val="24"/>
          <w:szCs w:val="24"/>
          <w:lang w:eastAsia="es-ES"/>
        </w:rPr>
        <w:t xml:space="preserve">Sánchez; Blasco (2013) en su trabajo de grado titulado: “Nivel de razonamiento geométrico en el contenido de polígonos en los estudiantes de primer año del Liceo Nacional Bolivariano José </w:t>
      </w:r>
      <w:r w:rsidR="009B4010">
        <w:rPr>
          <w:rFonts w:ascii="TimesNewRomanPS-BoldMT" w:hAnsi="TimesNewRomanPS-BoldMT" w:cs="TimesNewRomanPS-BoldMT"/>
          <w:bCs/>
          <w:color w:val="00000A"/>
          <w:sz w:val="24"/>
          <w:szCs w:val="24"/>
          <w:lang w:eastAsia="es-ES"/>
        </w:rPr>
        <w:t>Félix</w:t>
      </w:r>
      <w:r>
        <w:rPr>
          <w:rFonts w:ascii="TimesNewRomanPS-BoldMT" w:hAnsi="TimesNewRomanPS-BoldMT" w:cs="TimesNewRomanPS-BoldMT"/>
          <w:bCs/>
          <w:color w:val="00000A"/>
          <w:sz w:val="24"/>
          <w:szCs w:val="24"/>
          <w:lang w:eastAsia="es-ES"/>
        </w:rPr>
        <w:t xml:space="preserve"> Ribas municipio San Joaquín estado Carabobo basado en el modelo de Van Hiele” concluyen que el mayor número de estudiantes</w:t>
      </w:r>
      <w:r w:rsidR="00896663">
        <w:rPr>
          <w:rFonts w:ascii="TimesNewRomanPS-BoldMT" w:hAnsi="TimesNewRomanPS-BoldMT" w:cs="TimesNewRomanPS-BoldMT"/>
          <w:bCs/>
          <w:color w:val="00000A"/>
          <w:sz w:val="24"/>
          <w:szCs w:val="24"/>
          <w:lang w:eastAsia="es-ES"/>
        </w:rPr>
        <w:t xml:space="preserve"> en los que se hizo el estudio están en el Nivel 0, es decir, en el de Visualización, esto debido a la poca preocupación del estudiante y </w:t>
      </w:r>
      <w:r w:rsidR="00345798">
        <w:rPr>
          <w:rFonts w:ascii="TimesNewRomanPS-BoldMT" w:hAnsi="TimesNewRomanPS-BoldMT" w:cs="TimesNewRomanPS-BoldMT"/>
          <w:bCs/>
          <w:color w:val="00000A"/>
          <w:sz w:val="24"/>
          <w:szCs w:val="24"/>
          <w:lang w:eastAsia="es-ES"/>
        </w:rPr>
        <w:t>d</w:t>
      </w:r>
      <w:r w:rsidR="00896663">
        <w:rPr>
          <w:rFonts w:ascii="TimesNewRomanPS-BoldMT" w:hAnsi="TimesNewRomanPS-BoldMT" w:cs="TimesNewRomanPS-BoldMT"/>
          <w:bCs/>
          <w:color w:val="00000A"/>
          <w:sz w:val="24"/>
          <w:szCs w:val="24"/>
          <w:lang w:eastAsia="es-ES"/>
        </w:rPr>
        <w:t>el docente hacia el tema. Recomiendan la necesidad de fomentar talleres e inclusión de todos los temas dentro de la planificación por parte del profesor.</w:t>
      </w:r>
    </w:p>
    <w:p w:rsidR="006755A9" w:rsidRDefault="006755A9" w:rsidP="00685A74">
      <w:pPr>
        <w:autoSpaceDE w:val="0"/>
        <w:autoSpaceDN w:val="0"/>
        <w:adjustRightInd w:val="0"/>
        <w:ind w:left="0" w:firstLine="487"/>
        <w:rPr>
          <w:rFonts w:ascii="Times New Roman" w:hAnsi="Times New Roman"/>
          <w:sz w:val="24"/>
          <w:szCs w:val="24"/>
          <w:lang w:eastAsia="es-ES"/>
        </w:rPr>
      </w:pPr>
      <w:r w:rsidRPr="00C949A7">
        <w:rPr>
          <w:rFonts w:ascii="Times New Roman" w:hAnsi="Times New Roman"/>
          <w:bCs/>
          <w:color w:val="00000A"/>
          <w:sz w:val="24"/>
          <w:szCs w:val="24"/>
          <w:lang w:eastAsia="es-ES"/>
        </w:rPr>
        <w:t xml:space="preserve">Calderón; Peñuela (2013) en su investigación titulada “Propuesta metodológica para la enseñanza de las secciones cónicas” </w:t>
      </w:r>
      <w:r w:rsidRPr="00C949A7">
        <w:rPr>
          <w:rFonts w:ascii="Times New Roman" w:hAnsi="Times New Roman"/>
          <w:sz w:val="24"/>
          <w:szCs w:val="24"/>
          <w:lang w:eastAsia="es-ES"/>
        </w:rPr>
        <w:t>encontraron que con la propuesta metodológica planteada en su trabajo</w:t>
      </w:r>
      <w:r w:rsidR="000678DF" w:rsidRPr="00C949A7">
        <w:rPr>
          <w:rFonts w:ascii="Times New Roman" w:hAnsi="Times New Roman"/>
          <w:sz w:val="24"/>
          <w:szCs w:val="24"/>
          <w:lang w:eastAsia="es-ES"/>
        </w:rPr>
        <w:t>,</w:t>
      </w:r>
      <w:r w:rsidRPr="00C949A7">
        <w:rPr>
          <w:rFonts w:ascii="Times New Roman" w:hAnsi="Times New Roman"/>
          <w:sz w:val="24"/>
          <w:szCs w:val="24"/>
          <w:lang w:eastAsia="es-ES"/>
        </w:rPr>
        <w:t xml:space="preserve"> se observó una motivación al trabajo en el aula de parte de los estudiantes</w:t>
      </w:r>
      <w:r w:rsidR="000678DF" w:rsidRPr="00C949A7">
        <w:rPr>
          <w:rFonts w:ascii="Times New Roman" w:hAnsi="Times New Roman"/>
          <w:sz w:val="24"/>
          <w:szCs w:val="24"/>
          <w:lang w:eastAsia="es-ES"/>
        </w:rPr>
        <w:t xml:space="preserve"> y un aprendizaje más significativo pues había un mejor razonamiento. Otro</w:t>
      </w:r>
      <w:r w:rsidRPr="00C949A7">
        <w:rPr>
          <w:rFonts w:ascii="Times New Roman" w:hAnsi="Times New Roman"/>
          <w:sz w:val="24"/>
          <w:szCs w:val="24"/>
          <w:lang w:eastAsia="es-ES"/>
        </w:rPr>
        <w:t xml:space="preserve"> de los h</w:t>
      </w:r>
      <w:r w:rsidR="000678DF" w:rsidRPr="00C949A7">
        <w:rPr>
          <w:rFonts w:ascii="Times New Roman" w:hAnsi="Times New Roman"/>
          <w:sz w:val="24"/>
          <w:szCs w:val="24"/>
          <w:lang w:eastAsia="es-ES"/>
        </w:rPr>
        <w:t xml:space="preserve">allazgos </w:t>
      </w:r>
      <w:r w:rsidRPr="00C949A7">
        <w:rPr>
          <w:rFonts w:ascii="Times New Roman" w:hAnsi="Times New Roman"/>
          <w:sz w:val="24"/>
          <w:szCs w:val="24"/>
          <w:lang w:eastAsia="es-ES"/>
        </w:rPr>
        <w:t xml:space="preserve">fue que se lograron mostrar las propiedades de </w:t>
      </w:r>
      <w:r w:rsidRPr="00C949A7">
        <w:rPr>
          <w:rFonts w:ascii="Times New Roman" w:hAnsi="Times New Roman"/>
          <w:sz w:val="24"/>
          <w:szCs w:val="24"/>
          <w:lang w:eastAsia="es-ES"/>
        </w:rPr>
        <w:lastRenderedPageBreak/>
        <w:t>reflexión de las cónicas sin necesidad de recurrir a herramientas del Cálculo, como las derivadas (tangentes).</w:t>
      </w:r>
      <w:r w:rsidR="000678DF" w:rsidRPr="00C949A7">
        <w:rPr>
          <w:rFonts w:ascii="Times New Roman" w:hAnsi="Times New Roman"/>
          <w:sz w:val="24"/>
          <w:szCs w:val="24"/>
          <w:lang w:eastAsia="es-ES"/>
        </w:rPr>
        <w:t xml:space="preserve"> (ECME 14, 280)</w:t>
      </w:r>
    </w:p>
    <w:p w:rsidR="007D2CB3" w:rsidRPr="00C949A7" w:rsidRDefault="004546A4" w:rsidP="00685A74">
      <w:pPr>
        <w:autoSpaceDE w:val="0"/>
        <w:autoSpaceDN w:val="0"/>
        <w:adjustRightInd w:val="0"/>
        <w:ind w:left="0" w:firstLine="487"/>
        <w:rPr>
          <w:rFonts w:ascii="Times New Roman" w:hAnsi="Times New Roman"/>
          <w:sz w:val="24"/>
          <w:szCs w:val="24"/>
          <w:lang w:eastAsia="es-ES"/>
        </w:rPr>
      </w:pPr>
      <w:r w:rsidRPr="00F2672D">
        <w:rPr>
          <w:rFonts w:ascii="Times New Roman" w:hAnsi="Times New Roman"/>
          <w:sz w:val="24"/>
          <w:szCs w:val="24"/>
          <w:lang w:eastAsia="es-ES"/>
        </w:rPr>
        <w:t xml:space="preserve">Las investigaciones señaladas </w:t>
      </w:r>
      <w:r w:rsidR="007D2CB3" w:rsidRPr="00F2672D">
        <w:rPr>
          <w:rFonts w:ascii="Times New Roman" w:hAnsi="Times New Roman"/>
          <w:sz w:val="24"/>
          <w:szCs w:val="24"/>
          <w:lang w:eastAsia="es-ES"/>
        </w:rPr>
        <w:t>anteriormente convergen</w:t>
      </w:r>
      <w:r w:rsidR="007D2CB3">
        <w:rPr>
          <w:rFonts w:ascii="Times New Roman" w:hAnsi="Times New Roman"/>
          <w:sz w:val="24"/>
          <w:szCs w:val="24"/>
          <w:lang w:eastAsia="es-ES"/>
        </w:rPr>
        <w:t xml:space="preserve"> en que para la enseñanza de la Geometría, se deben explorar los conocimientos previos que tienen los estudiantes que se inician en su estudio</w:t>
      </w:r>
      <w:r w:rsidR="00E10445">
        <w:rPr>
          <w:rFonts w:ascii="Times New Roman" w:hAnsi="Times New Roman"/>
          <w:sz w:val="24"/>
          <w:szCs w:val="24"/>
          <w:lang w:eastAsia="es-ES"/>
        </w:rPr>
        <w:t>, luego, partiendo de allí continuar su enseñanza</w:t>
      </w:r>
      <w:r w:rsidR="007D2CB3">
        <w:rPr>
          <w:rFonts w:ascii="Times New Roman" w:hAnsi="Times New Roman"/>
          <w:sz w:val="24"/>
          <w:szCs w:val="24"/>
          <w:lang w:eastAsia="es-ES"/>
        </w:rPr>
        <w:t xml:space="preserve">; </w:t>
      </w:r>
      <w:r w:rsidR="00E10445">
        <w:rPr>
          <w:rFonts w:ascii="Times New Roman" w:hAnsi="Times New Roman"/>
          <w:sz w:val="24"/>
          <w:szCs w:val="24"/>
          <w:lang w:eastAsia="es-ES"/>
        </w:rPr>
        <w:t>a</w:t>
      </w:r>
      <w:r w:rsidR="007D2CB3">
        <w:rPr>
          <w:rFonts w:ascii="Times New Roman" w:hAnsi="Times New Roman"/>
          <w:sz w:val="24"/>
          <w:szCs w:val="24"/>
          <w:lang w:eastAsia="es-ES"/>
        </w:rPr>
        <w:t>l explorar piezas reales</w:t>
      </w:r>
      <w:r w:rsidR="00B53CCC">
        <w:rPr>
          <w:rFonts w:ascii="Times New Roman" w:hAnsi="Times New Roman"/>
          <w:sz w:val="24"/>
          <w:szCs w:val="24"/>
          <w:lang w:eastAsia="es-ES"/>
        </w:rPr>
        <w:t>, el participante asocia mejor los contenidos geométricos, es decir, que no se debe depender solo de superficies planas para representar tres dimensiones. Un buen aprendizaje de la geometría les ayuda a desarrollar su capacidad de análisis incluso de lo abstracto, sirviéndole como fundamento en la construcción de su conocimiento</w:t>
      </w:r>
      <w:r w:rsidR="00E10445">
        <w:rPr>
          <w:rFonts w:ascii="Times New Roman" w:hAnsi="Times New Roman"/>
          <w:sz w:val="24"/>
          <w:szCs w:val="24"/>
          <w:lang w:eastAsia="es-ES"/>
        </w:rPr>
        <w:t xml:space="preserve"> aun en otras áreas.</w:t>
      </w:r>
    </w:p>
    <w:p w:rsidR="009F55A7" w:rsidRDefault="00114708"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2.2 Bases Teóricas</w:t>
      </w:r>
    </w:p>
    <w:p w:rsidR="009F55A7" w:rsidRDefault="00114708" w:rsidP="006F6AF4">
      <w:pPr>
        <w:autoSpaceDE w:val="0"/>
        <w:autoSpaceDN w:val="0"/>
        <w:adjustRightInd w:val="0"/>
        <w:ind w:left="0" w:firstLine="708"/>
        <w:rPr>
          <w:rFonts w:ascii="Times New Roman" w:hAnsi="Times New Roman"/>
          <w:bCs/>
          <w:color w:val="00000A"/>
          <w:sz w:val="24"/>
          <w:szCs w:val="24"/>
          <w:lang w:eastAsia="es-ES"/>
        </w:rPr>
      </w:pPr>
      <w:r>
        <w:rPr>
          <w:rFonts w:ascii="Times New Roman" w:hAnsi="Times New Roman"/>
          <w:sz w:val="24"/>
          <w:szCs w:val="24"/>
        </w:rPr>
        <w:t>A continuación se exponen algunos aspectos teóricos que sirven como fundamento a esta investigación.</w:t>
      </w:r>
    </w:p>
    <w:p w:rsidR="009F55A7" w:rsidRPr="00F2672D" w:rsidRDefault="00114708" w:rsidP="00685A74">
      <w:pPr>
        <w:ind w:left="0" w:firstLine="0"/>
        <w:rPr>
          <w:rFonts w:ascii="Times New Roman" w:hAnsi="Times New Roman"/>
          <w:b/>
          <w:sz w:val="24"/>
          <w:szCs w:val="24"/>
        </w:rPr>
      </w:pPr>
      <w:r>
        <w:rPr>
          <w:rFonts w:ascii="Times New Roman" w:hAnsi="Times New Roman"/>
          <w:b/>
          <w:sz w:val="24"/>
          <w:szCs w:val="24"/>
        </w:rPr>
        <w:t xml:space="preserve">2.2.1 Base </w:t>
      </w:r>
      <w:r w:rsidRPr="00F2672D">
        <w:rPr>
          <w:rFonts w:ascii="Times New Roman" w:hAnsi="Times New Roman"/>
          <w:b/>
          <w:sz w:val="24"/>
          <w:szCs w:val="24"/>
        </w:rPr>
        <w:t>Filosófica-Social</w:t>
      </w:r>
    </w:p>
    <w:p w:rsidR="009F55A7" w:rsidRDefault="00114708" w:rsidP="00685A74">
      <w:pPr>
        <w:ind w:left="0" w:firstLine="0"/>
        <w:rPr>
          <w:rFonts w:ascii="Times New Roman" w:hAnsi="Times New Roman"/>
          <w:sz w:val="24"/>
          <w:szCs w:val="24"/>
        </w:rPr>
      </w:pPr>
      <w:r w:rsidRPr="00F2672D">
        <w:rPr>
          <w:rFonts w:ascii="Times New Roman" w:hAnsi="Times New Roman"/>
          <w:b/>
          <w:sz w:val="24"/>
          <w:szCs w:val="24"/>
        </w:rPr>
        <w:tab/>
      </w:r>
      <w:r w:rsidRPr="00F2672D">
        <w:rPr>
          <w:rFonts w:ascii="Times New Roman" w:hAnsi="Times New Roman"/>
          <w:sz w:val="24"/>
          <w:szCs w:val="24"/>
        </w:rPr>
        <w:t>Siendo</w:t>
      </w:r>
      <w:r>
        <w:rPr>
          <w:rFonts w:ascii="Times New Roman" w:hAnsi="Times New Roman"/>
          <w:sz w:val="24"/>
          <w:szCs w:val="24"/>
        </w:rPr>
        <w:t xml:space="preserve"> el razonamiento el uso de la razón, esta investigación se basa en la Teoría del Racionalismo que plantea René Descartes, que acentúa el papel de la razón en la adquisición del conocimiento. Descartes seña</w:t>
      </w:r>
      <w:r w:rsidR="00AC2054">
        <w:rPr>
          <w:rFonts w:ascii="Times New Roman" w:hAnsi="Times New Roman"/>
          <w:sz w:val="24"/>
          <w:szCs w:val="24"/>
        </w:rPr>
        <w:t xml:space="preserve">laba que puesto que la razón o </w:t>
      </w:r>
      <w:r>
        <w:rPr>
          <w:rFonts w:ascii="Times New Roman" w:hAnsi="Times New Roman"/>
          <w:sz w:val="24"/>
          <w:szCs w:val="24"/>
        </w:rPr>
        <w:t>la inteligencia, es única, es muy necesario conocer muy bien su estructura y saber cómo funciona, para poder aplicarla en forma correcta, de esta forma, se pueden obtener conocim</w:t>
      </w:r>
      <w:r w:rsidR="00AD1EE0">
        <w:rPr>
          <w:rFonts w:ascii="Times New Roman" w:hAnsi="Times New Roman"/>
          <w:sz w:val="24"/>
          <w:szCs w:val="24"/>
        </w:rPr>
        <w:t xml:space="preserve">ientos verdaderos y provechosos, como lo </w:t>
      </w:r>
      <w:r w:rsidR="00AD1EE0" w:rsidRPr="00B101B6">
        <w:rPr>
          <w:rFonts w:ascii="Times New Roman" w:hAnsi="Times New Roman"/>
          <w:sz w:val="24"/>
          <w:szCs w:val="24"/>
        </w:rPr>
        <w:t>cita Gómez (1997) en</w:t>
      </w:r>
      <w:r w:rsidR="00AD1EE0">
        <w:rPr>
          <w:rFonts w:ascii="Times New Roman" w:hAnsi="Times New Roman"/>
          <w:sz w:val="24"/>
          <w:szCs w:val="24"/>
        </w:rPr>
        <w:t xml:space="preserve"> su monografía sobre la filosofía de René Descartes.</w:t>
      </w:r>
    </w:p>
    <w:p w:rsidR="00AC2054" w:rsidRDefault="00114708" w:rsidP="00685A74">
      <w:pPr>
        <w:ind w:left="0" w:firstLine="0"/>
        <w:rPr>
          <w:rFonts w:ascii="Times New Roman" w:hAnsi="Times New Roman"/>
          <w:sz w:val="24"/>
          <w:szCs w:val="24"/>
        </w:rPr>
      </w:pPr>
      <w:r>
        <w:rPr>
          <w:rFonts w:ascii="Times New Roman" w:hAnsi="Times New Roman"/>
          <w:sz w:val="24"/>
          <w:szCs w:val="24"/>
        </w:rPr>
        <w:tab/>
        <w:t xml:space="preserve">Según Descartes, existen dos maneras de obtener conocimiento: la intuición y la deducción. La intuición, es esa luz o instinto natural que tiene el ser humano para captar los conceptos simples de la naturaleza que emanan de la razón y que generalmente es imposible de que exista duda o error. </w:t>
      </w:r>
      <w:r w:rsidR="00AC2054">
        <w:rPr>
          <w:rFonts w:ascii="Times New Roman" w:hAnsi="Times New Roman"/>
          <w:sz w:val="24"/>
          <w:szCs w:val="24"/>
        </w:rPr>
        <w:t>Gómez (1997) continua señalando que é</w:t>
      </w:r>
      <w:r>
        <w:rPr>
          <w:rFonts w:ascii="Times New Roman" w:hAnsi="Times New Roman"/>
          <w:sz w:val="24"/>
          <w:szCs w:val="24"/>
        </w:rPr>
        <w:t xml:space="preserve">l la definía como: “Un concepto de la mente pura y atenta, tan fácil y </w:t>
      </w:r>
      <w:r>
        <w:rPr>
          <w:rFonts w:ascii="Times New Roman" w:hAnsi="Times New Roman"/>
          <w:sz w:val="24"/>
          <w:szCs w:val="24"/>
        </w:rPr>
        <w:lastRenderedPageBreak/>
        <w:t>distinto que no queda duda ninguna sobre lo que pensamos, es decir, un concepto no dudoso de la mente pura y atenta que nac</w:t>
      </w:r>
      <w:r w:rsidRPr="00AD1EE0">
        <w:rPr>
          <w:rFonts w:ascii="Times New Roman" w:hAnsi="Times New Roman"/>
          <w:sz w:val="24"/>
          <w:szCs w:val="24"/>
        </w:rPr>
        <w:t>e de la sola luz de la razón, y es más cierto que la deducción misma</w:t>
      </w:r>
      <w:r w:rsidR="009222AD">
        <w:rPr>
          <w:rFonts w:ascii="Times New Roman" w:hAnsi="Times New Roman"/>
          <w:sz w:val="24"/>
          <w:szCs w:val="24"/>
        </w:rPr>
        <w:t>”</w:t>
      </w:r>
      <w:r w:rsidR="00AC2054">
        <w:rPr>
          <w:rFonts w:ascii="Times New Roman" w:hAnsi="Times New Roman"/>
          <w:sz w:val="24"/>
          <w:szCs w:val="24"/>
        </w:rPr>
        <w:t xml:space="preserve"> (p.2).</w:t>
      </w:r>
    </w:p>
    <w:p w:rsidR="009F55A7" w:rsidRDefault="00114708" w:rsidP="00685A74">
      <w:pPr>
        <w:ind w:left="0" w:firstLine="0"/>
        <w:rPr>
          <w:rFonts w:ascii="Times New Roman" w:hAnsi="Times New Roman"/>
          <w:sz w:val="24"/>
          <w:szCs w:val="24"/>
        </w:rPr>
      </w:pPr>
      <w:r w:rsidRPr="00AD1EE0">
        <w:rPr>
          <w:rFonts w:ascii="Times New Roman" w:hAnsi="Times New Roman"/>
          <w:sz w:val="24"/>
          <w:szCs w:val="24"/>
        </w:rPr>
        <w:tab/>
      </w:r>
      <w:r>
        <w:rPr>
          <w:rFonts w:ascii="Times New Roman" w:hAnsi="Times New Roman"/>
          <w:sz w:val="24"/>
          <w:szCs w:val="24"/>
        </w:rPr>
        <w:t>Todo lo relacionado con el conocimiento intelectual se genera de la intuición acerca de cosas simples, al entrelazar una intuición simple con otra y así sucesivamente, se descubren cosas por la deducción. Entonces, la deducción, por más que tenga muchos pasos en el razonamiento sobre algo, no es más que la sucesión de intuiciones simples que se van conectando.</w:t>
      </w:r>
    </w:p>
    <w:p w:rsidR="009F55A7" w:rsidRDefault="00114708" w:rsidP="00685A74">
      <w:pPr>
        <w:ind w:left="0" w:firstLine="0"/>
        <w:rPr>
          <w:rFonts w:ascii="Times New Roman" w:hAnsi="Times New Roman"/>
          <w:sz w:val="24"/>
          <w:szCs w:val="24"/>
        </w:rPr>
      </w:pPr>
      <w:r>
        <w:rPr>
          <w:rFonts w:ascii="Times New Roman" w:hAnsi="Times New Roman"/>
          <w:sz w:val="24"/>
          <w:szCs w:val="24"/>
        </w:rPr>
        <w:tab/>
        <w:t xml:space="preserve">Como la intuición y la deducción se mantienen en un constante dinamismo, se dice que el conocimiento se genera en un proceso de dos pasos: En un primer momento hay un proceso de análisis para llegar a las naturalezas simples. Luego, continúa un proceso de síntesis de reconstrucción deductiva de las cosas complejas a partir de lo simple. Descartes en el </w:t>
      </w:r>
      <w:r>
        <w:rPr>
          <w:rFonts w:ascii="Times New Roman" w:hAnsi="Times New Roman"/>
          <w:i/>
          <w:sz w:val="24"/>
          <w:szCs w:val="24"/>
        </w:rPr>
        <w:t>Discurso del método</w:t>
      </w:r>
      <w:r>
        <w:rPr>
          <w:rFonts w:ascii="Times New Roman" w:hAnsi="Times New Roman"/>
          <w:sz w:val="24"/>
          <w:szCs w:val="24"/>
        </w:rPr>
        <w:t xml:space="preserve"> señala que hay que “Dividir cada una de las dificultades en tantas partes como sea necesario para resolverlas mejor” y “conducir por orden los pensamientos comenzando por los objetos más fáciles y simples de conocer para subir poco a poco, por pasos, hasta el conocimiento de los más complejos; suponiendo incluso un orden entre aquellos que no se preceden naturalmente los unos a los otros</w:t>
      </w:r>
      <w:r w:rsidR="00BA6ABF">
        <w:rPr>
          <w:rFonts w:ascii="Times New Roman" w:hAnsi="Times New Roman"/>
          <w:sz w:val="24"/>
          <w:szCs w:val="24"/>
        </w:rPr>
        <w:t>”</w:t>
      </w:r>
      <w:r>
        <w:rPr>
          <w:rFonts w:ascii="Times New Roman" w:hAnsi="Times New Roman"/>
          <w:sz w:val="24"/>
          <w:szCs w:val="24"/>
        </w:rPr>
        <w:t>.</w:t>
      </w:r>
    </w:p>
    <w:p w:rsidR="009F55A7" w:rsidRDefault="00114708" w:rsidP="00685A74">
      <w:pPr>
        <w:ind w:left="0" w:firstLine="0"/>
        <w:rPr>
          <w:rFonts w:ascii="Times New Roman" w:hAnsi="Times New Roman"/>
          <w:sz w:val="24"/>
          <w:szCs w:val="24"/>
        </w:rPr>
      </w:pPr>
      <w:r>
        <w:rPr>
          <w:rFonts w:ascii="Times New Roman" w:hAnsi="Times New Roman"/>
          <w:sz w:val="24"/>
          <w:szCs w:val="24"/>
        </w:rPr>
        <w:tab/>
        <w:t>Descartes decía que esta dinámica de la razón para llegar al conocimiento, es propia de la Matemática y que los resultados están a la vista, son admirables. En la Geometría, que es parte de la Matemática, se debe razonar para encontrar soluciones.</w:t>
      </w:r>
    </w:p>
    <w:p w:rsidR="009F55A7" w:rsidRDefault="0036510B" w:rsidP="00685A74">
      <w:pPr>
        <w:ind w:left="0" w:firstLine="0"/>
        <w:rPr>
          <w:rFonts w:ascii="Times New Roman" w:hAnsi="Times New Roman"/>
          <w:sz w:val="24"/>
          <w:szCs w:val="24"/>
        </w:rPr>
      </w:pPr>
      <w:r>
        <w:rPr>
          <w:rFonts w:ascii="Times New Roman" w:hAnsi="Times New Roman"/>
          <w:sz w:val="24"/>
          <w:szCs w:val="24"/>
        </w:rPr>
        <w:tab/>
        <w:t>Uno de lo</w:t>
      </w:r>
      <w:r w:rsidR="00114708">
        <w:rPr>
          <w:rFonts w:ascii="Times New Roman" w:hAnsi="Times New Roman"/>
          <w:sz w:val="24"/>
          <w:szCs w:val="24"/>
        </w:rPr>
        <w:t xml:space="preserve">s tópicos que René Descartes indica en el Racionalismo, es “La duda Metódica”. Se debe partir de una verdad absolutamente cierta, de la que no se pueda dudar, para ir encontrando las verdades más básicas o simples; el resto de los conocimientos previos, ideas y creencias debe ser puesto a un lado, para construir el conocimiento sobre la base de lo que es cierto. Nuestros sentidos pueden engañarnos al percibir lo que no es la realidad o verdad, por ello, nuestros conocimientos basados </w:t>
      </w:r>
      <w:r w:rsidR="00114708">
        <w:rPr>
          <w:rFonts w:ascii="Times New Roman" w:hAnsi="Times New Roman"/>
          <w:sz w:val="24"/>
          <w:szCs w:val="24"/>
        </w:rPr>
        <w:lastRenderedPageBreak/>
        <w:t>en ellos podrían ser falsos. En la Geometría en 3D, nuestros sentidos nos pueden llevar a percepciones equivocadas de la realidad.</w:t>
      </w:r>
    </w:p>
    <w:p w:rsidR="009F55A7" w:rsidRDefault="00114708" w:rsidP="00685A74">
      <w:pPr>
        <w:ind w:left="0" w:firstLine="0"/>
        <w:rPr>
          <w:rFonts w:ascii="Times New Roman" w:hAnsi="Times New Roman"/>
          <w:sz w:val="24"/>
          <w:szCs w:val="24"/>
        </w:rPr>
      </w:pPr>
      <w:r>
        <w:rPr>
          <w:rFonts w:ascii="Times New Roman" w:hAnsi="Times New Roman"/>
          <w:sz w:val="24"/>
          <w:szCs w:val="24"/>
        </w:rPr>
        <w:tab/>
      </w:r>
      <w:r w:rsidR="002B0EE5">
        <w:rPr>
          <w:rFonts w:ascii="Times New Roman" w:hAnsi="Times New Roman"/>
          <w:sz w:val="24"/>
          <w:szCs w:val="24"/>
        </w:rPr>
        <w:t>De allí que l</w:t>
      </w:r>
      <w:r>
        <w:rPr>
          <w:rFonts w:ascii="Times New Roman" w:hAnsi="Times New Roman"/>
          <w:sz w:val="24"/>
          <w:szCs w:val="24"/>
        </w:rPr>
        <w:t>a duda y la certeza son propias de la capacidad de razonar, son formas del pensamiento, porque la persona que duda piensa, y quien piensa existe. Se puede dudar de todo menos del propio hecho de pensar, pues la duda ya es pensamiento. El único criterio para descubrir la verdad según Descartes es la “Duda metódica”.</w:t>
      </w:r>
    </w:p>
    <w:p w:rsidR="009F55A7" w:rsidRPr="004C2D21" w:rsidRDefault="00453535" w:rsidP="00685A74">
      <w:pPr>
        <w:ind w:left="0" w:firstLine="0"/>
        <w:rPr>
          <w:rFonts w:ascii="Times New Roman" w:hAnsi="Times New Roman"/>
          <w:sz w:val="24"/>
          <w:szCs w:val="24"/>
        </w:rPr>
      </w:pPr>
      <w:r>
        <w:rPr>
          <w:rFonts w:ascii="Times New Roman" w:hAnsi="Times New Roman"/>
          <w:sz w:val="24"/>
          <w:szCs w:val="24"/>
        </w:rPr>
        <w:tab/>
        <w:t>Por lo señalado anteriormente, el nivel de razonamiento geométrico está relacionado con el racionalismo que plantea Descartes, pues es la razón la que juega un papel muy importante para que el individuo que estudia la Geometría pueda comprenderla y usarla</w:t>
      </w:r>
      <w:r w:rsidR="008333AD">
        <w:rPr>
          <w:rFonts w:ascii="Times New Roman" w:hAnsi="Times New Roman"/>
          <w:sz w:val="24"/>
          <w:szCs w:val="24"/>
        </w:rPr>
        <w:t>. D</w:t>
      </w:r>
      <w:r>
        <w:rPr>
          <w:rFonts w:ascii="Times New Roman" w:hAnsi="Times New Roman"/>
          <w:sz w:val="24"/>
          <w:szCs w:val="24"/>
        </w:rPr>
        <w:t xml:space="preserve">e acuerdo al nivel </w:t>
      </w:r>
      <w:r w:rsidR="00826ED2">
        <w:rPr>
          <w:rFonts w:ascii="Times New Roman" w:hAnsi="Times New Roman"/>
          <w:sz w:val="24"/>
          <w:szCs w:val="24"/>
        </w:rPr>
        <w:t>en que se encuentre el</w:t>
      </w:r>
      <w:r w:rsidR="008333AD">
        <w:rPr>
          <w:rFonts w:ascii="Times New Roman" w:hAnsi="Times New Roman"/>
          <w:sz w:val="24"/>
          <w:szCs w:val="24"/>
        </w:rPr>
        <w:t xml:space="preserve"> estudiante según los Van Hiele,</w:t>
      </w:r>
      <w:r w:rsidR="00826ED2">
        <w:rPr>
          <w:rFonts w:ascii="Times New Roman" w:hAnsi="Times New Roman"/>
          <w:sz w:val="24"/>
          <w:szCs w:val="24"/>
        </w:rPr>
        <w:t xml:space="preserve"> de esa forma será su capacidad de intuición y deducción para la construcción de su conocimiento.</w:t>
      </w:r>
    </w:p>
    <w:p w:rsidR="009F55A7" w:rsidRDefault="00114708" w:rsidP="00685A74">
      <w:pPr>
        <w:ind w:left="0" w:firstLine="0"/>
        <w:rPr>
          <w:rFonts w:ascii="Times New Roman" w:hAnsi="Times New Roman"/>
          <w:b/>
          <w:sz w:val="24"/>
          <w:szCs w:val="24"/>
        </w:rPr>
      </w:pPr>
      <w:r>
        <w:rPr>
          <w:rFonts w:ascii="Times New Roman" w:hAnsi="Times New Roman"/>
          <w:b/>
          <w:sz w:val="24"/>
          <w:szCs w:val="24"/>
        </w:rPr>
        <w:t>2.2.2 Base Psicopedagógica</w:t>
      </w:r>
    </w:p>
    <w:p w:rsidR="009F55A7" w:rsidRPr="00F548A2" w:rsidRDefault="00114708" w:rsidP="00685A74">
      <w:pPr>
        <w:ind w:left="0" w:firstLine="0"/>
        <w:rPr>
          <w:rFonts w:ascii="Times New Roman" w:eastAsia="Times New Roman" w:hAnsi="Times New Roman"/>
          <w:i/>
          <w:iCs/>
          <w:sz w:val="24"/>
          <w:szCs w:val="24"/>
        </w:rPr>
      </w:pPr>
      <w:r>
        <w:rPr>
          <w:rFonts w:ascii="Times New Roman" w:hAnsi="Times New Roman"/>
          <w:sz w:val="24"/>
          <w:szCs w:val="24"/>
        </w:rPr>
        <w:tab/>
        <w:t xml:space="preserve">Esta investigación se basa en la Teoría de los esposos Van Hiele, ésta </w:t>
      </w:r>
      <w:r>
        <w:rPr>
          <w:rFonts w:ascii="Times New Roman" w:eastAsia="Times New Roman" w:hAnsi="Times New Roman"/>
          <w:sz w:val="24"/>
          <w:szCs w:val="24"/>
        </w:rPr>
        <w:t xml:space="preserve">es una teoría de enseñanza y aprendizaje de la geometría, conocida también como Modelo o Niveles de Van Hiele. El modelo tiene su origen en </w:t>
      </w:r>
      <w:hyperlink r:id="rId11" w:tooltip="1957" w:history="1">
        <w:r>
          <w:rPr>
            <w:rFonts w:ascii="Times New Roman" w:eastAsia="Times New Roman" w:hAnsi="Times New Roman"/>
            <w:sz w:val="24"/>
            <w:szCs w:val="24"/>
          </w:rPr>
          <w:t>1957</w:t>
        </w:r>
      </w:hyperlink>
      <w:r>
        <w:rPr>
          <w:rFonts w:ascii="Times New Roman" w:eastAsia="Times New Roman" w:hAnsi="Times New Roman"/>
          <w:sz w:val="24"/>
          <w:szCs w:val="24"/>
        </w:rPr>
        <w:t xml:space="preserve">, en las disertaciones doctorales de </w:t>
      </w:r>
      <w:r>
        <w:rPr>
          <w:rFonts w:ascii="Times New Roman" w:eastAsia="Times New Roman" w:hAnsi="Times New Roman"/>
          <w:iCs/>
          <w:sz w:val="24"/>
          <w:szCs w:val="24"/>
        </w:rPr>
        <w:t>Dina Van Hiele-Geldof</w:t>
      </w:r>
      <w:r>
        <w:rPr>
          <w:rFonts w:ascii="Times New Roman" w:eastAsia="Times New Roman" w:hAnsi="Times New Roman"/>
          <w:sz w:val="24"/>
          <w:szCs w:val="24"/>
        </w:rPr>
        <w:t xml:space="preserve"> y </w:t>
      </w:r>
      <w:r>
        <w:rPr>
          <w:rFonts w:ascii="Times New Roman" w:eastAsia="Times New Roman" w:hAnsi="Times New Roman"/>
          <w:iCs/>
          <w:sz w:val="24"/>
          <w:szCs w:val="24"/>
        </w:rPr>
        <w:t>Pierre Van Hiele</w:t>
      </w:r>
      <w:r>
        <w:rPr>
          <w:rFonts w:ascii="Times New Roman" w:eastAsia="Times New Roman" w:hAnsi="Times New Roman"/>
          <w:sz w:val="24"/>
          <w:szCs w:val="24"/>
        </w:rPr>
        <w:t xml:space="preserve"> en la Universidad de Utrecht, Holanda. El libro original </w:t>
      </w:r>
      <w:r w:rsidR="00434B0B">
        <w:rPr>
          <w:rFonts w:ascii="Times New Roman" w:eastAsia="Times New Roman" w:hAnsi="Times New Roman"/>
          <w:sz w:val="24"/>
          <w:szCs w:val="24"/>
        </w:rPr>
        <w:t>donde se desarrolla la teoría se titula</w:t>
      </w:r>
      <w:r>
        <w:rPr>
          <w:rFonts w:ascii="Times New Roman" w:eastAsia="Times New Roman" w:hAnsi="Times New Roman"/>
          <w:sz w:val="24"/>
          <w:szCs w:val="24"/>
        </w:rPr>
        <w:t xml:space="preserve"> “</w:t>
      </w:r>
      <w:r>
        <w:rPr>
          <w:rFonts w:ascii="Times New Roman" w:eastAsia="Times New Roman" w:hAnsi="Times New Roman"/>
          <w:i/>
          <w:iCs/>
          <w:sz w:val="24"/>
          <w:szCs w:val="24"/>
        </w:rPr>
        <w:t>Structure and Insight: A theory of mathematics education”</w:t>
      </w:r>
      <w:r w:rsidR="00BF1379">
        <w:rPr>
          <w:rFonts w:ascii="Times New Roman" w:eastAsia="Times New Roman" w:hAnsi="Times New Roman"/>
          <w:i/>
          <w:iCs/>
          <w:sz w:val="24"/>
          <w:szCs w:val="24"/>
        </w:rPr>
        <w:t xml:space="preserve"> </w:t>
      </w:r>
      <w:r w:rsidR="00F548A2">
        <w:t>(</w:t>
      </w:r>
      <w:r w:rsidR="00F548A2" w:rsidRPr="00F548A2">
        <w:rPr>
          <w:rStyle w:val="hps"/>
          <w:rFonts w:ascii="Times New Roman" w:hAnsi="Times New Roman"/>
          <w:sz w:val="24"/>
          <w:szCs w:val="24"/>
        </w:rPr>
        <w:t xml:space="preserve">Estructura </w:t>
      </w:r>
      <w:r w:rsidR="00F548A2">
        <w:rPr>
          <w:rStyle w:val="hps"/>
          <w:rFonts w:ascii="Times New Roman" w:hAnsi="Times New Roman"/>
          <w:sz w:val="24"/>
          <w:szCs w:val="24"/>
        </w:rPr>
        <w:t>e Intuición</w:t>
      </w:r>
      <w:r w:rsidR="00F548A2" w:rsidRPr="00F548A2">
        <w:rPr>
          <w:rFonts w:ascii="Times New Roman" w:hAnsi="Times New Roman"/>
          <w:sz w:val="24"/>
          <w:szCs w:val="24"/>
        </w:rPr>
        <w:t xml:space="preserve">: </w:t>
      </w:r>
      <w:r w:rsidR="00F548A2" w:rsidRPr="00F548A2">
        <w:rPr>
          <w:rStyle w:val="hps"/>
          <w:rFonts w:ascii="Times New Roman" w:hAnsi="Times New Roman"/>
          <w:sz w:val="24"/>
          <w:szCs w:val="24"/>
        </w:rPr>
        <w:t xml:space="preserve">Una teoría de </w:t>
      </w:r>
      <w:r w:rsidR="004B1C69" w:rsidRPr="00F548A2">
        <w:rPr>
          <w:rStyle w:val="hps"/>
          <w:rFonts w:ascii="Times New Roman" w:hAnsi="Times New Roman"/>
          <w:sz w:val="24"/>
          <w:szCs w:val="24"/>
        </w:rPr>
        <w:t>la enseñanza</w:t>
      </w:r>
      <w:r w:rsidR="00F548A2" w:rsidRPr="00F548A2">
        <w:rPr>
          <w:rStyle w:val="hps"/>
          <w:rFonts w:ascii="Times New Roman" w:hAnsi="Times New Roman"/>
          <w:sz w:val="24"/>
          <w:szCs w:val="24"/>
        </w:rPr>
        <w:t xml:space="preserve"> de las matemáticas</w:t>
      </w:r>
      <w:r w:rsidR="00F548A2">
        <w:rPr>
          <w:rStyle w:val="hps"/>
          <w:rFonts w:ascii="Times New Roman" w:hAnsi="Times New Roman"/>
          <w:sz w:val="24"/>
          <w:szCs w:val="24"/>
        </w:rPr>
        <w:t>)</w:t>
      </w:r>
    </w:p>
    <w:p w:rsidR="009F55A7" w:rsidRDefault="00114708" w:rsidP="00685A74">
      <w:pPr>
        <w:ind w:left="0" w:firstLine="0"/>
        <w:rPr>
          <w:rFonts w:ascii="Times New Roman" w:eastAsia="Times New Roman" w:hAnsi="Times New Roman"/>
          <w:sz w:val="24"/>
          <w:szCs w:val="24"/>
        </w:rPr>
      </w:pPr>
      <w:r>
        <w:rPr>
          <w:rFonts w:ascii="Times New Roman" w:eastAsia="Times New Roman" w:hAnsi="Times New Roman"/>
          <w:i/>
          <w:iCs/>
          <w:sz w:val="24"/>
          <w:szCs w:val="24"/>
        </w:rPr>
        <w:tab/>
      </w:r>
      <w:r>
        <w:rPr>
          <w:rFonts w:ascii="Times New Roman" w:eastAsia="Times New Roman" w:hAnsi="Times New Roman"/>
          <w:sz w:val="24"/>
          <w:szCs w:val="24"/>
        </w:rPr>
        <w:t>La idea básica del modelo, es que</w:t>
      </w:r>
      <w:r w:rsidR="00F2672D">
        <w:rPr>
          <w:rFonts w:ascii="Times New Roman" w:eastAsia="Times New Roman" w:hAnsi="Times New Roman"/>
          <w:sz w:val="24"/>
          <w:szCs w:val="24"/>
        </w:rPr>
        <w:t xml:space="preserve"> </w:t>
      </w:r>
      <w:r>
        <w:rPr>
          <w:rFonts w:ascii="Times New Roman" w:eastAsia="Times New Roman" w:hAnsi="Times New Roman"/>
          <w:sz w:val="24"/>
          <w:szCs w:val="24"/>
        </w:rPr>
        <w:t>el aprendizaje de la</w:t>
      </w:r>
      <w:r w:rsidR="00F2672D">
        <w:rPr>
          <w:rFonts w:ascii="Times New Roman" w:eastAsia="Times New Roman" w:hAnsi="Times New Roman"/>
          <w:sz w:val="24"/>
          <w:szCs w:val="24"/>
        </w:rPr>
        <w:t xml:space="preserve"> </w:t>
      </w:r>
      <w:hyperlink r:id="rId12" w:tooltip="Geometría" w:history="1">
        <w:r>
          <w:rPr>
            <w:rFonts w:ascii="Times New Roman" w:eastAsia="Times New Roman" w:hAnsi="Times New Roman"/>
            <w:sz w:val="24"/>
            <w:szCs w:val="24"/>
          </w:rPr>
          <w:t>geometría</w:t>
        </w:r>
      </w:hyperlink>
      <w:r w:rsidR="00F2672D">
        <w:t xml:space="preserve"> </w:t>
      </w:r>
      <w:r>
        <w:rPr>
          <w:rFonts w:ascii="Times New Roman" w:eastAsia="Times New Roman" w:hAnsi="Times New Roman"/>
          <w:sz w:val="24"/>
          <w:szCs w:val="24"/>
        </w:rPr>
        <w:t xml:space="preserve">se construye pasando por </w:t>
      </w:r>
      <w:r>
        <w:rPr>
          <w:rFonts w:ascii="Times New Roman" w:eastAsia="Times New Roman" w:hAnsi="Times New Roman"/>
          <w:b/>
          <w:i/>
          <w:sz w:val="24"/>
          <w:szCs w:val="24"/>
        </w:rPr>
        <w:t>niveles de pensamiento</w:t>
      </w:r>
      <w:r>
        <w:rPr>
          <w:rFonts w:ascii="Times New Roman" w:eastAsia="Times New Roman" w:hAnsi="Times New Roman"/>
          <w:sz w:val="24"/>
          <w:szCs w:val="24"/>
        </w:rPr>
        <w:t xml:space="preserve">. Según este modelo, se requiere una adecuada </w:t>
      </w:r>
      <w:r w:rsidR="00C67F37">
        <w:rPr>
          <w:rFonts w:ascii="Times New Roman" w:eastAsia="Times New Roman" w:hAnsi="Times New Roman"/>
          <w:sz w:val="24"/>
          <w:szCs w:val="24"/>
        </w:rPr>
        <w:t>instrucción para que los estudiantes</w:t>
      </w:r>
      <w:r>
        <w:rPr>
          <w:rFonts w:ascii="Times New Roman" w:eastAsia="Times New Roman" w:hAnsi="Times New Roman"/>
          <w:sz w:val="24"/>
          <w:szCs w:val="24"/>
        </w:rPr>
        <w:t xml:space="preserve"> puedan pasar a través de los distintos niveles. En la base del aprendizaje de la Geometría, hay dos elementos importantes “el lenguaje utilizado” y “la significatividad de los contenidos”. Lo primero, nos conduce a pensar que los niveles y su adquisición, van muy unidos al lenguaje adecuado y, lo segundo, </w:t>
      </w:r>
      <w:r>
        <w:rPr>
          <w:rFonts w:ascii="Times New Roman" w:eastAsia="Times New Roman" w:hAnsi="Times New Roman"/>
          <w:sz w:val="24"/>
          <w:szCs w:val="24"/>
        </w:rPr>
        <w:lastRenderedPageBreak/>
        <w:t>que solo se va a asimilar solo aquello que se presenta a nivel del razonamiento del estudiante. Si esto no ocurre, no se debe enseñar un nuevo contenido matemático.</w:t>
      </w:r>
    </w:p>
    <w:p w:rsidR="00852E9A" w:rsidRDefault="00114708" w:rsidP="006F6AF4">
      <w:pPr>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En relación a lo anterior, los Van Hiele proponen cinco niveles </w:t>
      </w:r>
      <w:r>
        <w:rPr>
          <w:rFonts w:ascii="Times New Roman" w:hAnsi="Times New Roman"/>
          <w:sz w:val="24"/>
          <w:szCs w:val="24"/>
        </w:rPr>
        <w:t>para que un individuo pueda tener una visión completa de l</w:t>
      </w:r>
      <w:r w:rsidR="00983981">
        <w:rPr>
          <w:rFonts w:ascii="Times New Roman" w:hAnsi="Times New Roman"/>
          <w:sz w:val="24"/>
          <w:szCs w:val="24"/>
        </w:rPr>
        <w:t xml:space="preserve">as tres dimensiones, cada </w:t>
      </w:r>
      <w:r>
        <w:rPr>
          <w:rFonts w:ascii="Times New Roman" w:hAnsi="Times New Roman"/>
          <w:sz w:val="24"/>
          <w:szCs w:val="24"/>
        </w:rPr>
        <w:t xml:space="preserve">uno de estos niveles tiene igualmente </w:t>
      </w:r>
      <w:r>
        <w:rPr>
          <w:rFonts w:ascii="Times New Roman" w:eastAsia="Times New Roman" w:hAnsi="Times New Roman"/>
          <w:sz w:val="24"/>
          <w:szCs w:val="24"/>
        </w:rPr>
        <w:t>cinco fases secuenciales de aprendizaje:</w:t>
      </w:r>
    </w:p>
    <w:p w:rsidR="00852E9A" w:rsidRPr="0099747A" w:rsidRDefault="00AD6A24" w:rsidP="006F6AF4">
      <w:pPr>
        <w:pStyle w:val="Prrafodelista"/>
        <w:numPr>
          <w:ilvl w:val="0"/>
          <w:numId w:val="18"/>
        </w:numPr>
        <w:spacing w:after="0"/>
        <w:ind w:left="680" w:firstLine="0"/>
        <w:rPr>
          <w:rFonts w:ascii="Times New Roman" w:eastAsia="Times New Roman" w:hAnsi="Times New Roman"/>
          <w:b/>
          <w:sz w:val="24"/>
          <w:szCs w:val="24"/>
        </w:rPr>
      </w:pPr>
      <w:r w:rsidRPr="0099747A">
        <w:rPr>
          <w:rFonts w:ascii="Times New Roman" w:eastAsia="Times New Roman" w:hAnsi="Times New Roman"/>
          <w:b/>
          <w:sz w:val="24"/>
          <w:szCs w:val="24"/>
        </w:rPr>
        <w:t>P</w:t>
      </w:r>
      <w:r w:rsidR="00114708" w:rsidRPr="0099747A">
        <w:rPr>
          <w:rFonts w:ascii="Times New Roman" w:eastAsia="Times New Roman" w:hAnsi="Times New Roman"/>
          <w:b/>
          <w:sz w:val="24"/>
          <w:szCs w:val="24"/>
        </w:rPr>
        <w:t>reguntas/información,</w:t>
      </w:r>
    </w:p>
    <w:p w:rsidR="00852E9A" w:rsidRPr="0099747A" w:rsidRDefault="00AD6A24" w:rsidP="006F6AF4">
      <w:pPr>
        <w:pStyle w:val="Prrafodelista"/>
        <w:numPr>
          <w:ilvl w:val="0"/>
          <w:numId w:val="18"/>
        </w:numPr>
        <w:spacing w:after="0"/>
        <w:ind w:left="680" w:firstLine="0"/>
        <w:rPr>
          <w:rFonts w:ascii="Times New Roman" w:eastAsia="Times New Roman" w:hAnsi="Times New Roman"/>
          <w:b/>
          <w:sz w:val="24"/>
          <w:szCs w:val="24"/>
        </w:rPr>
      </w:pPr>
      <w:r w:rsidRPr="0099747A">
        <w:rPr>
          <w:rFonts w:ascii="Times New Roman" w:eastAsia="Times New Roman" w:hAnsi="Times New Roman"/>
          <w:b/>
          <w:sz w:val="24"/>
          <w:szCs w:val="24"/>
        </w:rPr>
        <w:t>O</w:t>
      </w:r>
      <w:r w:rsidR="00114708" w:rsidRPr="0099747A">
        <w:rPr>
          <w:rFonts w:ascii="Times New Roman" w:eastAsia="Times New Roman" w:hAnsi="Times New Roman"/>
          <w:b/>
          <w:sz w:val="24"/>
          <w:szCs w:val="24"/>
        </w:rPr>
        <w:t>rientación guiada o dirigida,</w:t>
      </w:r>
    </w:p>
    <w:p w:rsidR="00852E9A" w:rsidRPr="0099747A" w:rsidRDefault="00AD6A24" w:rsidP="006F6AF4">
      <w:pPr>
        <w:pStyle w:val="Prrafodelista"/>
        <w:numPr>
          <w:ilvl w:val="0"/>
          <w:numId w:val="18"/>
        </w:numPr>
        <w:spacing w:after="0"/>
        <w:ind w:left="680" w:firstLine="0"/>
        <w:rPr>
          <w:rFonts w:ascii="Times New Roman" w:eastAsia="Times New Roman" w:hAnsi="Times New Roman"/>
          <w:b/>
          <w:sz w:val="24"/>
          <w:szCs w:val="24"/>
        </w:rPr>
      </w:pPr>
      <w:r w:rsidRPr="0099747A">
        <w:rPr>
          <w:rFonts w:ascii="Times New Roman" w:eastAsia="Times New Roman" w:hAnsi="Times New Roman"/>
          <w:b/>
          <w:sz w:val="24"/>
          <w:szCs w:val="24"/>
        </w:rPr>
        <w:t>E</w:t>
      </w:r>
      <w:r w:rsidR="00114708" w:rsidRPr="0099747A">
        <w:rPr>
          <w:rFonts w:ascii="Times New Roman" w:eastAsia="Times New Roman" w:hAnsi="Times New Roman"/>
          <w:b/>
          <w:sz w:val="24"/>
          <w:szCs w:val="24"/>
        </w:rPr>
        <w:t>xplicación o explicitación,</w:t>
      </w:r>
    </w:p>
    <w:p w:rsidR="00852E9A" w:rsidRPr="0099747A" w:rsidRDefault="00AD6A24" w:rsidP="006F6AF4">
      <w:pPr>
        <w:pStyle w:val="Prrafodelista"/>
        <w:numPr>
          <w:ilvl w:val="0"/>
          <w:numId w:val="18"/>
        </w:numPr>
        <w:spacing w:after="0"/>
        <w:ind w:left="680" w:firstLine="0"/>
        <w:rPr>
          <w:rFonts w:ascii="Times New Roman" w:eastAsia="Times New Roman" w:hAnsi="Times New Roman"/>
          <w:b/>
          <w:sz w:val="24"/>
          <w:szCs w:val="24"/>
        </w:rPr>
      </w:pPr>
      <w:r w:rsidRPr="0099747A">
        <w:rPr>
          <w:rFonts w:ascii="Times New Roman" w:eastAsia="Times New Roman" w:hAnsi="Times New Roman"/>
          <w:b/>
          <w:sz w:val="24"/>
          <w:szCs w:val="24"/>
        </w:rPr>
        <w:t>O</w:t>
      </w:r>
      <w:r w:rsidR="00114708" w:rsidRPr="0099747A">
        <w:rPr>
          <w:rFonts w:ascii="Times New Roman" w:eastAsia="Times New Roman" w:hAnsi="Times New Roman"/>
          <w:b/>
          <w:sz w:val="24"/>
          <w:szCs w:val="24"/>
        </w:rPr>
        <w:t>rientación libre e</w:t>
      </w:r>
    </w:p>
    <w:p w:rsidR="00852E9A" w:rsidRPr="0099747A" w:rsidRDefault="00AD6A24" w:rsidP="006F6AF4">
      <w:pPr>
        <w:pStyle w:val="Prrafodelista"/>
        <w:numPr>
          <w:ilvl w:val="0"/>
          <w:numId w:val="18"/>
        </w:numPr>
        <w:spacing w:after="0"/>
        <w:ind w:left="680" w:firstLine="0"/>
        <w:rPr>
          <w:rFonts w:ascii="Times New Roman" w:eastAsia="Times New Roman" w:hAnsi="Times New Roman"/>
          <w:b/>
          <w:sz w:val="24"/>
          <w:szCs w:val="24"/>
        </w:rPr>
      </w:pPr>
      <w:r w:rsidRPr="0099747A">
        <w:rPr>
          <w:rFonts w:ascii="Times New Roman" w:eastAsia="Times New Roman" w:hAnsi="Times New Roman"/>
          <w:b/>
          <w:sz w:val="24"/>
          <w:szCs w:val="24"/>
        </w:rPr>
        <w:t>I</w:t>
      </w:r>
      <w:r w:rsidR="00114708" w:rsidRPr="0099747A">
        <w:rPr>
          <w:rFonts w:ascii="Times New Roman" w:eastAsia="Times New Roman" w:hAnsi="Times New Roman"/>
          <w:b/>
          <w:sz w:val="24"/>
          <w:szCs w:val="24"/>
        </w:rPr>
        <w:t>ntegración</w:t>
      </w:r>
    </w:p>
    <w:p w:rsidR="009F55A7" w:rsidRPr="00852E9A" w:rsidRDefault="00114708" w:rsidP="00983699">
      <w:pPr>
        <w:spacing w:after="0"/>
        <w:ind w:left="0" w:firstLine="0"/>
        <w:rPr>
          <w:rFonts w:ascii="Times New Roman" w:eastAsia="Times New Roman" w:hAnsi="Times New Roman"/>
          <w:b/>
          <w:i/>
          <w:sz w:val="24"/>
          <w:szCs w:val="24"/>
        </w:rPr>
      </w:pPr>
      <w:r w:rsidRPr="00852E9A">
        <w:rPr>
          <w:rFonts w:ascii="Times New Roman" w:eastAsia="Times New Roman" w:hAnsi="Times New Roman"/>
          <w:sz w:val="24"/>
          <w:szCs w:val="24"/>
        </w:rPr>
        <w:t>y que se comentan más adelante. Ellos afirman que al desarrollar la instrucción de acuerdo a esta secuen</w:t>
      </w:r>
      <w:r w:rsidR="00EB636C">
        <w:rPr>
          <w:rFonts w:ascii="Times New Roman" w:eastAsia="Times New Roman" w:hAnsi="Times New Roman"/>
          <w:sz w:val="24"/>
          <w:szCs w:val="24"/>
        </w:rPr>
        <w:t>cia, se puede promover al estudiante</w:t>
      </w:r>
      <w:r w:rsidRPr="00852E9A">
        <w:rPr>
          <w:rFonts w:ascii="Times New Roman" w:eastAsia="Times New Roman" w:hAnsi="Times New Roman"/>
          <w:sz w:val="24"/>
          <w:szCs w:val="24"/>
        </w:rPr>
        <w:t xml:space="preserve"> al nivel siguiente del que se encuentra.</w:t>
      </w:r>
    </w:p>
    <w:p w:rsidR="009F55A7" w:rsidRDefault="00114708" w:rsidP="00983699">
      <w:pPr>
        <w:spacing w:after="0"/>
        <w:ind w:left="0" w:firstLine="0"/>
        <w:rPr>
          <w:rFonts w:ascii="Times New Roman" w:eastAsia="Times New Roman" w:hAnsi="Times New Roman"/>
          <w:sz w:val="24"/>
          <w:szCs w:val="24"/>
        </w:rPr>
      </w:pPr>
      <w:r>
        <w:rPr>
          <w:rFonts w:ascii="Times New Roman" w:eastAsia="Times New Roman" w:hAnsi="Times New Roman"/>
          <w:sz w:val="24"/>
          <w:szCs w:val="24"/>
        </w:rPr>
        <w:tab/>
        <w:t>Estos niveles no van asociados a la edad, y cumplen las siguientes características:</w:t>
      </w:r>
    </w:p>
    <w:p w:rsidR="009F55A7" w:rsidRDefault="00114708" w:rsidP="00983699">
      <w:pPr>
        <w:numPr>
          <w:ilvl w:val="0"/>
          <w:numId w:val="13"/>
        </w:numPr>
        <w:spacing w:after="0"/>
        <w:ind w:left="0" w:firstLine="0"/>
        <w:rPr>
          <w:rFonts w:ascii="Times New Roman" w:eastAsia="Times New Roman" w:hAnsi="Times New Roman"/>
          <w:sz w:val="24"/>
          <w:szCs w:val="24"/>
        </w:rPr>
      </w:pPr>
      <w:r>
        <w:rPr>
          <w:rFonts w:ascii="Times New Roman" w:eastAsia="Times New Roman" w:hAnsi="Times New Roman"/>
          <w:sz w:val="24"/>
          <w:szCs w:val="24"/>
        </w:rPr>
        <w:t>No se puede alcanzar el nivel</w:t>
      </w:r>
      <w:r w:rsidR="00F2672D">
        <w:rPr>
          <w:rFonts w:ascii="Times New Roman" w:eastAsia="Times New Roman" w:hAnsi="Times New Roman"/>
          <w:sz w:val="24"/>
          <w:szCs w:val="24"/>
        </w:rPr>
        <w:t xml:space="preserve"> </w:t>
      </w:r>
      <w:r>
        <w:rPr>
          <w:rFonts w:ascii="Times New Roman" w:eastAsia="Times New Roman" w:hAnsi="Times New Roman"/>
          <w:b/>
          <w:i/>
          <w:iCs/>
          <w:sz w:val="24"/>
          <w:szCs w:val="24"/>
        </w:rPr>
        <w:t>n</w:t>
      </w:r>
      <w:r w:rsidR="00F2672D">
        <w:rPr>
          <w:rFonts w:ascii="Times New Roman" w:eastAsia="Times New Roman" w:hAnsi="Times New Roman"/>
          <w:b/>
          <w:i/>
          <w:iCs/>
          <w:sz w:val="24"/>
          <w:szCs w:val="24"/>
        </w:rPr>
        <w:t xml:space="preserve"> </w:t>
      </w:r>
      <w:r>
        <w:rPr>
          <w:rFonts w:ascii="Times New Roman" w:eastAsia="Times New Roman" w:hAnsi="Times New Roman"/>
          <w:sz w:val="24"/>
          <w:szCs w:val="24"/>
        </w:rPr>
        <w:t>sin haber pasado por el nivel anterior</w:t>
      </w:r>
      <w:r w:rsidR="007B2152">
        <w:rPr>
          <w:rFonts w:ascii="Times New Roman" w:eastAsia="Times New Roman" w:hAnsi="Times New Roman"/>
          <w:sz w:val="24"/>
          <w:szCs w:val="24"/>
        </w:rPr>
        <w:t xml:space="preserve"> </w:t>
      </w:r>
      <w:r>
        <w:rPr>
          <w:rFonts w:ascii="Times New Roman" w:eastAsia="Times New Roman" w:hAnsi="Times New Roman"/>
          <w:b/>
          <w:i/>
          <w:iCs/>
          <w:sz w:val="24"/>
          <w:szCs w:val="24"/>
        </w:rPr>
        <w:t>n-1</w:t>
      </w:r>
      <w:r>
        <w:rPr>
          <w:rFonts w:ascii="Times New Roman" w:eastAsia="Times New Roman" w:hAnsi="Times New Roman"/>
          <w:sz w:val="24"/>
          <w:szCs w:val="24"/>
        </w:rPr>
        <w:t>, o</w:t>
      </w:r>
      <w:r w:rsidR="008E52B8">
        <w:rPr>
          <w:rFonts w:ascii="Times New Roman" w:eastAsia="Times New Roman" w:hAnsi="Times New Roman"/>
          <w:sz w:val="24"/>
          <w:szCs w:val="24"/>
        </w:rPr>
        <w:t xml:space="preserve"> sea, el progreso de los estudiantes</w:t>
      </w:r>
      <w:r>
        <w:rPr>
          <w:rFonts w:ascii="Times New Roman" w:eastAsia="Times New Roman" w:hAnsi="Times New Roman"/>
          <w:sz w:val="24"/>
          <w:szCs w:val="24"/>
        </w:rPr>
        <w:t xml:space="preserve"> a través de los niveles es secuencial e invariante.</w:t>
      </w:r>
    </w:p>
    <w:p w:rsidR="009F55A7" w:rsidRDefault="00114708" w:rsidP="00983699">
      <w:pPr>
        <w:numPr>
          <w:ilvl w:val="0"/>
          <w:numId w:val="13"/>
        </w:numPr>
        <w:spacing w:after="0"/>
        <w:ind w:left="0" w:firstLine="0"/>
        <w:rPr>
          <w:rFonts w:ascii="Times New Roman" w:eastAsia="Times New Roman" w:hAnsi="Times New Roman"/>
          <w:sz w:val="24"/>
          <w:szCs w:val="24"/>
        </w:rPr>
      </w:pPr>
      <w:r>
        <w:rPr>
          <w:rFonts w:ascii="Times New Roman" w:eastAsia="Times New Roman" w:hAnsi="Times New Roman"/>
          <w:sz w:val="24"/>
          <w:szCs w:val="24"/>
        </w:rPr>
        <w:t>Lo que es implícito en un nivel de pensamiento, en el nivel siguiente se vuelve explicito.</w:t>
      </w:r>
    </w:p>
    <w:p w:rsidR="009F55A7" w:rsidRDefault="00114708" w:rsidP="00983699">
      <w:pPr>
        <w:numPr>
          <w:ilvl w:val="0"/>
          <w:numId w:val="13"/>
        </w:numPr>
        <w:spacing w:after="0"/>
        <w:ind w:left="0" w:firstLine="0"/>
        <w:rPr>
          <w:rFonts w:ascii="Times New Roman" w:eastAsia="Times New Roman" w:hAnsi="Times New Roman"/>
          <w:sz w:val="24"/>
          <w:szCs w:val="24"/>
        </w:rPr>
      </w:pPr>
      <w:r>
        <w:rPr>
          <w:rFonts w:ascii="Times New Roman" w:eastAsia="Times New Roman" w:hAnsi="Times New Roman"/>
          <w:sz w:val="24"/>
          <w:szCs w:val="24"/>
        </w:rPr>
        <w:t>Cada nivel tiene su lenguaje utilizado (símbolos lingüísticos) y su significado de los contenidos.</w:t>
      </w:r>
    </w:p>
    <w:p w:rsidR="009F55A7" w:rsidRDefault="00114708" w:rsidP="00983699">
      <w:pPr>
        <w:numPr>
          <w:ilvl w:val="0"/>
          <w:numId w:val="13"/>
        </w:numPr>
        <w:ind w:left="0" w:firstLine="0"/>
        <w:rPr>
          <w:rFonts w:ascii="Times New Roman" w:eastAsia="Times New Roman" w:hAnsi="Times New Roman"/>
          <w:sz w:val="24"/>
          <w:szCs w:val="24"/>
        </w:rPr>
      </w:pPr>
      <w:r>
        <w:rPr>
          <w:rFonts w:ascii="Times New Roman" w:eastAsia="Times New Roman" w:hAnsi="Times New Roman"/>
          <w:sz w:val="24"/>
          <w:szCs w:val="24"/>
        </w:rPr>
        <w:t>Dos estudiantes con distinto nivel no pueden entenderse.</w:t>
      </w:r>
    </w:p>
    <w:p w:rsidR="00983699" w:rsidRDefault="00114708" w:rsidP="00220333">
      <w:pPr>
        <w:autoSpaceDE w:val="0"/>
        <w:autoSpaceDN w:val="0"/>
        <w:adjustRightInd w:val="0"/>
        <w:ind w:left="0" w:firstLine="708"/>
        <w:rPr>
          <w:rFonts w:ascii="Times New Roman" w:hAnsi="Times New Roman"/>
          <w:sz w:val="24"/>
          <w:szCs w:val="24"/>
        </w:rPr>
      </w:pPr>
      <w:r>
        <w:rPr>
          <w:rFonts w:ascii="Times New Roman" w:hAnsi="Times New Roman"/>
          <w:sz w:val="24"/>
          <w:szCs w:val="24"/>
        </w:rPr>
        <w:t>Algunos autores enumeran los niveles del 1 al 5, otros lo hacen del 0 al 4. Para esta investigación se usará esta última. A continuación se describen los cinco niveles con sus características:</w:t>
      </w:r>
    </w:p>
    <w:p w:rsidR="00852E3F" w:rsidRDefault="00852E3F" w:rsidP="00220333">
      <w:pPr>
        <w:autoSpaceDE w:val="0"/>
        <w:autoSpaceDN w:val="0"/>
        <w:adjustRightInd w:val="0"/>
        <w:ind w:left="0" w:firstLine="708"/>
        <w:rPr>
          <w:rFonts w:ascii="Times New Roman" w:hAnsi="Times New Roman"/>
          <w:sz w:val="24"/>
          <w:szCs w:val="24"/>
        </w:rPr>
      </w:pPr>
    </w:p>
    <w:p w:rsidR="00852E3F" w:rsidRDefault="00852E3F" w:rsidP="00220333">
      <w:pPr>
        <w:autoSpaceDE w:val="0"/>
        <w:autoSpaceDN w:val="0"/>
        <w:adjustRightInd w:val="0"/>
        <w:ind w:left="0" w:firstLine="708"/>
        <w:rPr>
          <w:rFonts w:ascii="Times New Roman" w:hAnsi="Times New Roman"/>
          <w:sz w:val="24"/>
          <w:szCs w:val="24"/>
        </w:rPr>
      </w:pP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lastRenderedPageBreak/>
        <w:t>Nivel 0</w:t>
      </w:r>
      <w:r w:rsidR="00852E9A">
        <w:rPr>
          <w:rFonts w:ascii="Times New Roman" w:hAnsi="Times New Roman"/>
          <w:b/>
          <w:sz w:val="24"/>
          <w:szCs w:val="24"/>
        </w:rPr>
        <w:t>: V</w:t>
      </w:r>
      <w:r>
        <w:rPr>
          <w:rFonts w:ascii="Times New Roman" w:hAnsi="Times New Roman"/>
          <w:b/>
          <w:sz w:val="24"/>
          <w:szCs w:val="24"/>
        </w:rPr>
        <w:t>isualización o Reconocimiento</w:t>
      </w:r>
    </w:p>
    <w:p w:rsidR="009F55A7" w:rsidRDefault="00114708" w:rsidP="00983699">
      <w:pPr>
        <w:autoSpaceDE w:val="0"/>
        <w:autoSpaceDN w:val="0"/>
        <w:adjustRightInd w:val="0"/>
        <w:ind w:left="0" w:firstLine="708"/>
        <w:rPr>
          <w:rFonts w:ascii="Times New Roman" w:hAnsi="Times New Roman"/>
          <w:sz w:val="24"/>
          <w:szCs w:val="24"/>
        </w:rPr>
      </w:pPr>
      <w:r>
        <w:rPr>
          <w:rFonts w:ascii="Times New Roman" w:hAnsi="Times New Roman"/>
          <w:sz w:val="24"/>
          <w:szCs w:val="24"/>
        </w:rPr>
        <w:t xml:space="preserve">Llamado también de familiarización, en el que </w:t>
      </w:r>
      <w:r w:rsidR="00624FBA">
        <w:rPr>
          <w:rFonts w:ascii="Times New Roman" w:hAnsi="Times New Roman"/>
          <w:sz w:val="24"/>
          <w:szCs w:val="24"/>
        </w:rPr>
        <w:t>el estudiante</w:t>
      </w:r>
      <w:r>
        <w:rPr>
          <w:rFonts w:ascii="Times New Roman" w:hAnsi="Times New Roman"/>
          <w:sz w:val="24"/>
          <w:szCs w:val="24"/>
        </w:rPr>
        <w:t xml:space="preserve"> percibe las figuras como un todo global, sin detectar relaciones entre tales formas o entre sus partes. Por ejemplo, un niño de seis años puede reproducir un cuadrado, un rombo, un rectángulo; puede recordar de memoria sus nombres. Pero no es capaz de ver que el cuadrado es un tipo especial de rombo o que el rombo es un paralelogramo particular. Para él son formas distintas y aisladas.</w:t>
      </w:r>
      <w:r w:rsidR="00F118E9">
        <w:rPr>
          <w:rFonts w:ascii="Times New Roman" w:hAnsi="Times New Roman"/>
          <w:sz w:val="24"/>
          <w:szCs w:val="24"/>
        </w:rPr>
        <w:t xml:space="preserve"> </w:t>
      </w:r>
      <w:r>
        <w:rPr>
          <w:rFonts w:ascii="Times New Roman" w:hAnsi="Times New Roman"/>
          <w:sz w:val="24"/>
          <w:szCs w:val="24"/>
        </w:rPr>
        <w:t>En este nivel, los objetos sobre los cuales los estudiantes razonan son clases de figuras reconocidas visualmente como de la misma forma, un estudiante adulto puede estar en este nivel. Los objetos se describen por su apariencia física usando características visuales, comparándolas con elementos familiares (parece una rueda, o es como una ventana, etc.). No se reconocen de forma explícita componentes y/o propiedades de los objetos que se están estudiando.</w:t>
      </w:r>
    </w:p>
    <w:p w:rsidR="009F55A7" w:rsidRPr="006906B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Nivel 1</w:t>
      </w:r>
      <w:r>
        <w:rPr>
          <w:rFonts w:ascii="Times New Roman" w:hAnsi="Times New Roman"/>
          <w:sz w:val="24"/>
          <w:szCs w:val="24"/>
        </w:rPr>
        <w:t xml:space="preserve">: </w:t>
      </w:r>
      <w:r w:rsidR="00852E9A" w:rsidRPr="006906B7">
        <w:rPr>
          <w:rFonts w:ascii="Times New Roman" w:hAnsi="Times New Roman"/>
          <w:b/>
          <w:sz w:val="24"/>
          <w:szCs w:val="24"/>
        </w:rPr>
        <w:t>A</w:t>
      </w:r>
      <w:r w:rsidRPr="006906B7">
        <w:rPr>
          <w:rFonts w:ascii="Times New Roman" w:hAnsi="Times New Roman"/>
          <w:b/>
          <w:sz w:val="24"/>
          <w:szCs w:val="24"/>
        </w:rPr>
        <w:t>nálisis</w:t>
      </w:r>
    </w:p>
    <w:p w:rsidR="006F6AF4" w:rsidRDefault="00114708" w:rsidP="00983699">
      <w:pPr>
        <w:autoSpaceDE w:val="0"/>
        <w:autoSpaceDN w:val="0"/>
        <w:adjustRightInd w:val="0"/>
        <w:ind w:left="0" w:firstLine="708"/>
        <w:rPr>
          <w:rFonts w:ascii="Times New Roman" w:hAnsi="Times New Roman"/>
          <w:sz w:val="24"/>
          <w:szCs w:val="24"/>
        </w:rPr>
      </w:pPr>
      <w:r w:rsidRPr="006906B7">
        <w:rPr>
          <w:rFonts w:ascii="Times New Roman" w:hAnsi="Times New Roman"/>
          <w:sz w:val="24"/>
          <w:szCs w:val="24"/>
        </w:rPr>
        <w:t>Se perciben los componentes de las figuras y propiedades básicas.</w:t>
      </w:r>
      <w:r w:rsidR="00F118E9" w:rsidRPr="006906B7">
        <w:rPr>
          <w:rFonts w:ascii="Times New Roman" w:hAnsi="Times New Roman"/>
          <w:sz w:val="24"/>
          <w:szCs w:val="24"/>
        </w:rPr>
        <w:t xml:space="preserve"> </w:t>
      </w:r>
      <w:r w:rsidRPr="006906B7">
        <w:rPr>
          <w:rFonts w:ascii="Times New Roman" w:hAnsi="Times New Roman"/>
          <w:sz w:val="24"/>
          <w:szCs w:val="24"/>
        </w:rPr>
        <w:t>Estas propiedades van siendo comprendidas a través de observaciones efectuadas durante trabajos prácticos como mediciones, dibujos, construcción de modelos, etc. El estudiante, por ejemplo, ve que un rectángulo tiene cuatro ángulos rectos, que las diagonales son de la misma longitud, y que los lados opuestos también son</w:t>
      </w:r>
      <w:r>
        <w:rPr>
          <w:rFonts w:ascii="Times New Roman" w:hAnsi="Times New Roman"/>
          <w:sz w:val="24"/>
          <w:szCs w:val="24"/>
        </w:rPr>
        <w:t xml:space="preserve"> de la misma longitud. Se reconoce la igualdad de los pares de lados opuestos del paralelogramo general, pero el estudiante es todavía incapaz de ver el rectángulo como un paralelogramo particular. En este nivel, los obje</w:t>
      </w:r>
      <w:r w:rsidR="006906B7">
        <w:rPr>
          <w:rFonts w:ascii="Times New Roman" w:hAnsi="Times New Roman"/>
          <w:sz w:val="24"/>
          <w:szCs w:val="24"/>
        </w:rPr>
        <w:t>tos sobre los cuales los estudiantes</w:t>
      </w:r>
      <w:r>
        <w:rPr>
          <w:rFonts w:ascii="Times New Roman" w:hAnsi="Times New Roman"/>
          <w:sz w:val="24"/>
          <w:szCs w:val="24"/>
        </w:rPr>
        <w:t xml:space="preserve"> razonan son las clases de figuras, piensan en términos de conjuntos de propiedades que asocian con esas figuras. Aunque podrían establecer nuevas propiedades, no pueden clasificar objetos y figuras a partir de sus propiedades. Lo que pueden es generalizar, iniciándose en el razonamiento matemático.</w:t>
      </w:r>
    </w:p>
    <w:p w:rsidR="00852E3F" w:rsidRDefault="00852E3F" w:rsidP="00983699">
      <w:pPr>
        <w:autoSpaceDE w:val="0"/>
        <w:autoSpaceDN w:val="0"/>
        <w:adjustRightInd w:val="0"/>
        <w:ind w:left="0" w:firstLine="708"/>
        <w:rPr>
          <w:rFonts w:ascii="Times New Roman" w:hAnsi="Times New Roman"/>
          <w:sz w:val="24"/>
          <w:szCs w:val="24"/>
        </w:rPr>
      </w:pPr>
    </w:p>
    <w:p w:rsidR="00852E3F" w:rsidRDefault="00852E3F" w:rsidP="00983699">
      <w:pPr>
        <w:autoSpaceDE w:val="0"/>
        <w:autoSpaceDN w:val="0"/>
        <w:adjustRightInd w:val="0"/>
        <w:ind w:left="0" w:firstLine="708"/>
        <w:rPr>
          <w:rFonts w:ascii="Times New Roman" w:hAnsi="Times New Roman"/>
          <w:sz w:val="24"/>
          <w:szCs w:val="24"/>
        </w:rPr>
      </w:pP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lastRenderedPageBreak/>
        <w:t>Nivel 2</w:t>
      </w:r>
      <w:r>
        <w:rPr>
          <w:rFonts w:ascii="Times New Roman" w:hAnsi="Times New Roman"/>
          <w:sz w:val="24"/>
          <w:szCs w:val="24"/>
        </w:rPr>
        <w:t xml:space="preserve">: </w:t>
      </w:r>
      <w:r w:rsidR="00852E9A">
        <w:rPr>
          <w:rFonts w:ascii="Times New Roman" w:hAnsi="Times New Roman"/>
          <w:b/>
          <w:sz w:val="24"/>
          <w:szCs w:val="24"/>
        </w:rPr>
        <w:t>Ordenamiento o C</w:t>
      </w:r>
      <w:r>
        <w:rPr>
          <w:rFonts w:ascii="Times New Roman" w:hAnsi="Times New Roman"/>
          <w:b/>
          <w:sz w:val="24"/>
          <w:szCs w:val="24"/>
        </w:rPr>
        <w:t>lasificación</w:t>
      </w:r>
    </w:p>
    <w:p w:rsidR="004C2D21" w:rsidRDefault="00114708" w:rsidP="00983699">
      <w:pPr>
        <w:autoSpaceDE w:val="0"/>
        <w:autoSpaceDN w:val="0"/>
        <w:adjustRightInd w:val="0"/>
        <w:ind w:left="0" w:firstLine="708"/>
        <w:rPr>
          <w:rFonts w:ascii="Times New Roman" w:hAnsi="Times New Roman"/>
          <w:sz w:val="24"/>
          <w:szCs w:val="24"/>
        </w:rPr>
      </w:pPr>
      <w:r>
        <w:rPr>
          <w:rFonts w:ascii="Times New Roman" w:hAnsi="Times New Roman"/>
          <w:sz w:val="24"/>
          <w:szCs w:val="24"/>
        </w:rPr>
        <w:t>Las relaciones y definiciones empiezan a quedar clarificadas, pero sólo con ayuda y guía. Ellos pueden clasificar figuras jerárquicamente mediante la ordenación de sus propiedades y dar argumentos informales para justificar sus clasificaciones; por ejemplo, un cuadrado es identificado como un rombo porque puede ser considerado como un rombo con unas propiedades adicionales. El cuadrado se ve ya como un caso particular del rectángulo, el cual es caso particular del paralelogramo. Comienzan a establecerse las conexiones lógicas a través de la experimentación práctica y del razonamiento.</w:t>
      </w:r>
      <w:r w:rsidR="00F118E9">
        <w:rPr>
          <w:rFonts w:ascii="Times New Roman" w:hAnsi="Times New Roman"/>
          <w:sz w:val="24"/>
          <w:szCs w:val="24"/>
        </w:rPr>
        <w:t xml:space="preserve"> </w:t>
      </w:r>
      <w:r>
        <w:rPr>
          <w:rFonts w:ascii="Times New Roman" w:hAnsi="Times New Roman"/>
          <w:sz w:val="24"/>
          <w:szCs w:val="24"/>
        </w:rPr>
        <w:t>En este nivel, se describen las figuras  y se reconocen las condiciones necesarias que deben cumplir, las clasificaciones tienen secuencia lógica.</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Nivel 3</w:t>
      </w:r>
      <w:r>
        <w:rPr>
          <w:rFonts w:ascii="Times New Roman" w:hAnsi="Times New Roman"/>
          <w:sz w:val="24"/>
          <w:szCs w:val="24"/>
        </w:rPr>
        <w:t xml:space="preserve">: </w:t>
      </w:r>
      <w:r>
        <w:rPr>
          <w:rFonts w:ascii="Times New Roman" w:hAnsi="Times New Roman"/>
          <w:b/>
          <w:sz w:val="24"/>
          <w:szCs w:val="24"/>
        </w:rPr>
        <w:t>Razonamiento Deductivo o Deducción Formal</w:t>
      </w:r>
    </w:p>
    <w:p w:rsidR="00852E9A" w:rsidRDefault="00114708" w:rsidP="00983699">
      <w:pPr>
        <w:autoSpaceDE w:val="0"/>
        <w:autoSpaceDN w:val="0"/>
        <w:adjustRightInd w:val="0"/>
        <w:ind w:left="0" w:firstLine="708"/>
        <w:rPr>
          <w:rFonts w:ascii="Times New Roman" w:hAnsi="Times New Roman"/>
          <w:sz w:val="24"/>
          <w:szCs w:val="24"/>
        </w:rPr>
      </w:pPr>
      <w:r>
        <w:rPr>
          <w:rFonts w:ascii="Times New Roman" w:hAnsi="Times New Roman"/>
          <w:sz w:val="24"/>
          <w:szCs w:val="24"/>
        </w:rPr>
        <w:t>En él se entiende el sentido de los axiomas, las definiciones, los teoremas, pero aún no se hacen razonamientos abstractos, ni se entiende suficientemente el significado del rigor de las demostraciones. Sin embargo, las deducciones y demostraciones son lógicas y formales, justificando las proposiciones que se sugieren. Se entiende, que partiendo de proposiciones o premisas distintas se pueden obtener los mismos resultados. Es decir, en este nivel, se tiene un razonamiento lógico y se tiene una visión global de la matemática.</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Nivel 4</w:t>
      </w:r>
      <w:r>
        <w:rPr>
          <w:rFonts w:ascii="Times New Roman" w:hAnsi="Times New Roman"/>
          <w:sz w:val="24"/>
          <w:szCs w:val="24"/>
        </w:rPr>
        <w:t xml:space="preserve">: </w:t>
      </w:r>
      <w:r w:rsidR="00852E9A">
        <w:rPr>
          <w:rFonts w:ascii="Times New Roman" w:hAnsi="Times New Roman"/>
          <w:b/>
          <w:sz w:val="24"/>
          <w:szCs w:val="24"/>
        </w:rPr>
        <w:t>R</w:t>
      </w:r>
      <w:r>
        <w:rPr>
          <w:rFonts w:ascii="Times New Roman" w:hAnsi="Times New Roman"/>
          <w:b/>
          <w:sz w:val="24"/>
          <w:szCs w:val="24"/>
        </w:rPr>
        <w:t>igor</w:t>
      </w:r>
    </w:p>
    <w:p w:rsidR="009F55A7" w:rsidRDefault="00114708" w:rsidP="00983699">
      <w:pPr>
        <w:autoSpaceDE w:val="0"/>
        <w:autoSpaceDN w:val="0"/>
        <w:adjustRightInd w:val="0"/>
        <w:ind w:left="0" w:firstLine="708"/>
        <w:rPr>
          <w:rFonts w:ascii="Times New Roman" w:hAnsi="Times New Roman"/>
          <w:sz w:val="24"/>
          <w:szCs w:val="24"/>
        </w:rPr>
      </w:pPr>
      <w:r>
        <w:rPr>
          <w:rFonts w:ascii="Times New Roman" w:hAnsi="Times New Roman"/>
          <w:sz w:val="24"/>
          <w:szCs w:val="24"/>
        </w:rPr>
        <w:t>Es cuando el razonamiento se hace rigurosamente deductivo. Los estudiantes razonan formalmente sobre sistemas matemáticos, pueden estudiar geometría sin modelos de referencia y razonar formalmente manipulando enunciados geométricos tales como axiomas, definiciones y teoremas. Se pueden relacionar los diferentes tipos de Geometría.</w:t>
      </w:r>
    </w:p>
    <w:p w:rsidR="009F55A7" w:rsidRDefault="00114708" w:rsidP="00983699">
      <w:pPr>
        <w:autoSpaceDE w:val="0"/>
        <w:autoSpaceDN w:val="0"/>
        <w:adjustRightInd w:val="0"/>
        <w:ind w:left="0" w:firstLine="487"/>
        <w:rPr>
          <w:rFonts w:ascii="Times New Roman" w:hAnsi="Times New Roman"/>
          <w:sz w:val="24"/>
          <w:szCs w:val="24"/>
        </w:rPr>
      </w:pPr>
      <w:r>
        <w:rPr>
          <w:rFonts w:ascii="Times New Roman" w:hAnsi="Times New Roman"/>
          <w:sz w:val="24"/>
          <w:szCs w:val="24"/>
        </w:rPr>
        <w:t xml:space="preserve">Las investigaciones de los Van Hiele muestran que el paso de un nivel a otro no es automático y es independiente de la edad como anteriormente se indica. Muchos </w:t>
      </w:r>
      <w:r w:rsidR="00E158A6">
        <w:rPr>
          <w:rFonts w:ascii="Times New Roman" w:hAnsi="Times New Roman"/>
          <w:sz w:val="24"/>
          <w:szCs w:val="24"/>
        </w:rPr>
        <w:lastRenderedPageBreak/>
        <w:t>adultos se encuentran en un N</w:t>
      </w:r>
      <w:r>
        <w:rPr>
          <w:rFonts w:ascii="Times New Roman" w:hAnsi="Times New Roman"/>
          <w:sz w:val="24"/>
          <w:szCs w:val="24"/>
        </w:rPr>
        <w:t>ivel 0</w:t>
      </w:r>
      <w:r w:rsidR="006906B7">
        <w:rPr>
          <w:rFonts w:ascii="Times New Roman" w:hAnsi="Times New Roman"/>
          <w:sz w:val="24"/>
          <w:szCs w:val="24"/>
        </w:rPr>
        <w:t xml:space="preserve"> </w:t>
      </w:r>
      <w:r>
        <w:rPr>
          <w:rFonts w:ascii="Times New Roman" w:hAnsi="Times New Roman"/>
          <w:sz w:val="24"/>
          <w:szCs w:val="24"/>
        </w:rPr>
        <w:t>(cero) porque no han tenido oportunidad de enfrentarse con experien</w:t>
      </w:r>
      <w:r w:rsidR="00E158A6">
        <w:rPr>
          <w:rFonts w:ascii="Times New Roman" w:hAnsi="Times New Roman"/>
          <w:sz w:val="24"/>
          <w:szCs w:val="24"/>
        </w:rPr>
        <w:t>cias que les ayuden a pasar al N</w:t>
      </w:r>
      <w:r>
        <w:rPr>
          <w:rFonts w:ascii="Times New Roman" w:hAnsi="Times New Roman"/>
          <w:sz w:val="24"/>
          <w:szCs w:val="24"/>
        </w:rPr>
        <w:t>ivel 1.</w:t>
      </w:r>
      <w:r w:rsidR="00E158A6">
        <w:rPr>
          <w:rFonts w:ascii="Times New Roman" w:hAnsi="Times New Roman"/>
          <w:sz w:val="24"/>
          <w:szCs w:val="24"/>
        </w:rPr>
        <w:t xml:space="preserve"> </w:t>
      </w:r>
      <w:r>
        <w:rPr>
          <w:rFonts w:ascii="Times New Roman" w:hAnsi="Times New Roman"/>
          <w:sz w:val="24"/>
          <w:szCs w:val="24"/>
        </w:rPr>
        <w:t>Sin embargo, algunos estudios han mostrado que la población estudiantil media no alcanza los dos últimos niveles, especialmente el de rigor, pues exige un nivel de cualificación matemático elevado, y que no hay mucha diferencia entre el cuarto y quinto nivel.</w:t>
      </w:r>
    </w:p>
    <w:p w:rsidR="00220333" w:rsidRDefault="00114708" w:rsidP="00E04DE3">
      <w:pPr>
        <w:autoSpaceDE w:val="0"/>
        <w:autoSpaceDN w:val="0"/>
        <w:adjustRightInd w:val="0"/>
        <w:ind w:left="0" w:firstLine="487"/>
        <w:jc w:val="left"/>
        <w:rPr>
          <w:rFonts w:ascii="Times New Roman" w:hAnsi="Times New Roman"/>
          <w:sz w:val="24"/>
          <w:szCs w:val="24"/>
        </w:rPr>
      </w:pPr>
      <w:r>
        <w:rPr>
          <w:rFonts w:ascii="Times New Roman" w:hAnsi="Times New Roman"/>
          <w:sz w:val="24"/>
          <w:szCs w:val="24"/>
        </w:rPr>
        <w:t xml:space="preserve">Como se señala en el principio de esta base </w:t>
      </w:r>
      <w:r w:rsidR="00CE45D1">
        <w:rPr>
          <w:rFonts w:ascii="Times New Roman" w:hAnsi="Times New Roman"/>
          <w:sz w:val="24"/>
          <w:szCs w:val="24"/>
        </w:rPr>
        <w:t>teórica</w:t>
      </w:r>
      <w:r>
        <w:rPr>
          <w:rFonts w:ascii="Times New Roman" w:hAnsi="Times New Roman"/>
          <w:sz w:val="24"/>
          <w:szCs w:val="24"/>
        </w:rPr>
        <w:t>, cada nivel tiene cinco fases que a continuación se describen:</w:t>
      </w:r>
    </w:p>
    <w:p w:rsidR="009F55A7" w:rsidRDefault="00114708" w:rsidP="00685A74">
      <w:pPr>
        <w:autoSpaceDE w:val="0"/>
        <w:autoSpaceDN w:val="0"/>
        <w:adjustRightInd w:val="0"/>
        <w:ind w:left="0" w:firstLine="0"/>
        <w:jc w:val="left"/>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Fase 1 – Preguntas/Información</w:t>
      </w:r>
    </w:p>
    <w:p w:rsidR="009F3FE1" w:rsidRDefault="00114708" w:rsidP="00685A74">
      <w:pPr>
        <w:autoSpaceDE w:val="0"/>
        <w:autoSpaceDN w:val="0"/>
        <w:adjustRightInd w:val="0"/>
        <w:ind w:left="0" w:firstLine="0"/>
        <w:rPr>
          <w:rFonts w:ascii="Times New Roman" w:hAnsi="Times New Roman"/>
          <w:i/>
          <w:sz w:val="24"/>
          <w:szCs w:val="24"/>
        </w:rPr>
      </w:pPr>
      <w:r>
        <w:rPr>
          <w:rFonts w:ascii="Times New Roman" w:hAnsi="Times New Roman"/>
          <w:sz w:val="24"/>
          <w:szCs w:val="24"/>
        </w:rPr>
        <w:tab/>
        <w:t xml:space="preserve">Esta consiste en averiguar por medio de preguntas e intercambio de información, cuales son los conocimientos previos que tiene el estudiante, como señala Ausubel (1978): </w:t>
      </w:r>
      <w:r>
        <w:rPr>
          <w:rFonts w:ascii="Times New Roman" w:hAnsi="Times New Roman"/>
          <w:i/>
          <w:sz w:val="24"/>
          <w:szCs w:val="24"/>
        </w:rPr>
        <w:t>“Si tuviera que reducir toda la Psicología Educativa a un solo principio diría lo siguiente: el factor más importante que influye en el aprendizaje es lo que el alumno o alumna  sabe. Averígüese esto y enséñese en consecuencia</w:t>
      </w:r>
      <w:r w:rsidR="0020671E">
        <w:rPr>
          <w:rFonts w:ascii="Times New Roman" w:hAnsi="Times New Roman"/>
          <w:sz w:val="24"/>
          <w:szCs w:val="24"/>
        </w:rPr>
        <w:t>”</w:t>
      </w:r>
      <w:r w:rsidR="0020671E" w:rsidRPr="00C7676D">
        <w:rPr>
          <w:rFonts w:ascii="Times New Roman" w:hAnsi="Times New Roman"/>
          <w:sz w:val="24"/>
          <w:szCs w:val="24"/>
        </w:rPr>
        <w:t xml:space="preserve"> (</w:t>
      </w:r>
      <w:r w:rsidR="00C7676D" w:rsidRPr="00C7676D">
        <w:rPr>
          <w:rFonts w:ascii="Times New Roman" w:hAnsi="Times New Roman"/>
          <w:sz w:val="24"/>
          <w:szCs w:val="24"/>
        </w:rPr>
        <w:t>p.72</w:t>
      </w:r>
      <w:r w:rsidR="00C7676D" w:rsidRPr="00F118E9">
        <w:rPr>
          <w:rFonts w:ascii="Times New Roman" w:hAnsi="Times New Roman"/>
          <w:sz w:val="24"/>
          <w:szCs w:val="24"/>
        </w:rPr>
        <w:t>)</w:t>
      </w:r>
      <w:r w:rsidR="00015050" w:rsidRPr="00F118E9">
        <w:rPr>
          <w:rFonts w:ascii="Times New Roman" w:hAnsi="Times New Roman"/>
          <w:sz w:val="24"/>
          <w:szCs w:val="24"/>
        </w:rPr>
        <w:t>.</w:t>
      </w:r>
    </w:p>
    <w:p w:rsidR="009F55A7" w:rsidRPr="00273CF7" w:rsidRDefault="00114708" w:rsidP="006F6AF4">
      <w:pPr>
        <w:autoSpaceDE w:val="0"/>
        <w:autoSpaceDN w:val="0"/>
        <w:adjustRightInd w:val="0"/>
        <w:ind w:left="0" w:firstLine="708"/>
        <w:rPr>
          <w:rFonts w:ascii="Times New Roman" w:hAnsi="Times New Roman"/>
          <w:i/>
          <w:sz w:val="24"/>
          <w:szCs w:val="24"/>
        </w:rPr>
      </w:pPr>
      <w:r>
        <w:rPr>
          <w:rFonts w:ascii="Times New Roman" w:hAnsi="Times New Roman"/>
          <w:sz w:val="24"/>
          <w:szCs w:val="24"/>
        </w:rPr>
        <w:t>Esta fase es oral, aunque se puede realizar con un test o preguntas individualizadas utilizando actividades previas como punto inicial.</w:t>
      </w:r>
    </w:p>
    <w:p w:rsidR="009F55A7" w:rsidRDefault="00114708" w:rsidP="00685A74">
      <w:pPr>
        <w:autoSpaceDE w:val="0"/>
        <w:autoSpaceDN w:val="0"/>
        <w:adjustRightInd w:val="0"/>
        <w:ind w:left="0" w:firstLine="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Fase 2 – Orientación Guiada o Dirigida</w:t>
      </w:r>
    </w:p>
    <w:p w:rsidR="00273CF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En esta fase, el profesor va a necesitar de su c</w:t>
      </w:r>
      <w:r w:rsidR="00F65FE5">
        <w:rPr>
          <w:rFonts w:ascii="Times New Roman" w:hAnsi="Times New Roman"/>
          <w:sz w:val="24"/>
          <w:szCs w:val="24"/>
        </w:rPr>
        <w:t xml:space="preserve">apacidad didáctica. Necesita de </w:t>
      </w:r>
      <w:r>
        <w:rPr>
          <w:rFonts w:ascii="Times New Roman" w:hAnsi="Times New Roman"/>
          <w:sz w:val="24"/>
          <w:szCs w:val="24"/>
        </w:rPr>
        <w:t>actividades concretas bien acopladas para que el estudiante descubra, comprenda, asimile y aplique las ideas, conceptos, propiedades, relaciones, etc. que servirán como base para el aprendizaje a ese nivel.</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Fase 3 – Explicación o Explicitación</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rPr>
        <w:tab/>
        <w:t>En esta fase ocurre un intercambio de ideas y experiencias entre los estudiantes, esto les obliga a ordenar sus ideas de manera que puedan ser</w:t>
      </w:r>
      <w:r w:rsidR="00F118E9">
        <w:rPr>
          <w:rFonts w:ascii="Times New Roman" w:hAnsi="Times New Roman"/>
          <w:sz w:val="24"/>
          <w:szCs w:val="24"/>
        </w:rPr>
        <w:t xml:space="preserve"> </w:t>
      </w:r>
      <w:r>
        <w:rPr>
          <w:rFonts w:ascii="Times New Roman" w:hAnsi="Times New Roman"/>
          <w:sz w:val="24"/>
          <w:szCs w:val="24"/>
        </w:rPr>
        <w:lastRenderedPageBreak/>
        <w:t>comprendidas por los demás; el profesor da contenidos nuevos y co</w:t>
      </w:r>
      <w:r w:rsidR="006E497B">
        <w:rPr>
          <w:rFonts w:ascii="Times New Roman" w:hAnsi="Times New Roman"/>
          <w:sz w:val="24"/>
          <w:szCs w:val="24"/>
        </w:rPr>
        <w:t>rrige el lenguaje de los estudiantes</w:t>
      </w:r>
      <w:r>
        <w:rPr>
          <w:rFonts w:ascii="Times New Roman" w:hAnsi="Times New Roman"/>
          <w:sz w:val="24"/>
          <w:szCs w:val="24"/>
        </w:rPr>
        <w:t xml:space="preserve"> de acuerdo al nivel que se esté trabajando.</w:t>
      </w:r>
    </w:p>
    <w:p w:rsidR="009F55A7" w:rsidRDefault="00114708" w:rsidP="00685A74">
      <w:pPr>
        <w:autoSpaceDE w:val="0"/>
        <w:autoSpaceDN w:val="0"/>
        <w:adjustRightInd w:val="0"/>
        <w:ind w:left="0" w:firstLine="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Fase 4 – Orientación Libre</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rPr>
        <w:tab/>
        <w:t>Se dan actividades más complejas que requieren  la aplicación de lo adquirido con anterioridad, respecto a los contenidos como al lenguaje. Estas actividades deben ser abiertas, permitiendo que puedan ser abordadas desde diferentes puntos de vista según como se interprete el enunciado. Se necesita justificar cada respuesta utilizando el razonamiento y un lenguaje más refinado.</w:t>
      </w:r>
    </w:p>
    <w:p w:rsidR="009F55A7" w:rsidRDefault="00114708" w:rsidP="00685A74">
      <w:pPr>
        <w:autoSpaceDE w:val="0"/>
        <w:autoSpaceDN w:val="0"/>
        <w:adjustRightInd w:val="0"/>
        <w:ind w:left="0" w:firstLine="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Fase 5 – Integración</w:t>
      </w:r>
    </w:p>
    <w:p w:rsidR="00B23DC5" w:rsidRDefault="00114708" w:rsidP="00685A74">
      <w:pPr>
        <w:ind w:left="0" w:firstLine="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Aquí no se trabajan contenidos nuevos sino que se sintetizan los que ya han sido adquiridos. Se busca consolidar los conocimientos y la nivelación de los estudiantes que aun están rezagados; se profundiza más con los estudiantes que tengan mejor rendimiento. En este punto, se pueden evaluar l</w:t>
      </w:r>
      <w:r w:rsidR="00680D28">
        <w:rPr>
          <w:rFonts w:ascii="Times New Roman" w:hAnsi="Times New Roman"/>
          <w:sz w:val="24"/>
          <w:szCs w:val="24"/>
        </w:rPr>
        <w:t>os conocimientos en los participantes.</w:t>
      </w:r>
    </w:p>
    <w:p w:rsidR="00B23DC5" w:rsidRDefault="003E685D" w:rsidP="00D06C19">
      <w:pPr>
        <w:ind w:left="0" w:firstLine="708"/>
        <w:rPr>
          <w:rFonts w:ascii="Times New Roman" w:hAnsi="Times New Roman"/>
          <w:sz w:val="24"/>
          <w:szCs w:val="24"/>
        </w:rPr>
      </w:pPr>
      <w:r>
        <w:rPr>
          <w:rFonts w:ascii="Times New Roman" w:hAnsi="Times New Roman"/>
          <w:sz w:val="24"/>
          <w:szCs w:val="24"/>
        </w:rPr>
        <w:t xml:space="preserve">Ahora, está investigación está vinculada al nivel de razonamiento geométrico del contenido Punto en el espacio de los estudiantes del séptimo semestre de Geometría III </w:t>
      </w:r>
      <w:r w:rsidR="009E3C1B">
        <w:rPr>
          <w:rFonts w:ascii="Times New Roman" w:hAnsi="Times New Roman"/>
          <w:sz w:val="24"/>
          <w:szCs w:val="24"/>
        </w:rPr>
        <w:t xml:space="preserve">de la mención de Matemática </w:t>
      </w:r>
      <w:r>
        <w:rPr>
          <w:rFonts w:ascii="Times New Roman" w:hAnsi="Times New Roman"/>
          <w:sz w:val="24"/>
          <w:szCs w:val="24"/>
        </w:rPr>
        <w:t>de la FaCE-UC, la teoría de los esposos Van Hiele</w:t>
      </w:r>
      <w:r w:rsidR="00A20A49">
        <w:rPr>
          <w:rFonts w:ascii="Times New Roman" w:hAnsi="Times New Roman"/>
          <w:sz w:val="24"/>
          <w:szCs w:val="24"/>
        </w:rPr>
        <w:t>,</w:t>
      </w:r>
      <w:r>
        <w:rPr>
          <w:rFonts w:ascii="Times New Roman" w:hAnsi="Times New Roman"/>
          <w:sz w:val="24"/>
          <w:szCs w:val="24"/>
        </w:rPr>
        <w:t xml:space="preserve"> en cuanto a los niveles d</w:t>
      </w:r>
      <w:r w:rsidR="003F605F">
        <w:rPr>
          <w:rFonts w:ascii="Times New Roman" w:hAnsi="Times New Roman"/>
          <w:sz w:val="24"/>
          <w:szCs w:val="24"/>
        </w:rPr>
        <w:t xml:space="preserve">e razonamiento de la Geometría, </w:t>
      </w:r>
      <w:r>
        <w:rPr>
          <w:rFonts w:ascii="Times New Roman" w:hAnsi="Times New Roman"/>
          <w:sz w:val="24"/>
          <w:szCs w:val="24"/>
        </w:rPr>
        <w:t xml:space="preserve">sirve como </w:t>
      </w:r>
      <w:r w:rsidR="00A20A49">
        <w:rPr>
          <w:rFonts w:ascii="Times New Roman" w:hAnsi="Times New Roman"/>
          <w:sz w:val="24"/>
          <w:szCs w:val="24"/>
        </w:rPr>
        <w:t xml:space="preserve">base </w:t>
      </w:r>
      <w:r>
        <w:rPr>
          <w:rFonts w:ascii="Times New Roman" w:hAnsi="Times New Roman"/>
          <w:sz w:val="24"/>
          <w:szCs w:val="24"/>
        </w:rPr>
        <w:t>para llevar a cabo el estudio que se está considerando en referencia con  los estudiantes de Geometría III</w:t>
      </w:r>
      <w:r w:rsidR="00A20A49">
        <w:rPr>
          <w:rFonts w:ascii="Times New Roman" w:hAnsi="Times New Roman"/>
          <w:sz w:val="24"/>
          <w:szCs w:val="24"/>
        </w:rPr>
        <w:t>, pues permite verificar las consideraciones necesarias para elaborar los instrumentos necesarios para tal fin.</w:t>
      </w:r>
    </w:p>
    <w:p w:rsidR="009F55A7" w:rsidRDefault="00114708" w:rsidP="00685A74">
      <w:pPr>
        <w:ind w:left="0" w:firstLine="0"/>
        <w:rPr>
          <w:rFonts w:ascii="Times New Roman" w:hAnsi="Times New Roman"/>
          <w:sz w:val="24"/>
          <w:szCs w:val="24"/>
          <w:lang w:eastAsia="es-ES"/>
        </w:rPr>
      </w:pPr>
      <w:r>
        <w:rPr>
          <w:rFonts w:ascii="Times New Roman" w:hAnsi="Times New Roman"/>
          <w:b/>
          <w:bCs/>
          <w:sz w:val="24"/>
          <w:szCs w:val="24"/>
          <w:lang w:eastAsia="es-ES"/>
        </w:rPr>
        <w:t>2.2.3 Base Legal</w:t>
      </w:r>
    </w:p>
    <w:p w:rsidR="009F55A7" w:rsidRDefault="00114708" w:rsidP="00685A74">
      <w:pPr>
        <w:autoSpaceDE w:val="0"/>
        <w:autoSpaceDN w:val="0"/>
        <w:adjustRightInd w:val="0"/>
        <w:ind w:left="0" w:firstLine="0"/>
        <w:rPr>
          <w:rFonts w:ascii="Times New Roman" w:hAnsi="Times New Roman"/>
          <w:bCs/>
          <w:sz w:val="24"/>
          <w:szCs w:val="24"/>
          <w:lang w:eastAsia="es-ES"/>
        </w:rPr>
      </w:pPr>
      <w:r>
        <w:rPr>
          <w:rFonts w:ascii="Times New Roman" w:hAnsi="Times New Roman"/>
          <w:b/>
          <w:bCs/>
          <w:sz w:val="24"/>
          <w:szCs w:val="24"/>
          <w:lang w:eastAsia="es-ES"/>
        </w:rPr>
        <w:tab/>
      </w:r>
      <w:r>
        <w:rPr>
          <w:rFonts w:ascii="Times New Roman" w:hAnsi="Times New Roman"/>
          <w:bCs/>
          <w:sz w:val="24"/>
          <w:szCs w:val="24"/>
          <w:lang w:eastAsia="es-ES"/>
        </w:rPr>
        <w:t>Esta investig</w:t>
      </w:r>
      <w:r w:rsidR="00405C28">
        <w:rPr>
          <w:rFonts w:ascii="Times New Roman" w:hAnsi="Times New Roman"/>
          <w:bCs/>
          <w:sz w:val="24"/>
          <w:szCs w:val="24"/>
          <w:lang w:eastAsia="es-ES"/>
        </w:rPr>
        <w:t>ación tiene su base legal en el siguiente artículo</w:t>
      </w:r>
      <w:r>
        <w:rPr>
          <w:rFonts w:ascii="Times New Roman" w:hAnsi="Times New Roman"/>
          <w:bCs/>
          <w:sz w:val="24"/>
          <w:szCs w:val="24"/>
          <w:lang w:eastAsia="es-ES"/>
        </w:rPr>
        <w:t xml:space="preserve"> de la Constitución de la República Bolivariana de Venezuela</w:t>
      </w:r>
      <w:r w:rsidR="00331727">
        <w:rPr>
          <w:rFonts w:ascii="Times New Roman" w:hAnsi="Times New Roman"/>
          <w:bCs/>
          <w:sz w:val="24"/>
          <w:szCs w:val="24"/>
          <w:lang w:eastAsia="es-ES"/>
        </w:rPr>
        <w:t xml:space="preserve"> (1999)</w:t>
      </w:r>
      <w:r>
        <w:rPr>
          <w:rFonts w:ascii="Times New Roman" w:hAnsi="Times New Roman"/>
          <w:bCs/>
          <w:sz w:val="24"/>
          <w:szCs w:val="24"/>
          <w:lang w:eastAsia="es-ES"/>
        </w:rPr>
        <w:t>:</w:t>
      </w:r>
    </w:p>
    <w:p w:rsidR="009F55A7" w:rsidRDefault="00114708" w:rsidP="00685A74">
      <w:pPr>
        <w:autoSpaceDE w:val="0"/>
        <w:autoSpaceDN w:val="0"/>
        <w:adjustRightInd w:val="0"/>
        <w:ind w:left="0" w:firstLine="0"/>
        <w:rPr>
          <w:rFonts w:ascii="Times New Roman" w:hAnsi="Times New Roman"/>
          <w:b/>
          <w:bCs/>
          <w:sz w:val="24"/>
          <w:szCs w:val="24"/>
          <w:lang w:eastAsia="es-ES"/>
        </w:rPr>
      </w:pPr>
      <w:r>
        <w:rPr>
          <w:rFonts w:ascii="Times New Roman" w:hAnsi="Times New Roman"/>
          <w:b/>
          <w:bCs/>
          <w:sz w:val="24"/>
          <w:szCs w:val="24"/>
          <w:lang w:eastAsia="es-ES"/>
        </w:rPr>
        <w:t>Artículo 103</w:t>
      </w:r>
      <w:r w:rsidR="00A20A49">
        <w:rPr>
          <w:rFonts w:ascii="Times New Roman" w:hAnsi="Times New Roman"/>
          <w:bCs/>
          <w:sz w:val="24"/>
          <w:szCs w:val="24"/>
          <w:lang w:eastAsia="es-ES"/>
        </w:rPr>
        <w:t>, el cual</w:t>
      </w:r>
      <w:r w:rsidR="00A20A49" w:rsidRPr="00F118E9">
        <w:rPr>
          <w:rFonts w:ascii="Times New Roman" w:hAnsi="Times New Roman"/>
          <w:bCs/>
          <w:sz w:val="24"/>
          <w:szCs w:val="24"/>
          <w:lang w:eastAsia="es-ES"/>
        </w:rPr>
        <w:t>,</w:t>
      </w:r>
      <w:r w:rsidR="00F118E9" w:rsidRPr="00F118E9">
        <w:rPr>
          <w:rFonts w:ascii="Times New Roman" w:hAnsi="Times New Roman"/>
          <w:bCs/>
          <w:sz w:val="24"/>
          <w:szCs w:val="24"/>
          <w:lang w:eastAsia="es-ES"/>
        </w:rPr>
        <w:t xml:space="preserve"> </w:t>
      </w:r>
      <w:r w:rsidR="00015050" w:rsidRPr="00F118E9">
        <w:rPr>
          <w:rFonts w:ascii="Times New Roman" w:hAnsi="Times New Roman"/>
          <w:bCs/>
          <w:sz w:val="24"/>
          <w:szCs w:val="24"/>
          <w:lang w:eastAsia="es-ES"/>
        </w:rPr>
        <w:t>señala</w:t>
      </w:r>
      <w:r w:rsidRPr="00F118E9">
        <w:rPr>
          <w:rFonts w:ascii="Times New Roman" w:hAnsi="Times New Roman"/>
          <w:bCs/>
          <w:sz w:val="24"/>
          <w:szCs w:val="24"/>
          <w:lang w:eastAsia="es-ES"/>
        </w:rPr>
        <w:t xml:space="preserve"> de</w:t>
      </w:r>
      <w:r>
        <w:rPr>
          <w:rFonts w:ascii="Times New Roman" w:hAnsi="Times New Roman"/>
          <w:bCs/>
          <w:sz w:val="24"/>
          <w:szCs w:val="24"/>
          <w:lang w:eastAsia="es-ES"/>
        </w:rPr>
        <w:t xml:space="preserve"> la siguiente manera:</w:t>
      </w:r>
    </w:p>
    <w:p w:rsidR="009F55A7" w:rsidRDefault="0099747A" w:rsidP="00F70596">
      <w:pPr>
        <w:autoSpaceDE w:val="0"/>
        <w:autoSpaceDN w:val="0"/>
        <w:adjustRightInd w:val="0"/>
        <w:spacing w:after="0" w:line="240" w:lineRule="auto"/>
        <w:ind w:left="709" w:right="680" w:hanging="709"/>
        <w:rPr>
          <w:rFonts w:ascii="Times New Roman" w:hAnsi="Times New Roman"/>
          <w:sz w:val="24"/>
          <w:szCs w:val="24"/>
          <w:lang w:eastAsia="es-ES"/>
        </w:rPr>
      </w:pPr>
      <w:r>
        <w:rPr>
          <w:rFonts w:ascii="Times New Roman" w:hAnsi="Times New Roman"/>
          <w:sz w:val="24"/>
          <w:szCs w:val="24"/>
          <w:lang w:eastAsia="es-ES"/>
        </w:rPr>
        <w:lastRenderedPageBreak/>
        <w:tab/>
      </w:r>
      <w:r w:rsidR="00114708">
        <w:rPr>
          <w:rFonts w:ascii="Times New Roman" w:hAnsi="Times New Roman"/>
          <w:sz w:val="24"/>
          <w:szCs w:val="24"/>
          <w:lang w:eastAsia="es-ES"/>
        </w:rPr>
        <w:t>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o privadas de su libertad o carezcan de condiciones básicas para su incorporación y permanencia en el sistema educativo.</w:t>
      </w:r>
    </w:p>
    <w:p w:rsidR="009F55A7" w:rsidRDefault="00114708" w:rsidP="00F70596">
      <w:pPr>
        <w:autoSpaceDE w:val="0"/>
        <w:autoSpaceDN w:val="0"/>
        <w:adjustRightInd w:val="0"/>
        <w:spacing w:line="240" w:lineRule="auto"/>
        <w:ind w:left="709" w:right="680" w:firstLine="0"/>
        <w:rPr>
          <w:rFonts w:ascii="Times New Roman" w:hAnsi="Times New Roman"/>
          <w:sz w:val="24"/>
          <w:szCs w:val="24"/>
          <w:lang w:eastAsia="es-ES"/>
        </w:rPr>
      </w:pPr>
      <w:r>
        <w:rPr>
          <w:rFonts w:ascii="Times New Roman" w:hAnsi="Times New Roman"/>
          <w:sz w:val="24"/>
          <w:szCs w:val="24"/>
          <w:lang w:eastAsia="es-ES"/>
        </w:rPr>
        <w:t>Las contribuciones de los particulares a proyectos y programas educativos públicos a nivel medio y universitario serán reconocidas como desgravámenes al impuesto sobre la</w:t>
      </w:r>
      <w:r w:rsidR="0099747A">
        <w:rPr>
          <w:rFonts w:ascii="Times New Roman" w:hAnsi="Times New Roman"/>
          <w:sz w:val="24"/>
          <w:szCs w:val="24"/>
          <w:lang w:eastAsia="es-ES"/>
        </w:rPr>
        <w:t xml:space="preserve"> renta según la ley respectiva.</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lang w:eastAsia="es-ES"/>
        </w:rPr>
        <w:tab/>
        <w:t>En este artículo se acota, que la educación debe ser de calidad.</w:t>
      </w:r>
      <w:r w:rsidR="00106A70">
        <w:rPr>
          <w:rFonts w:ascii="Times New Roman" w:hAnsi="Times New Roman"/>
          <w:sz w:val="24"/>
          <w:szCs w:val="24"/>
          <w:lang w:eastAsia="es-ES"/>
        </w:rPr>
        <w:t xml:space="preserve"> Y es de hacer notar, que en la educación secundaria, los contenidos relacionados con la Geometría quedan relegados a un segundo plano, al punto tal, que algunos estudiantes manifiestan no haber recibido algunos tópicos que son relevantes para los estudios superiores.</w:t>
      </w:r>
      <w:r w:rsidR="00B2312C">
        <w:rPr>
          <w:rFonts w:ascii="Times New Roman" w:hAnsi="Times New Roman"/>
          <w:sz w:val="24"/>
          <w:szCs w:val="24"/>
          <w:lang w:eastAsia="es-ES"/>
        </w:rPr>
        <w:t xml:space="preserve"> Esto, puede ser uno de los factores que influyen en los bajos niveles </w:t>
      </w:r>
      <w:r w:rsidR="00B83384">
        <w:rPr>
          <w:rFonts w:ascii="Times New Roman" w:hAnsi="Times New Roman"/>
          <w:sz w:val="24"/>
          <w:szCs w:val="24"/>
          <w:lang w:eastAsia="es-ES"/>
        </w:rPr>
        <w:t>que muchos estudiantes tienen en</w:t>
      </w:r>
      <w:r w:rsidR="00B2312C">
        <w:rPr>
          <w:rFonts w:ascii="Times New Roman" w:hAnsi="Times New Roman"/>
          <w:sz w:val="24"/>
          <w:szCs w:val="24"/>
          <w:lang w:eastAsia="es-ES"/>
        </w:rPr>
        <w:t xml:space="preserve"> la Geometría.</w:t>
      </w:r>
    </w:p>
    <w:p w:rsidR="0039050E" w:rsidRDefault="0044669E" w:rsidP="00685A74">
      <w:pPr>
        <w:autoSpaceDE w:val="0"/>
        <w:autoSpaceDN w:val="0"/>
        <w:adjustRightInd w:val="0"/>
        <w:ind w:left="0" w:firstLine="0"/>
        <w:rPr>
          <w:rFonts w:ascii="Times New Roman" w:hAnsi="Times New Roman"/>
          <w:sz w:val="24"/>
          <w:szCs w:val="24"/>
          <w:lang w:eastAsia="es-ES"/>
        </w:rPr>
      </w:pPr>
      <w:r>
        <w:rPr>
          <w:rFonts w:ascii="Times New Roman" w:hAnsi="Times New Roman"/>
          <w:sz w:val="24"/>
          <w:szCs w:val="24"/>
          <w:lang w:eastAsia="es-ES"/>
        </w:rPr>
        <w:tab/>
      </w:r>
      <w:r w:rsidR="00114708">
        <w:rPr>
          <w:rFonts w:ascii="Times New Roman" w:hAnsi="Times New Roman"/>
          <w:sz w:val="24"/>
          <w:szCs w:val="24"/>
          <w:lang w:eastAsia="es-ES"/>
        </w:rPr>
        <w:t>De igual manera se bas</w:t>
      </w:r>
      <w:r w:rsidR="00405C28">
        <w:rPr>
          <w:rFonts w:ascii="Times New Roman" w:hAnsi="Times New Roman"/>
          <w:sz w:val="24"/>
          <w:szCs w:val="24"/>
          <w:lang w:eastAsia="es-ES"/>
        </w:rPr>
        <w:t xml:space="preserve">a legalmente en </w:t>
      </w:r>
      <w:r w:rsidR="00114708">
        <w:rPr>
          <w:rFonts w:ascii="Times New Roman" w:hAnsi="Times New Roman"/>
          <w:sz w:val="24"/>
          <w:szCs w:val="24"/>
          <w:lang w:eastAsia="es-ES"/>
        </w:rPr>
        <w:t xml:space="preserve"> la Ley Orgánica de Educación (2009) </w:t>
      </w:r>
      <w:r w:rsidR="00405C28">
        <w:rPr>
          <w:rFonts w:ascii="Times New Roman" w:hAnsi="Times New Roman"/>
          <w:sz w:val="24"/>
          <w:szCs w:val="24"/>
          <w:lang w:eastAsia="es-ES"/>
        </w:rPr>
        <w:t>que enfatiza</w:t>
      </w:r>
      <w:r w:rsidR="00114708">
        <w:rPr>
          <w:rFonts w:ascii="Times New Roman" w:hAnsi="Times New Roman"/>
          <w:sz w:val="24"/>
          <w:szCs w:val="24"/>
          <w:lang w:eastAsia="es-ES"/>
        </w:rPr>
        <w:t xml:space="preserve"> la calidad de </w:t>
      </w:r>
      <w:r w:rsidR="00405C28">
        <w:rPr>
          <w:rFonts w:ascii="Times New Roman" w:hAnsi="Times New Roman"/>
          <w:sz w:val="24"/>
          <w:szCs w:val="24"/>
          <w:lang w:eastAsia="es-ES"/>
        </w:rPr>
        <w:t xml:space="preserve">la educación, como se señala a </w:t>
      </w:r>
      <w:r w:rsidR="00114708">
        <w:rPr>
          <w:rFonts w:ascii="Times New Roman" w:hAnsi="Times New Roman"/>
          <w:sz w:val="24"/>
          <w:szCs w:val="24"/>
          <w:lang w:eastAsia="es-ES"/>
        </w:rPr>
        <w:t>continuación:</w:t>
      </w:r>
    </w:p>
    <w:p w:rsidR="009F55A7" w:rsidRPr="00C57C7E" w:rsidRDefault="00114708" w:rsidP="00685A74">
      <w:pPr>
        <w:autoSpaceDE w:val="0"/>
        <w:autoSpaceDN w:val="0"/>
        <w:adjustRightInd w:val="0"/>
        <w:ind w:left="0"/>
        <w:rPr>
          <w:rFonts w:ascii="Times New Roman" w:hAnsi="Times New Roman"/>
          <w:sz w:val="24"/>
          <w:szCs w:val="24"/>
        </w:rPr>
      </w:pPr>
      <w:r w:rsidRPr="00C57C7E">
        <w:rPr>
          <w:rFonts w:ascii="Times New Roman" w:hAnsi="Times New Roman"/>
          <w:b/>
          <w:sz w:val="24"/>
          <w:szCs w:val="24"/>
        </w:rPr>
        <w:t>Artículo 15, numeral 8:</w:t>
      </w:r>
    </w:p>
    <w:p w:rsidR="009F55A7" w:rsidRDefault="00114708" w:rsidP="00685A74">
      <w:pPr>
        <w:autoSpaceDE w:val="0"/>
        <w:autoSpaceDN w:val="0"/>
        <w:adjustRightInd w:val="0"/>
        <w:ind w:left="0" w:firstLine="0"/>
        <w:rPr>
          <w:rFonts w:ascii="Times New Roman" w:hAnsi="Times New Roman"/>
          <w:sz w:val="24"/>
          <w:szCs w:val="24"/>
        </w:rPr>
      </w:pPr>
      <w:r w:rsidRPr="00C57C7E">
        <w:rPr>
          <w:rFonts w:ascii="Times New Roman" w:hAnsi="Times New Roman"/>
          <w:sz w:val="24"/>
          <w:szCs w:val="24"/>
        </w:rPr>
        <w:tab/>
        <w:t>“La educación, conforme a los principios y valores de la Constitución de la República y de la presente Ley, tiene como fines:…</w:t>
      </w:r>
    </w:p>
    <w:p w:rsidR="009F55A7" w:rsidRDefault="00114708" w:rsidP="00685A74">
      <w:pPr>
        <w:autoSpaceDE w:val="0"/>
        <w:autoSpaceDN w:val="0"/>
        <w:adjustRightInd w:val="0"/>
        <w:ind w:left="0" w:firstLine="0"/>
        <w:rPr>
          <w:rFonts w:ascii="Times New Roman" w:hAnsi="Times New Roman"/>
          <w:sz w:val="24"/>
          <w:szCs w:val="24"/>
          <w:lang w:eastAsia="es-ES"/>
        </w:rPr>
      </w:pPr>
      <w:r>
        <w:rPr>
          <w:rFonts w:ascii="Times New Roman" w:hAnsi="Times New Roman"/>
          <w:sz w:val="24"/>
          <w:szCs w:val="24"/>
        </w:rPr>
        <w:tab/>
        <w:t xml:space="preserve">8. </w:t>
      </w:r>
      <w:r>
        <w:rPr>
          <w:rFonts w:ascii="Times New Roman" w:hAnsi="Times New Roman"/>
          <w:sz w:val="24"/>
          <w:szCs w:val="24"/>
          <w:lang w:eastAsia="es-ES"/>
        </w:rPr>
        <w:t>Desarrollar la capacidad de abstracción y el pensamiento crítico mediante la</w:t>
      </w:r>
      <w:r w:rsidR="00F118E9">
        <w:rPr>
          <w:rFonts w:ascii="Times New Roman" w:hAnsi="Times New Roman"/>
          <w:sz w:val="24"/>
          <w:szCs w:val="24"/>
          <w:lang w:eastAsia="es-ES"/>
        </w:rPr>
        <w:t xml:space="preserve"> </w:t>
      </w:r>
      <w:r>
        <w:rPr>
          <w:rFonts w:ascii="Times New Roman" w:hAnsi="Times New Roman"/>
          <w:sz w:val="24"/>
          <w:szCs w:val="24"/>
          <w:lang w:eastAsia="es-ES"/>
        </w:rPr>
        <w:t>formación en filosofía, lógica y matemáticas, con métodos innovadores que</w:t>
      </w:r>
      <w:r w:rsidR="00F118E9">
        <w:rPr>
          <w:rFonts w:ascii="Times New Roman" w:hAnsi="Times New Roman"/>
          <w:sz w:val="24"/>
          <w:szCs w:val="24"/>
          <w:lang w:eastAsia="es-ES"/>
        </w:rPr>
        <w:t xml:space="preserve"> </w:t>
      </w:r>
      <w:r>
        <w:rPr>
          <w:rFonts w:ascii="Times New Roman" w:hAnsi="Times New Roman"/>
          <w:sz w:val="24"/>
          <w:szCs w:val="24"/>
          <w:lang w:eastAsia="es-ES"/>
        </w:rPr>
        <w:t>privilegien el aprendizaje desde la cotidianidad y la experiencia.”</w:t>
      </w:r>
    </w:p>
    <w:p w:rsidR="006605E7" w:rsidRDefault="00106A70" w:rsidP="00685A74">
      <w:pPr>
        <w:autoSpaceDE w:val="0"/>
        <w:autoSpaceDN w:val="0"/>
        <w:adjustRightInd w:val="0"/>
        <w:ind w:left="0" w:firstLine="0"/>
        <w:rPr>
          <w:rFonts w:ascii="Times New Roman" w:hAnsi="Times New Roman"/>
          <w:sz w:val="24"/>
          <w:szCs w:val="24"/>
          <w:lang w:eastAsia="es-ES"/>
        </w:rPr>
      </w:pPr>
      <w:r>
        <w:rPr>
          <w:rFonts w:ascii="Times New Roman" w:hAnsi="Times New Roman"/>
          <w:sz w:val="24"/>
          <w:szCs w:val="24"/>
          <w:lang w:eastAsia="es-ES"/>
        </w:rPr>
        <w:lastRenderedPageBreak/>
        <w:tab/>
        <w:t>El legislador contempló la necesidad de la capacidad de abstracción y del pensamiento crítico, reconociendo entre otras a la matemática como uno de los medios para lograr tales fines.</w:t>
      </w:r>
    </w:p>
    <w:p w:rsidR="009F55A7" w:rsidRDefault="0011470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lang w:eastAsia="es-ES"/>
        </w:rPr>
        <w:t>2.3 Definición de Términos Básicos</w:t>
      </w:r>
    </w:p>
    <w:p w:rsidR="00B6610C" w:rsidRPr="00B6610C" w:rsidRDefault="00B6610C" w:rsidP="00685A74">
      <w:pPr>
        <w:autoSpaceDE w:val="0"/>
        <w:autoSpaceDN w:val="0"/>
        <w:adjustRightInd w:val="0"/>
        <w:ind w:left="0" w:firstLine="0"/>
        <w:rPr>
          <w:rFonts w:ascii="Times New Roman" w:hAnsi="Times New Roman"/>
          <w:sz w:val="24"/>
          <w:szCs w:val="24"/>
        </w:rPr>
      </w:pPr>
      <w:r w:rsidRPr="00B6610C">
        <w:rPr>
          <w:rFonts w:ascii="Times New Roman" w:hAnsi="Times New Roman"/>
          <w:b/>
          <w:sz w:val="24"/>
          <w:szCs w:val="24"/>
        </w:rPr>
        <w:t>FaCE</w:t>
      </w:r>
      <w:r>
        <w:rPr>
          <w:rFonts w:ascii="Times New Roman" w:hAnsi="Times New Roman"/>
          <w:b/>
          <w:sz w:val="24"/>
          <w:szCs w:val="24"/>
        </w:rPr>
        <w:t>-UC:</w:t>
      </w:r>
      <w:r>
        <w:rPr>
          <w:rFonts w:ascii="Times New Roman" w:hAnsi="Times New Roman"/>
          <w:sz w:val="24"/>
          <w:szCs w:val="24"/>
        </w:rPr>
        <w:t xml:space="preserve"> Facultad de Ciencias de la Educación de la Universidad de Carabobo</w:t>
      </w:r>
    </w:p>
    <w:p w:rsidR="00E775DD" w:rsidRPr="00E775DD" w:rsidRDefault="00114708" w:rsidP="00685A74">
      <w:pPr>
        <w:autoSpaceDE w:val="0"/>
        <w:autoSpaceDN w:val="0"/>
        <w:adjustRightInd w:val="0"/>
        <w:ind w:left="0" w:firstLine="0"/>
        <w:rPr>
          <w:rFonts w:ascii="Times New Roman" w:hAnsi="Times New Roman"/>
          <w:iCs/>
          <w:sz w:val="24"/>
          <w:szCs w:val="24"/>
        </w:rPr>
      </w:pPr>
      <w:r>
        <w:rPr>
          <w:rFonts w:ascii="Times New Roman" w:hAnsi="Times New Roman"/>
          <w:b/>
          <w:sz w:val="24"/>
          <w:szCs w:val="24"/>
        </w:rPr>
        <w:t xml:space="preserve">Nivel de razonamiento Geométrico: </w:t>
      </w:r>
      <w:r w:rsidR="00E775DD" w:rsidRPr="00E775DD">
        <w:rPr>
          <w:rFonts w:ascii="Times New Roman" w:hAnsi="Times New Roman"/>
          <w:sz w:val="24"/>
          <w:szCs w:val="24"/>
        </w:rPr>
        <w:t>Es un</w:t>
      </w:r>
      <w:r w:rsidR="00F118E9">
        <w:rPr>
          <w:rFonts w:ascii="Times New Roman" w:hAnsi="Times New Roman"/>
          <w:sz w:val="24"/>
          <w:szCs w:val="24"/>
        </w:rPr>
        <w:t xml:space="preserve"> </w:t>
      </w:r>
      <w:r w:rsidR="00E775DD" w:rsidRPr="00E775DD">
        <w:rPr>
          <w:rFonts w:ascii="Times New Roman" w:hAnsi="Times New Roman"/>
          <w:iCs/>
          <w:sz w:val="24"/>
          <w:szCs w:val="24"/>
        </w:rPr>
        <w:t xml:space="preserve">nuevo orden de pensamiento, </w:t>
      </w:r>
      <w:r w:rsidR="00E775DD">
        <w:rPr>
          <w:rFonts w:ascii="Times New Roman" w:hAnsi="Times New Roman"/>
          <w:iCs/>
          <w:sz w:val="24"/>
          <w:szCs w:val="24"/>
        </w:rPr>
        <w:t xml:space="preserve">que </w:t>
      </w:r>
      <w:r w:rsidR="00E775DD" w:rsidRPr="00E775DD">
        <w:rPr>
          <w:rFonts w:ascii="Times New Roman" w:hAnsi="Times New Roman"/>
          <w:iCs/>
          <w:sz w:val="24"/>
          <w:szCs w:val="24"/>
        </w:rPr>
        <w:t>una</w:t>
      </w:r>
      <w:r w:rsidR="00F118E9">
        <w:rPr>
          <w:rFonts w:ascii="Times New Roman" w:hAnsi="Times New Roman"/>
          <w:iCs/>
          <w:sz w:val="24"/>
          <w:szCs w:val="24"/>
        </w:rPr>
        <w:t xml:space="preserve"> </w:t>
      </w:r>
      <w:r w:rsidR="00E775DD" w:rsidRPr="00E775DD">
        <w:rPr>
          <w:rFonts w:ascii="Times New Roman" w:hAnsi="Times New Roman"/>
          <w:iCs/>
          <w:sz w:val="24"/>
          <w:szCs w:val="24"/>
        </w:rPr>
        <w:t>persona es capaz</w:t>
      </w:r>
      <w:r w:rsidR="00E775DD">
        <w:rPr>
          <w:rFonts w:ascii="Times New Roman" w:hAnsi="Times New Roman"/>
          <w:iCs/>
          <w:sz w:val="24"/>
          <w:szCs w:val="24"/>
        </w:rPr>
        <w:t xml:space="preserve"> de lograr</w:t>
      </w:r>
      <w:r w:rsidR="00E775DD" w:rsidRPr="00E775DD">
        <w:rPr>
          <w:rFonts w:ascii="Times New Roman" w:hAnsi="Times New Roman"/>
          <w:iCs/>
          <w:sz w:val="24"/>
          <w:szCs w:val="24"/>
        </w:rPr>
        <w:t xml:space="preserve"> respecto a determi</w:t>
      </w:r>
      <w:r w:rsidR="00E775DD">
        <w:rPr>
          <w:rFonts w:ascii="Times New Roman" w:hAnsi="Times New Roman"/>
          <w:iCs/>
          <w:sz w:val="24"/>
          <w:szCs w:val="24"/>
        </w:rPr>
        <w:t>nadas operaciones y que aplica</w:t>
      </w:r>
      <w:r w:rsidR="00E775DD" w:rsidRPr="00E775DD">
        <w:rPr>
          <w:rFonts w:ascii="Times New Roman" w:hAnsi="Times New Roman"/>
          <w:iCs/>
          <w:sz w:val="24"/>
          <w:szCs w:val="24"/>
        </w:rPr>
        <w:t xml:space="preserve"> a nuevos</w:t>
      </w:r>
      <w:r w:rsidR="00F118E9">
        <w:rPr>
          <w:rFonts w:ascii="Times New Roman" w:hAnsi="Times New Roman"/>
          <w:iCs/>
          <w:sz w:val="24"/>
          <w:szCs w:val="24"/>
        </w:rPr>
        <w:t xml:space="preserve"> </w:t>
      </w:r>
      <w:r w:rsidR="00E775DD" w:rsidRPr="00E775DD">
        <w:rPr>
          <w:rFonts w:ascii="Times New Roman" w:hAnsi="Times New Roman"/>
          <w:iCs/>
          <w:sz w:val="24"/>
          <w:szCs w:val="24"/>
        </w:rPr>
        <w:t>objetos</w:t>
      </w:r>
      <w:r w:rsidR="00F118E9">
        <w:rPr>
          <w:rFonts w:ascii="Times New Roman" w:hAnsi="Times New Roman"/>
          <w:iCs/>
          <w:sz w:val="24"/>
          <w:szCs w:val="24"/>
        </w:rPr>
        <w:t xml:space="preserve"> </w:t>
      </w:r>
      <w:r w:rsidR="00E775DD" w:rsidRPr="00B147F7">
        <w:rPr>
          <w:rFonts w:ascii="Times New Roman" w:hAnsi="Times New Roman"/>
          <w:sz w:val="24"/>
          <w:szCs w:val="24"/>
        </w:rPr>
        <w:t xml:space="preserve">en la base del aprendizaje de la Geometría, </w:t>
      </w:r>
      <w:r w:rsidR="00E775DD" w:rsidRPr="00E775DD">
        <w:rPr>
          <w:rFonts w:ascii="Times New Roman" w:hAnsi="Times New Roman"/>
          <w:sz w:val="24"/>
          <w:szCs w:val="24"/>
        </w:rPr>
        <w:t xml:space="preserve">denotado por </w:t>
      </w:r>
      <w:r w:rsidR="00E775DD" w:rsidRPr="00E775DD">
        <w:rPr>
          <w:rFonts w:ascii="Times New Roman" w:hAnsi="Times New Roman"/>
          <w:iCs/>
          <w:sz w:val="24"/>
          <w:szCs w:val="24"/>
        </w:rPr>
        <w:t xml:space="preserve">el lenguaje utilizado </w:t>
      </w:r>
      <w:r w:rsidR="00E775DD" w:rsidRPr="00E775DD">
        <w:rPr>
          <w:rFonts w:ascii="Times New Roman" w:hAnsi="Times New Roman"/>
          <w:sz w:val="24"/>
          <w:szCs w:val="24"/>
        </w:rPr>
        <w:t xml:space="preserve">y </w:t>
      </w:r>
      <w:r w:rsidR="00E775DD" w:rsidRPr="00E775DD">
        <w:rPr>
          <w:rFonts w:ascii="Times New Roman" w:hAnsi="Times New Roman"/>
          <w:iCs/>
          <w:sz w:val="24"/>
          <w:szCs w:val="24"/>
        </w:rPr>
        <w:t>la significatividad de los contenidos</w:t>
      </w:r>
      <w:r w:rsidR="00E775DD">
        <w:rPr>
          <w:rFonts w:ascii="Times New Roman" w:hAnsi="Times New Roman"/>
          <w:iCs/>
          <w:sz w:val="24"/>
          <w:szCs w:val="24"/>
        </w:rPr>
        <w:t>.</w:t>
      </w:r>
    </w:p>
    <w:p w:rsidR="009F55A7" w:rsidRDefault="00114708" w:rsidP="00D06C19">
      <w:pPr>
        <w:autoSpaceDE w:val="0"/>
        <w:autoSpaceDN w:val="0"/>
        <w:adjustRightInd w:val="0"/>
        <w:ind w:left="0" w:firstLine="0"/>
        <w:rPr>
          <w:rFonts w:ascii="Times New Roman" w:hAnsi="Times New Roman"/>
          <w:sz w:val="24"/>
          <w:szCs w:val="24"/>
        </w:rPr>
      </w:pPr>
      <w:r>
        <w:rPr>
          <w:rFonts w:ascii="Times New Roman" w:hAnsi="Times New Roman"/>
          <w:b/>
          <w:sz w:val="24"/>
          <w:szCs w:val="24"/>
        </w:rPr>
        <w:t xml:space="preserve">Punto en el espacio: </w:t>
      </w:r>
      <w:r>
        <w:rPr>
          <w:rFonts w:ascii="Times New Roman" w:hAnsi="Times New Roman"/>
          <w:sz w:val="24"/>
          <w:szCs w:val="24"/>
        </w:rPr>
        <w:t>Es un término no definido de la Geometría, al cual se le conoce su posición, pero no posee ni longitud, ni anchura, ni espesor. Se representa gráficamente por medio de un (.), se ubica en la extensión que contiene toda la materia existente.</w:t>
      </w:r>
    </w:p>
    <w:p w:rsidR="00A564E1" w:rsidRDefault="00A564E1" w:rsidP="00685A74">
      <w:pPr>
        <w:autoSpaceDE w:val="0"/>
        <w:autoSpaceDN w:val="0"/>
        <w:adjustRightInd w:val="0"/>
        <w:ind w:left="0" w:firstLine="0"/>
        <w:rPr>
          <w:rFonts w:ascii="Times New Roman" w:hAnsi="Times New Roman"/>
          <w:sz w:val="24"/>
          <w:szCs w:val="24"/>
        </w:rPr>
      </w:pPr>
    </w:p>
    <w:p w:rsidR="00A564E1" w:rsidRDefault="00A564E1" w:rsidP="00E839A7">
      <w:pPr>
        <w:autoSpaceDE w:val="0"/>
        <w:autoSpaceDN w:val="0"/>
        <w:adjustRightInd w:val="0"/>
        <w:spacing w:after="0"/>
        <w:ind w:left="0" w:firstLine="0"/>
        <w:rPr>
          <w:rFonts w:ascii="Times New Roman" w:hAnsi="Times New Roman"/>
          <w:sz w:val="24"/>
          <w:szCs w:val="24"/>
        </w:rPr>
      </w:pPr>
    </w:p>
    <w:p w:rsidR="00D66FCD" w:rsidRDefault="00D66FCD" w:rsidP="00E839A7">
      <w:pPr>
        <w:autoSpaceDE w:val="0"/>
        <w:autoSpaceDN w:val="0"/>
        <w:adjustRightInd w:val="0"/>
        <w:spacing w:after="0"/>
        <w:ind w:left="0" w:firstLine="0"/>
        <w:rPr>
          <w:rFonts w:ascii="Times New Roman" w:hAnsi="Times New Roman"/>
          <w:sz w:val="24"/>
          <w:szCs w:val="24"/>
        </w:rPr>
      </w:pPr>
    </w:p>
    <w:p w:rsidR="00D66FCD" w:rsidRDefault="00D66FCD" w:rsidP="00E839A7">
      <w:pPr>
        <w:autoSpaceDE w:val="0"/>
        <w:autoSpaceDN w:val="0"/>
        <w:adjustRightInd w:val="0"/>
        <w:spacing w:after="0"/>
        <w:ind w:left="0" w:firstLine="0"/>
        <w:rPr>
          <w:rFonts w:ascii="Times New Roman" w:hAnsi="Times New Roman"/>
          <w:sz w:val="24"/>
          <w:szCs w:val="24"/>
        </w:rPr>
      </w:pPr>
    </w:p>
    <w:p w:rsidR="00D66FCD" w:rsidRDefault="00D66FCD" w:rsidP="00E839A7">
      <w:pPr>
        <w:autoSpaceDE w:val="0"/>
        <w:autoSpaceDN w:val="0"/>
        <w:adjustRightInd w:val="0"/>
        <w:spacing w:after="0"/>
        <w:ind w:left="0" w:firstLine="0"/>
        <w:rPr>
          <w:rFonts w:ascii="Times New Roman" w:hAnsi="Times New Roman"/>
          <w:sz w:val="24"/>
          <w:szCs w:val="24"/>
        </w:rPr>
      </w:pPr>
    </w:p>
    <w:p w:rsidR="00E839A7" w:rsidRDefault="00E839A7" w:rsidP="00E839A7">
      <w:pPr>
        <w:autoSpaceDE w:val="0"/>
        <w:autoSpaceDN w:val="0"/>
        <w:adjustRightInd w:val="0"/>
        <w:spacing w:after="0"/>
        <w:ind w:left="0" w:firstLine="0"/>
        <w:rPr>
          <w:rFonts w:ascii="Times New Roman" w:hAnsi="Times New Roman"/>
          <w:sz w:val="24"/>
          <w:szCs w:val="24"/>
        </w:rPr>
      </w:pPr>
    </w:p>
    <w:p w:rsidR="00E839A7" w:rsidRDefault="00E839A7" w:rsidP="00E839A7">
      <w:pPr>
        <w:autoSpaceDE w:val="0"/>
        <w:autoSpaceDN w:val="0"/>
        <w:adjustRightInd w:val="0"/>
        <w:spacing w:after="0"/>
        <w:ind w:left="0" w:firstLine="0"/>
        <w:rPr>
          <w:rFonts w:ascii="Times New Roman" w:hAnsi="Times New Roman"/>
          <w:sz w:val="24"/>
          <w:szCs w:val="24"/>
        </w:rPr>
      </w:pPr>
    </w:p>
    <w:p w:rsidR="00F70596" w:rsidRDefault="00F70596" w:rsidP="00E839A7">
      <w:pPr>
        <w:autoSpaceDE w:val="0"/>
        <w:autoSpaceDN w:val="0"/>
        <w:adjustRightInd w:val="0"/>
        <w:spacing w:after="0"/>
        <w:ind w:left="0" w:firstLine="0"/>
        <w:rPr>
          <w:rFonts w:ascii="Times New Roman" w:hAnsi="Times New Roman"/>
          <w:sz w:val="24"/>
          <w:szCs w:val="24"/>
        </w:rPr>
      </w:pPr>
    </w:p>
    <w:p w:rsidR="00F70596" w:rsidRDefault="00F70596" w:rsidP="00E839A7">
      <w:pPr>
        <w:autoSpaceDE w:val="0"/>
        <w:autoSpaceDN w:val="0"/>
        <w:adjustRightInd w:val="0"/>
        <w:spacing w:after="0"/>
        <w:ind w:left="0" w:firstLine="0"/>
        <w:rPr>
          <w:rFonts w:ascii="Times New Roman" w:hAnsi="Times New Roman"/>
          <w:sz w:val="24"/>
          <w:szCs w:val="24"/>
        </w:rPr>
      </w:pPr>
    </w:p>
    <w:p w:rsidR="00F70596" w:rsidRDefault="00F70596" w:rsidP="00E839A7">
      <w:pPr>
        <w:autoSpaceDE w:val="0"/>
        <w:autoSpaceDN w:val="0"/>
        <w:adjustRightInd w:val="0"/>
        <w:spacing w:after="0"/>
        <w:ind w:left="0" w:firstLine="0"/>
        <w:rPr>
          <w:rFonts w:ascii="Times New Roman" w:hAnsi="Times New Roman"/>
          <w:sz w:val="24"/>
          <w:szCs w:val="24"/>
        </w:rPr>
      </w:pPr>
    </w:p>
    <w:p w:rsidR="00683C9A" w:rsidRDefault="00683C9A" w:rsidP="00E839A7">
      <w:pPr>
        <w:autoSpaceDE w:val="0"/>
        <w:autoSpaceDN w:val="0"/>
        <w:adjustRightInd w:val="0"/>
        <w:spacing w:after="0"/>
        <w:ind w:left="0" w:firstLine="0"/>
        <w:rPr>
          <w:rFonts w:ascii="Times New Roman" w:hAnsi="Times New Roman"/>
          <w:sz w:val="24"/>
          <w:szCs w:val="24"/>
        </w:rPr>
      </w:pPr>
    </w:p>
    <w:p w:rsidR="00683C9A" w:rsidRDefault="00683C9A" w:rsidP="00E839A7">
      <w:pPr>
        <w:autoSpaceDE w:val="0"/>
        <w:autoSpaceDN w:val="0"/>
        <w:adjustRightInd w:val="0"/>
        <w:spacing w:after="0"/>
        <w:ind w:left="0" w:firstLine="0"/>
        <w:rPr>
          <w:rFonts w:ascii="Times New Roman" w:hAnsi="Times New Roman"/>
          <w:sz w:val="24"/>
          <w:szCs w:val="24"/>
        </w:rPr>
      </w:pPr>
    </w:p>
    <w:p w:rsidR="00683C9A" w:rsidRDefault="00683C9A" w:rsidP="00E839A7">
      <w:pPr>
        <w:autoSpaceDE w:val="0"/>
        <w:autoSpaceDN w:val="0"/>
        <w:adjustRightInd w:val="0"/>
        <w:spacing w:after="0"/>
        <w:ind w:left="0" w:firstLine="0"/>
        <w:rPr>
          <w:rFonts w:ascii="Times New Roman" w:hAnsi="Times New Roman"/>
          <w:sz w:val="24"/>
          <w:szCs w:val="24"/>
        </w:rPr>
      </w:pPr>
    </w:p>
    <w:p w:rsidR="00F70596" w:rsidRDefault="00F70596" w:rsidP="00E839A7">
      <w:pPr>
        <w:autoSpaceDE w:val="0"/>
        <w:autoSpaceDN w:val="0"/>
        <w:adjustRightInd w:val="0"/>
        <w:spacing w:after="0"/>
        <w:ind w:left="0" w:firstLine="0"/>
        <w:rPr>
          <w:rFonts w:ascii="Times New Roman" w:hAnsi="Times New Roman"/>
          <w:sz w:val="24"/>
          <w:szCs w:val="24"/>
        </w:rPr>
      </w:pPr>
    </w:p>
    <w:p w:rsidR="00D66FCD" w:rsidRDefault="00D66FCD" w:rsidP="00E839A7">
      <w:pPr>
        <w:autoSpaceDE w:val="0"/>
        <w:autoSpaceDN w:val="0"/>
        <w:adjustRightInd w:val="0"/>
        <w:spacing w:after="0"/>
        <w:ind w:left="0" w:firstLine="0"/>
        <w:rPr>
          <w:rFonts w:ascii="Times New Roman" w:hAnsi="Times New Roman"/>
          <w:sz w:val="24"/>
          <w:szCs w:val="24"/>
        </w:rPr>
      </w:pPr>
    </w:p>
    <w:p w:rsidR="00FE2749" w:rsidRDefault="00FE2749" w:rsidP="00685A74">
      <w:pPr>
        <w:autoSpaceDE w:val="0"/>
        <w:autoSpaceDN w:val="0"/>
        <w:adjustRightInd w:val="0"/>
        <w:ind w:left="0" w:firstLine="0"/>
        <w:jc w:val="center"/>
        <w:rPr>
          <w:rFonts w:ascii="Times New Roman" w:hAnsi="Times New Roman"/>
          <w:b/>
          <w:sz w:val="24"/>
          <w:szCs w:val="24"/>
        </w:rPr>
      </w:pPr>
      <w:r w:rsidRPr="00FE2749">
        <w:rPr>
          <w:rFonts w:ascii="Times New Roman" w:hAnsi="Times New Roman"/>
          <w:b/>
          <w:sz w:val="24"/>
          <w:szCs w:val="24"/>
        </w:rPr>
        <w:t>3. MARCO METODOLÓGICO</w:t>
      </w:r>
    </w:p>
    <w:p w:rsidR="00FE2749" w:rsidRDefault="00FE2749"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3.1</w:t>
      </w:r>
      <w:r w:rsidR="00EE0339">
        <w:rPr>
          <w:rFonts w:ascii="Times New Roman" w:hAnsi="Times New Roman"/>
          <w:b/>
          <w:sz w:val="24"/>
          <w:szCs w:val="24"/>
        </w:rPr>
        <w:t xml:space="preserve"> Tipo</w:t>
      </w:r>
      <w:r w:rsidR="0020671E">
        <w:rPr>
          <w:rFonts w:ascii="Times New Roman" w:hAnsi="Times New Roman"/>
          <w:b/>
          <w:sz w:val="24"/>
          <w:szCs w:val="24"/>
        </w:rPr>
        <w:t xml:space="preserve"> de Investigación</w:t>
      </w:r>
    </w:p>
    <w:p w:rsidR="001C7A87" w:rsidRDefault="007F1A5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ab/>
      </w:r>
      <w:r w:rsidR="00CD64EC">
        <w:rPr>
          <w:rFonts w:ascii="Times New Roman" w:hAnsi="Times New Roman"/>
          <w:sz w:val="24"/>
          <w:szCs w:val="24"/>
        </w:rPr>
        <w:t>Se desarrolló</w:t>
      </w:r>
      <w:r>
        <w:rPr>
          <w:rFonts w:ascii="Times New Roman" w:hAnsi="Times New Roman"/>
          <w:sz w:val="24"/>
          <w:szCs w:val="24"/>
        </w:rPr>
        <w:t xml:space="preserve"> bajo los lineamientos de un trabajo descriptivo, enmarcado en un diseño de campo, no experimental</w:t>
      </w:r>
      <w:r w:rsidR="00155A17">
        <w:rPr>
          <w:rFonts w:ascii="Times New Roman" w:hAnsi="Times New Roman"/>
          <w:sz w:val="24"/>
          <w:szCs w:val="24"/>
        </w:rPr>
        <w:t xml:space="preserve"> y </w:t>
      </w:r>
      <w:r w:rsidR="00015050">
        <w:rPr>
          <w:rFonts w:ascii="Times New Roman" w:hAnsi="Times New Roman"/>
          <w:sz w:val="24"/>
          <w:szCs w:val="24"/>
        </w:rPr>
        <w:t>transeccional</w:t>
      </w:r>
      <w:r>
        <w:rPr>
          <w:rFonts w:ascii="Times New Roman" w:hAnsi="Times New Roman"/>
          <w:sz w:val="24"/>
          <w:szCs w:val="24"/>
        </w:rPr>
        <w:t xml:space="preserve">. </w:t>
      </w:r>
      <w:r w:rsidR="00E65A35">
        <w:rPr>
          <w:rFonts w:ascii="Times New Roman" w:hAnsi="Times New Roman"/>
          <w:sz w:val="24"/>
          <w:szCs w:val="24"/>
        </w:rPr>
        <w:t xml:space="preserve">De acuerdo a lo expuesto por </w:t>
      </w:r>
      <w:r w:rsidR="00E65A35" w:rsidRPr="00871C90">
        <w:rPr>
          <w:rFonts w:ascii="Times New Roman" w:hAnsi="Times New Roman"/>
          <w:sz w:val="24"/>
          <w:szCs w:val="24"/>
        </w:rPr>
        <w:t>Hernández, Fernández y Baptista (2006), los</w:t>
      </w:r>
      <w:r w:rsidR="00E65A35">
        <w:rPr>
          <w:rFonts w:ascii="Times New Roman" w:hAnsi="Times New Roman"/>
          <w:sz w:val="24"/>
          <w:szCs w:val="24"/>
        </w:rPr>
        <w:t xml:space="preserve"> estudios descriptivos “miden, evalúan o recolectan datos sobre diversos conceptos (variables), aspectos, dimensiones o componentes del fenómeno a investigar”</w:t>
      </w:r>
      <w:r w:rsidR="002D7647">
        <w:rPr>
          <w:rFonts w:ascii="Times New Roman" w:hAnsi="Times New Roman"/>
          <w:sz w:val="24"/>
          <w:szCs w:val="24"/>
        </w:rPr>
        <w:t xml:space="preserve"> (p.102)</w:t>
      </w:r>
      <w:r w:rsidR="001C7A87">
        <w:rPr>
          <w:rFonts w:ascii="Times New Roman" w:hAnsi="Times New Roman"/>
          <w:sz w:val="24"/>
          <w:szCs w:val="24"/>
        </w:rPr>
        <w:t>.</w:t>
      </w:r>
    </w:p>
    <w:p w:rsidR="0020671E" w:rsidRDefault="0020671E"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3.2 Diseño de Investigación</w:t>
      </w:r>
    </w:p>
    <w:p w:rsidR="00E73C99" w:rsidRPr="00E73C99" w:rsidRDefault="00E73C99" w:rsidP="00D06C19">
      <w:pPr>
        <w:autoSpaceDE w:val="0"/>
        <w:autoSpaceDN w:val="0"/>
        <w:adjustRightInd w:val="0"/>
        <w:ind w:left="0" w:firstLine="708"/>
        <w:rPr>
          <w:rFonts w:ascii="Times New Roman" w:hAnsi="Times New Roman"/>
          <w:sz w:val="24"/>
          <w:szCs w:val="24"/>
        </w:rPr>
      </w:pPr>
      <w:r>
        <w:rPr>
          <w:rFonts w:ascii="Times New Roman" w:hAnsi="Times New Roman"/>
          <w:sz w:val="24"/>
          <w:szCs w:val="24"/>
        </w:rPr>
        <w:t>A cerca del Diseño de Campo</w:t>
      </w:r>
      <w:r w:rsidRPr="00871C90">
        <w:rPr>
          <w:rFonts w:ascii="Times New Roman" w:hAnsi="Times New Roman"/>
          <w:sz w:val="24"/>
          <w:szCs w:val="24"/>
        </w:rPr>
        <w:t>, Sabino (2002) señala</w:t>
      </w:r>
      <w:r>
        <w:rPr>
          <w:rFonts w:ascii="Times New Roman" w:hAnsi="Times New Roman"/>
          <w:sz w:val="24"/>
          <w:szCs w:val="24"/>
        </w:rPr>
        <w:t xml:space="preserve"> que “es aquel donde se recogen los datos en forma directa de la realidad, mediante el trabajo concreto del investigador”</w:t>
      </w:r>
      <w:r w:rsidR="00C15E5C">
        <w:rPr>
          <w:rFonts w:ascii="Times New Roman" w:hAnsi="Times New Roman"/>
          <w:sz w:val="24"/>
          <w:szCs w:val="24"/>
        </w:rPr>
        <w:t xml:space="preserve"> (p.94)</w:t>
      </w:r>
      <w:r w:rsidR="00637DE1">
        <w:rPr>
          <w:rFonts w:ascii="Times New Roman" w:hAnsi="Times New Roman"/>
          <w:sz w:val="24"/>
          <w:szCs w:val="24"/>
        </w:rPr>
        <w:t>. En referencia al diseño no experimental</w:t>
      </w:r>
      <w:r w:rsidR="00886944">
        <w:rPr>
          <w:rFonts w:ascii="Times New Roman" w:hAnsi="Times New Roman"/>
          <w:sz w:val="24"/>
          <w:szCs w:val="24"/>
        </w:rPr>
        <w:t>,</w:t>
      </w:r>
      <w:r w:rsidR="00637DE1">
        <w:rPr>
          <w:rFonts w:ascii="Times New Roman" w:hAnsi="Times New Roman"/>
          <w:sz w:val="24"/>
          <w:szCs w:val="24"/>
        </w:rPr>
        <w:t xml:space="preserve"> Corral, Fuentes, Brito y Maldonado (2012) señalan que “son estudios que se realizan sin manipular deliberadamente las variables. Se observan los fenómenos tal cual se dan en su contexto natural y luego se analizan”, así mismo</w:t>
      </w:r>
      <w:r w:rsidR="00FC2A17">
        <w:rPr>
          <w:rFonts w:ascii="Times New Roman" w:hAnsi="Times New Roman"/>
          <w:sz w:val="24"/>
          <w:szCs w:val="24"/>
        </w:rPr>
        <w:t>,</w:t>
      </w:r>
      <w:r w:rsidR="00637DE1">
        <w:rPr>
          <w:rFonts w:ascii="Times New Roman" w:hAnsi="Times New Roman"/>
          <w:sz w:val="24"/>
          <w:szCs w:val="24"/>
        </w:rPr>
        <w:t xml:space="preserve"> acerca </w:t>
      </w:r>
      <w:r w:rsidR="00886944">
        <w:rPr>
          <w:rFonts w:ascii="Times New Roman" w:hAnsi="Times New Roman"/>
          <w:sz w:val="24"/>
          <w:szCs w:val="24"/>
        </w:rPr>
        <w:t xml:space="preserve">de transversal </w:t>
      </w:r>
      <w:r w:rsidR="00FC2A17">
        <w:rPr>
          <w:rFonts w:ascii="Times New Roman" w:hAnsi="Times New Roman"/>
          <w:sz w:val="24"/>
          <w:szCs w:val="24"/>
        </w:rPr>
        <w:t xml:space="preserve">o transeccional </w:t>
      </w:r>
      <w:r w:rsidR="00886944">
        <w:rPr>
          <w:rFonts w:ascii="Times New Roman" w:hAnsi="Times New Roman"/>
          <w:sz w:val="24"/>
          <w:szCs w:val="24"/>
        </w:rPr>
        <w:t>dicen que</w:t>
      </w:r>
      <w:r w:rsidR="00637DE1">
        <w:rPr>
          <w:rFonts w:ascii="Times New Roman" w:hAnsi="Times New Roman"/>
          <w:sz w:val="24"/>
          <w:szCs w:val="24"/>
        </w:rPr>
        <w:t xml:space="preserve"> “este tipo de estudio mide una sola vez la variable</w:t>
      </w:r>
      <w:r w:rsidR="00C15E5C">
        <w:rPr>
          <w:rFonts w:ascii="Times New Roman" w:hAnsi="Times New Roman"/>
          <w:sz w:val="24"/>
          <w:szCs w:val="24"/>
        </w:rPr>
        <w:t xml:space="preserve">. Se toman datos de una o más muestras </w:t>
      </w:r>
      <w:r w:rsidR="00886944">
        <w:rPr>
          <w:rFonts w:ascii="Times New Roman" w:hAnsi="Times New Roman"/>
          <w:sz w:val="24"/>
          <w:szCs w:val="24"/>
        </w:rPr>
        <w:t>en un momento único de cualquier evento</w:t>
      </w:r>
      <w:r w:rsidR="00637DE1">
        <w:rPr>
          <w:rFonts w:ascii="Times New Roman" w:hAnsi="Times New Roman"/>
          <w:sz w:val="24"/>
          <w:szCs w:val="24"/>
        </w:rPr>
        <w:t>”</w:t>
      </w:r>
      <w:r w:rsidR="00C15E5C">
        <w:rPr>
          <w:rFonts w:ascii="Times New Roman" w:hAnsi="Times New Roman"/>
          <w:sz w:val="24"/>
          <w:szCs w:val="24"/>
        </w:rPr>
        <w:t xml:space="preserve"> (p.42)</w:t>
      </w:r>
      <w:r w:rsidR="00637DE1">
        <w:rPr>
          <w:rFonts w:ascii="Times New Roman" w:hAnsi="Times New Roman"/>
          <w:sz w:val="24"/>
          <w:szCs w:val="24"/>
        </w:rPr>
        <w:t>.</w:t>
      </w:r>
    </w:p>
    <w:p w:rsidR="00FE2749" w:rsidRDefault="00FE2749" w:rsidP="00277736">
      <w:pPr>
        <w:autoSpaceDE w:val="0"/>
        <w:autoSpaceDN w:val="0"/>
        <w:adjustRightInd w:val="0"/>
        <w:ind w:left="425" w:hanging="425"/>
        <w:rPr>
          <w:rFonts w:ascii="Times New Roman" w:hAnsi="Times New Roman"/>
          <w:b/>
          <w:sz w:val="24"/>
          <w:szCs w:val="24"/>
        </w:rPr>
      </w:pPr>
      <w:r>
        <w:rPr>
          <w:rFonts w:ascii="Times New Roman" w:hAnsi="Times New Roman"/>
          <w:b/>
          <w:sz w:val="24"/>
          <w:szCs w:val="24"/>
        </w:rPr>
        <w:t>3.</w:t>
      </w:r>
      <w:r w:rsidR="0020671E">
        <w:rPr>
          <w:rFonts w:ascii="Times New Roman" w:hAnsi="Times New Roman"/>
          <w:b/>
          <w:sz w:val="24"/>
          <w:szCs w:val="24"/>
        </w:rPr>
        <w:t>3</w:t>
      </w:r>
      <w:r>
        <w:rPr>
          <w:rFonts w:ascii="Times New Roman" w:hAnsi="Times New Roman"/>
          <w:b/>
          <w:sz w:val="24"/>
          <w:szCs w:val="24"/>
        </w:rPr>
        <w:t xml:space="preserve"> Sujetos de la Investigación</w:t>
      </w:r>
    </w:p>
    <w:p w:rsidR="00015050" w:rsidRDefault="00015050" w:rsidP="00C57C7E">
      <w:pPr>
        <w:autoSpaceDE w:val="0"/>
        <w:autoSpaceDN w:val="0"/>
        <w:adjustRightInd w:val="0"/>
        <w:spacing w:after="0" w:line="240" w:lineRule="auto"/>
        <w:jc w:val="left"/>
        <w:rPr>
          <w:rFonts w:ascii="Times New Roman" w:hAnsi="Times New Roman"/>
          <w:b/>
          <w:sz w:val="24"/>
          <w:szCs w:val="24"/>
        </w:rPr>
      </w:pPr>
      <w:r w:rsidRPr="00C57C7E">
        <w:rPr>
          <w:rFonts w:ascii="Times New Roman" w:hAnsi="Times New Roman"/>
          <w:b/>
          <w:sz w:val="24"/>
          <w:szCs w:val="24"/>
        </w:rPr>
        <w:t>3.3.1 Población</w:t>
      </w:r>
    </w:p>
    <w:p w:rsidR="00015050" w:rsidRDefault="00015050" w:rsidP="00015050">
      <w:pPr>
        <w:autoSpaceDE w:val="0"/>
        <w:autoSpaceDN w:val="0"/>
        <w:adjustRightInd w:val="0"/>
        <w:spacing w:after="0" w:line="240" w:lineRule="auto"/>
        <w:ind w:left="426" w:firstLine="0"/>
        <w:rPr>
          <w:rFonts w:ascii="Times New Roman" w:hAnsi="Times New Roman"/>
          <w:b/>
          <w:sz w:val="24"/>
          <w:szCs w:val="24"/>
        </w:rPr>
      </w:pPr>
    </w:p>
    <w:p w:rsidR="00196BBF" w:rsidRPr="0011465F" w:rsidRDefault="007F1A58" w:rsidP="00015050">
      <w:pPr>
        <w:autoSpaceDE w:val="0"/>
        <w:autoSpaceDN w:val="0"/>
        <w:adjustRightInd w:val="0"/>
        <w:spacing w:after="0"/>
        <w:ind w:left="0" w:firstLine="0"/>
        <w:rPr>
          <w:rFonts w:ascii="Times New Roman" w:hAnsi="Times New Roman"/>
          <w:sz w:val="24"/>
          <w:szCs w:val="24"/>
        </w:rPr>
      </w:pPr>
      <w:r>
        <w:rPr>
          <w:rFonts w:ascii="Times New Roman" w:hAnsi="Times New Roman"/>
          <w:b/>
          <w:sz w:val="24"/>
          <w:szCs w:val="24"/>
        </w:rPr>
        <w:tab/>
      </w:r>
      <w:r w:rsidR="00196BBF" w:rsidRPr="00196BBF">
        <w:rPr>
          <w:rFonts w:ascii="Times New Roman" w:hAnsi="Times New Roman"/>
          <w:sz w:val="24"/>
          <w:szCs w:val="24"/>
        </w:rPr>
        <w:t xml:space="preserve">Referente a la </w:t>
      </w:r>
      <w:r w:rsidR="00196BBF" w:rsidRPr="00871C90">
        <w:rPr>
          <w:rFonts w:ascii="Times New Roman" w:hAnsi="Times New Roman"/>
          <w:sz w:val="24"/>
          <w:szCs w:val="24"/>
        </w:rPr>
        <w:t>población, Hurtado (2001),</w:t>
      </w:r>
      <w:r w:rsidR="00196BBF">
        <w:rPr>
          <w:rFonts w:ascii="Times New Roman" w:hAnsi="Times New Roman"/>
          <w:sz w:val="24"/>
          <w:szCs w:val="24"/>
        </w:rPr>
        <w:t xml:space="preserve"> la describe de la siguiente manera</w:t>
      </w:r>
      <w:r w:rsidR="00C15E5C">
        <w:rPr>
          <w:rFonts w:ascii="Times New Roman" w:hAnsi="Times New Roman"/>
          <w:sz w:val="24"/>
          <w:szCs w:val="24"/>
        </w:rPr>
        <w:t>: “</w:t>
      </w:r>
      <w:r w:rsidR="00196BBF">
        <w:rPr>
          <w:rFonts w:ascii="Times New Roman" w:hAnsi="Times New Roman"/>
          <w:sz w:val="24"/>
          <w:szCs w:val="24"/>
        </w:rPr>
        <w:t xml:space="preserve">la población o universo se refiere al conjunto para el cual serán válidas las conclusiones que se obtengan, a los elementos o variables (personas, instituciones o cosas) que se </w:t>
      </w:r>
      <w:r w:rsidR="00196BBF" w:rsidRPr="0011465F">
        <w:rPr>
          <w:rFonts w:ascii="Times New Roman" w:hAnsi="Times New Roman"/>
          <w:sz w:val="24"/>
          <w:szCs w:val="24"/>
        </w:rPr>
        <w:t>van a estudiar”</w:t>
      </w:r>
      <w:r w:rsidR="00C15E5C" w:rsidRPr="0011465F">
        <w:rPr>
          <w:rFonts w:ascii="Times New Roman" w:hAnsi="Times New Roman"/>
          <w:sz w:val="24"/>
          <w:szCs w:val="24"/>
        </w:rPr>
        <w:t xml:space="preserve"> (p.78)</w:t>
      </w:r>
      <w:r w:rsidR="00EF6DCB">
        <w:rPr>
          <w:rFonts w:ascii="Times New Roman" w:hAnsi="Times New Roman"/>
          <w:sz w:val="24"/>
          <w:szCs w:val="24"/>
        </w:rPr>
        <w:t>.</w:t>
      </w:r>
    </w:p>
    <w:p w:rsidR="008C1C31" w:rsidRDefault="007F1A58" w:rsidP="00D06C19">
      <w:pPr>
        <w:autoSpaceDE w:val="0"/>
        <w:autoSpaceDN w:val="0"/>
        <w:adjustRightInd w:val="0"/>
        <w:ind w:left="0" w:firstLine="708"/>
        <w:rPr>
          <w:rFonts w:ascii="Times New Roman" w:hAnsi="Times New Roman"/>
          <w:sz w:val="24"/>
          <w:szCs w:val="24"/>
        </w:rPr>
      </w:pPr>
      <w:r w:rsidRPr="0011465F">
        <w:rPr>
          <w:rFonts w:ascii="Times New Roman" w:hAnsi="Times New Roman"/>
          <w:sz w:val="24"/>
          <w:szCs w:val="24"/>
        </w:rPr>
        <w:lastRenderedPageBreak/>
        <w:t xml:space="preserve">La población a evaluar estuvo conformada por </w:t>
      </w:r>
      <w:r w:rsidR="00F957AD">
        <w:rPr>
          <w:rFonts w:ascii="Times New Roman" w:hAnsi="Times New Roman"/>
          <w:sz w:val="24"/>
          <w:szCs w:val="24"/>
        </w:rPr>
        <w:t>cuarenta y dos (</w:t>
      </w:r>
      <w:r w:rsidR="0050200F" w:rsidRPr="0011465F">
        <w:rPr>
          <w:rFonts w:ascii="Times New Roman" w:hAnsi="Times New Roman"/>
          <w:sz w:val="24"/>
          <w:szCs w:val="24"/>
        </w:rPr>
        <w:t>42</w:t>
      </w:r>
      <w:r w:rsidR="00F957AD">
        <w:rPr>
          <w:rFonts w:ascii="Times New Roman" w:hAnsi="Times New Roman"/>
          <w:sz w:val="24"/>
          <w:szCs w:val="24"/>
        </w:rPr>
        <w:t>)</w:t>
      </w:r>
      <w:r w:rsidR="005F65A1" w:rsidRPr="0011465F">
        <w:rPr>
          <w:rFonts w:ascii="Times New Roman" w:hAnsi="Times New Roman"/>
          <w:sz w:val="24"/>
          <w:szCs w:val="24"/>
        </w:rPr>
        <w:t xml:space="preserve"> estudiantes cursantes</w:t>
      </w:r>
      <w:r w:rsidR="000F771B" w:rsidRPr="0011465F">
        <w:rPr>
          <w:rFonts w:ascii="Times New Roman" w:hAnsi="Times New Roman"/>
          <w:sz w:val="24"/>
          <w:szCs w:val="24"/>
        </w:rPr>
        <w:t xml:space="preserve"> para el semestre 1S-2014 en la materia Geometría III </w:t>
      </w:r>
      <w:r w:rsidR="005F65A1" w:rsidRPr="0011465F">
        <w:rPr>
          <w:rFonts w:ascii="Times New Roman" w:hAnsi="Times New Roman"/>
          <w:sz w:val="24"/>
          <w:szCs w:val="24"/>
        </w:rPr>
        <w:t xml:space="preserve">correspondiente al </w:t>
      </w:r>
      <w:r w:rsidR="000F771B" w:rsidRPr="0011465F">
        <w:rPr>
          <w:rFonts w:ascii="Times New Roman" w:hAnsi="Times New Roman"/>
          <w:sz w:val="24"/>
          <w:szCs w:val="24"/>
        </w:rPr>
        <w:t>séptimo semestre de la especialid</w:t>
      </w:r>
      <w:r w:rsidR="008C1C31">
        <w:rPr>
          <w:rFonts w:ascii="Times New Roman" w:hAnsi="Times New Roman"/>
          <w:sz w:val="24"/>
          <w:szCs w:val="24"/>
        </w:rPr>
        <w:t>ad de Matemática en la FaCE-UC.</w:t>
      </w:r>
    </w:p>
    <w:p w:rsidR="00015050" w:rsidRPr="00277736" w:rsidRDefault="00735F88" w:rsidP="00C57C7E">
      <w:pPr>
        <w:autoSpaceDE w:val="0"/>
        <w:autoSpaceDN w:val="0"/>
        <w:adjustRightInd w:val="0"/>
        <w:rPr>
          <w:rFonts w:ascii="Times New Roman" w:hAnsi="Times New Roman"/>
          <w:b/>
          <w:sz w:val="24"/>
          <w:szCs w:val="24"/>
        </w:rPr>
      </w:pPr>
      <w:r w:rsidRPr="00277736">
        <w:rPr>
          <w:rFonts w:ascii="Times New Roman" w:hAnsi="Times New Roman"/>
          <w:b/>
          <w:sz w:val="24"/>
          <w:szCs w:val="24"/>
        </w:rPr>
        <w:t>3.3.2 Muestra</w:t>
      </w:r>
    </w:p>
    <w:p w:rsidR="00735F88" w:rsidRDefault="00735F88" w:rsidP="00D06C19">
      <w:pPr>
        <w:autoSpaceDE w:val="0"/>
        <w:autoSpaceDN w:val="0"/>
        <w:adjustRightInd w:val="0"/>
        <w:ind w:left="0" w:firstLine="708"/>
        <w:rPr>
          <w:rFonts w:ascii="Times New Roman" w:hAnsi="Times New Roman"/>
          <w:sz w:val="24"/>
          <w:szCs w:val="24"/>
        </w:rPr>
      </w:pPr>
      <w:r w:rsidRPr="001D486C">
        <w:rPr>
          <w:rFonts w:ascii="Times New Roman" w:hAnsi="Times New Roman"/>
          <w:sz w:val="24"/>
          <w:szCs w:val="24"/>
        </w:rPr>
        <w:t>Palella y Martins (2003) al definir</w:t>
      </w:r>
      <w:r>
        <w:rPr>
          <w:rFonts w:ascii="Times New Roman" w:hAnsi="Times New Roman"/>
          <w:sz w:val="24"/>
          <w:szCs w:val="24"/>
        </w:rPr>
        <w:t xml:space="preserve"> muestra indican</w:t>
      </w:r>
      <w:r w:rsidR="00EF6DCB">
        <w:rPr>
          <w:rFonts w:ascii="Times New Roman" w:hAnsi="Times New Roman"/>
          <w:sz w:val="24"/>
          <w:szCs w:val="24"/>
        </w:rPr>
        <w:t xml:space="preserve"> lo siguiente</w:t>
      </w:r>
      <w:r>
        <w:rPr>
          <w:rFonts w:ascii="Times New Roman" w:hAnsi="Times New Roman"/>
          <w:sz w:val="24"/>
          <w:szCs w:val="24"/>
        </w:rPr>
        <w:t>: “no es más que la escogencia de una parte representativa de la población objeto de estudio cuyas características se reproducen de la manera más exacta posible” (p.93).</w:t>
      </w:r>
    </w:p>
    <w:p w:rsidR="0023612A" w:rsidRDefault="00277736" w:rsidP="00D06C19">
      <w:pPr>
        <w:autoSpaceDE w:val="0"/>
        <w:autoSpaceDN w:val="0"/>
        <w:adjustRightInd w:val="0"/>
        <w:ind w:left="0" w:firstLine="708"/>
        <w:rPr>
          <w:rFonts w:ascii="Times New Roman" w:hAnsi="Times New Roman"/>
          <w:sz w:val="24"/>
          <w:szCs w:val="24"/>
        </w:rPr>
      </w:pPr>
      <w:r>
        <w:rPr>
          <w:rFonts w:ascii="Times New Roman" w:hAnsi="Times New Roman"/>
          <w:sz w:val="24"/>
          <w:szCs w:val="24"/>
        </w:rPr>
        <w:t>Para esta investigación s</w:t>
      </w:r>
      <w:r w:rsidR="008C1C31">
        <w:rPr>
          <w:rFonts w:ascii="Times New Roman" w:hAnsi="Times New Roman"/>
          <w:sz w:val="24"/>
          <w:szCs w:val="24"/>
        </w:rPr>
        <w:t>e tomó</w:t>
      </w:r>
      <w:r w:rsidR="0050200F" w:rsidRPr="0011465F">
        <w:rPr>
          <w:rFonts w:ascii="Times New Roman" w:hAnsi="Times New Roman"/>
          <w:sz w:val="24"/>
          <w:szCs w:val="24"/>
        </w:rPr>
        <w:t xml:space="preserve"> una muestra de </w:t>
      </w:r>
      <w:r w:rsidR="00F957AD">
        <w:rPr>
          <w:rFonts w:ascii="Times New Roman" w:hAnsi="Times New Roman"/>
          <w:sz w:val="24"/>
          <w:szCs w:val="24"/>
        </w:rPr>
        <w:t>diecisiete (</w:t>
      </w:r>
      <w:r w:rsidR="0050200F" w:rsidRPr="0011465F">
        <w:rPr>
          <w:rFonts w:ascii="Times New Roman" w:hAnsi="Times New Roman"/>
          <w:sz w:val="24"/>
          <w:szCs w:val="24"/>
        </w:rPr>
        <w:t>17</w:t>
      </w:r>
      <w:r w:rsidR="00F957AD">
        <w:rPr>
          <w:rFonts w:ascii="Times New Roman" w:hAnsi="Times New Roman"/>
          <w:sz w:val="24"/>
          <w:szCs w:val="24"/>
        </w:rPr>
        <w:t xml:space="preserve">) </w:t>
      </w:r>
      <w:r w:rsidR="000F771B" w:rsidRPr="0011465F">
        <w:rPr>
          <w:rFonts w:ascii="Times New Roman" w:hAnsi="Times New Roman"/>
          <w:sz w:val="24"/>
          <w:szCs w:val="24"/>
        </w:rPr>
        <w:t>estudiantes, lo cua</w:t>
      </w:r>
      <w:r w:rsidR="0050200F" w:rsidRPr="0011465F">
        <w:rPr>
          <w:rFonts w:ascii="Times New Roman" w:hAnsi="Times New Roman"/>
          <w:sz w:val="24"/>
          <w:szCs w:val="24"/>
        </w:rPr>
        <w:t>l constituye el 40,48</w:t>
      </w:r>
      <w:r w:rsidR="000F771B" w:rsidRPr="0011465F">
        <w:rPr>
          <w:rFonts w:ascii="Times New Roman" w:hAnsi="Times New Roman"/>
          <w:sz w:val="24"/>
          <w:szCs w:val="24"/>
        </w:rPr>
        <w:t>% de la población</w:t>
      </w:r>
      <w:r w:rsidR="0027622C" w:rsidRPr="0011465F">
        <w:rPr>
          <w:rFonts w:ascii="Times New Roman" w:hAnsi="Times New Roman"/>
          <w:sz w:val="24"/>
          <w:szCs w:val="24"/>
        </w:rPr>
        <w:t xml:space="preserve">, </w:t>
      </w:r>
      <w:r w:rsidR="0050200F" w:rsidRPr="0011465F">
        <w:rPr>
          <w:rFonts w:ascii="Times New Roman" w:hAnsi="Times New Roman"/>
          <w:sz w:val="24"/>
          <w:szCs w:val="24"/>
        </w:rPr>
        <w:t xml:space="preserve">y un grupo piloto conformado por </w:t>
      </w:r>
      <w:r w:rsidR="00F957AD">
        <w:rPr>
          <w:rFonts w:ascii="Times New Roman" w:hAnsi="Times New Roman"/>
          <w:sz w:val="24"/>
          <w:szCs w:val="24"/>
        </w:rPr>
        <w:t>cinco (</w:t>
      </w:r>
      <w:r w:rsidR="0050200F" w:rsidRPr="0011465F">
        <w:rPr>
          <w:rFonts w:ascii="Times New Roman" w:hAnsi="Times New Roman"/>
          <w:sz w:val="24"/>
          <w:szCs w:val="24"/>
        </w:rPr>
        <w:t>5</w:t>
      </w:r>
      <w:r w:rsidR="00F957AD">
        <w:rPr>
          <w:rFonts w:ascii="Times New Roman" w:hAnsi="Times New Roman"/>
          <w:sz w:val="24"/>
          <w:szCs w:val="24"/>
        </w:rPr>
        <w:t>)</w:t>
      </w:r>
      <w:r w:rsidR="0050200F" w:rsidRPr="0011465F">
        <w:rPr>
          <w:rFonts w:ascii="Times New Roman" w:hAnsi="Times New Roman"/>
          <w:sz w:val="24"/>
          <w:szCs w:val="24"/>
        </w:rPr>
        <w:t xml:space="preserve"> estudiantes</w:t>
      </w:r>
      <w:r w:rsidR="005F65A1" w:rsidRPr="0011465F">
        <w:rPr>
          <w:rFonts w:ascii="Times New Roman" w:hAnsi="Times New Roman"/>
          <w:sz w:val="24"/>
          <w:szCs w:val="24"/>
        </w:rPr>
        <w:t>.</w:t>
      </w:r>
    </w:p>
    <w:p w:rsidR="0027622C" w:rsidRDefault="0020671E"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3.4</w:t>
      </w:r>
      <w:r w:rsidR="0027622C">
        <w:rPr>
          <w:rFonts w:ascii="Times New Roman" w:hAnsi="Times New Roman"/>
          <w:b/>
          <w:sz w:val="24"/>
          <w:szCs w:val="24"/>
        </w:rPr>
        <w:t xml:space="preserve"> Procedimiento</w:t>
      </w:r>
    </w:p>
    <w:p w:rsidR="00C15E5C" w:rsidRPr="00C41804" w:rsidRDefault="00C15E5C"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Según </w:t>
      </w:r>
      <w:r w:rsidR="00FA2C88">
        <w:rPr>
          <w:rFonts w:ascii="Times New Roman" w:hAnsi="Times New Roman"/>
          <w:sz w:val="24"/>
          <w:szCs w:val="24"/>
        </w:rPr>
        <w:t>Orozco, Labrador y Palencia (2002)</w:t>
      </w:r>
      <w:r w:rsidR="00D51B85">
        <w:rPr>
          <w:rFonts w:ascii="Times New Roman" w:hAnsi="Times New Roman"/>
          <w:sz w:val="24"/>
          <w:szCs w:val="24"/>
        </w:rPr>
        <w:t>,</w:t>
      </w:r>
      <w:r w:rsidR="00FA2C88">
        <w:rPr>
          <w:rFonts w:ascii="Times New Roman" w:hAnsi="Times New Roman"/>
          <w:sz w:val="24"/>
          <w:szCs w:val="24"/>
        </w:rPr>
        <w:t xml:space="preserve"> al hablar de procedimientos “se hace referencia a las actividades y pasos secuenciales necesarios para llevar a cabo el trabajo de investigación” </w:t>
      </w:r>
      <w:r w:rsidR="00FA2C88" w:rsidRPr="00C41804">
        <w:rPr>
          <w:rFonts w:ascii="Times New Roman" w:hAnsi="Times New Roman"/>
          <w:sz w:val="24"/>
          <w:szCs w:val="24"/>
        </w:rPr>
        <w:t>(p.42)</w:t>
      </w:r>
      <w:r w:rsidR="004E7B74" w:rsidRPr="00C41804">
        <w:rPr>
          <w:rFonts w:ascii="Times New Roman" w:hAnsi="Times New Roman"/>
          <w:sz w:val="24"/>
          <w:szCs w:val="24"/>
        </w:rPr>
        <w:t>.</w:t>
      </w:r>
    </w:p>
    <w:p w:rsidR="00102065" w:rsidRPr="00C15E5C" w:rsidRDefault="00C15E5C" w:rsidP="00685A74">
      <w:pPr>
        <w:autoSpaceDE w:val="0"/>
        <w:autoSpaceDN w:val="0"/>
        <w:adjustRightInd w:val="0"/>
        <w:ind w:left="0" w:firstLine="0"/>
        <w:rPr>
          <w:rFonts w:ascii="Times New Roman" w:hAnsi="Times New Roman"/>
          <w:sz w:val="24"/>
          <w:szCs w:val="24"/>
        </w:rPr>
      </w:pPr>
      <w:r w:rsidRPr="00C41804">
        <w:rPr>
          <w:rFonts w:ascii="Times New Roman" w:hAnsi="Times New Roman"/>
          <w:sz w:val="24"/>
          <w:szCs w:val="24"/>
        </w:rPr>
        <w:tab/>
      </w:r>
      <w:r w:rsidR="0034192B" w:rsidRPr="00C41804">
        <w:rPr>
          <w:rFonts w:ascii="Times New Roman" w:hAnsi="Times New Roman"/>
          <w:sz w:val="24"/>
          <w:szCs w:val="24"/>
        </w:rPr>
        <w:t>Se elaboró un instrumento</w:t>
      </w:r>
      <w:r w:rsidR="0034192B">
        <w:rPr>
          <w:rFonts w:ascii="Times New Roman" w:hAnsi="Times New Roman"/>
          <w:sz w:val="24"/>
          <w:szCs w:val="24"/>
        </w:rPr>
        <w:t xml:space="preserve"> de evaluación conformado por 20 ítems</w:t>
      </w:r>
      <w:r w:rsidR="000C713C">
        <w:rPr>
          <w:rFonts w:ascii="Times New Roman" w:hAnsi="Times New Roman"/>
          <w:sz w:val="24"/>
          <w:szCs w:val="24"/>
        </w:rPr>
        <w:t xml:space="preserve"> de selección simple de alternativa cerrada</w:t>
      </w:r>
      <w:r w:rsidR="0034192B">
        <w:rPr>
          <w:rFonts w:ascii="Times New Roman" w:hAnsi="Times New Roman"/>
          <w:sz w:val="24"/>
          <w:szCs w:val="24"/>
        </w:rPr>
        <w:t>, cada ítem con cuatro alternativas de respuesta con una sola respuesta correcta, este instrumento fue validado por un grupo de cinco (5) expertos</w:t>
      </w:r>
      <w:r w:rsidR="001C7C62">
        <w:rPr>
          <w:rFonts w:ascii="Times New Roman" w:hAnsi="Times New Roman"/>
          <w:sz w:val="24"/>
          <w:szCs w:val="24"/>
        </w:rPr>
        <w:t xml:space="preserve"> en el área. </w:t>
      </w:r>
      <w:r w:rsidR="0050200F">
        <w:rPr>
          <w:rFonts w:ascii="Times New Roman" w:hAnsi="Times New Roman"/>
          <w:sz w:val="24"/>
          <w:szCs w:val="24"/>
        </w:rPr>
        <w:t xml:space="preserve">Se escogió una población de </w:t>
      </w:r>
      <w:r w:rsidR="00F70596">
        <w:rPr>
          <w:rFonts w:ascii="Times New Roman" w:hAnsi="Times New Roman"/>
          <w:sz w:val="24"/>
          <w:szCs w:val="24"/>
        </w:rPr>
        <w:t>cuarenta y dos (</w:t>
      </w:r>
      <w:r w:rsidR="0050200F">
        <w:rPr>
          <w:rFonts w:ascii="Times New Roman" w:hAnsi="Times New Roman"/>
          <w:sz w:val="24"/>
          <w:szCs w:val="24"/>
        </w:rPr>
        <w:t>42</w:t>
      </w:r>
      <w:r w:rsidR="00F70596">
        <w:rPr>
          <w:rFonts w:ascii="Times New Roman" w:hAnsi="Times New Roman"/>
          <w:sz w:val="24"/>
          <w:szCs w:val="24"/>
        </w:rPr>
        <w:t>)</w:t>
      </w:r>
      <w:r w:rsidR="0034192B">
        <w:rPr>
          <w:rFonts w:ascii="Times New Roman" w:hAnsi="Times New Roman"/>
          <w:sz w:val="24"/>
          <w:szCs w:val="24"/>
        </w:rPr>
        <w:t xml:space="preserve"> estudiantes de Geometría III que representaban el 100% de los estudiantes inscritos en esta asignatura del séptimo semestre de la especialidad de Matemática en la FaCE-UC en el periodo 1S-2014, de allí</w:t>
      </w:r>
      <w:r w:rsidR="00F70596">
        <w:rPr>
          <w:rFonts w:ascii="Times New Roman" w:hAnsi="Times New Roman"/>
          <w:sz w:val="24"/>
          <w:szCs w:val="24"/>
        </w:rPr>
        <w:t>,</w:t>
      </w:r>
      <w:r w:rsidR="0050200F">
        <w:rPr>
          <w:rFonts w:ascii="Times New Roman" w:hAnsi="Times New Roman"/>
          <w:sz w:val="24"/>
          <w:szCs w:val="24"/>
        </w:rPr>
        <w:t xml:space="preserve"> se seleccionó </w:t>
      </w:r>
      <w:r w:rsidR="005F65A1">
        <w:rPr>
          <w:rFonts w:ascii="Times New Roman" w:hAnsi="Times New Roman"/>
          <w:sz w:val="24"/>
          <w:szCs w:val="24"/>
        </w:rPr>
        <w:t xml:space="preserve">aleatoriamente </w:t>
      </w:r>
      <w:r w:rsidR="0050200F">
        <w:rPr>
          <w:rFonts w:ascii="Times New Roman" w:hAnsi="Times New Roman"/>
          <w:sz w:val="24"/>
          <w:szCs w:val="24"/>
        </w:rPr>
        <w:t xml:space="preserve">una muestra de </w:t>
      </w:r>
      <w:r w:rsidR="00F70596">
        <w:rPr>
          <w:rFonts w:ascii="Times New Roman" w:hAnsi="Times New Roman"/>
          <w:sz w:val="24"/>
          <w:szCs w:val="24"/>
        </w:rPr>
        <w:t>diecisiete (</w:t>
      </w:r>
      <w:r w:rsidR="0050200F">
        <w:rPr>
          <w:rFonts w:ascii="Times New Roman" w:hAnsi="Times New Roman"/>
          <w:sz w:val="24"/>
          <w:szCs w:val="24"/>
        </w:rPr>
        <w:t>17</w:t>
      </w:r>
      <w:r w:rsidR="00F70596">
        <w:rPr>
          <w:rFonts w:ascii="Times New Roman" w:hAnsi="Times New Roman"/>
          <w:sz w:val="24"/>
          <w:szCs w:val="24"/>
        </w:rPr>
        <w:t>)</w:t>
      </w:r>
      <w:r w:rsidR="0034192B">
        <w:rPr>
          <w:rFonts w:ascii="Times New Roman" w:hAnsi="Times New Roman"/>
          <w:sz w:val="24"/>
          <w:szCs w:val="24"/>
        </w:rPr>
        <w:t xml:space="preserve"> estu</w:t>
      </w:r>
      <w:r w:rsidR="005145C6">
        <w:rPr>
          <w:rFonts w:ascii="Times New Roman" w:hAnsi="Times New Roman"/>
          <w:sz w:val="24"/>
          <w:szCs w:val="24"/>
        </w:rPr>
        <w:t xml:space="preserve">diantes que representan el </w:t>
      </w:r>
      <w:r w:rsidR="0050200F">
        <w:rPr>
          <w:rFonts w:ascii="Times New Roman" w:hAnsi="Times New Roman"/>
          <w:sz w:val="24"/>
          <w:szCs w:val="24"/>
        </w:rPr>
        <w:t xml:space="preserve">40,48% de la población. Se tomaron </w:t>
      </w:r>
      <w:r w:rsidR="00F70596">
        <w:rPr>
          <w:rFonts w:ascii="Times New Roman" w:hAnsi="Times New Roman"/>
          <w:sz w:val="24"/>
          <w:szCs w:val="24"/>
        </w:rPr>
        <w:t>cinco (</w:t>
      </w:r>
      <w:r w:rsidR="0050200F">
        <w:rPr>
          <w:rFonts w:ascii="Times New Roman" w:hAnsi="Times New Roman"/>
          <w:sz w:val="24"/>
          <w:szCs w:val="24"/>
        </w:rPr>
        <w:t>5</w:t>
      </w:r>
      <w:r w:rsidR="00F70596">
        <w:rPr>
          <w:rFonts w:ascii="Times New Roman" w:hAnsi="Times New Roman"/>
          <w:sz w:val="24"/>
          <w:szCs w:val="24"/>
        </w:rPr>
        <w:t>)</w:t>
      </w:r>
      <w:r w:rsidR="0050200F">
        <w:rPr>
          <w:rFonts w:ascii="Times New Roman" w:hAnsi="Times New Roman"/>
          <w:sz w:val="24"/>
          <w:szCs w:val="24"/>
        </w:rPr>
        <w:t xml:space="preserve"> estudiantes diferentes a la muestra, a los cuales</w:t>
      </w:r>
      <w:r w:rsidR="0034192B">
        <w:rPr>
          <w:rFonts w:ascii="Times New Roman" w:hAnsi="Times New Roman"/>
          <w:sz w:val="24"/>
          <w:szCs w:val="24"/>
        </w:rPr>
        <w:t xml:space="preserve"> se le</w:t>
      </w:r>
      <w:r w:rsidR="001C7C62">
        <w:rPr>
          <w:rFonts w:ascii="Times New Roman" w:hAnsi="Times New Roman"/>
          <w:sz w:val="24"/>
          <w:szCs w:val="24"/>
        </w:rPr>
        <w:t>s</w:t>
      </w:r>
      <w:r w:rsidR="0034192B">
        <w:rPr>
          <w:rFonts w:ascii="Times New Roman" w:hAnsi="Times New Roman"/>
          <w:sz w:val="24"/>
          <w:szCs w:val="24"/>
        </w:rPr>
        <w:t xml:space="preserve"> aplicó una prueba piloto</w:t>
      </w:r>
      <w:r w:rsidR="00E839A7">
        <w:rPr>
          <w:rFonts w:ascii="Times New Roman" w:hAnsi="Times New Roman"/>
          <w:sz w:val="24"/>
          <w:szCs w:val="24"/>
        </w:rPr>
        <w:t xml:space="preserve"> </w:t>
      </w:r>
      <w:r w:rsidR="004071DF">
        <w:rPr>
          <w:rFonts w:ascii="Times New Roman" w:hAnsi="Times New Roman"/>
          <w:sz w:val="24"/>
          <w:szCs w:val="24"/>
        </w:rPr>
        <w:t>en dos ocasiones (test</w:t>
      </w:r>
      <w:r w:rsidR="006605E7">
        <w:rPr>
          <w:rFonts w:ascii="Times New Roman" w:hAnsi="Times New Roman"/>
          <w:sz w:val="24"/>
          <w:szCs w:val="24"/>
        </w:rPr>
        <w:t>-</w:t>
      </w:r>
      <w:r w:rsidR="004071DF">
        <w:rPr>
          <w:rFonts w:ascii="Times New Roman" w:hAnsi="Times New Roman"/>
          <w:sz w:val="24"/>
          <w:szCs w:val="24"/>
        </w:rPr>
        <w:t xml:space="preserve">retest), </w:t>
      </w:r>
      <w:r w:rsidR="001C7C62">
        <w:rPr>
          <w:rFonts w:ascii="Times New Roman" w:hAnsi="Times New Roman"/>
          <w:sz w:val="24"/>
          <w:szCs w:val="24"/>
        </w:rPr>
        <w:t>para verificar l</w:t>
      </w:r>
      <w:r w:rsidR="004A06DF">
        <w:rPr>
          <w:rFonts w:ascii="Times New Roman" w:hAnsi="Times New Roman"/>
          <w:sz w:val="24"/>
          <w:szCs w:val="24"/>
        </w:rPr>
        <w:t>a confiabilidad del instrumento,</w:t>
      </w:r>
      <w:r w:rsidR="001C7C62">
        <w:rPr>
          <w:rFonts w:ascii="Times New Roman" w:hAnsi="Times New Roman"/>
          <w:sz w:val="24"/>
          <w:szCs w:val="24"/>
        </w:rPr>
        <w:t xml:space="preserve"> para verificarla se uso el coeficiente de correlación</w:t>
      </w:r>
      <w:r w:rsidR="00BA2A4F">
        <w:rPr>
          <w:rFonts w:ascii="Times New Roman" w:hAnsi="Times New Roman"/>
          <w:sz w:val="24"/>
          <w:szCs w:val="24"/>
        </w:rPr>
        <w:t xml:space="preserve"> de Pearson;</w:t>
      </w:r>
      <w:r w:rsidR="001C7C62">
        <w:rPr>
          <w:rFonts w:ascii="Times New Roman" w:hAnsi="Times New Roman"/>
          <w:sz w:val="24"/>
          <w:szCs w:val="24"/>
        </w:rPr>
        <w:t xml:space="preserve"> posteriormente se aplicó el </w:t>
      </w:r>
      <w:r w:rsidR="001C7C62">
        <w:rPr>
          <w:rFonts w:ascii="Times New Roman" w:hAnsi="Times New Roman"/>
          <w:sz w:val="24"/>
          <w:szCs w:val="24"/>
        </w:rPr>
        <w:lastRenderedPageBreak/>
        <w:t>instrumento a la muestra d</w:t>
      </w:r>
      <w:r w:rsidR="0050200F">
        <w:rPr>
          <w:rFonts w:ascii="Times New Roman" w:hAnsi="Times New Roman"/>
          <w:sz w:val="24"/>
          <w:szCs w:val="24"/>
        </w:rPr>
        <w:t xml:space="preserve">e </w:t>
      </w:r>
      <w:r w:rsidR="00F70596">
        <w:rPr>
          <w:rFonts w:ascii="Times New Roman" w:hAnsi="Times New Roman"/>
          <w:sz w:val="24"/>
          <w:szCs w:val="24"/>
        </w:rPr>
        <w:t>diecisiete (</w:t>
      </w:r>
      <w:r w:rsidR="0050200F">
        <w:rPr>
          <w:rFonts w:ascii="Times New Roman" w:hAnsi="Times New Roman"/>
          <w:sz w:val="24"/>
          <w:szCs w:val="24"/>
        </w:rPr>
        <w:t>17</w:t>
      </w:r>
      <w:r w:rsidR="00F70596">
        <w:rPr>
          <w:rFonts w:ascii="Times New Roman" w:hAnsi="Times New Roman"/>
          <w:sz w:val="24"/>
          <w:szCs w:val="24"/>
        </w:rPr>
        <w:t>)</w:t>
      </w:r>
      <w:r w:rsidR="00BA2A4F">
        <w:rPr>
          <w:rFonts w:ascii="Times New Roman" w:hAnsi="Times New Roman"/>
          <w:sz w:val="24"/>
          <w:szCs w:val="24"/>
        </w:rPr>
        <w:t xml:space="preserve"> estudiantes. L</w:t>
      </w:r>
      <w:r w:rsidR="001C7C62">
        <w:rPr>
          <w:rFonts w:ascii="Times New Roman" w:hAnsi="Times New Roman"/>
          <w:sz w:val="24"/>
          <w:szCs w:val="24"/>
        </w:rPr>
        <w:t xml:space="preserve">os datos obtenidos se </w:t>
      </w:r>
      <w:r w:rsidR="00BA2A4F">
        <w:rPr>
          <w:rFonts w:ascii="Times New Roman" w:hAnsi="Times New Roman"/>
          <w:sz w:val="24"/>
          <w:szCs w:val="24"/>
        </w:rPr>
        <w:t>analizaron usando</w:t>
      </w:r>
      <w:r w:rsidR="001C7C62">
        <w:rPr>
          <w:rFonts w:ascii="Times New Roman" w:hAnsi="Times New Roman"/>
          <w:sz w:val="24"/>
          <w:szCs w:val="24"/>
        </w:rPr>
        <w:t xml:space="preserve"> la estadística descriptiva</w:t>
      </w:r>
      <w:r w:rsidR="00EC2A65">
        <w:rPr>
          <w:rFonts w:ascii="Times New Roman" w:hAnsi="Times New Roman"/>
          <w:sz w:val="24"/>
          <w:szCs w:val="24"/>
        </w:rPr>
        <w:t>.</w:t>
      </w:r>
    </w:p>
    <w:p w:rsidR="00FE2749" w:rsidRDefault="000F530A"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3</w:t>
      </w:r>
      <w:r w:rsidR="0020671E">
        <w:rPr>
          <w:rFonts w:ascii="Times New Roman" w:hAnsi="Times New Roman"/>
          <w:b/>
          <w:sz w:val="24"/>
          <w:szCs w:val="24"/>
        </w:rPr>
        <w:t>.5</w:t>
      </w:r>
      <w:r>
        <w:rPr>
          <w:rFonts w:ascii="Times New Roman" w:hAnsi="Times New Roman"/>
          <w:b/>
          <w:sz w:val="24"/>
          <w:szCs w:val="24"/>
        </w:rPr>
        <w:t xml:space="preserve"> Técnicas e Instrumentos de Recolección de Datos</w:t>
      </w:r>
    </w:p>
    <w:p w:rsidR="0023612A" w:rsidRPr="00257243" w:rsidRDefault="007F1A58"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ab/>
      </w:r>
      <w:r w:rsidR="0023612A" w:rsidRPr="00257243">
        <w:rPr>
          <w:rFonts w:ascii="Times New Roman" w:hAnsi="Times New Roman"/>
          <w:sz w:val="24"/>
          <w:szCs w:val="24"/>
        </w:rPr>
        <w:t xml:space="preserve">Recolectar los Datos </w:t>
      </w:r>
      <w:r w:rsidR="00257243" w:rsidRPr="00257243">
        <w:rPr>
          <w:rFonts w:ascii="Times New Roman" w:hAnsi="Times New Roman"/>
          <w:sz w:val="24"/>
          <w:szCs w:val="24"/>
        </w:rPr>
        <w:t>“implica elaborar un plan detallado de procedimientos que nos conduzcan a reunir dato</w:t>
      </w:r>
      <w:r w:rsidR="004408A2">
        <w:rPr>
          <w:rFonts w:ascii="Times New Roman" w:hAnsi="Times New Roman"/>
          <w:sz w:val="24"/>
          <w:szCs w:val="24"/>
        </w:rPr>
        <w:t>s con un propósito específico</w:t>
      </w:r>
      <w:r w:rsidR="00197A40">
        <w:rPr>
          <w:rFonts w:ascii="Times New Roman" w:hAnsi="Times New Roman"/>
          <w:sz w:val="24"/>
          <w:szCs w:val="24"/>
        </w:rPr>
        <w:t>” (</w:t>
      </w:r>
      <w:r w:rsidR="004408A2">
        <w:rPr>
          <w:rFonts w:ascii="Times New Roman" w:hAnsi="Times New Roman"/>
          <w:sz w:val="24"/>
          <w:szCs w:val="24"/>
        </w:rPr>
        <w:t xml:space="preserve">p.274) según </w:t>
      </w:r>
      <w:r w:rsidR="00257243" w:rsidRPr="009222AD">
        <w:rPr>
          <w:rFonts w:ascii="Times New Roman" w:hAnsi="Times New Roman"/>
          <w:sz w:val="24"/>
          <w:szCs w:val="24"/>
        </w:rPr>
        <w:t>Her</w:t>
      </w:r>
      <w:r w:rsidR="00AC48C1" w:rsidRPr="009222AD">
        <w:rPr>
          <w:rFonts w:ascii="Times New Roman" w:hAnsi="Times New Roman"/>
          <w:sz w:val="24"/>
          <w:szCs w:val="24"/>
        </w:rPr>
        <w:t xml:space="preserve">nández y otros </w:t>
      </w:r>
      <w:r w:rsidR="004408A2" w:rsidRPr="009222AD">
        <w:rPr>
          <w:rFonts w:ascii="Times New Roman" w:hAnsi="Times New Roman"/>
          <w:sz w:val="24"/>
          <w:szCs w:val="24"/>
        </w:rPr>
        <w:t>(</w:t>
      </w:r>
      <w:r w:rsidR="00AA1A41" w:rsidRPr="009222AD">
        <w:rPr>
          <w:rFonts w:ascii="Times New Roman" w:hAnsi="Times New Roman"/>
          <w:sz w:val="24"/>
          <w:szCs w:val="24"/>
        </w:rPr>
        <w:t>2006</w:t>
      </w:r>
      <w:r w:rsidR="004408A2" w:rsidRPr="009222AD">
        <w:rPr>
          <w:rFonts w:ascii="Times New Roman" w:hAnsi="Times New Roman"/>
          <w:sz w:val="24"/>
          <w:szCs w:val="24"/>
        </w:rPr>
        <w:t>),</w:t>
      </w:r>
      <w:r w:rsidR="00F70596" w:rsidRPr="009222AD">
        <w:rPr>
          <w:rFonts w:ascii="Times New Roman" w:hAnsi="Times New Roman"/>
          <w:sz w:val="24"/>
          <w:szCs w:val="24"/>
        </w:rPr>
        <w:t xml:space="preserve"> </w:t>
      </w:r>
      <w:r w:rsidR="00257243" w:rsidRPr="009222AD">
        <w:rPr>
          <w:rFonts w:ascii="Times New Roman" w:hAnsi="Times New Roman"/>
          <w:sz w:val="24"/>
          <w:szCs w:val="24"/>
        </w:rPr>
        <w:t>para ello</w:t>
      </w:r>
      <w:r w:rsidR="00200194">
        <w:rPr>
          <w:rFonts w:ascii="Times New Roman" w:hAnsi="Times New Roman"/>
          <w:sz w:val="24"/>
          <w:szCs w:val="24"/>
        </w:rPr>
        <w:t>,</w:t>
      </w:r>
      <w:r w:rsidR="004946E0">
        <w:rPr>
          <w:rFonts w:ascii="Times New Roman" w:hAnsi="Times New Roman"/>
          <w:sz w:val="24"/>
          <w:szCs w:val="24"/>
        </w:rPr>
        <w:t xml:space="preserve"> se debe usar un i</w:t>
      </w:r>
      <w:r w:rsidR="00257243">
        <w:rPr>
          <w:rFonts w:ascii="Times New Roman" w:hAnsi="Times New Roman"/>
          <w:sz w:val="24"/>
          <w:szCs w:val="24"/>
        </w:rPr>
        <w:t>nstrumento, el cual debe medir</w:t>
      </w:r>
      <w:r w:rsidR="00AA1A41">
        <w:rPr>
          <w:rFonts w:ascii="Times New Roman" w:hAnsi="Times New Roman"/>
          <w:sz w:val="24"/>
          <w:szCs w:val="24"/>
        </w:rPr>
        <w:t xml:space="preserve"> efectivamente las variables </w:t>
      </w:r>
      <w:r w:rsidR="00580B08">
        <w:rPr>
          <w:rFonts w:ascii="Times New Roman" w:hAnsi="Times New Roman"/>
          <w:sz w:val="24"/>
          <w:szCs w:val="24"/>
        </w:rPr>
        <w:t xml:space="preserve">o conceptos </w:t>
      </w:r>
      <w:r w:rsidR="00AA1A41">
        <w:rPr>
          <w:rFonts w:ascii="Times New Roman" w:hAnsi="Times New Roman"/>
          <w:sz w:val="24"/>
          <w:szCs w:val="24"/>
        </w:rPr>
        <w:t>que se tienen en mente, como lo indican los autores señalados anteriormente</w:t>
      </w:r>
      <w:r w:rsidR="00197A40">
        <w:rPr>
          <w:rFonts w:ascii="Times New Roman" w:hAnsi="Times New Roman"/>
          <w:sz w:val="24"/>
          <w:szCs w:val="24"/>
        </w:rPr>
        <w:t>.</w:t>
      </w:r>
    </w:p>
    <w:p w:rsidR="004D0400" w:rsidRDefault="0023612A" w:rsidP="00983699">
      <w:pPr>
        <w:autoSpaceDE w:val="0"/>
        <w:autoSpaceDN w:val="0"/>
        <w:adjustRightInd w:val="0"/>
        <w:spacing w:after="0"/>
        <w:ind w:left="0" w:firstLine="709"/>
        <w:rPr>
          <w:rFonts w:ascii="Times New Roman" w:hAnsi="Times New Roman"/>
          <w:sz w:val="24"/>
          <w:szCs w:val="24"/>
        </w:rPr>
      </w:pPr>
      <w:r w:rsidRPr="00C169E4">
        <w:rPr>
          <w:rFonts w:ascii="Times New Roman" w:hAnsi="Times New Roman"/>
          <w:sz w:val="24"/>
          <w:szCs w:val="24"/>
        </w:rPr>
        <w:t>Con la finalidad de recabar la información necesaria para el estudio en cues</w:t>
      </w:r>
      <w:r w:rsidR="005F65A1">
        <w:rPr>
          <w:rFonts w:ascii="Times New Roman" w:hAnsi="Times New Roman"/>
          <w:sz w:val="24"/>
          <w:szCs w:val="24"/>
        </w:rPr>
        <w:t>tión, se utilizó una p</w:t>
      </w:r>
      <w:r w:rsidR="000C713C">
        <w:rPr>
          <w:rFonts w:ascii="Times New Roman" w:hAnsi="Times New Roman"/>
          <w:sz w:val="24"/>
          <w:szCs w:val="24"/>
        </w:rPr>
        <w:t>rueba</w:t>
      </w:r>
      <w:r w:rsidR="008560E3">
        <w:rPr>
          <w:rFonts w:ascii="Times New Roman" w:hAnsi="Times New Roman"/>
          <w:sz w:val="24"/>
          <w:szCs w:val="24"/>
        </w:rPr>
        <w:t xml:space="preserve"> de 20 ítems</w:t>
      </w:r>
      <w:r w:rsidR="003F1CD8">
        <w:rPr>
          <w:rFonts w:ascii="Times New Roman" w:hAnsi="Times New Roman"/>
          <w:sz w:val="24"/>
          <w:szCs w:val="24"/>
        </w:rPr>
        <w:t xml:space="preserve"> </w:t>
      </w:r>
      <w:r w:rsidR="000C713C">
        <w:rPr>
          <w:rFonts w:ascii="Times New Roman" w:hAnsi="Times New Roman"/>
          <w:sz w:val="24"/>
          <w:szCs w:val="24"/>
        </w:rPr>
        <w:t>de selección simple de alternativa cerrada</w:t>
      </w:r>
      <w:r w:rsidR="008560E3">
        <w:rPr>
          <w:rFonts w:ascii="Times New Roman" w:hAnsi="Times New Roman"/>
          <w:sz w:val="24"/>
          <w:szCs w:val="24"/>
        </w:rPr>
        <w:t>,</w:t>
      </w:r>
      <w:r w:rsidR="003F1CD8">
        <w:rPr>
          <w:rFonts w:ascii="Times New Roman" w:hAnsi="Times New Roman"/>
          <w:sz w:val="24"/>
          <w:szCs w:val="24"/>
        </w:rPr>
        <w:t xml:space="preserve"> </w:t>
      </w:r>
      <w:r w:rsidR="008560E3">
        <w:rPr>
          <w:rFonts w:ascii="Times New Roman" w:hAnsi="Times New Roman"/>
          <w:sz w:val="24"/>
          <w:szCs w:val="24"/>
        </w:rPr>
        <w:t xml:space="preserve">cada ítem con 4 alternativas de respuesta </w:t>
      </w:r>
      <w:r w:rsidR="000F0D88">
        <w:rPr>
          <w:rFonts w:ascii="Times New Roman" w:hAnsi="Times New Roman"/>
          <w:sz w:val="24"/>
          <w:szCs w:val="24"/>
        </w:rPr>
        <w:t>con una sola respuesta correcta;</w:t>
      </w:r>
      <w:r w:rsidR="003F1CD8">
        <w:rPr>
          <w:rFonts w:ascii="Times New Roman" w:hAnsi="Times New Roman"/>
          <w:sz w:val="24"/>
          <w:szCs w:val="24"/>
        </w:rPr>
        <w:t xml:space="preserve"> </w:t>
      </w:r>
      <w:r w:rsidRPr="00C169E4">
        <w:rPr>
          <w:rFonts w:ascii="Times New Roman" w:hAnsi="Times New Roman"/>
          <w:sz w:val="24"/>
          <w:szCs w:val="24"/>
        </w:rPr>
        <w:t xml:space="preserve">diseñado según los cinco Niveles de </w:t>
      </w:r>
      <w:r w:rsidR="004D0400">
        <w:rPr>
          <w:rFonts w:ascii="Times New Roman" w:hAnsi="Times New Roman"/>
          <w:sz w:val="24"/>
          <w:szCs w:val="24"/>
        </w:rPr>
        <w:t xml:space="preserve">razonamiento geométrico de </w:t>
      </w:r>
      <w:r w:rsidRPr="00C169E4">
        <w:rPr>
          <w:rFonts w:ascii="Times New Roman" w:hAnsi="Times New Roman"/>
          <w:sz w:val="24"/>
          <w:szCs w:val="24"/>
        </w:rPr>
        <w:t>los Van Hiele</w:t>
      </w:r>
      <w:r w:rsidR="001F56F3">
        <w:rPr>
          <w:rFonts w:ascii="Times New Roman" w:hAnsi="Times New Roman"/>
          <w:sz w:val="24"/>
          <w:szCs w:val="24"/>
        </w:rPr>
        <w:t xml:space="preserve">, </w:t>
      </w:r>
      <w:r w:rsidR="0066096A">
        <w:rPr>
          <w:rFonts w:ascii="Times New Roman" w:hAnsi="Times New Roman"/>
          <w:sz w:val="24"/>
          <w:szCs w:val="24"/>
        </w:rPr>
        <w:t xml:space="preserve">con las preguntas </w:t>
      </w:r>
      <w:r w:rsidR="004D0400">
        <w:rPr>
          <w:rFonts w:ascii="Times New Roman" w:hAnsi="Times New Roman"/>
          <w:sz w:val="24"/>
          <w:szCs w:val="24"/>
        </w:rPr>
        <w:t>discriminadas de la siguiente manera:</w:t>
      </w:r>
    </w:p>
    <w:p w:rsidR="004D0400" w:rsidRDefault="004D0400" w:rsidP="00D93DA7">
      <w:pPr>
        <w:pStyle w:val="Prrafodelista"/>
        <w:numPr>
          <w:ilvl w:val="0"/>
          <w:numId w:val="16"/>
        </w:numPr>
        <w:autoSpaceDE w:val="0"/>
        <w:autoSpaceDN w:val="0"/>
        <w:adjustRightInd w:val="0"/>
        <w:spacing w:after="0"/>
        <w:ind w:left="709" w:hanging="709"/>
        <w:jc w:val="left"/>
        <w:rPr>
          <w:rFonts w:ascii="Times New Roman" w:hAnsi="Times New Roman"/>
          <w:sz w:val="24"/>
          <w:szCs w:val="24"/>
        </w:rPr>
      </w:pPr>
      <w:r w:rsidRPr="004D0400">
        <w:rPr>
          <w:rFonts w:ascii="Times New Roman" w:hAnsi="Times New Roman"/>
          <w:sz w:val="24"/>
          <w:szCs w:val="24"/>
        </w:rPr>
        <w:t>D</w:t>
      </w:r>
      <w:r w:rsidR="001F56F3" w:rsidRPr="004D0400">
        <w:rPr>
          <w:rFonts w:ascii="Times New Roman" w:hAnsi="Times New Roman"/>
          <w:sz w:val="24"/>
          <w:szCs w:val="24"/>
        </w:rPr>
        <w:t>e la 1 a la</w:t>
      </w:r>
      <w:r w:rsidR="0023612A" w:rsidRPr="004D0400">
        <w:rPr>
          <w:rFonts w:ascii="Times New Roman" w:hAnsi="Times New Roman"/>
          <w:sz w:val="24"/>
          <w:szCs w:val="24"/>
        </w:rPr>
        <w:t xml:space="preserve"> 4 </w:t>
      </w:r>
      <w:r w:rsidR="00F22B5E" w:rsidRPr="004D0400">
        <w:rPr>
          <w:rFonts w:ascii="Times New Roman" w:hAnsi="Times New Roman"/>
          <w:sz w:val="24"/>
          <w:szCs w:val="24"/>
        </w:rPr>
        <w:t xml:space="preserve">están </w:t>
      </w:r>
      <w:r w:rsidR="0023612A" w:rsidRPr="004D0400">
        <w:rPr>
          <w:rFonts w:ascii="Times New Roman" w:hAnsi="Times New Roman"/>
          <w:sz w:val="24"/>
          <w:szCs w:val="24"/>
        </w:rPr>
        <w:t>referidas al Nivel 0 (De la visualización o Reconocimiento</w:t>
      </w:r>
      <w:r>
        <w:rPr>
          <w:rFonts w:ascii="Times New Roman" w:hAnsi="Times New Roman"/>
          <w:sz w:val="24"/>
          <w:szCs w:val="24"/>
        </w:rPr>
        <w:t>)</w:t>
      </w:r>
    </w:p>
    <w:p w:rsidR="004D0400" w:rsidRDefault="004D0400" w:rsidP="00D93DA7">
      <w:pPr>
        <w:pStyle w:val="Prrafodelista"/>
        <w:numPr>
          <w:ilvl w:val="0"/>
          <w:numId w:val="16"/>
        </w:numPr>
        <w:autoSpaceDE w:val="0"/>
        <w:autoSpaceDN w:val="0"/>
        <w:adjustRightInd w:val="0"/>
        <w:spacing w:after="0"/>
        <w:ind w:left="709" w:hanging="709"/>
        <w:jc w:val="left"/>
        <w:rPr>
          <w:rFonts w:ascii="Times New Roman" w:hAnsi="Times New Roman"/>
          <w:sz w:val="24"/>
          <w:szCs w:val="24"/>
        </w:rPr>
      </w:pPr>
      <w:r>
        <w:rPr>
          <w:rFonts w:ascii="Times New Roman" w:hAnsi="Times New Roman"/>
          <w:sz w:val="24"/>
          <w:szCs w:val="24"/>
        </w:rPr>
        <w:t>D</w:t>
      </w:r>
      <w:r w:rsidR="0023612A" w:rsidRPr="004D0400">
        <w:rPr>
          <w:rFonts w:ascii="Times New Roman" w:hAnsi="Times New Roman"/>
          <w:sz w:val="24"/>
          <w:szCs w:val="24"/>
        </w:rPr>
        <w:t>e</w:t>
      </w:r>
      <w:r w:rsidR="001F56F3" w:rsidRPr="004D0400">
        <w:rPr>
          <w:rFonts w:ascii="Times New Roman" w:hAnsi="Times New Roman"/>
          <w:sz w:val="24"/>
          <w:szCs w:val="24"/>
        </w:rPr>
        <w:t xml:space="preserve"> la</w:t>
      </w:r>
      <w:r w:rsidR="00344B7D">
        <w:rPr>
          <w:rFonts w:ascii="Times New Roman" w:hAnsi="Times New Roman"/>
          <w:sz w:val="24"/>
          <w:szCs w:val="24"/>
        </w:rPr>
        <w:t xml:space="preserve"> </w:t>
      </w:r>
      <w:r w:rsidR="0023612A" w:rsidRPr="004D0400">
        <w:rPr>
          <w:rFonts w:ascii="Times New Roman" w:hAnsi="Times New Roman"/>
          <w:sz w:val="24"/>
          <w:szCs w:val="24"/>
        </w:rPr>
        <w:t>5 a</w:t>
      </w:r>
      <w:r w:rsidR="00344B7D">
        <w:rPr>
          <w:rFonts w:ascii="Times New Roman" w:hAnsi="Times New Roman"/>
          <w:sz w:val="24"/>
          <w:szCs w:val="24"/>
        </w:rPr>
        <w:t xml:space="preserve"> </w:t>
      </w:r>
      <w:r w:rsidR="0023612A" w:rsidRPr="004D0400">
        <w:rPr>
          <w:rFonts w:ascii="Times New Roman" w:hAnsi="Times New Roman"/>
          <w:sz w:val="24"/>
          <w:szCs w:val="24"/>
        </w:rPr>
        <w:t>l</w:t>
      </w:r>
      <w:r w:rsidR="001F56F3" w:rsidRPr="004D0400">
        <w:rPr>
          <w:rFonts w:ascii="Times New Roman" w:hAnsi="Times New Roman"/>
          <w:sz w:val="24"/>
          <w:szCs w:val="24"/>
        </w:rPr>
        <w:t>a</w:t>
      </w:r>
      <w:r w:rsidR="0023612A" w:rsidRPr="004D0400">
        <w:rPr>
          <w:rFonts w:ascii="Times New Roman" w:hAnsi="Times New Roman"/>
          <w:sz w:val="24"/>
          <w:szCs w:val="24"/>
        </w:rPr>
        <w:t xml:space="preserve"> 8 </w:t>
      </w:r>
      <w:r w:rsidR="00F22B5E" w:rsidRPr="004D0400">
        <w:rPr>
          <w:rFonts w:ascii="Times New Roman" w:hAnsi="Times New Roman"/>
          <w:sz w:val="24"/>
          <w:szCs w:val="24"/>
        </w:rPr>
        <w:t xml:space="preserve">están </w:t>
      </w:r>
      <w:r w:rsidR="0023612A" w:rsidRPr="004D0400">
        <w:rPr>
          <w:rFonts w:ascii="Times New Roman" w:hAnsi="Times New Roman"/>
          <w:sz w:val="24"/>
          <w:szCs w:val="24"/>
        </w:rPr>
        <w:t>referidas al Nivel 1 (De análisis)</w:t>
      </w:r>
    </w:p>
    <w:p w:rsidR="004D0400" w:rsidRDefault="004D0400" w:rsidP="00D93DA7">
      <w:pPr>
        <w:pStyle w:val="Prrafodelista"/>
        <w:numPr>
          <w:ilvl w:val="0"/>
          <w:numId w:val="16"/>
        </w:numPr>
        <w:autoSpaceDE w:val="0"/>
        <w:autoSpaceDN w:val="0"/>
        <w:adjustRightInd w:val="0"/>
        <w:spacing w:after="0"/>
        <w:ind w:left="709" w:hanging="709"/>
        <w:jc w:val="left"/>
        <w:rPr>
          <w:rFonts w:ascii="Times New Roman" w:hAnsi="Times New Roman"/>
          <w:sz w:val="24"/>
          <w:szCs w:val="24"/>
        </w:rPr>
      </w:pPr>
      <w:r>
        <w:rPr>
          <w:rFonts w:ascii="Times New Roman" w:hAnsi="Times New Roman"/>
          <w:sz w:val="24"/>
          <w:szCs w:val="24"/>
        </w:rPr>
        <w:t>D</w:t>
      </w:r>
      <w:r w:rsidR="001F56F3" w:rsidRPr="004D0400">
        <w:rPr>
          <w:rFonts w:ascii="Times New Roman" w:hAnsi="Times New Roman"/>
          <w:sz w:val="24"/>
          <w:szCs w:val="24"/>
        </w:rPr>
        <w:t>e la</w:t>
      </w:r>
      <w:r w:rsidR="0023612A" w:rsidRPr="004D0400">
        <w:rPr>
          <w:rFonts w:ascii="Times New Roman" w:hAnsi="Times New Roman"/>
          <w:sz w:val="24"/>
          <w:szCs w:val="24"/>
        </w:rPr>
        <w:t xml:space="preserve"> 9 a</w:t>
      </w:r>
      <w:r w:rsidR="00344B7D">
        <w:rPr>
          <w:rFonts w:ascii="Times New Roman" w:hAnsi="Times New Roman"/>
          <w:sz w:val="24"/>
          <w:szCs w:val="24"/>
        </w:rPr>
        <w:t xml:space="preserve"> </w:t>
      </w:r>
      <w:r w:rsidR="0023612A" w:rsidRPr="004D0400">
        <w:rPr>
          <w:rFonts w:ascii="Times New Roman" w:hAnsi="Times New Roman"/>
          <w:sz w:val="24"/>
          <w:szCs w:val="24"/>
        </w:rPr>
        <w:t>l</w:t>
      </w:r>
      <w:r w:rsidR="001F56F3" w:rsidRPr="004D0400">
        <w:rPr>
          <w:rFonts w:ascii="Times New Roman" w:hAnsi="Times New Roman"/>
          <w:sz w:val="24"/>
          <w:szCs w:val="24"/>
        </w:rPr>
        <w:t>a</w:t>
      </w:r>
      <w:r w:rsidR="0023612A" w:rsidRPr="004D0400">
        <w:rPr>
          <w:rFonts w:ascii="Times New Roman" w:hAnsi="Times New Roman"/>
          <w:sz w:val="24"/>
          <w:szCs w:val="24"/>
        </w:rPr>
        <w:t xml:space="preserve"> 12 </w:t>
      </w:r>
      <w:r w:rsidR="00F22B5E" w:rsidRPr="004D0400">
        <w:rPr>
          <w:rFonts w:ascii="Times New Roman" w:hAnsi="Times New Roman"/>
          <w:sz w:val="24"/>
          <w:szCs w:val="24"/>
        </w:rPr>
        <w:t xml:space="preserve">están </w:t>
      </w:r>
      <w:r w:rsidR="0023612A" w:rsidRPr="004D0400">
        <w:rPr>
          <w:rFonts w:ascii="Times New Roman" w:hAnsi="Times New Roman"/>
          <w:sz w:val="24"/>
          <w:szCs w:val="24"/>
        </w:rPr>
        <w:t>referidas al Nivel 2 (De ordenamiento o De clasificación</w:t>
      </w:r>
      <w:r>
        <w:rPr>
          <w:rFonts w:ascii="Times New Roman" w:hAnsi="Times New Roman"/>
          <w:sz w:val="24"/>
          <w:szCs w:val="24"/>
        </w:rPr>
        <w:t>)</w:t>
      </w:r>
    </w:p>
    <w:p w:rsidR="004D0400" w:rsidRDefault="004D0400" w:rsidP="00D93DA7">
      <w:pPr>
        <w:pStyle w:val="Prrafodelista"/>
        <w:numPr>
          <w:ilvl w:val="0"/>
          <w:numId w:val="16"/>
        </w:numPr>
        <w:autoSpaceDE w:val="0"/>
        <w:autoSpaceDN w:val="0"/>
        <w:adjustRightInd w:val="0"/>
        <w:spacing w:after="0"/>
        <w:ind w:left="709" w:hanging="709"/>
        <w:jc w:val="left"/>
        <w:rPr>
          <w:rFonts w:ascii="Times New Roman" w:hAnsi="Times New Roman"/>
          <w:sz w:val="24"/>
          <w:szCs w:val="24"/>
        </w:rPr>
      </w:pPr>
      <w:r>
        <w:rPr>
          <w:rFonts w:ascii="Times New Roman" w:hAnsi="Times New Roman"/>
          <w:sz w:val="24"/>
          <w:szCs w:val="24"/>
        </w:rPr>
        <w:t>D</w:t>
      </w:r>
      <w:r w:rsidR="001F56F3" w:rsidRPr="004D0400">
        <w:rPr>
          <w:rFonts w:ascii="Times New Roman" w:hAnsi="Times New Roman"/>
          <w:sz w:val="24"/>
          <w:szCs w:val="24"/>
        </w:rPr>
        <w:t>e la</w:t>
      </w:r>
      <w:r w:rsidR="0023612A" w:rsidRPr="004D0400">
        <w:rPr>
          <w:rFonts w:ascii="Times New Roman" w:hAnsi="Times New Roman"/>
          <w:sz w:val="24"/>
          <w:szCs w:val="24"/>
        </w:rPr>
        <w:t xml:space="preserve"> 13 a</w:t>
      </w:r>
      <w:r w:rsidR="00344B7D">
        <w:rPr>
          <w:rFonts w:ascii="Times New Roman" w:hAnsi="Times New Roman"/>
          <w:sz w:val="24"/>
          <w:szCs w:val="24"/>
        </w:rPr>
        <w:t xml:space="preserve"> </w:t>
      </w:r>
      <w:r w:rsidR="0023612A" w:rsidRPr="004D0400">
        <w:rPr>
          <w:rFonts w:ascii="Times New Roman" w:hAnsi="Times New Roman"/>
          <w:sz w:val="24"/>
          <w:szCs w:val="24"/>
        </w:rPr>
        <w:t>l</w:t>
      </w:r>
      <w:r w:rsidR="001F56F3" w:rsidRPr="004D0400">
        <w:rPr>
          <w:rFonts w:ascii="Times New Roman" w:hAnsi="Times New Roman"/>
          <w:sz w:val="24"/>
          <w:szCs w:val="24"/>
        </w:rPr>
        <w:t>a</w:t>
      </w:r>
      <w:r w:rsidR="00344B7D">
        <w:rPr>
          <w:rFonts w:ascii="Times New Roman" w:hAnsi="Times New Roman"/>
          <w:sz w:val="24"/>
          <w:szCs w:val="24"/>
        </w:rPr>
        <w:t xml:space="preserve"> </w:t>
      </w:r>
      <w:r w:rsidR="0023612A" w:rsidRPr="004D0400">
        <w:rPr>
          <w:rFonts w:ascii="Times New Roman" w:hAnsi="Times New Roman"/>
          <w:sz w:val="24"/>
          <w:szCs w:val="24"/>
        </w:rPr>
        <w:t xml:space="preserve">16 </w:t>
      </w:r>
      <w:r w:rsidR="00F22B5E" w:rsidRPr="004D0400">
        <w:rPr>
          <w:rFonts w:ascii="Times New Roman" w:hAnsi="Times New Roman"/>
          <w:sz w:val="24"/>
          <w:szCs w:val="24"/>
        </w:rPr>
        <w:t xml:space="preserve">están </w:t>
      </w:r>
      <w:r w:rsidR="0023612A" w:rsidRPr="004D0400">
        <w:rPr>
          <w:rFonts w:ascii="Times New Roman" w:hAnsi="Times New Roman"/>
          <w:sz w:val="24"/>
          <w:szCs w:val="24"/>
        </w:rPr>
        <w:t>referidas al Nivel 3 (Razonamiento Deductivo o Deducción Formal</w:t>
      </w:r>
      <w:r>
        <w:rPr>
          <w:rFonts w:ascii="Times New Roman" w:hAnsi="Times New Roman"/>
          <w:sz w:val="24"/>
          <w:szCs w:val="24"/>
        </w:rPr>
        <w:t>)</w:t>
      </w:r>
    </w:p>
    <w:p w:rsidR="00102EF7" w:rsidRPr="004D0400" w:rsidRDefault="004D0400" w:rsidP="00BB1F1A">
      <w:pPr>
        <w:pStyle w:val="Prrafodelista"/>
        <w:numPr>
          <w:ilvl w:val="0"/>
          <w:numId w:val="16"/>
        </w:numPr>
        <w:autoSpaceDE w:val="0"/>
        <w:autoSpaceDN w:val="0"/>
        <w:adjustRightInd w:val="0"/>
        <w:ind w:left="709" w:hanging="709"/>
        <w:jc w:val="left"/>
        <w:rPr>
          <w:rFonts w:ascii="Times New Roman" w:hAnsi="Times New Roman"/>
          <w:sz w:val="24"/>
          <w:szCs w:val="24"/>
        </w:rPr>
      </w:pPr>
      <w:r>
        <w:rPr>
          <w:rFonts w:ascii="Times New Roman" w:hAnsi="Times New Roman"/>
          <w:sz w:val="24"/>
          <w:szCs w:val="24"/>
        </w:rPr>
        <w:t>D</w:t>
      </w:r>
      <w:r w:rsidR="001F56F3" w:rsidRPr="004D0400">
        <w:rPr>
          <w:rFonts w:ascii="Times New Roman" w:hAnsi="Times New Roman"/>
          <w:sz w:val="24"/>
          <w:szCs w:val="24"/>
        </w:rPr>
        <w:t>e la</w:t>
      </w:r>
      <w:r w:rsidR="0023612A" w:rsidRPr="004D0400">
        <w:rPr>
          <w:rFonts w:ascii="Times New Roman" w:hAnsi="Times New Roman"/>
          <w:sz w:val="24"/>
          <w:szCs w:val="24"/>
        </w:rPr>
        <w:t xml:space="preserve"> 17 a</w:t>
      </w:r>
      <w:r w:rsidR="00344B7D">
        <w:rPr>
          <w:rFonts w:ascii="Times New Roman" w:hAnsi="Times New Roman"/>
          <w:sz w:val="24"/>
          <w:szCs w:val="24"/>
        </w:rPr>
        <w:t xml:space="preserve"> </w:t>
      </w:r>
      <w:r w:rsidR="0023612A" w:rsidRPr="004D0400">
        <w:rPr>
          <w:rFonts w:ascii="Times New Roman" w:hAnsi="Times New Roman"/>
          <w:sz w:val="24"/>
          <w:szCs w:val="24"/>
        </w:rPr>
        <w:t>l</w:t>
      </w:r>
      <w:r w:rsidR="001F56F3" w:rsidRPr="004D0400">
        <w:rPr>
          <w:rFonts w:ascii="Times New Roman" w:hAnsi="Times New Roman"/>
          <w:sz w:val="24"/>
          <w:szCs w:val="24"/>
        </w:rPr>
        <w:t>a</w:t>
      </w:r>
      <w:r w:rsidR="0023612A" w:rsidRPr="004D0400">
        <w:rPr>
          <w:rFonts w:ascii="Times New Roman" w:hAnsi="Times New Roman"/>
          <w:sz w:val="24"/>
          <w:szCs w:val="24"/>
        </w:rPr>
        <w:t xml:space="preserve"> 20 </w:t>
      </w:r>
      <w:r w:rsidR="00F22B5E" w:rsidRPr="004D0400">
        <w:rPr>
          <w:rFonts w:ascii="Times New Roman" w:hAnsi="Times New Roman"/>
          <w:sz w:val="24"/>
          <w:szCs w:val="24"/>
        </w:rPr>
        <w:t xml:space="preserve">están </w:t>
      </w:r>
      <w:r w:rsidR="0023612A" w:rsidRPr="004D0400">
        <w:rPr>
          <w:rFonts w:ascii="Times New Roman" w:hAnsi="Times New Roman"/>
          <w:sz w:val="24"/>
          <w:szCs w:val="24"/>
        </w:rPr>
        <w:t>referidas al Nivel 4 (De rigor)</w:t>
      </w:r>
      <w:r w:rsidR="00F22B5E" w:rsidRPr="004D0400">
        <w:rPr>
          <w:rFonts w:ascii="Times New Roman" w:hAnsi="Times New Roman"/>
          <w:sz w:val="24"/>
          <w:szCs w:val="24"/>
        </w:rPr>
        <w:t xml:space="preserve">. </w:t>
      </w:r>
    </w:p>
    <w:p w:rsidR="000F530A" w:rsidRPr="003D6997" w:rsidRDefault="0020671E"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3.5</w:t>
      </w:r>
      <w:r w:rsidR="000F530A">
        <w:rPr>
          <w:rFonts w:ascii="Times New Roman" w:hAnsi="Times New Roman"/>
          <w:b/>
          <w:sz w:val="24"/>
          <w:szCs w:val="24"/>
        </w:rPr>
        <w:t xml:space="preserve">.1 </w:t>
      </w:r>
      <w:r w:rsidR="000F530A" w:rsidRPr="003D6997">
        <w:rPr>
          <w:rFonts w:ascii="Times New Roman" w:hAnsi="Times New Roman"/>
          <w:b/>
          <w:sz w:val="24"/>
          <w:szCs w:val="24"/>
        </w:rPr>
        <w:t>Validez</w:t>
      </w:r>
    </w:p>
    <w:p w:rsidR="00A564E1" w:rsidRDefault="00A564E1" w:rsidP="00685A74">
      <w:pPr>
        <w:autoSpaceDE w:val="0"/>
        <w:autoSpaceDN w:val="0"/>
        <w:adjustRightInd w:val="0"/>
        <w:ind w:left="0" w:firstLine="0"/>
        <w:rPr>
          <w:rFonts w:ascii="Times New Roman" w:hAnsi="Times New Roman"/>
          <w:sz w:val="24"/>
          <w:szCs w:val="24"/>
        </w:rPr>
      </w:pPr>
      <w:r w:rsidRPr="003D6997">
        <w:rPr>
          <w:rFonts w:ascii="Times New Roman" w:hAnsi="Times New Roman"/>
          <w:b/>
          <w:sz w:val="24"/>
          <w:szCs w:val="24"/>
        </w:rPr>
        <w:tab/>
      </w:r>
      <w:r w:rsidRPr="003D6997">
        <w:rPr>
          <w:rFonts w:ascii="Times New Roman" w:hAnsi="Times New Roman"/>
          <w:sz w:val="24"/>
          <w:szCs w:val="24"/>
        </w:rPr>
        <w:t>Según Ruiz (2002)</w:t>
      </w:r>
      <w:r w:rsidR="00F12C16" w:rsidRPr="003D6997">
        <w:rPr>
          <w:rFonts w:ascii="Times New Roman" w:hAnsi="Times New Roman"/>
          <w:sz w:val="24"/>
          <w:szCs w:val="24"/>
        </w:rPr>
        <w:t>,</w:t>
      </w:r>
      <w:r w:rsidRPr="003D6997">
        <w:rPr>
          <w:rFonts w:ascii="Times New Roman" w:hAnsi="Times New Roman"/>
          <w:sz w:val="24"/>
          <w:szCs w:val="24"/>
        </w:rPr>
        <w:t xml:space="preserve"> la validez</w:t>
      </w:r>
      <w:r w:rsidR="002E2CC4">
        <w:rPr>
          <w:rFonts w:ascii="Times New Roman" w:hAnsi="Times New Roman"/>
          <w:sz w:val="24"/>
          <w:szCs w:val="24"/>
        </w:rPr>
        <w:t xml:space="preserve"> es </w:t>
      </w:r>
      <w:r w:rsidR="008C1EE9">
        <w:rPr>
          <w:rFonts w:ascii="Times New Roman" w:hAnsi="Times New Roman"/>
          <w:sz w:val="24"/>
          <w:szCs w:val="24"/>
        </w:rPr>
        <w:t>la exactitud con que pueden hacerse mediciones significativas y adecuadas con un instrumento, en el sentido de que mida realme</w:t>
      </w:r>
      <w:r w:rsidR="002E2CC4">
        <w:rPr>
          <w:rFonts w:ascii="Times New Roman" w:hAnsi="Times New Roman"/>
          <w:sz w:val="24"/>
          <w:szCs w:val="24"/>
        </w:rPr>
        <w:t>nte es rasgo que pretende medir</w:t>
      </w:r>
      <w:r w:rsidR="008C1EE9">
        <w:rPr>
          <w:rFonts w:ascii="Times New Roman" w:hAnsi="Times New Roman"/>
          <w:sz w:val="24"/>
          <w:szCs w:val="24"/>
        </w:rPr>
        <w:t>, de allí la importancia de la misma en un trabajo de investigación, pues es la garantía para quien investiga de que los datos obtenidos son los correctos y que le serán útiles en el estudio que realiza</w:t>
      </w:r>
      <w:r w:rsidR="00B63D55">
        <w:rPr>
          <w:rFonts w:ascii="Times New Roman" w:hAnsi="Times New Roman"/>
          <w:sz w:val="24"/>
          <w:szCs w:val="24"/>
        </w:rPr>
        <w:t xml:space="preserve"> pues dan una información fiable</w:t>
      </w:r>
      <w:r w:rsidR="008C1EE9">
        <w:rPr>
          <w:rFonts w:ascii="Times New Roman" w:hAnsi="Times New Roman"/>
          <w:sz w:val="24"/>
          <w:szCs w:val="24"/>
        </w:rPr>
        <w:t>.</w:t>
      </w:r>
    </w:p>
    <w:p w:rsidR="00B076A2" w:rsidRPr="00A564E1" w:rsidRDefault="00A931C5"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rPr>
        <w:lastRenderedPageBreak/>
        <w:tab/>
        <w:t xml:space="preserve">Para determinar la validez del instrumento, </w:t>
      </w:r>
      <w:r w:rsidR="00A67F6B">
        <w:rPr>
          <w:rFonts w:ascii="Times New Roman" w:hAnsi="Times New Roman"/>
          <w:sz w:val="24"/>
          <w:szCs w:val="24"/>
        </w:rPr>
        <w:t>se uso la validez de expertos, que s</w:t>
      </w:r>
      <w:r w:rsidR="00AC48C1">
        <w:rPr>
          <w:rFonts w:ascii="Times New Roman" w:hAnsi="Times New Roman"/>
          <w:sz w:val="24"/>
          <w:szCs w:val="24"/>
        </w:rPr>
        <w:t xml:space="preserve">egún </w:t>
      </w:r>
      <w:r w:rsidR="00AC48C1" w:rsidRPr="009222AD">
        <w:rPr>
          <w:rFonts w:ascii="Times New Roman" w:hAnsi="Times New Roman"/>
          <w:sz w:val="24"/>
          <w:szCs w:val="24"/>
        </w:rPr>
        <w:t>Hernández y otros (2006</w:t>
      </w:r>
      <w:r w:rsidR="00A67F6B" w:rsidRPr="009222AD">
        <w:rPr>
          <w:rFonts w:ascii="Times New Roman" w:hAnsi="Times New Roman"/>
          <w:sz w:val="24"/>
          <w:szCs w:val="24"/>
        </w:rPr>
        <w:t>) “se</w:t>
      </w:r>
      <w:r w:rsidR="00A67F6B">
        <w:rPr>
          <w:rFonts w:ascii="Times New Roman" w:hAnsi="Times New Roman"/>
          <w:sz w:val="24"/>
          <w:szCs w:val="24"/>
        </w:rPr>
        <w:t xml:space="preserve"> refiere al grado en que aparentemente un instrumento de medición mide la variable en cuestión, de acuerdo a voces calificadas”</w:t>
      </w:r>
      <w:r w:rsidR="00AC48C1">
        <w:rPr>
          <w:rFonts w:ascii="Times New Roman" w:hAnsi="Times New Roman"/>
          <w:sz w:val="24"/>
          <w:szCs w:val="24"/>
        </w:rPr>
        <w:t xml:space="preserve"> (p.284)</w:t>
      </w:r>
      <w:r w:rsidR="00A67F6B">
        <w:rPr>
          <w:rFonts w:ascii="Times New Roman" w:hAnsi="Times New Roman"/>
          <w:sz w:val="24"/>
          <w:szCs w:val="24"/>
        </w:rPr>
        <w:t xml:space="preserve">, </w:t>
      </w:r>
      <w:r>
        <w:rPr>
          <w:rFonts w:ascii="Times New Roman" w:hAnsi="Times New Roman"/>
          <w:sz w:val="24"/>
          <w:szCs w:val="24"/>
        </w:rPr>
        <w:t xml:space="preserve">éste fue evaluado por un grupo de </w:t>
      </w:r>
      <w:r w:rsidR="00EA62ED">
        <w:rPr>
          <w:rFonts w:ascii="Times New Roman" w:hAnsi="Times New Roman"/>
          <w:sz w:val="24"/>
          <w:szCs w:val="24"/>
        </w:rPr>
        <w:t>cinco (5) e</w:t>
      </w:r>
      <w:r>
        <w:rPr>
          <w:rFonts w:ascii="Times New Roman" w:hAnsi="Times New Roman"/>
          <w:sz w:val="24"/>
          <w:szCs w:val="24"/>
        </w:rPr>
        <w:t xml:space="preserve">xpertos, conformado por profesores </w:t>
      </w:r>
      <w:r w:rsidR="005F65A1">
        <w:rPr>
          <w:rFonts w:ascii="Times New Roman" w:hAnsi="Times New Roman"/>
          <w:sz w:val="24"/>
          <w:szCs w:val="24"/>
        </w:rPr>
        <w:t xml:space="preserve">del Departamento de Matemática de la FaCE </w:t>
      </w:r>
      <w:r>
        <w:rPr>
          <w:rFonts w:ascii="Times New Roman" w:hAnsi="Times New Roman"/>
          <w:sz w:val="24"/>
          <w:szCs w:val="24"/>
        </w:rPr>
        <w:t>de la Universidad de Carabobo, los cuales lo evaluaron en cuanto a la claridad y pertinencia de cada uno de los ítems en relación con los objetivos de la investigación. Luego de una primera revisión, se modificó y les fue presentado nuevamente, siendo considerado como válido para ser aplicado.</w:t>
      </w:r>
    </w:p>
    <w:p w:rsidR="000F530A" w:rsidRDefault="0020671E"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3.5</w:t>
      </w:r>
      <w:r w:rsidR="000F530A">
        <w:rPr>
          <w:rFonts w:ascii="Times New Roman" w:hAnsi="Times New Roman"/>
          <w:b/>
          <w:sz w:val="24"/>
          <w:szCs w:val="24"/>
        </w:rPr>
        <w:t>.2 Confiabilidad</w:t>
      </w:r>
    </w:p>
    <w:p w:rsidR="00F816E7" w:rsidRDefault="00F816E7"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ab/>
      </w:r>
      <w:r w:rsidRPr="003D6997">
        <w:rPr>
          <w:rFonts w:ascii="Times New Roman" w:hAnsi="Times New Roman"/>
          <w:sz w:val="24"/>
          <w:szCs w:val="24"/>
        </w:rPr>
        <w:t>Según Ruiz (2002)</w:t>
      </w:r>
      <w:r w:rsidR="00E27732" w:rsidRPr="003D6997">
        <w:rPr>
          <w:rFonts w:ascii="Times New Roman" w:hAnsi="Times New Roman"/>
          <w:sz w:val="24"/>
          <w:szCs w:val="24"/>
        </w:rPr>
        <w:t>,</w:t>
      </w:r>
      <w:r>
        <w:rPr>
          <w:rFonts w:ascii="Times New Roman" w:hAnsi="Times New Roman"/>
          <w:sz w:val="24"/>
          <w:szCs w:val="24"/>
        </w:rPr>
        <w:t xml:space="preserve"> confiabilidad est</w:t>
      </w:r>
      <w:r w:rsidR="005B2B82">
        <w:rPr>
          <w:rFonts w:ascii="Times New Roman" w:hAnsi="Times New Roman"/>
          <w:sz w:val="24"/>
          <w:szCs w:val="24"/>
        </w:rPr>
        <w:t xml:space="preserve">á relacionada con el grado de </w:t>
      </w:r>
      <w:r w:rsidR="005B2B82" w:rsidRPr="005B2B82">
        <w:rPr>
          <w:rFonts w:ascii="Times New Roman" w:hAnsi="Times New Roman"/>
          <w:i/>
          <w:sz w:val="24"/>
          <w:szCs w:val="24"/>
        </w:rPr>
        <w:t>reproducibilidad</w:t>
      </w:r>
      <w:r w:rsidR="005B2B82">
        <w:rPr>
          <w:rFonts w:ascii="Times New Roman" w:hAnsi="Times New Roman"/>
          <w:sz w:val="24"/>
          <w:szCs w:val="24"/>
        </w:rPr>
        <w:t xml:space="preserve"> que arroja un instrumento de medición, “esta se refiere al hecho de que los resultados obtenidos con el instrumento en una determinada ocasión, bajo ciertas condiciones, deberían ser similares si volviéramos a medir el mismo rasgo en condiciones idénticas”… “el término confiabilidad es equivalente a los de </w:t>
      </w:r>
      <w:r w:rsidR="005B2B82" w:rsidRPr="005B2B82">
        <w:rPr>
          <w:rFonts w:ascii="Times New Roman" w:hAnsi="Times New Roman"/>
          <w:i/>
          <w:sz w:val="24"/>
          <w:szCs w:val="24"/>
        </w:rPr>
        <w:t>estabilidad</w:t>
      </w:r>
      <w:r w:rsidR="005B2B82">
        <w:rPr>
          <w:rFonts w:ascii="Times New Roman" w:hAnsi="Times New Roman"/>
          <w:sz w:val="24"/>
          <w:szCs w:val="24"/>
        </w:rPr>
        <w:t xml:space="preserve"> y </w:t>
      </w:r>
      <w:r w:rsidR="005B2B82" w:rsidRPr="005B2B82">
        <w:rPr>
          <w:rFonts w:ascii="Times New Roman" w:hAnsi="Times New Roman"/>
          <w:i/>
          <w:sz w:val="24"/>
          <w:szCs w:val="24"/>
        </w:rPr>
        <w:t>predictibilidad</w:t>
      </w:r>
      <w:r w:rsidR="005B2B82">
        <w:rPr>
          <w:rFonts w:ascii="Times New Roman" w:hAnsi="Times New Roman"/>
          <w:sz w:val="24"/>
          <w:szCs w:val="24"/>
        </w:rPr>
        <w:t>”</w:t>
      </w:r>
      <w:r w:rsidR="002E2CC4">
        <w:rPr>
          <w:rFonts w:ascii="Times New Roman" w:hAnsi="Times New Roman"/>
          <w:sz w:val="24"/>
          <w:szCs w:val="24"/>
        </w:rPr>
        <w:t xml:space="preserve"> (p.1)</w:t>
      </w:r>
      <w:r w:rsidR="005B2B82">
        <w:rPr>
          <w:rFonts w:ascii="Times New Roman" w:hAnsi="Times New Roman"/>
          <w:sz w:val="24"/>
          <w:szCs w:val="24"/>
        </w:rPr>
        <w:t>.</w:t>
      </w:r>
    </w:p>
    <w:p w:rsidR="005B2B82" w:rsidRPr="00C4421F" w:rsidRDefault="005B2B82"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rPr>
        <w:tab/>
      </w:r>
      <w:r w:rsidRPr="00C4421F">
        <w:rPr>
          <w:rFonts w:ascii="Times New Roman" w:hAnsi="Times New Roman"/>
          <w:sz w:val="24"/>
          <w:szCs w:val="24"/>
        </w:rPr>
        <w:t xml:space="preserve">Una vez que el </w:t>
      </w:r>
      <w:r w:rsidR="009A1B4A">
        <w:rPr>
          <w:rFonts w:ascii="Times New Roman" w:hAnsi="Times New Roman"/>
          <w:sz w:val="24"/>
          <w:szCs w:val="24"/>
        </w:rPr>
        <w:t>in</w:t>
      </w:r>
      <w:r w:rsidRPr="00C4421F">
        <w:rPr>
          <w:rFonts w:ascii="Times New Roman" w:hAnsi="Times New Roman"/>
          <w:sz w:val="24"/>
          <w:szCs w:val="24"/>
        </w:rPr>
        <w:t xml:space="preserve">strumento fue validado </w:t>
      </w:r>
      <w:r w:rsidR="004015E1">
        <w:rPr>
          <w:rFonts w:ascii="Times New Roman" w:hAnsi="Times New Roman"/>
          <w:sz w:val="24"/>
          <w:szCs w:val="24"/>
        </w:rPr>
        <w:t>se aplicó una prueba piloto a</w:t>
      </w:r>
      <w:r w:rsidR="009A1B4A">
        <w:rPr>
          <w:rFonts w:ascii="Times New Roman" w:hAnsi="Times New Roman"/>
          <w:sz w:val="24"/>
          <w:szCs w:val="24"/>
        </w:rPr>
        <w:t xml:space="preserve"> cinco (</w:t>
      </w:r>
      <w:r w:rsidR="004015E1">
        <w:rPr>
          <w:rFonts w:ascii="Times New Roman" w:hAnsi="Times New Roman"/>
          <w:sz w:val="24"/>
          <w:szCs w:val="24"/>
        </w:rPr>
        <w:t>5</w:t>
      </w:r>
      <w:r w:rsidR="009A1B4A">
        <w:rPr>
          <w:rFonts w:ascii="Times New Roman" w:hAnsi="Times New Roman"/>
          <w:sz w:val="24"/>
          <w:szCs w:val="24"/>
        </w:rPr>
        <w:t>)</w:t>
      </w:r>
      <w:r w:rsidRPr="00C4421F">
        <w:rPr>
          <w:rFonts w:ascii="Times New Roman" w:hAnsi="Times New Roman"/>
          <w:sz w:val="24"/>
          <w:szCs w:val="24"/>
        </w:rPr>
        <w:t xml:space="preserve"> de los estudiantes inscritos en Geometría III</w:t>
      </w:r>
      <w:r w:rsidR="0016364C" w:rsidRPr="00C4421F">
        <w:rPr>
          <w:rFonts w:ascii="Times New Roman" w:hAnsi="Times New Roman"/>
          <w:sz w:val="24"/>
          <w:szCs w:val="24"/>
        </w:rPr>
        <w:t xml:space="preserve"> perteneci</w:t>
      </w:r>
      <w:r w:rsidR="004015E1">
        <w:rPr>
          <w:rFonts w:ascii="Times New Roman" w:hAnsi="Times New Roman"/>
          <w:sz w:val="24"/>
          <w:szCs w:val="24"/>
        </w:rPr>
        <w:t xml:space="preserve">entes a la población total de </w:t>
      </w:r>
      <w:r w:rsidR="009A1B4A">
        <w:rPr>
          <w:rFonts w:ascii="Times New Roman" w:hAnsi="Times New Roman"/>
          <w:sz w:val="24"/>
          <w:szCs w:val="24"/>
        </w:rPr>
        <w:t>cuarenta y dos (</w:t>
      </w:r>
      <w:r w:rsidR="004015E1">
        <w:rPr>
          <w:rFonts w:ascii="Times New Roman" w:hAnsi="Times New Roman"/>
          <w:sz w:val="24"/>
          <w:szCs w:val="24"/>
        </w:rPr>
        <w:t>42</w:t>
      </w:r>
      <w:r w:rsidR="009A1B4A">
        <w:rPr>
          <w:rFonts w:ascii="Times New Roman" w:hAnsi="Times New Roman"/>
          <w:sz w:val="24"/>
          <w:szCs w:val="24"/>
        </w:rPr>
        <w:t xml:space="preserve">) </w:t>
      </w:r>
      <w:r w:rsidR="0016364C" w:rsidRPr="00C4421F">
        <w:rPr>
          <w:rFonts w:ascii="Times New Roman" w:hAnsi="Times New Roman"/>
          <w:sz w:val="24"/>
          <w:szCs w:val="24"/>
        </w:rPr>
        <w:t>individuos, pero diferentes a la muestra seleccionada, con la intención de verificar la calidad del Instrumento de medición</w:t>
      </w:r>
      <w:r w:rsidR="00AC48C1" w:rsidRPr="00C4421F">
        <w:rPr>
          <w:rFonts w:ascii="Times New Roman" w:hAnsi="Times New Roman"/>
          <w:sz w:val="24"/>
          <w:szCs w:val="24"/>
        </w:rPr>
        <w:t xml:space="preserve"> y verificar su </w:t>
      </w:r>
      <w:r w:rsidR="00AC48C1" w:rsidRPr="009222AD">
        <w:rPr>
          <w:rFonts w:ascii="Times New Roman" w:hAnsi="Times New Roman"/>
          <w:sz w:val="24"/>
          <w:szCs w:val="24"/>
        </w:rPr>
        <w:t>confiabilidad</w:t>
      </w:r>
      <w:r w:rsidR="00C37605" w:rsidRPr="009222AD">
        <w:rPr>
          <w:rFonts w:ascii="Times New Roman" w:hAnsi="Times New Roman"/>
          <w:sz w:val="24"/>
          <w:szCs w:val="24"/>
        </w:rPr>
        <w:t xml:space="preserve">. Este procedimiento es llamado </w:t>
      </w:r>
      <w:r w:rsidR="00C37605" w:rsidRPr="009222AD">
        <w:rPr>
          <w:rFonts w:ascii="Times New Roman" w:hAnsi="Times New Roman"/>
          <w:i/>
          <w:sz w:val="24"/>
          <w:szCs w:val="24"/>
        </w:rPr>
        <w:t>test-retest</w:t>
      </w:r>
      <w:r w:rsidR="00C37605" w:rsidRPr="009222AD">
        <w:rPr>
          <w:rFonts w:ascii="Times New Roman" w:hAnsi="Times New Roman"/>
          <w:sz w:val="24"/>
          <w:szCs w:val="24"/>
        </w:rPr>
        <w:t xml:space="preserve"> por  Her</w:t>
      </w:r>
      <w:r w:rsidR="00AC48C1" w:rsidRPr="009222AD">
        <w:rPr>
          <w:rFonts w:ascii="Times New Roman" w:hAnsi="Times New Roman"/>
          <w:sz w:val="24"/>
          <w:szCs w:val="24"/>
        </w:rPr>
        <w:t>nández y otros (2006)</w:t>
      </w:r>
      <w:r w:rsidR="0016364C" w:rsidRPr="009222AD">
        <w:rPr>
          <w:rFonts w:ascii="Times New Roman" w:hAnsi="Times New Roman"/>
          <w:sz w:val="24"/>
          <w:szCs w:val="24"/>
        </w:rPr>
        <w:t>.</w:t>
      </w:r>
    </w:p>
    <w:p w:rsidR="00D84A14" w:rsidRDefault="00196BBF" w:rsidP="00BB1F1A">
      <w:pPr>
        <w:autoSpaceDE w:val="0"/>
        <w:autoSpaceDN w:val="0"/>
        <w:adjustRightInd w:val="0"/>
        <w:spacing w:after="0"/>
        <w:ind w:left="0" w:firstLine="0"/>
        <w:rPr>
          <w:rFonts w:ascii="Times New Roman" w:hAnsi="Times New Roman"/>
          <w:sz w:val="24"/>
          <w:szCs w:val="24"/>
        </w:rPr>
      </w:pPr>
      <w:r w:rsidRPr="00C4421F">
        <w:rPr>
          <w:rFonts w:ascii="Times New Roman" w:hAnsi="Times New Roman"/>
          <w:sz w:val="24"/>
          <w:szCs w:val="24"/>
        </w:rPr>
        <w:tab/>
      </w:r>
      <w:r w:rsidR="00C37605" w:rsidRPr="00C4421F">
        <w:rPr>
          <w:rFonts w:ascii="Times New Roman" w:hAnsi="Times New Roman"/>
          <w:sz w:val="24"/>
          <w:szCs w:val="24"/>
        </w:rPr>
        <w:t xml:space="preserve">Al describir el </w:t>
      </w:r>
      <w:r w:rsidR="00C37605" w:rsidRPr="00C4421F">
        <w:rPr>
          <w:rFonts w:ascii="Times New Roman" w:hAnsi="Times New Roman"/>
          <w:i/>
          <w:sz w:val="24"/>
          <w:szCs w:val="24"/>
        </w:rPr>
        <w:t>test-retest</w:t>
      </w:r>
      <w:r w:rsidR="00B30566" w:rsidRPr="00C4421F">
        <w:rPr>
          <w:rFonts w:ascii="Times New Roman" w:hAnsi="Times New Roman"/>
          <w:sz w:val="24"/>
          <w:szCs w:val="24"/>
        </w:rPr>
        <w:t>, los autores citados ant</w:t>
      </w:r>
      <w:r w:rsidR="00C37605" w:rsidRPr="00C4421F">
        <w:rPr>
          <w:rFonts w:ascii="Times New Roman" w:hAnsi="Times New Roman"/>
          <w:sz w:val="24"/>
          <w:szCs w:val="24"/>
        </w:rPr>
        <w:t>eriormente lo de</w:t>
      </w:r>
      <w:r w:rsidR="00D84A14">
        <w:rPr>
          <w:rFonts w:ascii="Times New Roman" w:hAnsi="Times New Roman"/>
          <w:sz w:val="24"/>
          <w:szCs w:val="24"/>
        </w:rPr>
        <w:t>scriben de la siguiente manera:</w:t>
      </w:r>
    </w:p>
    <w:p w:rsidR="00196BBF" w:rsidRPr="00C41804" w:rsidRDefault="00D84A14" w:rsidP="00F70596">
      <w:pPr>
        <w:autoSpaceDE w:val="0"/>
        <w:autoSpaceDN w:val="0"/>
        <w:adjustRightInd w:val="0"/>
        <w:spacing w:line="240" w:lineRule="auto"/>
        <w:ind w:left="709" w:right="680" w:firstLine="0"/>
        <w:rPr>
          <w:rFonts w:ascii="Times New Roman" w:hAnsi="Times New Roman"/>
          <w:sz w:val="24"/>
          <w:szCs w:val="24"/>
          <w:lang w:eastAsia="es-ES"/>
        </w:rPr>
      </w:pPr>
      <w:r>
        <w:rPr>
          <w:rFonts w:ascii="Times New Roman" w:hAnsi="Times New Roman"/>
          <w:sz w:val="24"/>
          <w:szCs w:val="24"/>
          <w:lang w:eastAsia="es-ES"/>
        </w:rPr>
        <w:t xml:space="preserve">(…) </w:t>
      </w:r>
      <w:r w:rsidR="00C37605" w:rsidRPr="00C4421F">
        <w:rPr>
          <w:rFonts w:ascii="Times New Roman" w:hAnsi="Times New Roman"/>
          <w:sz w:val="24"/>
          <w:szCs w:val="24"/>
          <w:lang w:eastAsia="es-ES"/>
        </w:rPr>
        <w:t>e</w:t>
      </w:r>
      <w:r w:rsidR="00196BBF" w:rsidRPr="00C4421F">
        <w:rPr>
          <w:rFonts w:ascii="Times New Roman" w:hAnsi="Times New Roman"/>
          <w:sz w:val="24"/>
          <w:szCs w:val="24"/>
          <w:lang w:eastAsia="es-ES"/>
        </w:rPr>
        <w:t xml:space="preserve">n este procedimiento un mismo instrumento de </w:t>
      </w:r>
      <w:r w:rsidR="00C37605" w:rsidRPr="00C4421F">
        <w:rPr>
          <w:rFonts w:ascii="Times New Roman" w:hAnsi="Times New Roman"/>
          <w:sz w:val="24"/>
          <w:szCs w:val="24"/>
          <w:lang w:eastAsia="es-ES"/>
        </w:rPr>
        <w:t>medición</w:t>
      </w:r>
      <w:r w:rsidR="00196BBF" w:rsidRPr="00C4421F">
        <w:rPr>
          <w:rFonts w:ascii="Times New Roman" w:hAnsi="Times New Roman"/>
          <w:sz w:val="24"/>
          <w:szCs w:val="24"/>
          <w:lang w:eastAsia="es-ES"/>
        </w:rPr>
        <w:t xml:space="preserve"> se aplica dos </w:t>
      </w:r>
      <w:r w:rsidR="00357AE8" w:rsidRPr="00C4421F">
        <w:rPr>
          <w:rFonts w:ascii="Times New Roman" w:hAnsi="Times New Roman"/>
          <w:sz w:val="24"/>
          <w:szCs w:val="24"/>
          <w:lang w:eastAsia="es-ES"/>
        </w:rPr>
        <w:t>o</w:t>
      </w:r>
      <w:r w:rsidR="003F1CD8">
        <w:rPr>
          <w:rFonts w:ascii="Times New Roman" w:hAnsi="Times New Roman"/>
          <w:sz w:val="24"/>
          <w:szCs w:val="24"/>
          <w:lang w:eastAsia="es-ES"/>
        </w:rPr>
        <w:t xml:space="preserve"> </w:t>
      </w:r>
      <w:r w:rsidR="00C37605" w:rsidRPr="00C4421F">
        <w:rPr>
          <w:rFonts w:ascii="Times New Roman" w:hAnsi="Times New Roman"/>
          <w:sz w:val="24"/>
          <w:szCs w:val="24"/>
          <w:lang w:eastAsia="es-ES"/>
        </w:rPr>
        <w:t>más</w:t>
      </w:r>
      <w:r w:rsidR="00196BBF" w:rsidRPr="00C4421F">
        <w:rPr>
          <w:rFonts w:ascii="Times New Roman" w:hAnsi="Times New Roman"/>
          <w:sz w:val="24"/>
          <w:szCs w:val="24"/>
          <w:lang w:eastAsia="es-ES"/>
        </w:rPr>
        <w:t xml:space="preserve"> veces a un mismo grupo de personas, </w:t>
      </w:r>
      <w:r w:rsidR="00C37605" w:rsidRPr="00C4421F">
        <w:rPr>
          <w:rFonts w:ascii="Times New Roman" w:hAnsi="Times New Roman"/>
          <w:sz w:val="24"/>
          <w:szCs w:val="24"/>
          <w:lang w:eastAsia="es-ES"/>
        </w:rPr>
        <w:t>después</w:t>
      </w:r>
      <w:r w:rsidR="00196BBF" w:rsidRPr="00C4421F">
        <w:rPr>
          <w:rFonts w:ascii="Times New Roman" w:hAnsi="Times New Roman"/>
          <w:sz w:val="24"/>
          <w:szCs w:val="24"/>
          <w:lang w:eastAsia="es-ES"/>
        </w:rPr>
        <w:t xml:space="preserve"> de cierto</w:t>
      </w:r>
      <w:r w:rsidR="003F1CD8">
        <w:rPr>
          <w:rFonts w:ascii="Times New Roman" w:hAnsi="Times New Roman"/>
          <w:sz w:val="24"/>
          <w:szCs w:val="24"/>
          <w:lang w:eastAsia="es-ES"/>
        </w:rPr>
        <w:t xml:space="preserve"> </w:t>
      </w:r>
      <w:r w:rsidR="00196BBF" w:rsidRPr="00C4421F">
        <w:rPr>
          <w:rFonts w:ascii="Times New Roman" w:hAnsi="Times New Roman"/>
          <w:sz w:val="24"/>
          <w:szCs w:val="24"/>
          <w:lang w:eastAsia="es-ES"/>
        </w:rPr>
        <w:t xml:space="preserve">periodo. Si la </w:t>
      </w:r>
      <w:r w:rsidR="00C37605" w:rsidRPr="00C4421F">
        <w:rPr>
          <w:rFonts w:ascii="Times New Roman" w:hAnsi="Times New Roman"/>
          <w:sz w:val="24"/>
          <w:szCs w:val="24"/>
          <w:lang w:eastAsia="es-ES"/>
        </w:rPr>
        <w:t>correlación</w:t>
      </w:r>
      <w:r w:rsidR="00196BBF" w:rsidRPr="00C4421F">
        <w:rPr>
          <w:rFonts w:ascii="Times New Roman" w:hAnsi="Times New Roman"/>
          <w:sz w:val="24"/>
          <w:szCs w:val="24"/>
          <w:lang w:eastAsia="es-ES"/>
        </w:rPr>
        <w:t xml:space="preserve"> entre los resultados de las diferentes aplicaciones es altamente</w:t>
      </w:r>
      <w:r w:rsidR="003F1CD8">
        <w:rPr>
          <w:rFonts w:ascii="Times New Roman" w:hAnsi="Times New Roman"/>
          <w:sz w:val="24"/>
          <w:szCs w:val="24"/>
          <w:lang w:eastAsia="es-ES"/>
        </w:rPr>
        <w:t xml:space="preserve"> </w:t>
      </w:r>
      <w:r w:rsidR="00196BBF" w:rsidRPr="00C4421F">
        <w:rPr>
          <w:rFonts w:ascii="Times New Roman" w:hAnsi="Times New Roman"/>
          <w:sz w:val="24"/>
          <w:szCs w:val="24"/>
          <w:lang w:eastAsia="es-ES"/>
        </w:rPr>
        <w:t xml:space="preserve">positiva, el instrumento se considera confiable. Se trata de una especie de </w:t>
      </w:r>
      <w:r w:rsidR="00C37605" w:rsidRPr="00C4421F">
        <w:rPr>
          <w:rFonts w:ascii="Times New Roman" w:hAnsi="Times New Roman"/>
          <w:sz w:val="24"/>
          <w:szCs w:val="24"/>
          <w:lang w:eastAsia="es-ES"/>
        </w:rPr>
        <w:t>diseño</w:t>
      </w:r>
      <w:r w:rsidR="00196BBF" w:rsidRPr="00C4421F">
        <w:rPr>
          <w:rFonts w:ascii="Times New Roman" w:hAnsi="Times New Roman"/>
          <w:sz w:val="24"/>
          <w:szCs w:val="24"/>
          <w:lang w:eastAsia="es-ES"/>
        </w:rPr>
        <w:t xml:space="preserve"> panel. Desde</w:t>
      </w:r>
      <w:r w:rsidR="003F1CD8">
        <w:rPr>
          <w:rFonts w:ascii="Times New Roman" w:hAnsi="Times New Roman"/>
          <w:sz w:val="24"/>
          <w:szCs w:val="24"/>
          <w:lang w:eastAsia="es-ES"/>
        </w:rPr>
        <w:t xml:space="preserve"> </w:t>
      </w:r>
      <w:r w:rsidR="00196BBF" w:rsidRPr="00C4421F">
        <w:rPr>
          <w:rFonts w:ascii="Times New Roman" w:hAnsi="Times New Roman"/>
          <w:sz w:val="24"/>
          <w:szCs w:val="24"/>
          <w:lang w:eastAsia="es-ES"/>
        </w:rPr>
        <w:t xml:space="preserve">luego, el </w:t>
      </w:r>
      <w:r w:rsidR="00196BBF" w:rsidRPr="00C4421F">
        <w:rPr>
          <w:rFonts w:ascii="Times New Roman" w:hAnsi="Times New Roman"/>
          <w:sz w:val="24"/>
          <w:szCs w:val="24"/>
          <w:lang w:eastAsia="es-ES"/>
        </w:rPr>
        <w:lastRenderedPageBreak/>
        <w:t>periodo entre las mediciones es un factor a considerar. Si el periodo es largo y la</w:t>
      </w:r>
      <w:r w:rsidR="003F1CD8">
        <w:rPr>
          <w:rFonts w:ascii="Times New Roman" w:hAnsi="Times New Roman"/>
          <w:sz w:val="24"/>
          <w:szCs w:val="24"/>
          <w:lang w:eastAsia="es-ES"/>
        </w:rPr>
        <w:t xml:space="preserve"> </w:t>
      </w:r>
      <w:r w:rsidR="00196BBF" w:rsidRPr="00C4421F">
        <w:rPr>
          <w:rFonts w:ascii="Times New Roman" w:hAnsi="Times New Roman"/>
          <w:sz w:val="24"/>
          <w:szCs w:val="24"/>
          <w:lang w:eastAsia="es-ES"/>
        </w:rPr>
        <w:t xml:space="preserve">variable susceptible de cambios, ella suele confundir la </w:t>
      </w:r>
      <w:r w:rsidR="00C37605" w:rsidRPr="00C4421F">
        <w:rPr>
          <w:rFonts w:ascii="Times New Roman" w:hAnsi="Times New Roman"/>
          <w:sz w:val="24"/>
          <w:szCs w:val="24"/>
          <w:lang w:eastAsia="es-ES"/>
        </w:rPr>
        <w:t>interpretación</w:t>
      </w:r>
      <w:r w:rsidR="00196BBF" w:rsidRPr="00C4421F">
        <w:rPr>
          <w:rFonts w:ascii="Times New Roman" w:hAnsi="Times New Roman"/>
          <w:sz w:val="24"/>
          <w:szCs w:val="24"/>
          <w:lang w:eastAsia="es-ES"/>
        </w:rPr>
        <w:t xml:space="preserve"> del coeficiente de confiabilidad</w:t>
      </w:r>
      <w:r w:rsidR="003F1CD8">
        <w:rPr>
          <w:rFonts w:ascii="Times New Roman" w:hAnsi="Times New Roman"/>
          <w:sz w:val="24"/>
          <w:szCs w:val="24"/>
          <w:lang w:eastAsia="es-ES"/>
        </w:rPr>
        <w:t xml:space="preserve"> </w:t>
      </w:r>
      <w:r w:rsidR="00196BBF" w:rsidRPr="00C4421F">
        <w:rPr>
          <w:rFonts w:ascii="Times New Roman" w:hAnsi="Times New Roman"/>
          <w:sz w:val="24"/>
          <w:szCs w:val="24"/>
          <w:lang w:eastAsia="es-ES"/>
        </w:rPr>
        <w:t>obtenido por este procedimiento. Y si el periodo es corto las personas pueden recordar</w:t>
      </w:r>
      <w:r w:rsidR="003F1CD8">
        <w:rPr>
          <w:rFonts w:ascii="Times New Roman" w:hAnsi="Times New Roman"/>
          <w:sz w:val="24"/>
          <w:szCs w:val="24"/>
          <w:lang w:eastAsia="es-ES"/>
        </w:rPr>
        <w:t xml:space="preserve"> </w:t>
      </w:r>
      <w:r w:rsidR="00196BBF" w:rsidRPr="00C4421F">
        <w:rPr>
          <w:rFonts w:ascii="Times New Roman" w:hAnsi="Times New Roman"/>
          <w:sz w:val="24"/>
          <w:szCs w:val="24"/>
          <w:lang w:eastAsia="es-ES"/>
        </w:rPr>
        <w:t xml:space="preserve">como respondieron en la primera </w:t>
      </w:r>
      <w:r w:rsidR="00C37605" w:rsidRPr="00C4421F">
        <w:rPr>
          <w:rFonts w:ascii="Times New Roman" w:hAnsi="Times New Roman"/>
          <w:sz w:val="24"/>
          <w:szCs w:val="24"/>
          <w:lang w:eastAsia="es-ES"/>
        </w:rPr>
        <w:t>aplicación</w:t>
      </w:r>
      <w:r w:rsidR="00196BBF" w:rsidRPr="00C4421F">
        <w:rPr>
          <w:rFonts w:ascii="Times New Roman" w:hAnsi="Times New Roman"/>
          <w:sz w:val="24"/>
          <w:szCs w:val="24"/>
          <w:lang w:eastAsia="es-ES"/>
        </w:rPr>
        <w:t xml:space="preserve"> del instrumento, para aparecer como </w:t>
      </w:r>
      <w:r w:rsidR="00C37605" w:rsidRPr="00C4421F">
        <w:rPr>
          <w:rFonts w:ascii="Times New Roman" w:hAnsi="Times New Roman"/>
          <w:sz w:val="24"/>
          <w:szCs w:val="24"/>
          <w:lang w:eastAsia="es-ES"/>
        </w:rPr>
        <w:t xml:space="preserve">más </w:t>
      </w:r>
      <w:r w:rsidR="00196BBF" w:rsidRPr="00C4421F">
        <w:rPr>
          <w:rFonts w:ascii="Times New Roman" w:hAnsi="Times New Roman"/>
          <w:sz w:val="24"/>
          <w:szCs w:val="24"/>
          <w:lang w:eastAsia="es-ES"/>
        </w:rPr>
        <w:t xml:space="preserve">consistentes de </w:t>
      </w:r>
      <w:r w:rsidR="00357AE8" w:rsidRPr="00C4421F">
        <w:rPr>
          <w:rFonts w:ascii="Times New Roman" w:hAnsi="Times New Roman"/>
          <w:sz w:val="24"/>
          <w:szCs w:val="24"/>
          <w:lang w:eastAsia="es-ES"/>
        </w:rPr>
        <w:t>lo</w:t>
      </w:r>
      <w:r w:rsidR="003F1CD8">
        <w:rPr>
          <w:rFonts w:ascii="Times New Roman" w:hAnsi="Times New Roman"/>
          <w:sz w:val="24"/>
          <w:szCs w:val="24"/>
          <w:lang w:eastAsia="es-ES"/>
        </w:rPr>
        <w:t xml:space="preserve"> </w:t>
      </w:r>
      <w:r w:rsidR="00C37605" w:rsidRPr="00C4421F">
        <w:rPr>
          <w:rFonts w:ascii="Times New Roman" w:hAnsi="Times New Roman"/>
          <w:sz w:val="24"/>
          <w:szCs w:val="24"/>
          <w:lang w:eastAsia="es-ES"/>
        </w:rPr>
        <w:t>que en real</w:t>
      </w:r>
      <w:r w:rsidR="00196BBF" w:rsidRPr="00C4421F">
        <w:rPr>
          <w:rFonts w:ascii="Times New Roman" w:hAnsi="Times New Roman"/>
          <w:sz w:val="24"/>
          <w:szCs w:val="24"/>
          <w:lang w:eastAsia="es-ES"/>
        </w:rPr>
        <w:t xml:space="preserve">idad son (Bohmstedt, 1976). Algo </w:t>
      </w:r>
      <w:r w:rsidR="00C37605" w:rsidRPr="00C4421F">
        <w:rPr>
          <w:rFonts w:ascii="Times New Roman" w:hAnsi="Times New Roman"/>
          <w:sz w:val="24"/>
          <w:szCs w:val="24"/>
          <w:lang w:eastAsia="es-ES"/>
        </w:rPr>
        <w:t>así</w:t>
      </w:r>
      <w:r w:rsidR="00196BBF" w:rsidRPr="00C4421F">
        <w:rPr>
          <w:rFonts w:ascii="Times New Roman" w:hAnsi="Times New Roman"/>
          <w:sz w:val="24"/>
          <w:szCs w:val="24"/>
          <w:lang w:eastAsia="es-ES"/>
        </w:rPr>
        <w:t xml:space="preserve"> como la "</w:t>
      </w:r>
      <w:r w:rsidR="00C37605" w:rsidRPr="00C4421F">
        <w:rPr>
          <w:rFonts w:ascii="Times New Roman" w:hAnsi="Times New Roman"/>
          <w:sz w:val="24"/>
          <w:szCs w:val="24"/>
          <w:lang w:eastAsia="es-ES"/>
        </w:rPr>
        <w:t xml:space="preserve">administración </w:t>
      </w:r>
      <w:r w:rsidR="002E2CC4" w:rsidRPr="00C4421F">
        <w:rPr>
          <w:rFonts w:ascii="Times New Roman" w:hAnsi="Times New Roman"/>
          <w:sz w:val="24"/>
          <w:szCs w:val="24"/>
          <w:lang w:eastAsia="es-ES"/>
        </w:rPr>
        <w:t xml:space="preserve">de pruebas" en los </w:t>
      </w:r>
      <w:r w:rsidR="002E2CC4" w:rsidRPr="00C41804">
        <w:rPr>
          <w:rFonts w:ascii="Times New Roman" w:hAnsi="Times New Roman"/>
          <w:sz w:val="24"/>
          <w:szCs w:val="24"/>
          <w:lang w:eastAsia="es-ES"/>
        </w:rPr>
        <w:t>experimentos</w:t>
      </w:r>
      <w:r w:rsidRPr="00C41804">
        <w:rPr>
          <w:rFonts w:ascii="Times New Roman" w:hAnsi="Times New Roman"/>
          <w:sz w:val="24"/>
          <w:szCs w:val="24"/>
          <w:lang w:eastAsia="es-ES"/>
        </w:rPr>
        <w:t xml:space="preserve"> (</w:t>
      </w:r>
      <w:r w:rsidR="002E2CC4" w:rsidRPr="00C41804">
        <w:rPr>
          <w:rFonts w:ascii="Times New Roman" w:hAnsi="Times New Roman"/>
          <w:sz w:val="24"/>
          <w:szCs w:val="24"/>
          <w:lang w:eastAsia="es-ES"/>
        </w:rPr>
        <w:t>p.289)</w:t>
      </w:r>
      <w:r w:rsidR="004979A9" w:rsidRPr="00C41804">
        <w:rPr>
          <w:rFonts w:ascii="Times New Roman" w:hAnsi="Times New Roman"/>
          <w:sz w:val="24"/>
          <w:szCs w:val="24"/>
          <w:lang w:eastAsia="es-ES"/>
        </w:rPr>
        <w:t>.</w:t>
      </w:r>
    </w:p>
    <w:p w:rsidR="005F25A6" w:rsidRPr="00C4421F" w:rsidRDefault="00F172FA" w:rsidP="00265AEF">
      <w:pPr>
        <w:spacing w:after="120"/>
        <w:ind w:left="0" w:firstLine="0"/>
        <w:rPr>
          <w:rFonts w:ascii="Times New Roman" w:eastAsia="Times New Roman" w:hAnsi="Times New Roman"/>
          <w:sz w:val="24"/>
          <w:szCs w:val="24"/>
          <w:lang w:eastAsia="es-ES"/>
        </w:rPr>
      </w:pPr>
      <w:r w:rsidRPr="00C41804">
        <w:rPr>
          <w:rFonts w:ascii="Times New Roman" w:hAnsi="Times New Roman"/>
          <w:sz w:val="24"/>
          <w:szCs w:val="24"/>
          <w:lang w:eastAsia="es-ES"/>
        </w:rPr>
        <w:tab/>
        <w:t>Para verificar la confiabi</w:t>
      </w:r>
      <w:r w:rsidR="004C1512" w:rsidRPr="00C41804">
        <w:rPr>
          <w:rFonts w:ascii="Times New Roman" w:hAnsi="Times New Roman"/>
          <w:sz w:val="24"/>
          <w:szCs w:val="24"/>
          <w:lang w:eastAsia="es-ES"/>
        </w:rPr>
        <w:t>lidad del instrumento se uso el</w:t>
      </w:r>
      <w:r w:rsidRPr="00C41804">
        <w:rPr>
          <w:rFonts w:ascii="Times New Roman" w:hAnsi="Times New Roman"/>
          <w:sz w:val="24"/>
          <w:szCs w:val="24"/>
          <w:lang w:eastAsia="es-ES"/>
        </w:rPr>
        <w:t xml:space="preserve"> coeficiente de</w:t>
      </w:r>
      <w:r w:rsidRPr="00C4421F">
        <w:rPr>
          <w:rFonts w:ascii="Times New Roman" w:hAnsi="Times New Roman"/>
          <w:sz w:val="24"/>
          <w:szCs w:val="24"/>
          <w:lang w:eastAsia="es-ES"/>
        </w:rPr>
        <w:t xml:space="preserve"> correlación de Pearson</w:t>
      </w:r>
      <w:r w:rsidR="005F25A6" w:rsidRPr="00C4421F">
        <w:rPr>
          <w:rFonts w:ascii="Times New Roman" w:hAnsi="Times New Roman"/>
          <w:sz w:val="24"/>
          <w:szCs w:val="24"/>
          <w:lang w:eastAsia="es-ES"/>
        </w:rPr>
        <w:t xml:space="preserve"> (</w:t>
      </w:r>
      <w:r w:rsidR="005F25A6" w:rsidRPr="00C4421F">
        <w:rPr>
          <w:rFonts w:ascii="Times New Roman" w:hAnsi="Times New Roman"/>
          <w:i/>
          <w:sz w:val="24"/>
          <w:szCs w:val="24"/>
          <w:lang w:eastAsia="es-ES"/>
        </w:rPr>
        <w:t>ρ</w:t>
      </w:r>
      <w:r w:rsidR="005F25A6" w:rsidRPr="00C4421F">
        <w:rPr>
          <w:rFonts w:ascii="Times New Roman" w:hAnsi="Times New Roman"/>
          <w:sz w:val="24"/>
          <w:szCs w:val="24"/>
          <w:lang w:eastAsia="es-ES"/>
        </w:rPr>
        <w:t xml:space="preserve">), el cual se refiere a </w:t>
      </w:r>
      <w:r w:rsidR="005F25A6" w:rsidRPr="00C4421F">
        <w:rPr>
          <w:rFonts w:ascii="Times New Roman" w:eastAsia="Times New Roman" w:hAnsi="Times New Roman"/>
          <w:sz w:val="24"/>
          <w:szCs w:val="24"/>
          <w:lang w:eastAsia="es-ES"/>
        </w:rPr>
        <w:t>un índice que puede utilizarse para medir el grado de relación de dos variables siempre y cuando ambas sean cuantitativas.</w:t>
      </w:r>
    </w:p>
    <w:p w:rsidR="004C0762" w:rsidRPr="00C4421F" w:rsidRDefault="004C0762" w:rsidP="00265AEF">
      <w:pPr>
        <w:spacing w:after="0"/>
        <w:ind w:left="0" w:firstLine="0"/>
        <w:rPr>
          <w:rFonts w:ascii="Times New Roman" w:eastAsia="Times New Roman" w:hAnsi="Times New Roman"/>
          <w:sz w:val="24"/>
          <w:szCs w:val="24"/>
          <w:lang w:eastAsia="es-ES"/>
        </w:rPr>
      </w:pPr>
      <w:r w:rsidRPr="00C4421F">
        <w:rPr>
          <w:rFonts w:ascii="Times New Roman" w:eastAsia="Times New Roman" w:hAnsi="Times New Roman"/>
          <w:sz w:val="24"/>
          <w:szCs w:val="24"/>
          <w:lang w:eastAsia="es-ES"/>
        </w:rPr>
        <w:tab/>
        <w:t xml:space="preserve">En el caso de que se estén estudiando dos variables aleatorias </w:t>
      </w:r>
      <w:r w:rsidRPr="004015E1">
        <w:rPr>
          <w:rFonts w:ascii="Times New Roman" w:eastAsia="Times New Roman" w:hAnsi="Times New Roman"/>
          <w:b/>
          <w:bCs/>
          <w:i/>
          <w:sz w:val="24"/>
          <w:szCs w:val="24"/>
          <w:lang w:eastAsia="es-ES"/>
        </w:rPr>
        <w:t>x</w:t>
      </w:r>
      <w:r w:rsidRPr="00C4421F">
        <w:rPr>
          <w:rFonts w:ascii="Times New Roman" w:eastAsia="Times New Roman" w:hAnsi="Times New Roman"/>
          <w:sz w:val="24"/>
          <w:szCs w:val="24"/>
          <w:lang w:eastAsia="es-ES"/>
        </w:rPr>
        <w:t xml:space="preserve"> e </w:t>
      </w:r>
      <w:r w:rsidRPr="004015E1">
        <w:rPr>
          <w:rFonts w:ascii="Times New Roman" w:eastAsia="Times New Roman" w:hAnsi="Times New Roman"/>
          <w:b/>
          <w:bCs/>
          <w:i/>
          <w:sz w:val="24"/>
          <w:szCs w:val="24"/>
          <w:lang w:eastAsia="es-ES"/>
        </w:rPr>
        <w:t>y</w:t>
      </w:r>
      <w:r w:rsidRPr="00C4421F">
        <w:rPr>
          <w:rFonts w:ascii="Times New Roman" w:eastAsia="Times New Roman" w:hAnsi="Times New Roman"/>
          <w:sz w:val="24"/>
          <w:szCs w:val="24"/>
          <w:lang w:eastAsia="es-ES"/>
        </w:rPr>
        <w:t xml:space="preserve"> sobre una </w:t>
      </w:r>
      <w:hyperlink r:id="rId13" w:tooltip="Población" w:history="1">
        <w:r w:rsidRPr="00C4421F">
          <w:rPr>
            <w:rFonts w:ascii="Times New Roman" w:eastAsia="Times New Roman" w:hAnsi="Times New Roman"/>
            <w:sz w:val="24"/>
            <w:szCs w:val="24"/>
            <w:lang w:eastAsia="es-ES"/>
          </w:rPr>
          <w:t>población estadística</w:t>
        </w:r>
      </w:hyperlink>
      <w:r w:rsidRPr="00C4421F">
        <w:rPr>
          <w:rFonts w:ascii="Times New Roman" w:eastAsia="Times New Roman" w:hAnsi="Times New Roman"/>
          <w:sz w:val="24"/>
          <w:szCs w:val="24"/>
          <w:lang w:eastAsia="es-ES"/>
        </w:rPr>
        <w:t>; el coeficiente de correlación de Pearson (</w:t>
      </w:r>
      <w:r w:rsidRPr="00C4421F">
        <w:rPr>
          <w:rFonts w:ascii="Times New Roman" w:eastAsia="Times New Roman" w:hAnsi="Times New Roman"/>
          <w:noProof/>
          <w:sz w:val="24"/>
          <w:szCs w:val="24"/>
          <w:lang w:eastAsia="es-ES"/>
        </w:rPr>
        <w:drawing>
          <wp:inline distT="0" distB="0" distL="0" distR="0">
            <wp:extent cx="273050" cy="142240"/>
            <wp:effectExtent l="19050" t="0" r="0" b="0"/>
            <wp:docPr id="1" name="Imagen 3" descr="\rho_{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o_{x,y}"/>
                    <pic:cNvPicPr>
                      <a:picLocks noChangeAspect="1" noChangeArrowheads="1"/>
                    </pic:cNvPicPr>
                  </pic:nvPicPr>
                  <pic:blipFill>
                    <a:blip r:embed="rId14" cstate="print"/>
                    <a:srcRect/>
                    <a:stretch>
                      <a:fillRect/>
                    </a:stretch>
                  </pic:blipFill>
                  <pic:spPr bwMode="auto">
                    <a:xfrm>
                      <a:off x="0" y="0"/>
                      <a:ext cx="273050" cy="142240"/>
                    </a:xfrm>
                    <a:prstGeom prst="rect">
                      <a:avLst/>
                    </a:prstGeom>
                    <a:noFill/>
                    <a:ln w="9525">
                      <a:noFill/>
                      <a:miter lim="800000"/>
                      <a:headEnd/>
                      <a:tailEnd/>
                    </a:ln>
                  </pic:spPr>
                </pic:pic>
              </a:graphicData>
            </a:graphic>
          </wp:inline>
        </w:drawing>
      </w:r>
      <w:r w:rsidRPr="00C4421F">
        <w:rPr>
          <w:rFonts w:ascii="Times New Roman" w:eastAsia="Times New Roman" w:hAnsi="Times New Roman"/>
          <w:sz w:val="24"/>
          <w:szCs w:val="24"/>
          <w:lang w:eastAsia="es-ES"/>
        </w:rPr>
        <w:t>)</w:t>
      </w:r>
      <w:r w:rsidR="00B30566" w:rsidRPr="00C4421F">
        <w:rPr>
          <w:rFonts w:ascii="Times New Roman" w:eastAsia="Times New Roman" w:hAnsi="Times New Roman"/>
          <w:sz w:val="24"/>
          <w:szCs w:val="24"/>
          <w:lang w:eastAsia="es-ES"/>
        </w:rPr>
        <w:t xml:space="preserve"> se calcula con la siguiente fórmula:</w:t>
      </w:r>
    </w:p>
    <w:p w:rsidR="00C4421F" w:rsidRDefault="00700935" w:rsidP="00685A74">
      <w:pPr>
        <w:ind w:left="0" w:firstLine="0"/>
        <w:rPr>
          <w:rFonts w:ascii="Times New Roman" w:eastAsia="Times New Roman" w:hAnsi="Times New Roman"/>
          <w:sz w:val="24"/>
          <w:szCs w:val="24"/>
          <w:lang w:eastAsia="es-ES"/>
        </w:rPr>
      </w:pPr>
      <m:oMathPara>
        <m:oMath>
          <m:sSub>
            <m:sSubPr>
              <m:ctrlPr>
                <w:rPr>
                  <w:rFonts w:ascii="Cambria Math" w:eastAsia="Times New Roman" w:hAnsi="Cambria Math"/>
                  <w:b/>
                  <w:i/>
                  <w:sz w:val="24"/>
                  <w:szCs w:val="24"/>
                  <w:lang w:eastAsia="es-ES"/>
                </w:rPr>
              </m:ctrlPr>
            </m:sSubPr>
            <m:e>
              <m:r>
                <m:rPr>
                  <m:sty m:val="bi"/>
                </m:rPr>
                <w:rPr>
                  <w:rFonts w:ascii="Cambria Math" w:eastAsia="Times New Roman" w:hAnsi="Cambria Math"/>
                  <w:sz w:val="24"/>
                  <w:szCs w:val="24"/>
                  <w:lang w:eastAsia="es-ES"/>
                </w:rPr>
                <m:t>r</m:t>
              </m:r>
            </m:e>
            <m:sub>
              <m:r>
                <m:rPr>
                  <m:sty m:val="bi"/>
                </m:rPr>
                <w:rPr>
                  <w:rFonts w:ascii="Cambria Math" w:eastAsia="Times New Roman" w:hAnsi="Cambria Math"/>
                  <w:sz w:val="24"/>
                  <w:szCs w:val="24"/>
                  <w:lang w:eastAsia="es-ES"/>
                </w:rPr>
                <m:t>xy</m:t>
              </m:r>
            </m:sub>
          </m:sSub>
          <m:r>
            <m:rPr>
              <m:sty m:val="bi"/>
            </m:rPr>
            <w:rPr>
              <w:rFonts w:ascii="Cambria Math" w:eastAsia="Times New Roman" w:hAnsi="Cambria Math"/>
              <w:sz w:val="24"/>
              <w:szCs w:val="24"/>
              <w:lang w:eastAsia="es-ES"/>
            </w:rPr>
            <m:t>=</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n</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Σ</m:t>
                  </m:r>
                </m:e>
                <m:sub>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Sub>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 xml:space="preserve">i </m:t>
                      </m:r>
                    </m:sub>
                  </m:sSub>
                </m:sub>
              </m:sSub>
              <m:r>
                <w:rPr>
                  <w:rFonts w:ascii="Cambria Math" w:eastAsia="Times New Roman" w:hAnsi="Cambria Math"/>
                  <w:sz w:val="24"/>
                  <w:szCs w:val="24"/>
                  <w:lang w:eastAsia="es-ES"/>
                </w:rPr>
                <m:t>–</m:t>
              </m:r>
              <m:d>
                <m:dPr>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Sub>
                </m:e>
              </m:d>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i</m:t>
                  </m:r>
                </m:sub>
              </m:sSub>
              <m:r>
                <w:rPr>
                  <w:rFonts w:ascii="Cambria Math" w:eastAsia="Times New Roman" w:hAnsi="Cambria Math"/>
                  <w:sz w:val="24"/>
                  <w:szCs w:val="24"/>
                  <w:lang w:eastAsia="es-ES"/>
                </w:rPr>
                <m:t>)</m:t>
              </m:r>
            </m:num>
            <m:den>
              <m:rad>
                <m:radPr>
                  <m:degHide m:val="on"/>
                  <m:ctrlPr>
                    <w:rPr>
                      <w:rFonts w:ascii="Cambria Math" w:eastAsia="Times New Roman" w:hAnsi="Cambria Math"/>
                      <w:i/>
                      <w:sz w:val="24"/>
                      <w:szCs w:val="24"/>
                      <w:lang w:eastAsia="es-ES"/>
                    </w:rPr>
                  </m:ctrlPr>
                </m:radPr>
                <m:deg/>
                <m:e>
                  <m:d>
                    <m:dPr>
                      <m:begChr m:val="["/>
                      <m:endChr m:val="]"/>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nΣ</m:t>
                      </m:r>
                      <m:sSubSup>
                        <m:sSubSupPr>
                          <m:ctrlPr>
                            <w:rPr>
                              <w:rFonts w:ascii="Cambria Math" w:eastAsia="Times New Roman" w:hAnsi="Cambria Math"/>
                              <w:i/>
                              <w:sz w:val="24"/>
                              <w:szCs w:val="24"/>
                              <w:lang w:eastAsia="es-ES"/>
                            </w:rPr>
                          </m:ctrlPr>
                        </m:sSubSup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up>
                          <m:r>
                            <w:rPr>
                              <w:rFonts w:ascii="Cambria Math" w:eastAsia="Times New Roman" w:hAnsi="Cambria Math"/>
                              <w:sz w:val="24"/>
                              <w:szCs w:val="24"/>
                              <w:lang w:eastAsia="es-ES"/>
                            </w:rPr>
                            <m:t>2</m:t>
                          </m:r>
                        </m:sup>
                      </m:sSubSup>
                      <m:r>
                        <w:rPr>
                          <w:rFonts w:ascii="Cambria Math" w:eastAsia="Times New Roman" w:hAnsi="Cambria Math"/>
                          <w:sz w:val="24"/>
                          <w:szCs w:val="24"/>
                          <w:lang w:eastAsia="es-ES"/>
                        </w:rPr>
                        <m:t>-</m:t>
                      </m:r>
                      <m:sSup>
                        <m:sSupPr>
                          <m:ctrlPr>
                            <w:rPr>
                              <w:rFonts w:ascii="Cambria Math" w:eastAsia="Times New Roman" w:hAnsi="Cambria Math"/>
                              <w:i/>
                              <w:sz w:val="24"/>
                              <w:szCs w:val="24"/>
                              <w:lang w:eastAsia="es-ES"/>
                            </w:rPr>
                          </m:ctrlPr>
                        </m:sSupPr>
                        <m:e>
                          <m:d>
                            <m:dPr>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Sub>
                            </m:e>
                          </m:d>
                        </m:e>
                        <m:sup>
                          <m:r>
                            <w:rPr>
                              <w:rFonts w:ascii="Cambria Math" w:eastAsia="Times New Roman" w:hAnsi="Cambria Math"/>
                              <w:sz w:val="24"/>
                              <w:szCs w:val="24"/>
                              <w:lang w:eastAsia="es-ES"/>
                            </w:rPr>
                            <m:t>2</m:t>
                          </m:r>
                        </m:sup>
                      </m:sSup>
                    </m:e>
                  </m:d>
                  <m:r>
                    <w:rPr>
                      <w:rFonts w:ascii="Cambria Math" w:eastAsia="Times New Roman" w:hAnsi="Cambria Math"/>
                      <w:sz w:val="24"/>
                      <w:szCs w:val="24"/>
                      <w:lang w:eastAsia="es-ES"/>
                    </w:rPr>
                    <m:t xml:space="preserve"> .  [nΣ</m:t>
                  </m:r>
                  <m:sSubSup>
                    <m:sSubSupPr>
                      <m:ctrlPr>
                        <w:rPr>
                          <w:rFonts w:ascii="Cambria Math" w:eastAsia="Times New Roman" w:hAnsi="Cambria Math"/>
                          <w:i/>
                          <w:sz w:val="24"/>
                          <w:szCs w:val="24"/>
                          <w:lang w:eastAsia="es-ES"/>
                        </w:rPr>
                      </m:ctrlPr>
                    </m:sSubSup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i</m:t>
                      </m:r>
                    </m:sub>
                    <m:sup>
                      <m:r>
                        <w:rPr>
                          <w:rFonts w:ascii="Cambria Math" w:eastAsia="Times New Roman" w:hAnsi="Cambria Math"/>
                          <w:sz w:val="24"/>
                          <w:szCs w:val="24"/>
                          <w:lang w:eastAsia="es-ES"/>
                        </w:rPr>
                        <m:t>2</m:t>
                      </m:r>
                    </m:sup>
                  </m:sSubSup>
                  <m:r>
                    <w:rPr>
                      <w:rFonts w:ascii="Cambria Math" w:eastAsia="Times New Roman" w:hAnsi="Cambria Math"/>
                      <w:sz w:val="24"/>
                      <w:szCs w:val="24"/>
                      <w:lang w:eastAsia="es-ES"/>
                    </w:rPr>
                    <m:t>-</m:t>
                  </m:r>
                  <m:sSup>
                    <m:sSupPr>
                      <m:ctrlPr>
                        <w:rPr>
                          <w:rFonts w:ascii="Cambria Math" w:eastAsia="Times New Roman" w:hAnsi="Cambria Math"/>
                          <w:i/>
                          <w:sz w:val="24"/>
                          <w:szCs w:val="24"/>
                          <w:lang w:eastAsia="es-ES"/>
                        </w:rPr>
                      </m:ctrlPr>
                    </m:sSupPr>
                    <m:e>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i</m:t>
                          </m:r>
                        </m:sub>
                      </m:sSub>
                      <m:r>
                        <w:rPr>
                          <w:rFonts w:ascii="Cambria Math" w:eastAsia="Times New Roman" w:hAnsi="Cambria Math"/>
                          <w:sz w:val="24"/>
                          <w:szCs w:val="24"/>
                          <w:lang w:eastAsia="es-ES"/>
                        </w:rPr>
                        <m:t>)</m:t>
                      </m:r>
                    </m:e>
                    <m:sup>
                      <m:r>
                        <w:rPr>
                          <w:rFonts w:ascii="Cambria Math" w:eastAsia="Times New Roman" w:hAnsi="Cambria Math"/>
                          <w:sz w:val="24"/>
                          <w:szCs w:val="24"/>
                          <w:lang w:eastAsia="es-ES"/>
                        </w:rPr>
                        <m:t>2</m:t>
                      </m:r>
                    </m:sup>
                  </m:sSup>
                  <m:r>
                    <w:rPr>
                      <w:rFonts w:ascii="Cambria Math" w:eastAsia="Times New Roman" w:hAnsi="Cambria Math"/>
                      <w:sz w:val="24"/>
                      <w:szCs w:val="24"/>
                      <w:lang w:eastAsia="es-ES"/>
                    </w:rPr>
                    <m:t>]</m:t>
                  </m:r>
                </m:e>
              </m:rad>
            </m:den>
          </m:f>
        </m:oMath>
      </m:oMathPara>
    </w:p>
    <w:p w:rsidR="00C4421F" w:rsidRDefault="00C4421F" w:rsidP="00F07755">
      <w:pPr>
        <w:spacing w:after="0"/>
        <w:ind w:left="0" w:firstLine="709"/>
        <w:rPr>
          <w:rFonts w:ascii="Times New Roman" w:eastAsia="Times New Roman" w:hAnsi="Times New Roman"/>
          <w:sz w:val="24"/>
          <w:szCs w:val="24"/>
          <w:lang w:eastAsia="es-ES"/>
        </w:rPr>
      </w:pPr>
      <w:r>
        <w:rPr>
          <w:rFonts w:ascii="Times New Roman" w:eastAsia="Times New Roman" w:hAnsi="Times New Roman"/>
          <w:sz w:val="24"/>
          <w:szCs w:val="24"/>
          <w:lang w:eastAsia="es-ES"/>
        </w:rPr>
        <w:t>Se aplicó el Test al grupo piloto en fecha 21/11/14, posteriormente se aplicó el Retest en fecha 28/11/14, arrojando el siguiente resultado que se muestra a continuación</w:t>
      </w:r>
      <w:r w:rsidR="001B7D39">
        <w:rPr>
          <w:rFonts w:ascii="Times New Roman" w:eastAsia="Times New Roman" w:hAnsi="Times New Roman"/>
          <w:sz w:val="24"/>
          <w:szCs w:val="24"/>
          <w:lang w:eastAsia="es-ES"/>
        </w:rPr>
        <w:t xml:space="preserve"> en el Cuadro 1</w:t>
      </w:r>
      <w:r>
        <w:rPr>
          <w:rFonts w:ascii="Times New Roman" w:eastAsia="Times New Roman" w:hAnsi="Times New Roman"/>
          <w:sz w:val="24"/>
          <w:szCs w:val="24"/>
          <w:lang w:eastAsia="es-ES"/>
        </w:rPr>
        <w:t>:</w:t>
      </w:r>
    </w:p>
    <w:p w:rsidR="00E25E65" w:rsidRDefault="001B7D39" w:rsidP="00F07755">
      <w:pPr>
        <w:spacing w:after="0"/>
        <w:ind w:left="0" w:firstLine="0"/>
        <w:jc w:val="center"/>
        <w:rPr>
          <w:rFonts w:ascii="Times New Roman" w:eastAsia="Times New Roman" w:hAnsi="Times New Roman"/>
          <w:b/>
          <w:sz w:val="24"/>
          <w:szCs w:val="24"/>
          <w:lang w:eastAsia="es-ES"/>
        </w:rPr>
      </w:pPr>
      <w:r>
        <w:rPr>
          <w:rFonts w:ascii="Times New Roman" w:eastAsia="Times New Roman" w:hAnsi="Times New Roman"/>
          <w:b/>
          <w:sz w:val="24"/>
          <w:szCs w:val="24"/>
          <w:lang w:eastAsia="es-ES"/>
        </w:rPr>
        <w:t xml:space="preserve">Cuadro </w:t>
      </w:r>
      <w:r w:rsidR="00C41804">
        <w:rPr>
          <w:rFonts w:ascii="Times New Roman" w:eastAsia="Times New Roman" w:hAnsi="Times New Roman"/>
          <w:b/>
          <w:sz w:val="24"/>
          <w:szCs w:val="24"/>
          <w:lang w:eastAsia="es-ES"/>
        </w:rPr>
        <w:t>1</w:t>
      </w:r>
      <w:r w:rsidR="00565707">
        <w:rPr>
          <w:rFonts w:ascii="Times New Roman" w:eastAsia="Times New Roman" w:hAnsi="Times New Roman"/>
          <w:b/>
          <w:sz w:val="24"/>
          <w:szCs w:val="24"/>
          <w:lang w:eastAsia="es-ES"/>
        </w:rPr>
        <w:t>:</w:t>
      </w:r>
      <w:r w:rsidR="00C41804">
        <w:rPr>
          <w:rFonts w:ascii="Times New Roman" w:eastAsia="Times New Roman" w:hAnsi="Times New Roman"/>
          <w:b/>
          <w:sz w:val="24"/>
          <w:szCs w:val="24"/>
          <w:lang w:eastAsia="es-ES"/>
        </w:rPr>
        <w:t xml:space="preserve"> </w:t>
      </w:r>
      <w:r w:rsidR="00E25E65" w:rsidRPr="00E25E65">
        <w:rPr>
          <w:rFonts w:ascii="Times New Roman" w:eastAsia="Times New Roman" w:hAnsi="Times New Roman"/>
          <w:b/>
          <w:sz w:val="24"/>
          <w:szCs w:val="24"/>
          <w:lang w:eastAsia="es-ES"/>
        </w:rPr>
        <w:t>Correlación de Pearson Test</w:t>
      </w:r>
      <w:r w:rsidR="00852E3F">
        <w:rPr>
          <w:rFonts w:ascii="Times New Roman" w:eastAsia="Times New Roman" w:hAnsi="Times New Roman"/>
          <w:b/>
          <w:sz w:val="24"/>
          <w:szCs w:val="24"/>
          <w:lang w:eastAsia="es-ES"/>
        </w:rPr>
        <w:t xml:space="preserve"> </w:t>
      </w:r>
      <w:r w:rsidR="00E25E65" w:rsidRPr="00E25E65">
        <w:rPr>
          <w:rFonts w:ascii="Times New Roman" w:eastAsia="Times New Roman" w:hAnsi="Times New Roman"/>
          <w:b/>
          <w:sz w:val="24"/>
          <w:szCs w:val="24"/>
          <w:lang w:eastAsia="es-ES"/>
        </w:rPr>
        <w:t>- Retest</w:t>
      </w:r>
    </w:p>
    <w:tbl>
      <w:tblPr>
        <w:tblStyle w:val="Cuadrculaclara-nfasis5"/>
        <w:tblW w:w="5000" w:type="pct"/>
        <w:tblLook w:val="04A0"/>
      </w:tblPr>
      <w:tblGrid>
        <w:gridCol w:w="1390"/>
        <w:gridCol w:w="1441"/>
        <w:gridCol w:w="1441"/>
        <w:gridCol w:w="1443"/>
        <w:gridCol w:w="1445"/>
        <w:gridCol w:w="1329"/>
      </w:tblGrid>
      <w:tr w:rsidR="0094756C" w:rsidTr="00265AEF">
        <w:trPr>
          <w:cnfStyle w:val="100000000000"/>
          <w:trHeight w:hRule="exact" w:val="527"/>
        </w:trPr>
        <w:tc>
          <w:tcPr>
            <w:cnfStyle w:val="001000000000"/>
            <w:tcW w:w="818" w:type="pct"/>
            <w:shd w:val="clear" w:color="auto" w:fill="C6D9F1" w:themeFill="text2" w:themeFillTint="33"/>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sidRPr="00E25E65">
              <w:rPr>
                <w:rFonts w:ascii="Times New Roman" w:eastAsiaTheme="minorEastAsia" w:hAnsi="Times New Roman" w:cs="Times New Roman"/>
                <w:sz w:val="24"/>
                <w:szCs w:val="24"/>
              </w:rPr>
              <w:t>Sujeto</w:t>
            </w:r>
          </w:p>
        </w:tc>
        <w:tc>
          <w:tcPr>
            <w:tcW w:w="849" w:type="pct"/>
            <w:shd w:val="clear" w:color="auto" w:fill="C6D9F1" w:themeFill="text2" w:themeFillTint="33"/>
          </w:tcPr>
          <w:p w:rsidR="00E25E65" w:rsidRPr="00E25E65" w:rsidRDefault="00E25E65" w:rsidP="00685A74">
            <w:pPr>
              <w:spacing w:before="120"/>
              <w:ind w:left="0" w:firstLine="0"/>
              <w:jc w:val="center"/>
              <w:cnfStyle w:val="100000000000"/>
              <w:rPr>
                <w:rFonts w:ascii="Times New Roman" w:eastAsiaTheme="minorEastAsia" w:hAnsi="Times New Roman" w:cs="Times New Roman"/>
                <w:sz w:val="24"/>
                <w:szCs w:val="24"/>
              </w:rPr>
            </w:pPr>
            <w:r w:rsidRPr="00E25E65">
              <w:rPr>
                <w:rFonts w:ascii="Times New Roman" w:eastAsiaTheme="minorEastAsia" w:hAnsi="Times New Roman" w:cs="Times New Roman"/>
                <w:sz w:val="24"/>
                <w:szCs w:val="24"/>
              </w:rPr>
              <w:t xml:space="preserve">Test </w:t>
            </w:r>
            <w:r w:rsidRPr="0094756C">
              <w:rPr>
                <w:rFonts w:ascii="Times New Roman" w:eastAsiaTheme="minorEastAsia" w:hAnsi="Times New Roman" w:cs="Times New Roman"/>
                <w:i/>
                <w:sz w:val="24"/>
                <w:szCs w:val="24"/>
              </w:rPr>
              <w:t>Xi</w:t>
            </w:r>
          </w:p>
        </w:tc>
        <w:tc>
          <w:tcPr>
            <w:tcW w:w="849" w:type="pct"/>
            <w:shd w:val="clear" w:color="auto" w:fill="C6D9F1" w:themeFill="text2" w:themeFillTint="33"/>
          </w:tcPr>
          <w:p w:rsidR="00E25E65" w:rsidRPr="00E25E65" w:rsidRDefault="00E25E65" w:rsidP="00685A74">
            <w:pPr>
              <w:spacing w:before="120"/>
              <w:ind w:left="0" w:firstLine="0"/>
              <w:jc w:val="center"/>
              <w:cnfStyle w:val="100000000000"/>
              <w:rPr>
                <w:rFonts w:ascii="Times New Roman" w:eastAsiaTheme="minorEastAsia" w:hAnsi="Times New Roman" w:cs="Times New Roman"/>
                <w:sz w:val="24"/>
                <w:szCs w:val="24"/>
              </w:rPr>
            </w:pPr>
            <w:r w:rsidRPr="00E25E65">
              <w:rPr>
                <w:rFonts w:ascii="Times New Roman" w:eastAsiaTheme="minorEastAsia" w:hAnsi="Times New Roman" w:cs="Times New Roman"/>
                <w:sz w:val="24"/>
                <w:szCs w:val="24"/>
              </w:rPr>
              <w:t xml:space="preserve">Retest </w:t>
            </w:r>
            <w:r w:rsidRPr="0094756C">
              <w:rPr>
                <w:rFonts w:ascii="Times New Roman" w:eastAsiaTheme="minorEastAsia" w:hAnsi="Times New Roman" w:cs="Times New Roman"/>
                <w:i/>
                <w:sz w:val="24"/>
                <w:szCs w:val="24"/>
              </w:rPr>
              <w:t>Yi</w:t>
            </w:r>
          </w:p>
        </w:tc>
        <w:tc>
          <w:tcPr>
            <w:tcW w:w="850" w:type="pct"/>
            <w:shd w:val="clear" w:color="auto" w:fill="C6D9F1" w:themeFill="text2" w:themeFillTint="33"/>
          </w:tcPr>
          <w:p w:rsidR="00E25E65" w:rsidRPr="0094756C" w:rsidRDefault="00E25E65" w:rsidP="00685A74">
            <w:pPr>
              <w:spacing w:before="120"/>
              <w:ind w:left="0" w:firstLine="0"/>
              <w:jc w:val="center"/>
              <w:cnfStyle w:val="100000000000"/>
              <w:rPr>
                <w:rFonts w:ascii="Times New Roman" w:eastAsiaTheme="minorEastAsia" w:hAnsi="Times New Roman" w:cs="Times New Roman"/>
                <w:i/>
                <w:sz w:val="24"/>
                <w:szCs w:val="24"/>
              </w:rPr>
            </w:pPr>
            <w:r w:rsidRPr="0094756C">
              <w:rPr>
                <w:rFonts w:ascii="Times New Roman" w:eastAsiaTheme="minorEastAsia" w:hAnsi="Times New Roman" w:cs="Times New Roman"/>
                <w:i/>
                <w:sz w:val="24"/>
                <w:szCs w:val="24"/>
              </w:rPr>
              <w:t>Xi . Yi</w:t>
            </w:r>
          </w:p>
        </w:tc>
        <w:tc>
          <w:tcPr>
            <w:tcW w:w="851" w:type="pct"/>
            <w:shd w:val="clear" w:color="auto" w:fill="C6D9F1" w:themeFill="text2" w:themeFillTint="33"/>
          </w:tcPr>
          <w:p w:rsidR="00E25E65" w:rsidRPr="00E25E65" w:rsidRDefault="00700935" w:rsidP="00685A74">
            <w:pPr>
              <w:spacing w:before="120"/>
              <w:ind w:left="0" w:firstLine="0"/>
              <w:jc w:val="center"/>
              <w:cnfStyle w:val="100000000000"/>
              <w:rPr>
                <w:rFonts w:ascii="Times New Roman" w:eastAsiaTheme="minorEastAsia" w:hAnsi="Times New Roman" w:cs="Times New Roman"/>
                <w:sz w:val="24"/>
                <w:szCs w:val="24"/>
              </w:rPr>
            </w:pPr>
            <m:oMathPara>
              <m:oMath>
                <m:sSubSup>
                  <m:sSubSupPr>
                    <m:ctrlPr>
                      <w:rPr>
                        <w:rFonts w:ascii="Cambria Math" w:eastAsiaTheme="minorEastAsia" w:hAnsi="Times New Roman" w:cs="Times New Roman"/>
                        <w:i/>
                        <w:sz w:val="24"/>
                        <w:szCs w:val="24"/>
                      </w:rPr>
                    </m:ctrlPr>
                  </m:sSubSup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up>
                    <m:r>
                      <m:rPr>
                        <m:sty m:val="bi"/>
                      </m:rPr>
                      <w:rPr>
                        <w:rFonts w:ascii="Cambria Math" w:eastAsiaTheme="minorEastAsia" w:hAnsi="Cambria Math" w:cs="Times New Roman"/>
                        <w:sz w:val="24"/>
                        <w:szCs w:val="24"/>
                      </w:rPr>
                      <m:t>2</m:t>
                    </m:r>
                  </m:sup>
                </m:sSubSup>
              </m:oMath>
            </m:oMathPara>
          </w:p>
        </w:tc>
        <w:tc>
          <w:tcPr>
            <w:tcW w:w="783" w:type="pct"/>
            <w:shd w:val="clear" w:color="auto" w:fill="C6D9F1" w:themeFill="text2" w:themeFillTint="33"/>
          </w:tcPr>
          <w:p w:rsidR="00E25E65" w:rsidRPr="00E25E65" w:rsidRDefault="00700935" w:rsidP="00685A74">
            <w:pPr>
              <w:spacing w:before="120"/>
              <w:ind w:left="0" w:firstLine="0"/>
              <w:jc w:val="center"/>
              <w:cnfStyle w:val="100000000000"/>
              <w:rPr>
                <w:rFonts w:ascii="Times New Roman" w:eastAsiaTheme="minorEastAsia" w:hAnsi="Times New Roman" w:cs="Times New Roman"/>
                <w:sz w:val="24"/>
                <w:szCs w:val="24"/>
              </w:rPr>
            </w:pPr>
            <m:oMathPara>
              <m:oMath>
                <m:sSubSup>
                  <m:sSubSupPr>
                    <m:ctrlPr>
                      <w:rPr>
                        <w:rFonts w:ascii="Cambria Math" w:eastAsiaTheme="minorEastAsia" w:hAnsi="Times New Roman" w:cs="Times New Roman"/>
                        <w:i/>
                        <w:sz w:val="24"/>
                        <w:szCs w:val="24"/>
                      </w:rPr>
                    </m:ctrlPr>
                  </m:sSubSup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i</m:t>
                    </m:r>
                  </m:sub>
                  <m:sup>
                    <m:r>
                      <m:rPr>
                        <m:sty m:val="bi"/>
                      </m:rPr>
                      <w:rPr>
                        <w:rFonts w:ascii="Cambria Math" w:eastAsiaTheme="minorEastAsia" w:hAnsi="Cambria Math" w:cs="Times New Roman"/>
                        <w:sz w:val="24"/>
                        <w:szCs w:val="24"/>
                      </w:rPr>
                      <m:t>2</m:t>
                    </m:r>
                  </m:sup>
                </m:sSubSup>
              </m:oMath>
            </m:oMathPara>
          </w:p>
        </w:tc>
      </w:tr>
      <w:tr w:rsidR="007869E4" w:rsidTr="00265AEF">
        <w:trPr>
          <w:cnfStyle w:val="000000100000"/>
          <w:trHeight w:hRule="exact" w:val="605"/>
        </w:trPr>
        <w:tc>
          <w:tcPr>
            <w:cnfStyle w:val="001000000000"/>
            <w:tcW w:w="818" w:type="pct"/>
            <w:shd w:val="clear" w:color="auto" w:fill="auto"/>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sidRPr="00E25E65">
              <w:rPr>
                <w:rFonts w:ascii="Times New Roman" w:eastAsiaTheme="minorEastAsia" w:hAnsi="Times New Roman" w:cs="Times New Roman"/>
                <w:sz w:val="24"/>
                <w:szCs w:val="24"/>
              </w:rPr>
              <w:t>1</w:t>
            </w:r>
          </w:p>
        </w:tc>
        <w:tc>
          <w:tcPr>
            <w:tcW w:w="849"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9</w:t>
            </w:r>
          </w:p>
        </w:tc>
        <w:tc>
          <w:tcPr>
            <w:tcW w:w="849"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12</w:t>
            </w:r>
          </w:p>
        </w:tc>
        <w:tc>
          <w:tcPr>
            <w:tcW w:w="850"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108</w:t>
            </w:r>
          </w:p>
        </w:tc>
        <w:tc>
          <w:tcPr>
            <w:tcW w:w="851"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81</w:t>
            </w:r>
          </w:p>
        </w:tc>
        <w:tc>
          <w:tcPr>
            <w:tcW w:w="783"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144</w:t>
            </w:r>
          </w:p>
        </w:tc>
      </w:tr>
      <w:tr w:rsidR="00E25E65" w:rsidTr="003F013B">
        <w:trPr>
          <w:cnfStyle w:val="000000010000"/>
          <w:trHeight w:hRule="exact" w:val="533"/>
        </w:trPr>
        <w:tc>
          <w:tcPr>
            <w:cnfStyle w:val="001000000000"/>
            <w:tcW w:w="818" w:type="pct"/>
            <w:shd w:val="clear" w:color="auto" w:fill="auto"/>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Pr>
                <w:rFonts w:ascii="Times New Roman" w:eastAsiaTheme="minorEastAsia" w:hAnsi="Times New Roman"/>
                <w:sz w:val="24"/>
                <w:szCs w:val="24"/>
              </w:rPr>
              <w:t>12</w:t>
            </w:r>
          </w:p>
        </w:tc>
        <w:tc>
          <w:tcPr>
            <w:tcW w:w="849" w:type="pct"/>
            <w:shd w:val="clear" w:color="auto" w:fill="auto"/>
          </w:tcPr>
          <w:p w:rsidR="00E25E65" w:rsidRPr="00E25E65" w:rsidRDefault="00E25E65"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6</w:t>
            </w:r>
          </w:p>
        </w:tc>
        <w:tc>
          <w:tcPr>
            <w:tcW w:w="849" w:type="pct"/>
            <w:shd w:val="clear" w:color="auto" w:fill="auto"/>
          </w:tcPr>
          <w:p w:rsidR="00E25E65" w:rsidRPr="00E25E65" w:rsidRDefault="00E25E65"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6</w:t>
            </w:r>
          </w:p>
        </w:tc>
        <w:tc>
          <w:tcPr>
            <w:tcW w:w="850" w:type="pct"/>
            <w:shd w:val="clear" w:color="auto" w:fill="auto"/>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36</w:t>
            </w:r>
          </w:p>
        </w:tc>
        <w:tc>
          <w:tcPr>
            <w:tcW w:w="851" w:type="pct"/>
            <w:shd w:val="clear" w:color="auto" w:fill="auto"/>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36</w:t>
            </w:r>
          </w:p>
        </w:tc>
        <w:tc>
          <w:tcPr>
            <w:tcW w:w="783" w:type="pct"/>
            <w:shd w:val="clear" w:color="auto" w:fill="auto"/>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36</w:t>
            </w:r>
          </w:p>
        </w:tc>
      </w:tr>
      <w:tr w:rsidR="0094756C" w:rsidTr="003F013B">
        <w:trPr>
          <w:cnfStyle w:val="000000100000"/>
          <w:trHeight w:hRule="exact" w:val="569"/>
        </w:trPr>
        <w:tc>
          <w:tcPr>
            <w:cnfStyle w:val="001000000000"/>
            <w:tcW w:w="818" w:type="pct"/>
            <w:shd w:val="clear" w:color="auto" w:fill="auto"/>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Pr>
                <w:rFonts w:ascii="Times New Roman" w:eastAsiaTheme="minorEastAsia" w:hAnsi="Times New Roman"/>
                <w:sz w:val="24"/>
                <w:szCs w:val="24"/>
              </w:rPr>
              <w:t>18</w:t>
            </w:r>
          </w:p>
        </w:tc>
        <w:tc>
          <w:tcPr>
            <w:tcW w:w="849"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7</w:t>
            </w:r>
          </w:p>
        </w:tc>
        <w:tc>
          <w:tcPr>
            <w:tcW w:w="849"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5</w:t>
            </w:r>
          </w:p>
        </w:tc>
        <w:tc>
          <w:tcPr>
            <w:tcW w:w="850"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35</w:t>
            </w:r>
          </w:p>
        </w:tc>
        <w:tc>
          <w:tcPr>
            <w:tcW w:w="851"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49</w:t>
            </w:r>
          </w:p>
        </w:tc>
        <w:tc>
          <w:tcPr>
            <w:tcW w:w="783"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25</w:t>
            </w:r>
          </w:p>
        </w:tc>
      </w:tr>
      <w:tr w:rsidR="00E25E65" w:rsidTr="003F013B">
        <w:trPr>
          <w:cnfStyle w:val="000000010000"/>
          <w:trHeight w:hRule="exact" w:val="577"/>
        </w:trPr>
        <w:tc>
          <w:tcPr>
            <w:cnfStyle w:val="001000000000"/>
            <w:tcW w:w="818" w:type="pct"/>
            <w:shd w:val="clear" w:color="auto" w:fill="auto"/>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Pr>
                <w:rFonts w:ascii="Times New Roman" w:eastAsiaTheme="minorEastAsia" w:hAnsi="Times New Roman"/>
                <w:sz w:val="24"/>
                <w:szCs w:val="24"/>
              </w:rPr>
              <w:t>20</w:t>
            </w:r>
          </w:p>
        </w:tc>
        <w:tc>
          <w:tcPr>
            <w:tcW w:w="849" w:type="pct"/>
            <w:shd w:val="clear" w:color="auto" w:fill="auto"/>
          </w:tcPr>
          <w:p w:rsidR="00E25E65" w:rsidRPr="00E25E65" w:rsidRDefault="00E25E65"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6</w:t>
            </w:r>
          </w:p>
        </w:tc>
        <w:tc>
          <w:tcPr>
            <w:tcW w:w="849" w:type="pct"/>
            <w:shd w:val="clear" w:color="auto" w:fill="auto"/>
          </w:tcPr>
          <w:p w:rsidR="00E25E65" w:rsidRPr="00E25E65" w:rsidRDefault="00E25E65"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7</w:t>
            </w:r>
          </w:p>
        </w:tc>
        <w:tc>
          <w:tcPr>
            <w:tcW w:w="850" w:type="pct"/>
            <w:shd w:val="clear" w:color="auto" w:fill="auto"/>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42</w:t>
            </w:r>
          </w:p>
        </w:tc>
        <w:tc>
          <w:tcPr>
            <w:tcW w:w="851" w:type="pct"/>
            <w:shd w:val="clear" w:color="auto" w:fill="auto"/>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36</w:t>
            </w:r>
          </w:p>
        </w:tc>
        <w:tc>
          <w:tcPr>
            <w:tcW w:w="783" w:type="pct"/>
            <w:shd w:val="clear" w:color="auto" w:fill="auto"/>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49</w:t>
            </w:r>
          </w:p>
        </w:tc>
      </w:tr>
      <w:tr w:rsidR="0094756C" w:rsidTr="003F013B">
        <w:trPr>
          <w:cnfStyle w:val="000000100000"/>
          <w:trHeight w:hRule="exact" w:val="557"/>
        </w:trPr>
        <w:tc>
          <w:tcPr>
            <w:cnfStyle w:val="001000000000"/>
            <w:tcW w:w="818" w:type="pct"/>
            <w:shd w:val="clear" w:color="auto" w:fill="auto"/>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Pr>
                <w:rFonts w:ascii="Times New Roman" w:eastAsiaTheme="minorEastAsia" w:hAnsi="Times New Roman"/>
                <w:sz w:val="24"/>
                <w:szCs w:val="24"/>
              </w:rPr>
              <w:t>24</w:t>
            </w:r>
          </w:p>
        </w:tc>
        <w:tc>
          <w:tcPr>
            <w:tcW w:w="849"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3</w:t>
            </w:r>
          </w:p>
        </w:tc>
        <w:tc>
          <w:tcPr>
            <w:tcW w:w="849" w:type="pct"/>
            <w:shd w:val="clear" w:color="auto" w:fill="auto"/>
          </w:tcPr>
          <w:p w:rsidR="00E25E65" w:rsidRPr="00E25E65" w:rsidRDefault="00E25E65"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4</w:t>
            </w:r>
          </w:p>
        </w:tc>
        <w:tc>
          <w:tcPr>
            <w:tcW w:w="850"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12</w:t>
            </w:r>
          </w:p>
        </w:tc>
        <w:tc>
          <w:tcPr>
            <w:tcW w:w="851"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9</w:t>
            </w:r>
          </w:p>
        </w:tc>
        <w:tc>
          <w:tcPr>
            <w:tcW w:w="783" w:type="pct"/>
            <w:shd w:val="clear" w:color="auto" w:fill="auto"/>
          </w:tcPr>
          <w:p w:rsidR="00E25E65" w:rsidRPr="00E25E65" w:rsidRDefault="0094756C" w:rsidP="00685A74">
            <w:pPr>
              <w:spacing w:before="120"/>
              <w:ind w:left="0" w:firstLine="0"/>
              <w:jc w:val="center"/>
              <w:cnfStyle w:val="000000100000"/>
              <w:rPr>
                <w:rFonts w:ascii="Times New Roman" w:eastAsiaTheme="minorEastAsia" w:hAnsi="Times New Roman"/>
                <w:sz w:val="24"/>
                <w:szCs w:val="24"/>
              </w:rPr>
            </w:pPr>
            <w:r>
              <w:rPr>
                <w:rFonts w:ascii="Times New Roman" w:eastAsiaTheme="minorEastAsia" w:hAnsi="Times New Roman"/>
                <w:sz w:val="24"/>
                <w:szCs w:val="24"/>
              </w:rPr>
              <w:t>16</w:t>
            </w:r>
          </w:p>
        </w:tc>
      </w:tr>
      <w:tr w:rsidR="00E25E65" w:rsidTr="003F013B">
        <w:trPr>
          <w:cnfStyle w:val="000000010000"/>
          <w:trHeight w:hRule="exact" w:val="565"/>
        </w:trPr>
        <w:tc>
          <w:tcPr>
            <w:cnfStyle w:val="001000000000"/>
            <w:tcW w:w="818" w:type="pct"/>
            <w:shd w:val="clear" w:color="auto" w:fill="C6D9F1" w:themeFill="text2" w:themeFillTint="33"/>
            <w:noWrap/>
          </w:tcPr>
          <w:p w:rsidR="00E25E65" w:rsidRPr="00E25E65" w:rsidRDefault="00E25E65" w:rsidP="00685A74">
            <w:pPr>
              <w:spacing w:before="120"/>
              <w:ind w:left="0" w:firstLine="0"/>
              <w:jc w:val="center"/>
              <w:rPr>
                <w:rFonts w:ascii="Times New Roman" w:eastAsiaTheme="minorEastAsia" w:hAnsi="Times New Roman" w:cs="Times New Roman"/>
                <w:sz w:val="24"/>
                <w:szCs w:val="24"/>
              </w:rPr>
            </w:pPr>
            <w:r>
              <w:rPr>
                <w:rFonts w:ascii="Times New Roman" w:eastAsiaTheme="minorEastAsia" w:hAnsi="Times New Roman"/>
                <w:sz w:val="24"/>
                <w:szCs w:val="24"/>
              </w:rPr>
              <w:t>Σ</w:t>
            </w:r>
          </w:p>
        </w:tc>
        <w:tc>
          <w:tcPr>
            <w:tcW w:w="849" w:type="pct"/>
            <w:shd w:val="clear" w:color="auto" w:fill="C6D9F1" w:themeFill="text2" w:themeFillTint="33"/>
          </w:tcPr>
          <w:p w:rsidR="00E25E65" w:rsidRPr="00E25E65" w:rsidRDefault="00E25E65"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31</w:t>
            </w:r>
          </w:p>
        </w:tc>
        <w:tc>
          <w:tcPr>
            <w:tcW w:w="849" w:type="pct"/>
            <w:shd w:val="clear" w:color="auto" w:fill="C6D9F1" w:themeFill="text2" w:themeFillTint="33"/>
          </w:tcPr>
          <w:p w:rsidR="00E25E65" w:rsidRPr="00E25E65" w:rsidRDefault="00E25E65"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34</w:t>
            </w:r>
          </w:p>
        </w:tc>
        <w:tc>
          <w:tcPr>
            <w:tcW w:w="850" w:type="pct"/>
            <w:shd w:val="clear" w:color="auto" w:fill="C6D9F1" w:themeFill="text2" w:themeFillTint="33"/>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233</w:t>
            </w:r>
          </w:p>
        </w:tc>
        <w:tc>
          <w:tcPr>
            <w:tcW w:w="851" w:type="pct"/>
            <w:shd w:val="clear" w:color="auto" w:fill="C6D9F1" w:themeFill="text2" w:themeFillTint="33"/>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21</w:t>
            </w:r>
          </w:p>
        </w:tc>
        <w:tc>
          <w:tcPr>
            <w:tcW w:w="783" w:type="pct"/>
            <w:shd w:val="clear" w:color="auto" w:fill="C6D9F1" w:themeFill="text2" w:themeFillTint="33"/>
          </w:tcPr>
          <w:p w:rsidR="00E25E65" w:rsidRPr="00E25E65" w:rsidRDefault="0094756C" w:rsidP="00685A74">
            <w:pPr>
              <w:spacing w:before="120"/>
              <w:ind w:left="0" w:firstLine="0"/>
              <w:jc w:val="center"/>
              <w:cnfStyle w:val="000000010000"/>
              <w:rPr>
                <w:rFonts w:ascii="Times New Roman" w:eastAsiaTheme="minorEastAsia" w:hAnsi="Times New Roman"/>
                <w:sz w:val="24"/>
                <w:szCs w:val="24"/>
              </w:rPr>
            </w:pPr>
            <w:r>
              <w:rPr>
                <w:rFonts w:ascii="Times New Roman" w:eastAsiaTheme="minorEastAsia" w:hAnsi="Times New Roman"/>
                <w:sz w:val="24"/>
                <w:szCs w:val="24"/>
              </w:rPr>
              <w:t>270</w:t>
            </w:r>
          </w:p>
        </w:tc>
      </w:tr>
    </w:tbl>
    <w:p w:rsidR="00313BFA" w:rsidRDefault="00700935" w:rsidP="00685A74">
      <w:pPr>
        <w:ind w:left="0" w:firstLine="0"/>
        <w:rPr>
          <w:rFonts w:ascii="Times New Roman" w:eastAsia="Times New Roman" w:hAnsi="Times New Roman"/>
          <w:sz w:val="24"/>
          <w:szCs w:val="24"/>
          <w:lang w:eastAsia="es-ES"/>
        </w:rPr>
      </w:pPr>
      <m:oMathPara>
        <m:oMath>
          <m:sSub>
            <m:sSubPr>
              <m:ctrlPr>
                <w:rPr>
                  <w:rFonts w:ascii="Cambria Math" w:eastAsia="Times New Roman" w:hAnsi="Cambria Math"/>
                  <w:b/>
                  <w:i/>
                  <w:sz w:val="24"/>
                  <w:szCs w:val="24"/>
                  <w:lang w:eastAsia="es-ES"/>
                </w:rPr>
              </m:ctrlPr>
            </m:sSubPr>
            <m:e>
              <m:r>
                <m:rPr>
                  <m:sty m:val="bi"/>
                </m:rPr>
                <w:rPr>
                  <w:rFonts w:ascii="Cambria Math" w:eastAsia="Times New Roman" w:hAnsi="Cambria Math"/>
                  <w:sz w:val="24"/>
                  <w:szCs w:val="24"/>
                  <w:lang w:eastAsia="es-ES"/>
                </w:rPr>
                <m:t>r</m:t>
              </m:r>
            </m:e>
            <m:sub>
              <m:r>
                <m:rPr>
                  <m:sty m:val="bi"/>
                </m:rPr>
                <w:rPr>
                  <w:rFonts w:ascii="Cambria Math" w:eastAsia="Times New Roman" w:hAnsi="Cambria Math"/>
                  <w:sz w:val="24"/>
                  <w:szCs w:val="24"/>
                  <w:lang w:eastAsia="es-ES"/>
                </w:rPr>
                <m:t>xy</m:t>
              </m:r>
            </m:sub>
          </m:sSub>
          <m:r>
            <w:rPr>
              <w:rFonts w:ascii="Cambria Math" w:eastAsia="Times New Roman" w:hAnsi="Cambria Math"/>
              <w:sz w:val="24"/>
              <w:szCs w:val="24"/>
              <w:lang w:eastAsia="es-ES"/>
            </w:rPr>
            <m:t xml:space="preserve">= </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n</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Σ</m:t>
                  </m:r>
                </m:e>
                <m:sub>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Sub>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 xml:space="preserve">i </m:t>
                      </m:r>
                    </m:sub>
                  </m:sSub>
                </m:sub>
              </m:sSub>
              <m:r>
                <w:rPr>
                  <w:rFonts w:ascii="Cambria Math" w:eastAsia="Times New Roman" w:hAnsi="Cambria Math"/>
                  <w:sz w:val="24"/>
                  <w:szCs w:val="24"/>
                  <w:lang w:eastAsia="es-ES"/>
                </w:rPr>
                <m:t>–</m:t>
              </m:r>
              <m:d>
                <m:dPr>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Sub>
                </m:e>
              </m:d>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i</m:t>
                  </m:r>
                </m:sub>
              </m:sSub>
              <m:r>
                <w:rPr>
                  <w:rFonts w:ascii="Cambria Math" w:eastAsia="Times New Roman" w:hAnsi="Cambria Math"/>
                  <w:sz w:val="24"/>
                  <w:szCs w:val="24"/>
                  <w:lang w:eastAsia="es-ES"/>
                </w:rPr>
                <m:t>)</m:t>
              </m:r>
            </m:num>
            <m:den>
              <m:rad>
                <m:radPr>
                  <m:degHide m:val="on"/>
                  <m:ctrlPr>
                    <w:rPr>
                      <w:rFonts w:ascii="Cambria Math" w:eastAsia="Times New Roman" w:hAnsi="Cambria Math"/>
                      <w:i/>
                      <w:sz w:val="24"/>
                      <w:szCs w:val="24"/>
                      <w:lang w:eastAsia="es-ES"/>
                    </w:rPr>
                  </m:ctrlPr>
                </m:radPr>
                <m:deg/>
                <m:e>
                  <m:d>
                    <m:dPr>
                      <m:begChr m:val="["/>
                      <m:endChr m:val="]"/>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nΣ</m:t>
                      </m:r>
                      <m:sSubSup>
                        <m:sSubSupPr>
                          <m:ctrlPr>
                            <w:rPr>
                              <w:rFonts w:ascii="Cambria Math" w:eastAsia="Times New Roman" w:hAnsi="Cambria Math"/>
                              <w:i/>
                              <w:sz w:val="24"/>
                              <w:szCs w:val="24"/>
                              <w:lang w:eastAsia="es-ES"/>
                            </w:rPr>
                          </m:ctrlPr>
                        </m:sSubSup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up>
                          <m:r>
                            <w:rPr>
                              <w:rFonts w:ascii="Cambria Math" w:eastAsia="Times New Roman" w:hAnsi="Cambria Math"/>
                              <w:sz w:val="24"/>
                              <w:szCs w:val="24"/>
                              <w:lang w:eastAsia="es-ES"/>
                            </w:rPr>
                            <m:t>2</m:t>
                          </m:r>
                        </m:sup>
                      </m:sSubSup>
                      <m:r>
                        <w:rPr>
                          <w:rFonts w:ascii="Cambria Math" w:eastAsia="Times New Roman" w:hAnsi="Cambria Math"/>
                          <w:sz w:val="24"/>
                          <w:szCs w:val="24"/>
                          <w:lang w:eastAsia="es-ES"/>
                        </w:rPr>
                        <m:t>-</m:t>
                      </m:r>
                      <m:sSup>
                        <m:sSupPr>
                          <m:ctrlPr>
                            <w:rPr>
                              <w:rFonts w:ascii="Cambria Math" w:eastAsia="Times New Roman" w:hAnsi="Cambria Math"/>
                              <w:i/>
                              <w:sz w:val="24"/>
                              <w:szCs w:val="24"/>
                              <w:lang w:eastAsia="es-ES"/>
                            </w:rPr>
                          </m:ctrlPr>
                        </m:sSupPr>
                        <m:e>
                          <m:d>
                            <m:dPr>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X</m:t>
                                  </m:r>
                                </m:e>
                                <m:sub>
                                  <m:r>
                                    <w:rPr>
                                      <w:rFonts w:ascii="Cambria Math" w:eastAsia="Times New Roman" w:hAnsi="Cambria Math"/>
                                      <w:sz w:val="24"/>
                                      <w:szCs w:val="24"/>
                                      <w:lang w:eastAsia="es-ES"/>
                                    </w:rPr>
                                    <m:t>i</m:t>
                                  </m:r>
                                </m:sub>
                              </m:sSub>
                            </m:e>
                          </m:d>
                        </m:e>
                        <m:sup>
                          <m:r>
                            <w:rPr>
                              <w:rFonts w:ascii="Cambria Math" w:eastAsia="Times New Roman" w:hAnsi="Cambria Math"/>
                              <w:sz w:val="24"/>
                              <w:szCs w:val="24"/>
                              <w:lang w:eastAsia="es-ES"/>
                            </w:rPr>
                            <m:t>2</m:t>
                          </m:r>
                        </m:sup>
                      </m:sSup>
                    </m:e>
                  </m:d>
                  <m:r>
                    <w:rPr>
                      <w:rFonts w:ascii="Cambria Math" w:eastAsia="Times New Roman" w:hAnsi="Cambria Math"/>
                      <w:sz w:val="24"/>
                      <w:szCs w:val="24"/>
                      <w:lang w:eastAsia="es-ES"/>
                    </w:rPr>
                    <m:t xml:space="preserve"> .  [nΣ</m:t>
                  </m:r>
                  <m:sSubSup>
                    <m:sSubSupPr>
                      <m:ctrlPr>
                        <w:rPr>
                          <w:rFonts w:ascii="Cambria Math" w:eastAsia="Times New Roman" w:hAnsi="Cambria Math"/>
                          <w:i/>
                          <w:sz w:val="24"/>
                          <w:szCs w:val="24"/>
                          <w:lang w:eastAsia="es-ES"/>
                        </w:rPr>
                      </m:ctrlPr>
                    </m:sSubSup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i</m:t>
                      </m:r>
                    </m:sub>
                    <m:sup>
                      <m:r>
                        <w:rPr>
                          <w:rFonts w:ascii="Cambria Math" w:eastAsia="Times New Roman" w:hAnsi="Cambria Math"/>
                          <w:sz w:val="24"/>
                          <w:szCs w:val="24"/>
                          <w:lang w:eastAsia="es-ES"/>
                        </w:rPr>
                        <m:t>2</m:t>
                      </m:r>
                    </m:sup>
                  </m:sSubSup>
                  <m:r>
                    <w:rPr>
                      <w:rFonts w:ascii="Cambria Math" w:eastAsia="Times New Roman" w:hAnsi="Cambria Math"/>
                      <w:sz w:val="24"/>
                      <w:szCs w:val="24"/>
                      <w:lang w:eastAsia="es-ES"/>
                    </w:rPr>
                    <m:t>-</m:t>
                  </m:r>
                  <m:sSup>
                    <m:sSupPr>
                      <m:ctrlPr>
                        <w:rPr>
                          <w:rFonts w:ascii="Cambria Math" w:eastAsia="Times New Roman" w:hAnsi="Cambria Math"/>
                          <w:i/>
                          <w:sz w:val="24"/>
                          <w:szCs w:val="24"/>
                          <w:lang w:eastAsia="es-ES"/>
                        </w:rPr>
                      </m:ctrlPr>
                    </m:sSupPr>
                    <m:e>
                      <m:r>
                        <w:rPr>
                          <w:rFonts w:ascii="Cambria Math" w:eastAsia="Times New Roman" w:hAnsi="Cambria Math"/>
                          <w:sz w:val="24"/>
                          <w:szCs w:val="24"/>
                          <w:lang w:eastAsia="es-ES"/>
                        </w:rPr>
                        <m:t>(Σ</m:t>
                      </m:r>
                      <m:sSub>
                        <m:sSubPr>
                          <m:ctrlPr>
                            <w:rPr>
                              <w:rFonts w:ascii="Cambria Math" w:eastAsia="Times New Roman" w:hAnsi="Cambria Math"/>
                              <w:i/>
                              <w:sz w:val="24"/>
                              <w:szCs w:val="24"/>
                              <w:lang w:eastAsia="es-ES"/>
                            </w:rPr>
                          </m:ctrlPr>
                        </m:sSubPr>
                        <m:e>
                          <m:r>
                            <w:rPr>
                              <w:rFonts w:ascii="Cambria Math" w:eastAsia="Times New Roman" w:hAnsi="Cambria Math"/>
                              <w:sz w:val="24"/>
                              <w:szCs w:val="24"/>
                              <w:lang w:eastAsia="es-ES"/>
                            </w:rPr>
                            <m:t>Y</m:t>
                          </m:r>
                        </m:e>
                        <m:sub>
                          <m:r>
                            <w:rPr>
                              <w:rFonts w:ascii="Cambria Math" w:eastAsia="Times New Roman" w:hAnsi="Cambria Math"/>
                              <w:sz w:val="24"/>
                              <w:szCs w:val="24"/>
                              <w:lang w:eastAsia="es-ES"/>
                            </w:rPr>
                            <m:t>i</m:t>
                          </m:r>
                        </m:sub>
                      </m:sSub>
                      <m:r>
                        <w:rPr>
                          <w:rFonts w:ascii="Cambria Math" w:eastAsia="Times New Roman" w:hAnsi="Cambria Math"/>
                          <w:sz w:val="24"/>
                          <w:szCs w:val="24"/>
                          <w:lang w:eastAsia="es-ES"/>
                        </w:rPr>
                        <m:t>)</m:t>
                      </m:r>
                    </m:e>
                    <m:sup>
                      <m:r>
                        <w:rPr>
                          <w:rFonts w:ascii="Cambria Math" w:eastAsia="Times New Roman" w:hAnsi="Cambria Math"/>
                          <w:sz w:val="24"/>
                          <w:szCs w:val="24"/>
                          <w:lang w:eastAsia="es-ES"/>
                        </w:rPr>
                        <m:t>2</m:t>
                      </m:r>
                    </m:sup>
                  </m:sSup>
                  <m:r>
                    <w:rPr>
                      <w:rFonts w:ascii="Cambria Math" w:eastAsia="Times New Roman" w:hAnsi="Cambria Math"/>
                      <w:sz w:val="24"/>
                      <w:szCs w:val="24"/>
                      <w:lang w:eastAsia="es-ES"/>
                    </w:rPr>
                    <m:t>]</m:t>
                  </m:r>
                </m:e>
              </m:rad>
            </m:den>
          </m:f>
        </m:oMath>
      </m:oMathPara>
    </w:p>
    <w:p w:rsidR="00C4421F" w:rsidRPr="00FB119F" w:rsidRDefault="00700935" w:rsidP="00685A74">
      <w:pPr>
        <w:ind w:left="0" w:firstLine="0"/>
        <w:rPr>
          <w:rFonts w:ascii="Times New Roman" w:eastAsia="Times New Roman" w:hAnsi="Times New Roman"/>
          <w:sz w:val="24"/>
          <w:szCs w:val="24"/>
          <w:lang w:eastAsia="es-ES"/>
        </w:rPr>
      </w:pPr>
      <m:oMathPara>
        <m:oMath>
          <m:sSub>
            <m:sSubPr>
              <m:ctrlPr>
                <w:rPr>
                  <w:rFonts w:ascii="Cambria Math" w:eastAsia="Times New Roman" w:hAnsi="Cambria Math"/>
                  <w:b/>
                  <w:i/>
                  <w:sz w:val="24"/>
                  <w:szCs w:val="24"/>
                  <w:lang w:eastAsia="es-ES"/>
                </w:rPr>
              </m:ctrlPr>
            </m:sSubPr>
            <m:e>
              <m:r>
                <m:rPr>
                  <m:sty m:val="bi"/>
                </m:rPr>
                <w:rPr>
                  <w:rFonts w:ascii="Cambria Math" w:eastAsia="Times New Roman" w:hAnsi="Cambria Math"/>
                  <w:sz w:val="24"/>
                  <w:szCs w:val="24"/>
                  <w:lang w:eastAsia="es-ES"/>
                </w:rPr>
                <m:t>r</m:t>
              </m:r>
            </m:e>
            <m:sub>
              <m:r>
                <m:rPr>
                  <m:sty m:val="bi"/>
                </m:rPr>
                <w:rPr>
                  <w:rFonts w:ascii="Cambria Math" w:eastAsia="Times New Roman" w:hAnsi="Cambria Math"/>
                  <w:sz w:val="24"/>
                  <w:szCs w:val="24"/>
                  <w:lang w:eastAsia="es-ES"/>
                </w:rPr>
                <m:t>xy</m:t>
              </m:r>
            </m:sub>
          </m:sSub>
          <m:r>
            <w:rPr>
              <w:rFonts w:ascii="Cambria Math" w:eastAsia="Times New Roman" w:hAnsi="Cambria Math"/>
              <w:sz w:val="24"/>
              <w:szCs w:val="24"/>
              <w:lang w:eastAsia="es-ES"/>
            </w:rPr>
            <m:t xml:space="preserve">= </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5</m:t>
              </m:r>
              <m:d>
                <m:dPr>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233</m:t>
                  </m:r>
                </m:e>
              </m:d>
              <m:r>
                <w:rPr>
                  <w:rFonts w:ascii="Cambria Math" w:eastAsia="Times New Roman" w:hAnsi="Cambria Math"/>
                  <w:sz w:val="24"/>
                  <w:szCs w:val="24"/>
                  <w:lang w:eastAsia="es-ES"/>
                </w:rPr>
                <m:t xml:space="preserve"> –</m:t>
              </m:r>
              <m:d>
                <m:dPr>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31</m:t>
                  </m:r>
                </m:e>
              </m:d>
              <m:r>
                <w:rPr>
                  <w:rFonts w:ascii="Cambria Math" w:eastAsia="Times New Roman" w:hAnsi="Cambria Math"/>
                  <w:sz w:val="24"/>
                  <w:szCs w:val="24"/>
                  <w:lang w:eastAsia="es-ES"/>
                </w:rPr>
                <m:t>(34)</m:t>
              </m:r>
            </m:num>
            <m:den>
              <m:rad>
                <m:radPr>
                  <m:degHide m:val="on"/>
                  <m:ctrlPr>
                    <w:rPr>
                      <w:rFonts w:ascii="Cambria Math" w:eastAsia="Times New Roman" w:hAnsi="Cambria Math"/>
                      <w:i/>
                      <w:sz w:val="24"/>
                      <w:szCs w:val="24"/>
                      <w:lang w:eastAsia="es-ES"/>
                    </w:rPr>
                  </m:ctrlPr>
                </m:radPr>
                <m:deg/>
                <m:e>
                  <m:d>
                    <m:dPr>
                      <m:begChr m:val="["/>
                      <m:endChr m:val="]"/>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5(211)-</m:t>
                      </m:r>
                      <m:sSup>
                        <m:sSupPr>
                          <m:ctrlPr>
                            <w:rPr>
                              <w:rFonts w:ascii="Cambria Math" w:eastAsia="Times New Roman" w:hAnsi="Cambria Math"/>
                              <w:i/>
                              <w:sz w:val="24"/>
                              <w:szCs w:val="24"/>
                              <w:lang w:eastAsia="es-ES"/>
                            </w:rPr>
                          </m:ctrlPr>
                        </m:sSupPr>
                        <m:e>
                          <m:r>
                            <w:rPr>
                              <w:rFonts w:ascii="Cambria Math" w:eastAsia="Times New Roman" w:hAnsi="Cambria Math"/>
                              <w:sz w:val="24"/>
                              <w:szCs w:val="24"/>
                              <w:lang w:eastAsia="es-ES"/>
                            </w:rPr>
                            <m:t>31</m:t>
                          </m:r>
                        </m:e>
                        <m:sup>
                          <m:r>
                            <w:rPr>
                              <w:rFonts w:ascii="Cambria Math" w:eastAsia="Times New Roman" w:hAnsi="Cambria Math"/>
                              <w:sz w:val="24"/>
                              <w:szCs w:val="24"/>
                              <w:lang w:eastAsia="es-ES"/>
                            </w:rPr>
                            <m:t>2</m:t>
                          </m:r>
                        </m:sup>
                      </m:sSup>
                    </m:e>
                  </m:d>
                  <m:r>
                    <w:rPr>
                      <w:rFonts w:ascii="Cambria Math" w:eastAsia="Times New Roman" w:hAnsi="Cambria Math"/>
                      <w:sz w:val="24"/>
                      <w:szCs w:val="24"/>
                      <w:lang w:eastAsia="es-ES"/>
                    </w:rPr>
                    <m:t xml:space="preserve"> . [5(270)-</m:t>
                  </m:r>
                  <m:sSup>
                    <m:sSupPr>
                      <m:ctrlPr>
                        <w:rPr>
                          <w:rFonts w:ascii="Cambria Math" w:eastAsia="Times New Roman" w:hAnsi="Cambria Math"/>
                          <w:i/>
                          <w:sz w:val="24"/>
                          <w:szCs w:val="24"/>
                          <w:lang w:eastAsia="es-ES"/>
                        </w:rPr>
                      </m:ctrlPr>
                    </m:sSupPr>
                    <m:e>
                      <m:r>
                        <w:rPr>
                          <w:rFonts w:ascii="Cambria Math" w:eastAsia="Times New Roman" w:hAnsi="Cambria Math"/>
                          <w:sz w:val="24"/>
                          <w:szCs w:val="24"/>
                          <w:lang w:eastAsia="es-ES"/>
                        </w:rPr>
                        <m:t>34</m:t>
                      </m:r>
                    </m:e>
                    <m:sup>
                      <m:r>
                        <w:rPr>
                          <w:rFonts w:ascii="Cambria Math" w:eastAsia="Times New Roman" w:hAnsi="Cambria Math"/>
                          <w:sz w:val="24"/>
                          <w:szCs w:val="24"/>
                          <w:lang w:eastAsia="es-ES"/>
                        </w:rPr>
                        <m:t>2</m:t>
                      </m:r>
                    </m:sup>
                  </m:sSup>
                  <m:r>
                    <w:rPr>
                      <w:rFonts w:ascii="Cambria Math" w:eastAsia="Times New Roman" w:hAnsi="Cambria Math"/>
                      <w:sz w:val="24"/>
                      <w:szCs w:val="24"/>
                      <w:lang w:eastAsia="es-ES"/>
                    </w:rPr>
                    <m:t>]</m:t>
                  </m:r>
                </m:e>
              </m:rad>
            </m:den>
          </m:f>
        </m:oMath>
      </m:oMathPara>
    </w:p>
    <w:p w:rsidR="000F7856" w:rsidRDefault="00700935" w:rsidP="00685A74">
      <w:pPr>
        <w:ind w:left="0" w:firstLine="0"/>
        <w:rPr>
          <w:rFonts w:ascii="Times New Roman" w:eastAsia="Times New Roman" w:hAnsi="Times New Roman"/>
          <w:sz w:val="24"/>
          <w:szCs w:val="24"/>
          <w:lang w:eastAsia="es-ES"/>
        </w:rPr>
      </w:pPr>
      <m:oMathPara>
        <m:oMath>
          <m:sSub>
            <m:sSubPr>
              <m:ctrlPr>
                <w:rPr>
                  <w:rFonts w:ascii="Cambria Math" w:eastAsia="Times New Roman" w:hAnsi="Cambria Math"/>
                  <w:b/>
                  <w:i/>
                  <w:sz w:val="24"/>
                  <w:szCs w:val="24"/>
                  <w:lang w:eastAsia="es-ES"/>
                </w:rPr>
              </m:ctrlPr>
            </m:sSubPr>
            <m:e>
              <m:r>
                <m:rPr>
                  <m:sty m:val="bi"/>
                </m:rPr>
                <w:rPr>
                  <w:rFonts w:ascii="Cambria Math" w:eastAsia="Times New Roman" w:hAnsi="Cambria Math"/>
                  <w:sz w:val="24"/>
                  <w:szCs w:val="24"/>
                  <w:lang w:eastAsia="es-ES"/>
                </w:rPr>
                <m:t>r</m:t>
              </m:r>
            </m:e>
            <m:sub>
              <m:r>
                <m:rPr>
                  <m:sty m:val="bi"/>
                </m:rPr>
                <w:rPr>
                  <w:rFonts w:ascii="Cambria Math" w:eastAsia="Times New Roman" w:hAnsi="Cambria Math"/>
                  <w:sz w:val="24"/>
                  <w:szCs w:val="24"/>
                  <w:lang w:eastAsia="es-ES"/>
                </w:rPr>
                <m:t>xy</m:t>
              </m:r>
            </m:sub>
          </m:sSub>
          <m:r>
            <w:rPr>
              <w:rFonts w:ascii="Cambria Math" w:eastAsia="Times New Roman" w:hAnsi="Cambria Math"/>
              <w:sz w:val="24"/>
              <w:szCs w:val="24"/>
              <w:lang w:eastAsia="es-ES"/>
            </w:rPr>
            <m:t xml:space="preserve">= </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1165 –1054</m:t>
              </m:r>
            </m:num>
            <m:den>
              <m:rad>
                <m:radPr>
                  <m:degHide m:val="on"/>
                  <m:ctrlPr>
                    <w:rPr>
                      <w:rFonts w:ascii="Cambria Math" w:eastAsia="Times New Roman" w:hAnsi="Cambria Math"/>
                      <w:i/>
                      <w:sz w:val="24"/>
                      <w:szCs w:val="24"/>
                      <w:lang w:eastAsia="es-ES"/>
                    </w:rPr>
                  </m:ctrlPr>
                </m:radPr>
                <m:deg/>
                <m:e>
                  <m:d>
                    <m:dPr>
                      <m:begChr m:val="["/>
                      <m:endChr m:val="]"/>
                      <m:ctrlPr>
                        <w:rPr>
                          <w:rFonts w:ascii="Cambria Math" w:eastAsia="Times New Roman" w:hAnsi="Cambria Math"/>
                          <w:i/>
                          <w:sz w:val="24"/>
                          <w:szCs w:val="24"/>
                          <w:lang w:eastAsia="es-ES"/>
                        </w:rPr>
                      </m:ctrlPr>
                    </m:dPr>
                    <m:e>
                      <m:r>
                        <w:rPr>
                          <w:rFonts w:ascii="Cambria Math" w:eastAsia="Times New Roman" w:hAnsi="Cambria Math"/>
                          <w:sz w:val="24"/>
                          <w:szCs w:val="24"/>
                          <w:lang w:eastAsia="es-ES"/>
                        </w:rPr>
                        <m:t>1055-961</m:t>
                      </m:r>
                    </m:e>
                  </m:d>
                  <m:r>
                    <w:rPr>
                      <w:rFonts w:ascii="Cambria Math" w:eastAsia="Times New Roman" w:hAnsi="Cambria Math"/>
                      <w:sz w:val="24"/>
                      <w:szCs w:val="24"/>
                      <w:lang w:eastAsia="es-ES"/>
                    </w:rPr>
                    <m:t xml:space="preserve"> . [1350-1156]</m:t>
                  </m:r>
                </m:e>
              </m:rad>
            </m:den>
          </m:f>
        </m:oMath>
      </m:oMathPara>
    </w:p>
    <w:p w:rsidR="00D51B85" w:rsidRDefault="00700935" w:rsidP="00685A74">
      <w:pPr>
        <w:autoSpaceDE w:val="0"/>
        <w:autoSpaceDN w:val="0"/>
        <w:adjustRightInd w:val="0"/>
        <w:ind w:left="0" w:firstLine="0"/>
        <w:rPr>
          <w:rFonts w:ascii="Times New Roman" w:hAnsi="Times New Roman"/>
          <w:b/>
          <w:sz w:val="24"/>
          <w:szCs w:val="24"/>
        </w:rPr>
      </w:pPr>
      <m:oMathPara>
        <m:oMath>
          <m:sSub>
            <m:sSubPr>
              <m:ctrlPr>
                <w:rPr>
                  <w:rFonts w:ascii="Cambria Math" w:eastAsia="Times New Roman" w:hAnsi="Cambria Math"/>
                  <w:b/>
                  <w:i/>
                  <w:sz w:val="24"/>
                  <w:szCs w:val="24"/>
                  <w:lang w:eastAsia="es-ES"/>
                </w:rPr>
              </m:ctrlPr>
            </m:sSubPr>
            <m:e>
              <m:r>
                <m:rPr>
                  <m:sty m:val="bi"/>
                </m:rPr>
                <w:rPr>
                  <w:rFonts w:ascii="Cambria Math" w:eastAsia="Times New Roman" w:hAnsi="Cambria Math"/>
                  <w:sz w:val="24"/>
                  <w:szCs w:val="24"/>
                  <w:lang w:eastAsia="es-ES"/>
                </w:rPr>
                <m:t>r</m:t>
              </m:r>
            </m:e>
            <m:sub>
              <m:r>
                <m:rPr>
                  <m:sty m:val="bi"/>
                </m:rPr>
                <w:rPr>
                  <w:rFonts w:ascii="Cambria Math" w:eastAsia="Times New Roman" w:hAnsi="Cambria Math"/>
                  <w:sz w:val="24"/>
                  <w:szCs w:val="24"/>
                  <w:lang w:eastAsia="es-ES"/>
                </w:rPr>
                <m:t>xy</m:t>
              </m:r>
            </m:sub>
          </m:sSub>
          <m:r>
            <w:rPr>
              <w:rFonts w:ascii="Cambria Math" w:eastAsia="Times New Roman" w:hAnsi="Cambria Math"/>
              <w:sz w:val="24"/>
              <w:szCs w:val="24"/>
              <w:lang w:eastAsia="es-ES"/>
            </w:rPr>
            <m:t xml:space="preserve">= </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111</m:t>
              </m:r>
            </m:num>
            <m:den>
              <m:rad>
                <m:radPr>
                  <m:degHide m:val="on"/>
                  <m:ctrlPr>
                    <w:rPr>
                      <w:rFonts w:ascii="Cambria Math" w:eastAsia="Times New Roman" w:hAnsi="Cambria Math"/>
                      <w:i/>
                      <w:sz w:val="24"/>
                      <w:szCs w:val="24"/>
                      <w:lang w:eastAsia="es-ES"/>
                    </w:rPr>
                  </m:ctrlPr>
                </m:radPr>
                <m:deg/>
                <m:e>
                  <m:r>
                    <w:rPr>
                      <w:rFonts w:ascii="Cambria Math" w:eastAsia="Times New Roman" w:hAnsi="Cambria Math"/>
                      <w:sz w:val="24"/>
                      <w:szCs w:val="24"/>
                      <w:lang w:eastAsia="es-ES"/>
                    </w:rPr>
                    <m:t>94 . 194</m:t>
                  </m:r>
                </m:e>
              </m:rad>
            </m:den>
          </m:f>
          <m:r>
            <w:rPr>
              <w:rFonts w:ascii="Cambria Math" w:eastAsia="Times New Roman" w:hAnsi="Cambria Math"/>
              <w:sz w:val="24"/>
              <w:szCs w:val="24"/>
              <w:lang w:eastAsia="es-ES"/>
            </w:rPr>
            <m:t>=</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111</m:t>
              </m:r>
            </m:num>
            <m:den>
              <m:rad>
                <m:radPr>
                  <m:degHide m:val="on"/>
                  <m:ctrlPr>
                    <w:rPr>
                      <w:rFonts w:ascii="Cambria Math" w:eastAsia="Times New Roman" w:hAnsi="Cambria Math"/>
                      <w:i/>
                      <w:sz w:val="24"/>
                      <w:szCs w:val="24"/>
                      <w:lang w:eastAsia="es-ES"/>
                    </w:rPr>
                  </m:ctrlPr>
                </m:radPr>
                <m:deg/>
                <m:e>
                  <m:r>
                    <w:rPr>
                      <w:rFonts w:ascii="Cambria Math" w:eastAsia="Times New Roman" w:hAnsi="Cambria Math"/>
                      <w:sz w:val="24"/>
                      <w:szCs w:val="24"/>
                      <w:lang w:eastAsia="es-ES"/>
                    </w:rPr>
                    <m:t>18236</m:t>
                  </m:r>
                </m:e>
              </m:rad>
            </m:den>
          </m:f>
          <m:r>
            <w:rPr>
              <w:rFonts w:ascii="Cambria Math" w:eastAsia="Times New Roman" w:hAnsi="Cambria Math"/>
              <w:sz w:val="24"/>
              <w:szCs w:val="24"/>
              <w:lang w:eastAsia="es-ES"/>
            </w:rPr>
            <m:t>=</m:t>
          </m:r>
          <m:f>
            <m:fPr>
              <m:ctrlPr>
                <w:rPr>
                  <w:rFonts w:ascii="Cambria Math" w:eastAsia="Times New Roman" w:hAnsi="Cambria Math"/>
                  <w:i/>
                  <w:sz w:val="24"/>
                  <w:szCs w:val="24"/>
                  <w:lang w:eastAsia="es-ES"/>
                </w:rPr>
              </m:ctrlPr>
            </m:fPr>
            <m:num>
              <m:r>
                <w:rPr>
                  <w:rFonts w:ascii="Cambria Math" w:eastAsia="Times New Roman" w:hAnsi="Cambria Math"/>
                  <w:sz w:val="24"/>
                  <w:szCs w:val="24"/>
                  <w:lang w:eastAsia="es-ES"/>
                </w:rPr>
                <m:t>111</m:t>
              </m:r>
            </m:num>
            <m:den>
              <m:r>
                <w:rPr>
                  <w:rFonts w:ascii="Cambria Math" w:eastAsia="Times New Roman" w:hAnsi="Cambria Math"/>
                  <w:sz w:val="24"/>
                  <w:szCs w:val="24"/>
                  <w:lang w:eastAsia="es-ES"/>
                </w:rPr>
                <m:t>135,04</m:t>
              </m:r>
            </m:den>
          </m:f>
          <m:r>
            <w:rPr>
              <w:rFonts w:ascii="Cambria Math" w:eastAsia="Times New Roman" w:hAnsi="Cambria Math"/>
              <w:sz w:val="24"/>
              <w:szCs w:val="24"/>
              <w:lang w:eastAsia="es-ES"/>
            </w:rPr>
            <m:t>=</m:t>
          </m:r>
          <m:r>
            <m:rPr>
              <m:sty m:val="bi"/>
            </m:rPr>
            <w:rPr>
              <w:rFonts w:ascii="Cambria Math" w:eastAsia="Times New Roman" w:hAnsi="Cambria Math"/>
              <w:sz w:val="24"/>
              <w:szCs w:val="24"/>
              <w:lang w:eastAsia="es-ES"/>
            </w:rPr>
            <m:t>0,82</m:t>
          </m:r>
        </m:oMath>
      </m:oMathPara>
    </w:p>
    <w:p w:rsidR="00E31912" w:rsidRDefault="00700935" w:rsidP="00685A74">
      <w:pPr>
        <w:autoSpaceDE w:val="0"/>
        <w:autoSpaceDN w:val="0"/>
        <w:adjustRightInd w:val="0"/>
        <w:ind w:left="0" w:firstLine="0"/>
        <w:jc w:val="center"/>
        <w:rPr>
          <w:rFonts w:ascii="Times New Roman" w:hAnsi="Times New Roman"/>
          <w:sz w:val="24"/>
          <w:szCs w:val="24"/>
          <w:lang w:eastAsia="es-ES"/>
        </w:rPr>
      </w:pPr>
      <m:oMath>
        <m:sSub>
          <m:sSubPr>
            <m:ctrlPr>
              <w:rPr>
                <w:rFonts w:ascii="Cambria Math" w:eastAsia="Times New Roman" w:hAnsi="Cambria Math"/>
                <w:b/>
                <w:i/>
                <w:sz w:val="24"/>
                <w:szCs w:val="24"/>
                <w:lang w:eastAsia="es-ES"/>
              </w:rPr>
            </m:ctrlPr>
          </m:sSubPr>
          <m:e>
            <m:r>
              <m:rPr>
                <m:sty m:val="bi"/>
              </m:rPr>
              <w:rPr>
                <w:rFonts w:ascii="Cambria Math" w:eastAsia="Times New Roman" w:hAnsi="Cambria Math"/>
                <w:sz w:val="24"/>
                <w:szCs w:val="24"/>
                <w:lang w:eastAsia="es-ES"/>
              </w:rPr>
              <m:t>r</m:t>
            </m:r>
          </m:e>
          <m:sub>
            <m:r>
              <m:rPr>
                <m:sty m:val="bi"/>
              </m:rPr>
              <w:rPr>
                <w:rFonts w:ascii="Cambria Math" w:eastAsia="Times New Roman" w:hAnsi="Cambria Math"/>
                <w:sz w:val="24"/>
                <w:szCs w:val="24"/>
                <w:lang w:eastAsia="es-ES"/>
              </w:rPr>
              <m:t>xy</m:t>
            </m:r>
          </m:sub>
        </m:sSub>
        <m:r>
          <m:rPr>
            <m:sty m:val="bi"/>
          </m:rPr>
          <w:rPr>
            <w:rFonts w:ascii="Cambria Math" w:eastAsia="Times New Roman" w:hAnsi="Cambria Math"/>
            <w:sz w:val="24"/>
            <w:szCs w:val="24"/>
            <w:lang w:eastAsia="es-ES"/>
          </w:rPr>
          <m:t>=0,82</m:t>
        </m:r>
      </m:oMath>
      <w:r w:rsidR="00E31912" w:rsidRPr="00E31912">
        <w:rPr>
          <w:rFonts w:ascii="Times New Roman" w:hAnsi="Times New Roman"/>
          <w:sz w:val="24"/>
          <w:szCs w:val="24"/>
          <w:lang w:eastAsia="es-ES"/>
        </w:rPr>
        <w:t>(Confiabilidad Muy Alta)</w:t>
      </w:r>
    </w:p>
    <w:p w:rsidR="00344BDA" w:rsidRPr="00BF0766" w:rsidRDefault="00344BDA"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lang w:eastAsia="es-ES"/>
        </w:rPr>
        <w:tab/>
      </w:r>
      <w:r w:rsidR="00BF0766">
        <w:rPr>
          <w:rFonts w:ascii="Times New Roman" w:hAnsi="Times New Roman"/>
          <w:sz w:val="24"/>
          <w:szCs w:val="24"/>
          <w:lang w:eastAsia="es-ES"/>
        </w:rPr>
        <w:t>El valor del coeficiente de confiabilidad que se obtuvo a partir de la prueba piloto fue de 0,82; lo que ubica la confiabilidad del instrumento en</w:t>
      </w:r>
      <w:r w:rsidR="00BF0766" w:rsidRPr="00BF0766">
        <w:rPr>
          <w:rFonts w:ascii="Times New Roman" w:hAnsi="Times New Roman"/>
          <w:b/>
          <w:i/>
          <w:sz w:val="24"/>
          <w:szCs w:val="24"/>
          <w:lang w:eastAsia="es-ES"/>
        </w:rPr>
        <w:t xml:space="preserve"> muy alta</w:t>
      </w:r>
      <w:r w:rsidR="00BF0766">
        <w:rPr>
          <w:rFonts w:ascii="Times New Roman" w:hAnsi="Times New Roman"/>
          <w:b/>
          <w:i/>
          <w:sz w:val="24"/>
          <w:szCs w:val="24"/>
          <w:lang w:eastAsia="es-ES"/>
        </w:rPr>
        <w:t>,</w:t>
      </w:r>
      <w:r w:rsidR="003F1CD8">
        <w:rPr>
          <w:rFonts w:ascii="Times New Roman" w:hAnsi="Times New Roman"/>
          <w:b/>
          <w:i/>
          <w:sz w:val="24"/>
          <w:szCs w:val="24"/>
          <w:lang w:eastAsia="es-ES"/>
        </w:rPr>
        <w:t xml:space="preserve"> </w:t>
      </w:r>
      <w:r w:rsidR="00BF0766">
        <w:rPr>
          <w:rFonts w:ascii="Times New Roman" w:hAnsi="Times New Roman"/>
          <w:sz w:val="24"/>
          <w:szCs w:val="24"/>
          <w:lang w:eastAsia="es-ES"/>
        </w:rPr>
        <w:t xml:space="preserve">esto quiere decir que de cada cien </w:t>
      </w:r>
      <w:r w:rsidR="004A0E2A">
        <w:rPr>
          <w:rFonts w:ascii="Times New Roman" w:hAnsi="Times New Roman"/>
          <w:sz w:val="24"/>
          <w:szCs w:val="24"/>
          <w:lang w:eastAsia="es-ES"/>
        </w:rPr>
        <w:t xml:space="preserve">(100) </w:t>
      </w:r>
      <w:r w:rsidR="00BF0766">
        <w:rPr>
          <w:rFonts w:ascii="Times New Roman" w:hAnsi="Times New Roman"/>
          <w:sz w:val="24"/>
          <w:szCs w:val="24"/>
          <w:lang w:eastAsia="es-ES"/>
        </w:rPr>
        <w:t>veces que se aplique el instrumento a un grupo de persona</w:t>
      </w:r>
      <w:r w:rsidR="004C261A">
        <w:rPr>
          <w:rFonts w:ascii="Times New Roman" w:hAnsi="Times New Roman"/>
          <w:sz w:val="24"/>
          <w:szCs w:val="24"/>
          <w:lang w:eastAsia="es-ES"/>
        </w:rPr>
        <w:t>s</w:t>
      </w:r>
      <w:r w:rsidR="00BF0766">
        <w:rPr>
          <w:rFonts w:ascii="Times New Roman" w:hAnsi="Times New Roman"/>
          <w:sz w:val="24"/>
          <w:szCs w:val="24"/>
          <w:lang w:eastAsia="es-ES"/>
        </w:rPr>
        <w:t xml:space="preserve"> en condiciones similares, en aproximadamente ochenta y dos (82) oportunidades se obtendrán los mismos resultados, con una tendencia a repetir las respuestas emitidas</w:t>
      </w:r>
      <w:r w:rsidR="00356A71">
        <w:rPr>
          <w:rFonts w:ascii="Times New Roman" w:hAnsi="Times New Roman"/>
          <w:sz w:val="24"/>
          <w:szCs w:val="24"/>
          <w:lang w:eastAsia="es-ES"/>
        </w:rPr>
        <w:t>.</w:t>
      </w:r>
    </w:p>
    <w:p w:rsidR="000F530A" w:rsidRDefault="0020671E"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3.6</w:t>
      </w:r>
      <w:r w:rsidR="000F530A">
        <w:rPr>
          <w:rFonts w:ascii="Times New Roman" w:hAnsi="Times New Roman"/>
          <w:b/>
          <w:sz w:val="24"/>
          <w:szCs w:val="24"/>
        </w:rPr>
        <w:t xml:space="preserve"> Técnicas de Análisis</w:t>
      </w:r>
    </w:p>
    <w:p w:rsidR="002E2CC4" w:rsidRDefault="0016364C"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ab/>
      </w:r>
      <w:r w:rsidR="00FA2C88" w:rsidRPr="00FA2C88">
        <w:rPr>
          <w:rFonts w:ascii="Times New Roman" w:hAnsi="Times New Roman"/>
          <w:sz w:val="24"/>
          <w:szCs w:val="24"/>
        </w:rPr>
        <w:t>Según Orozco y otros (2002)</w:t>
      </w:r>
      <w:r w:rsidR="00FA2C88">
        <w:rPr>
          <w:rFonts w:ascii="Times New Roman" w:hAnsi="Times New Roman"/>
          <w:sz w:val="24"/>
          <w:szCs w:val="24"/>
        </w:rPr>
        <w:t xml:space="preserve"> las técnicas de análisis </w:t>
      </w:r>
      <w:r w:rsidR="002E2CC4">
        <w:rPr>
          <w:rFonts w:ascii="Times New Roman" w:hAnsi="Times New Roman"/>
          <w:sz w:val="24"/>
          <w:szCs w:val="24"/>
        </w:rPr>
        <w:t>“corresponde a la explicación de cómo</w:t>
      </w:r>
      <w:r w:rsidR="00C41804">
        <w:rPr>
          <w:rFonts w:ascii="Times New Roman" w:hAnsi="Times New Roman"/>
          <w:sz w:val="24"/>
          <w:szCs w:val="24"/>
        </w:rPr>
        <w:t xml:space="preserve"> </w:t>
      </w:r>
      <w:r w:rsidR="002E2CC4">
        <w:rPr>
          <w:rFonts w:ascii="Times New Roman" w:hAnsi="Times New Roman"/>
          <w:sz w:val="24"/>
          <w:szCs w:val="24"/>
        </w:rPr>
        <w:t>serán tratados los datos recolectados para hacer la evaluación del fenómeno que representan” (p.42).</w:t>
      </w:r>
    </w:p>
    <w:p w:rsidR="00424752" w:rsidRPr="00424752" w:rsidRDefault="00424752" w:rsidP="001B7D39">
      <w:pPr>
        <w:autoSpaceDE w:val="0"/>
        <w:autoSpaceDN w:val="0"/>
        <w:adjustRightInd w:val="0"/>
        <w:ind w:left="0" w:firstLine="708"/>
        <w:rPr>
          <w:rFonts w:ascii="Times New Roman" w:hAnsi="Times New Roman"/>
          <w:sz w:val="24"/>
          <w:szCs w:val="24"/>
        </w:rPr>
      </w:pPr>
      <w:r w:rsidRPr="00424752">
        <w:rPr>
          <w:rFonts w:ascii="Times New Roman" w:hAnsi="Times New Roman"/>
          <w:sz w:val="24"/>
          <w:szCs w:val="24"/>
        </w:rPr>
        <w:t>Posteriormente a la aplicación del Instrumento, los datos obtenidos se tabularon, aplicándose el análisis de estadística descriptiva a cada uno de los ítems</w:t>
      </w:r>
      <w:r>
        <w:rPr>
          <w:rFonts w:ascii="Times New Roman" w:hAnsi="Times New Roman"/>
          <w:sz w:val="24"/>
          <w:szCs w:val="24"/>
        </w:rPr>
        <w:t xml:space="preserve"> y verificando a través de porcentajes las respuestas correctas, incorrectas o no contestadas, se construyeron diferentes tablas y gráficos para mostrar los hallazgos obtenidos, analizarlos e interpretarlos.</w:t>
      </w:r>
    </w:p>
    <w:p w:rsidR="003F013B" w:rsidRDefault="003F013B" w:rsidP="003F013B">
      <w:pPr>
        <w:autoSpaceDE w:val="0"/>
        <w:autoSpaceDN w:val="0"/>
        <w:adjustRightInd w:val="0"/>
        <w:spacing w:after="0"/>
        <w:ind w:left="0" w:firstLine="0"/>
        <w:rPr>
          <w:rFonts w:ascii="Times New Roman" w:hAnsi="Times New Roman"/>
          <w:sz w:val="24"/>
          <w:szCs w:val="24"/>
        </w:rPr>
      </w:pPr>
    </w:p>
    <w:p w:rsidR="00BB1F1A" w:rsidRDefault="00BB1F1A" w:rsidP="003F013B">
      <w:pPr>
        <w:autoSpaceDE w:val="0"/>
        <w:autoSpaceDN w:val="0"/>
        <w:adjustRightInd w:val="0"/>
        <w:spacing w:after="0"/>
        <w:ind w:left="0" w:firstLine="0"/>
        <w:rPr>
          <w:rFonts w:ascii="Times New Roman" w:hAnsi="Times New Roman"/>
          <w:sz w:val="24"/>
          <w:szCs w:val="24"/>
        </w:rPr>
      </w:pPr>
    </w:p>
    <w:p w:rsidR="002D7B08" w:rsidRDefault="004A0E2A" w:rsidP="003F013B">
      <w:pPr>
        <w:autoSpaceDE w:val="0"/>
        <w:autoSpaceDN w:val="0"/>
        <w:adjustRightInd w:val="0"/>
        <w:ind w:left="0" w:firstLine="0"/>
        <w:jc w:val="center"/>
        <w:rPr>
          <w:rFonts w:ascii="Times New Roman" w:hAnsi="Times New Roman"/>
          <w:b/>
          <w:sz w:val="24"/>
          <w:szCs w:val="24"/>
        </w:rPr>
      </w:pPr>
      <w:r>
        <w:rPr>
          <w:rFonts w:ascii="Times New Roman" w:hAnsi="Times New Roman"/>
          <w:b/>
          <w:sz w:val="24"/>
          <w:szCs w:val="24"/>
        </w:rPr>
        <w:t xml:space="preserve">4. </w:t>
      </w:r>
      <w:r w:rsidR="00DD46D4">
        <w:rPr>
          <w:rFonts w:ascii="Times New Roman" w:hAnsi="Times New Roman"/>
          <w:b/>
          <w:sz w:val="24"/>
          <w:szCs w:val="24"/>
        </w:rPr>
        <w:t>ANÁ</w:t>
      </w:r>
      <w:r w:rsidR="00424752" w:rsidRPr="002D7B08">
        <w:rPr>
          <w:rFonts w:ascii="Times New Roman" w:hAnsi="Times New Roman"/>
          <w:b/>
          <w:sz w:val="24"/>
          <w:szCs w:val="24"/>
        </w:rPr>
        <w:t xml:space="preserve">LISIS </w:t>
      </w:r>
      <w:r w:rsidR="00424752">
        <w:rPr>
          <w:rFonts w:ascii="Times New Roman" w:hAnsi="Times New Roman"/>
          <w:b/>
          <w:sz w:val="24"/>
          <w:szCs w:val="24"/>
        </w:rPr>
        <w:t xml:space="preserve">E INTERPRETACIÓN </w:t>
      </w:r>
      <w:r w:rsidR="00424752" w:rsidRPr="002D7B08">
        <w:rPr>
          <w:rFonts w:ascii="Times New Roman" w:hAnsi="Times New Roman"/>
          <w:b/>
          <w:sz w:val="24"/>
          <w:szCs w:val="24"/>
        </w:rPr>
        <w:t xml:space="preserve">DE </w:t>
      </w:r>
      <w:r w:rsidR="002D7B08" w:rsidRPr="002D7B08">
        <w:rPr>
          <w:rFonts w:ascii="Times New Roman" w:hAnsi="Times New Roman"/>
          <w:b/>
          <w:sz w:val="24"/>
          <w:szCs w:val="24"/>
        </w:rPr>
        <w:t>LOS RESULTADOS</w:t>
      </w:r>
    </w:p>
    <w:p w:rsidR="0084026C" w:rsidRDefault="002D7B08" w:rsidP="003F013B">
      <w:pPr>
        <w:autoSpaceDE w:val="0"/>
        <w:autoSpaceDN w:val="0"/>
        <w:adjustRightInd w:val="0"/>
        <w:ind w:left="0" w:firstLine="708"/>
        <w:rPr>
          <w:rFonts w:ascii="Times New Roman" w:hAnsi="Times New Roman"/>
          <w:sz w:val="24"/>
          <w:szCs w:val="24"/>
        </w:rPr>
      </w:pPr>
      <w:r>
        <w:rPr>
          <w:rFonts w:ascii="Times New Roman" w:hAnsi="Times New Roman"/>
          <w:sz w:val="24"/>
          <w:szCs w:val="24"/>
        </w:rPr>
        <w:t>Una vez recolectada la información relacionada con el nivel de razonamiento geométrico del contenido Punto en el espacio a través del instrumento diseñado para tal fin</w:t>
      </w:r>
      <w:r w:rsidR="005856AB">
        <w:rPr>
          <w:rFonts w:ascii="Times New Roman" w:hAnsi="Times New Roman"/>
          <w:sz w:val="24"/>
          <w:szCs w:val="24"/>
        </w:rPr>
        <w:t>,</w:t>
      </w:r>
      <w:r w:rsidR="00FF6E59">
        <w:rPr>
          <w:rFonts w:ascii="Times New Roman" w:hAnsi="Times New Roman"/>
          <w:sz w:val="24"/>
          <w:szCs w:val="24"/>
        </w:rPr>
        <w:t xml:space="preserve"> que se aplicó al grupo muestra</w:t>
      </w:r>
      <w:r w:rsidR="00360958">
        <w:rPr>
          <w:rFonts w:ascii="Times New Roman" w:hAnsi="Times New Roman"/>
          <w:sz w:val="24"/>
          <w:szCs w:val="24"/>
        </w:rPr>
        <w:t xml:space="preserve"> de la población</w:t>
      </w:r>
      <w:r>
        <w:rPr>
          <w:rFonts w:ascii="Times New Roman" w:hAnsi="Times New Roman"/>
          <w:sz w:val="24"/>
          <w:szCs w:val="24"/>
        </w:rPr>
        <w:t xml:space="preserve">, </w:t>
      </w:r>
      <w:r w:rsidR="0084026C">
        <w:rPr>
          <w:rFonts w:ascii="Times New Roman" w:hAnsi="Times New Roman"/>
          <w:sz w:val="24"/>
          <w:szCs w:val="24"/>
        </w:rPr>
        <w:t>seguidamente</w:t>
      </w:r>
      <w:r>
        <w:rPr>
          <w:rFonts w:ascii="Times New Roman" w:hAnsi="Times New Roman"/>
          <w:sz w:val="24"/>
          <w:szCs w:val="24"/>
        </w:rPr>
        <w:t xml:space="preserve"> se procede a vaciar la información recabada en diferentes cuadros para el análisis de los mismos y verificar en qué nivel de la escala de los esposos Van Hiele se ubican los estudiantes de Geometría III inscrito</w:t>
      </w:r>
      <w:r w:rsidR="00A95689">
        <w:rPr>
          <w:rFonts w:ascii="Times New Roman" w:hAnsi="Times New Roman"/>
          <w:sz w:val="24"/>
          <w:szCs w:val="24"/>
        </w:rPr>
        <w:t>s</w:t>
      </w:r>
      <w:r>
        <w:rPr>
          <w:rFonts w:ascii="Times New Roman" w:hAnsi="Times New Roman"/>
          <w:sz w:val="24"/>
          <w:szCs w:val="24"/>
        </w:rPr>
        <w:t xml:space="preserve"> en el periodo 1S-2014</w:t>
      </w:r>
      <w:r w:rsidR="004D2E34">
        <w:rPr>
          <w:rFonts w:ascii="Times New Roman" w:hAnsi="Times New Roman"/>
          <w:sz w:val="24"/>
          <w:szCs w:val="24"/>
        </w:rPr>
        <w:t xml:space="preserve">. </w:t>
      </w:r>
    </w:p>
    <w:p w:rsidR="00A95689" w:rsidRPr="002D7B08" w:rsidRDefault="0084026C" w:rsidP="003F013B">
      <w:pPr>
        <w:autoSpaceDE w:val="0"/>
        <w:autoSpaceDN w:val="0"/>
        <w:adjustRightInd w:val="0"/>
        <w:ind w:left="0" w:firstLine="708"/>
        <w:rPr>
          <w:rFonts w:ascii="Times New Roman" w:hAnsi="Times New Roman"/>
          <w:sz w:val="24"/>
          <w:szCs w:val="24"/>
        </w:rPr>
      </w:pPr>
      <w:r>
        <w:rPr>
          <w:rFonts w:ascii="Times New Roman" w:hAnsi="Times New Roman"/>
          <w:sz w:val="24"/>
          <w:szCs w:val="24"/>
        </w:rPr>
        <w:t>Tanto en el grupo piloto como en el grupo de muestra</w:t>
      </w:r>
      <w:r w:rsidR="004B4A55">
        <w:rPr>
          <w:rFonts w:ascii="Times New Roman" w:hAnsi="Times New Roman"/>
          <w:sz w:val="24"/>
          <w:szCs w:val="24"/>
        </w:rPr>
        <w:t>,</w:t>
      </w:r>
      <w:r>
        <w:rPr>
          <w:rFonts w:ascii="Times New Roman" w:hAnsi="Times New Roman"/>
          <w:sz w:val="24"/>
          <w:szCs w:val="24"/>
        </w:rPr>
        <w:t xml:space="preserve"> se tomaron estudiantes de las tres secciones abiertas para la asignatura en el periodo indicado anteriormente, es d</w:t>
      </w:r>
      <w:r w:rsidR="009B116F">
        <w:rPr>
          <w:rFonts w:ascii="Times New Roman" w:hAnsi="Times New Roman"/>
          <w:sz w:val="24"/>
          <w:szCs w:val="24"/>
        </w:rPr>
        <w:t>ecir mañana, tarde y noche. Así,</w:t>
      </w:r>
      <w:r>
        <w:rPr>
          <w:rFonts w:ascii="Times New Roman" w:hAnsi="Times New Roman"/>
          <w:sz w:val="24"/>
          <w:szCs w:val="24"/>
        </w:rPr>
        <w:t xml:space="preserve"> de esta  forma</w:t>
      </w:r>
      <w:r w:rsidR="009B116F">
        <w:rPr>
          <w:rFonts w:ascii="Times New Roman" w:hAnsi="Times New Roman"/>
          <w:sz w:val="24"/>
          <w:szCs w:val="24"/>
        </w:rPr>
        <w:t>,</w:t>
      </w:r>
      <w:r>
        <w:rPr>
          <w:rFonts w:ascii="Times New Roman" w:hAnsi="Times New Roman"/>
          <w:sz w:val="24"/>
          <w:szCs w:val="24"/>
        </w:rPr>
        <w:t xml:space="preserve"> poder realizar un análisis más apegado a la realidad.</w:t>
      </w:r>
    </w:p>
    <w:p w:rsidR="00356A71" w:rsidRDefault="00982F57" w:rsidP="003F013B">
      <w:pPr>
        <w:autoSpaceDE w:val="0"/>
        <w:autoSpaceDN w:val="0"/>
        <w:adjustRightInd w:val="0"/>
        <w:ind w:left="0" w:firstLine="708"/>
        <w:rPr>
          <w:rFonts w:ascii="Times New Roman" w:hAnsi="Times New Roman"/>
          <w:sz w:val="24"/>
          <w:szCs w:val="24"/>
        </w:rPr>
      </w:pPr>
      <w:r>
        <w:rPr>
          <w:rFonts w:ascii="Times New Roman" w:hAnsi="Times New Roman"/>
          <w:sz w:val="24"/>
          <w:szCs w:val="24"/>
        </w:rPr>
        <w:t>En el Cuadro 2</w:t>
      </w:r>
      <w:r w:rsidR="0084026C">
        <w:rPr>
          <w:rFonts w:ascii="Times New Roman" w:hAnsi="Times New Roman"/>
          <w:sz w:val="24"/>
          <w:szCs w:val="24"/>
        </w:rPr>
        <w:t xml:space="preserve"> se presentan los resultados obtenidos tras la presentación de la prueba por el grupo de muestra de </w:t>
      </w:r>
      <w:r w:rsidR="00C55FF8">
        <w:rPr>
          <w:rFonts w:ascii="Times New Roman" w:hAnsi="Times New Roman"/>
          <w:sz w:val="24"/>
          <w:szCs w:val="24"/>
        </w:rPr>
        <w:t>diecisiete (</w:t>
      </w:r>
      <w:r w:rsidR="0084026C">
        <w:rPr>
          <w:rFonts w:ascii="Times New Roman" w:hAnsi="Times New Roman"/>
          <w:sz w:val="24"/>
          <w:szCs w:val="24"/>
        </w:rPr>
        <w:t>17</w:t>
      </w:r>
      <w:r w:rsidR="00C55FF8">
        <w:rPr>
          <w:rFonts w:ascii="Times New Roman" w:hAnsi="Times New Roman"/>
          <w:sz w:val="24"/>
          <w:szCs w:val="24"/>
        </w:rPr>
        <w:t>)</w:t>
      </w:r>
      <w:r w:rsidR="0084026C">
        <w:rPr>
          <w:rFonts w:ascii="Times New Roman" w:hAnsi="Times New Roman"/>
          <w:sz w:val="24"/>
          <w:szCs w:val="24"/>
        </w:rPr>
        <w:t xml:space="preserve"> estud</w:t>
      </w:r>
      <w:r w:rsidR="00114156">
        <w:rPr>
          <w:rFonts w:ascii="Times New Roman" w:hAnsi="Times New Roman"/>
          <w:sz w:val="24"/>
          <w:szCs w:val="24"/>
        </w:rPr>
        <w:t xml:space="preserve">iantes, al presentar la misma, </w:t>
      </w:r>
      <w:r w:rsidR="0084026C">
        <w:rPr>
          <w:rFonts w:ascii="Times New Roman" w:hAnsi="Times New Roman"/>
          <w:sz w:val="24"/>
          <w:szCs w:val="24"/>
        </w:rPr>
        <w:t xml:space="preserve">se les pidió a los estudiantes identificar </w:t>
      </w:r>
      <w:r w:rsidR="00C41804">
        <w:rPr>
          <w:rFonts w:ascii="Times New Roman" w:hAnsi="Times New Roman"/>
          <w:sz w:val="24"/>
          <w:szCs w:val="24"/>
        </w:rPr>
        <w:t xml:space="preserve">con un número su respectivo </w:t>
      </w:r>
      <w:r w:rsidR="0084026C">
        <w:rPr>
          <w:rFonts w:ascii="Times New Roman" w:hAnsi="Times New Roman"/>
          <w:sz w:val="24"/>
          <w:szCs w:val="24"/>
        </w:rPr>
        <w:t>instrumento.</w:t>
      </w:r>
      <w:r w:rsidR="00C41804">
        <w:rPr>
          <w:rFonts w:ascii="Times New Roman" w:hAnsi="Times New Roman"/>
          <w:sz w:val="24"/>
          <w:szCs w:val="24"/>
        </w:rPr>
        <w:t xml:space="preserve"> </w:t>
      </w:r>
      <w:r w:rsidR="00114156">
        <w:rPr>
          <w:rFonts w:ascii="Times New Roman" w:hAnsi="Times New Roman"/>
          <w:sz w:val="24"/>
          <w:szCs w:val="24"/>
        </w:rPr>
        <w:t xml:space="preserve">Para una visualización más cómoda de la tabla se usan colores diferentes, las preguntas contestadas correctamente están marcadas en color verde, las respuestas incorrectas están marcadas en color rojo y las preguntas sin ninguna respuesta </w:t>
      </w:r>
      <w:r w:rsidR="000630BA">
        <w:rPr>
          <w:rFonts w:ascii="Times New Roman" w:hAnsi="Times New Roman"/>
          <w:sz w:val="24"/>
          <w:szCs w:val="24"/>
        </w:rPr>
        <w:t>están marcadas</w:t>
      </w:r>
      <w:r w:rsidR="001C7A53">
        <w:rPr>
          <w:rFonts w:ascii="Times New Roman" w:hAnsi="Times New Roman"/>
          <w:sz w:val="24"/>
          <w:szCs w:val="24"/>
        </w:rPr>
        <w:t xml:space="preserve"> en color blanco</w:t>
      </w:r>
      <w:r w:rsidR="00FF6E59">
        <w:rPr>
          <w:rFonts w:ascii="Times New Roman" w:hAnsi="Times New Roman"/>
          <w:sz w:val="24"/>
          <w:szCs w:val="24"/>
        </w:rPr>
        <w:t>.</w:t>
      </w:r>
    </w:p>
    <w:p w:rsidR="004959B8" w:rsidRDefault="00B66BA6" w:rsidP="003F013B">
      <w:pPr>
        <w:autoSpaceDE w:val="0"/>
        <w:autoSpaceDN w:val="0"/>
        <w:adjustRightInd w:val="0"/>
        <w:ind w:left="0" w:firstLine="708"/>
        <w:rPr>
          <w:rFonts w:ascii="Times New Roman" w:hAnsi="Times New Roman"/>
          <w:sz w:val="24"/>
          <w:szCs w:val="24"/>
        </w:rPr>
      </w:pPr>
      <w:r>
        <w:rPr>
          <w:rFonts w:ascii="Times New Roman" w:hAnsi="Times New Roman"/>
          <w:sz w:val="24"/>
          <w:szCs w:val="24"/>
        </w:rPr>
        <w:t xml:space="preserve">Posterior al Cuadro </w:t>
      </w:r>
      <w:r w:rsidR="008923E3">
        <w:rPr>
          <w:rFonts w:ascii="Times New Roman" w:hAnsi="Times New Roman"/>
          <w:sz w:val="24"/>
          <w:szCs w:val="24"/>
        </w:rPr>
        <w:t>2</w:t>
      </w:r>
      <w:r>
        <w:rPr>
          <w:rFonts w:ascii="Times New Roman" w:hAnsi="Times New Roman"/>
          <w:sz w:val="24"/>
          <w:szCs w:val="24"/>
        </w:rPr>
        <w:t xml:space="preserve"> se describen los resultados obtenidos discriminados ítem por ítem de acuerdo a la Dimensión e Indicador correspondiente a cada uno, y se presentan tablas, gráficos e interpretaciones.</w:t>
      </w:r>
    </w:p>
    <w:p w:rsidR="005856AB" w:rsidRPr="005856AB" w:rsidRDefault="005C5D8C" w:rsidP="00982F57">
      <w:pPr>
        <w:ind w:left="0" w:firstLine="708"/>
        <w:rPr>
          <w:rFonts w:ascii="Times New Roman" w:hAnsi="Times New Roman"/>
          <w:sz w:val="24"/>
          <w:szCs w:val="24"/>
        </w:rPr>
      </w:pPr>
      <w:r w:rsidRPr="002E75BE">
        <w:rPr>
          <w:rFonts w:ascii="Times New Roman" w:hAnsi="Times New Roman"/>
          <w:sz w:val="24"/>
          <w:szCs w:val="24"/>
        </w:rPr>
        <w:t>Para determinar el nivel de razonamiento geométrico de los estudiantes a los que se aplicó el instrumento, se colocaron cuatro (4) preguntas por cada nivel, considerando que el individuo está dentro del mismo</w:t>
      </w:r>
      <w:r w:rsidR="000A7A31" w:rsidRPr="002E75BE">
        <w:rPr>
          <w:rFonts w:ascii="Times New Roman" w:hAnsi="Times New Roman"/>
          <w:sz w:val="24"/>
          <w:szCs w:val="24"/>
        </w:rPr>
        <w:t>,</w:t>
      </w:r>
      <w:r w:rsidRPr="002E75BE">
        <w:rPr>
          <w:rFonts w:ascii="Times New Roman" w:hAnsi="Times New Roman"/>
          <w:sz w:val="24"/>
          <w:szCs w:val="24"/>
        </w:rPr>
        <w:t xml:space="preserve"> si contestaba dos (2) preguntas correctas; </w:t>
      </w:r>
      <w:r w:rsidR="00B42DA1" w:rsidRPr="002E75BE">
        <w:rPr>
          <w:rFonts w:ascii="Times New Roman" w:hAnsi="Times New Roman"/>
          <w:sz w:val="24"/>
          <w:szCs w:val="24"/>
        </w:rPr>
        <w:t xml:space="preserve">por otra parte, </w:t>
      </w:r>
      <w:r w:rsidRPr="002E75BE">
        <w:rPr>
          <w:rFonts w:ascii="Times New Roman" w:hAnsi="Times New Roman"/>
          <w:sz w:val="24"/>
          <w:szCs w:val="24"/>
        </w:rPr>
        <w:t xml:space="preserve">de acuerdo a la Teoría de los Van Hiele, para ser </w:t>
      </w:r>
      <w:r w:rsidRPr="002E75BE">
        <w:rPr>
          <w:rFonts w:ascii="Times New Roman" w:hAnsi="Times New Roman"/>
          <w:sz w:val="24"/>
          <w:szCs w:val="24"/>
        </w:rPr>
        <w:lastRenderedPageBreak/>
        <w:t>considerado dentro de un nivel se debe haber aprobado el nivel previo.</w:t>
      </w:r>
      <w:r w:rsidR="005856AB" w:rsidRPr="002E75BE">
        <w:rPr>
          <w:rFonts w:ascii="Times New Roman" w:hAnsi="Times New Roman"/>
          <w:sz w:val="24"/>
          <w:szCs w:val="24"/>
        </w:rPr>
        <w:t xml:space="preserve"> Entonces, después de detallar los resultados de cada uno de los ítems, </w:t>
      </w:r>
      <w:r w:rsidR="00982F57">
        <w:rPr>
          <w:rFonts w:ascii="Times New Roman" w:hAnsi="Times New Roman"/>
          <w:sz w:val="24"/>
          <w:szCs w:val="24"/>
        </w:rPr>
        <w:t xml:space="preserve">en el aparte, </w:t>
      </w:r>
      <w:r w:rsidR="00982F57" w:rsidRPr="005856AB">
        <w:rPr>
          <w:rFonts w:ascii="Times New Roman" w:hAnsi="Times New Roman"/>
          <w:sz w:val="24"/>
          <w:szCs w:val="24"/>
        </w:rPr>
        <w:t>Interpretación de los Ítems relacionados con cada Nivel</w:t>
      </w:r>
      <w:r w:rsidR="00982F57">
        <w:rPr>
          <w:rFonts w:ascii="Times New Roman" w:hAnsi="Times New Roman"/>
          <w:sz w:val="24"/>
          <w:szCs w:val="24"/>
        </w:rPr>
        <w:t xml:space="preserve"> (</w:t>
      </w:r>
      <w:r w:rsidR="00982F57" w:rsidRPr="005856AB">
        <w:rPr>
          <w:rFonts w:ascii="Times New Roman" w:hAnsi="Times New Roman"/>
          <w:sz w:val="24"/>
          <w:szCs w:val="24"/>
        </w:rPr>
        <w:t>4.1</w:t>
      </w:r>
      <w:r w:rsidR="00982F57">
        <w:rPr>
          <w:rFonts w:ascii="Times New Roman" w:hAnsi="Times New Roman"/>
          <w:sz w:val="24"/>
          <w:szCs w:val="24"/>
        </w:rPr>
        <w:t xml:space="preserve">), </w:t>
      </w:r>
      <w:r w:rsidR="005856AB" w:rsidRPr="002E75BE">
        <w:rPr>
          <w:rFonts w:ascii="Times New Roman" w:hAnsi="Times New Roman"/>
          <w:sz w:val="24"/>
          <w:szCs w:val="24"/>
        </w:rPr>
        <w:t>se pasa a interpretar el estudio de los ítems agrupados de cuatro en cuatro correspondientes</w:t>
      </w:r>
      <w:r w:rsidR="005856AB">
        <w:rPr>
          <w:rFonts w:ascii="Times New Roman" w:hAnsi="Times New Roman"/>
          <w:sz w:val="24"/>
          <w:szCs w:val="24"/>
        </w:rPr>
        <w:t xml:space="preserve"> a cada una de las cinco dimensiones: </w:t>
      </w:r>
      <w:r w:rsidR="005856AB" w:rsidRPr="00096587">
        <w:rPr>
          <w:rFonts w:ascii="Times New Roman" w:hAnsi="Times New Roman"/>
          <w:b/>
          <w:sz w:val="24"/>
          <w:szCs w:val="24"/>
        </w:rPr>
        <w:t>Nivel 0</w:t>
      </w:r>
      <w:r w:rsidR="005856AB" w:rsidRPr="00096587">
        <w:rPr>
          <w:rFonts w:ascii="Times New Roman" w:hAnsi="Times New Roman"/>
          <w:sz w:val="24"/>
          <w:szCs w:val="24"/>
        </w:rPr>
        <w:t xml:space="preserve"> Visualización o Reconocimiento</w:t>
      </w:r>
      <w:r w:rsidR="00982F57">
        <w:rPr>
          <w:rFonts w:ascii="Times New Roman" w:hAnsi="Times New Roman"/>
          <w:sz w:val="24"/>
          <w:szCs w:val="24"/>
        </w:rPr>
        <w:t>,</w:t>
      </w:r>
      <w:r w:rsidR="005856AB">
        <w:rPr>
          <w:rFonts w:ascii="Times New Roman" w:hAnsi="Times New Roman"/>
          <w:sz w:val="24"/>
          <w:szCs w:val="24"/>
        </w:rPr>
        <w:t xml:space="preserve"> </w:t>
      </w:r>
      <w:r w:rsidR="00650F08" w:rsidRPr="00096587">
        <w:rPr>
          <w:rFonts w:ascii="Times New Roman" w:hAnsi="Times New Roman"/>
          <w:b/>
          <w:sz w:val="24"/>
          <w:szCs w:val="24"/>
        </w:rPr>
        <w:t xml:space="preserve">Nivel 1 </w:t>
      </w:r>
      <w:r w:rsidR="00650F08" w:rsidRPr="00096587">
        <w:rPr>
          <w:rFonts w:ascii="Times New Roman" w:hAnsi="Times New Roman"/>
          <w:sz w:val="24"/>
          <w:szCs w:val="24"/>
        </w:rPr>
        <w:t>Análisis</w:t>
      </w:r>
      <w:r w:rsidR="00650F08">
        <w:rPr>
          <w:rFonts w:ascii="Times New Roman" w:hAnsi="Times New Roman"/>
          <w:sz w:val="24"/>
          <w:szCs w:val="24"/>
        </w:rPr>
        <w:t>,</w:t>
      </w:r>
      <w:r w:rsidR="002E75BE">
        <w:rPr>
          <w:rFonts w:ascii="Times New Roman" w:hAnsi="Times New Roman"/>
          <w:sz w:val="24"/>
          <w:szCs w:val="24"/>
        </w:rPr>
        <w:t xml:space="preserve"> </w:t>
      </w:r>
      <w:r w:rsidR="002E75BE">
        <w:rPr>
          <w:rFonts w:ascii="Times New Roman" w:hAnsi="Times New Roman"/>
          <w:b/>
          <w:sz w:val="24"/>
          <w:szCs w:val="24"/>
        </w:rPr>
        <w:t>Nivel</w:t>
      </w:r>
      <w:r w:rsidR="00650F08" w:rsidRPr="00A25F71">
        <w:rPr>
          <w:rFonts w:ascii="Times New Roman" w:hAnsi="Times New Roman"/>
          <w:b/>
          <w:sz w:val="24"/>
          <w:szCs w:val="24"/>
        </w:rPr>
        <w:t>2</w:t>
      </w:r>
      <w:r w:rsidR="00650F08">
        <w:rPr>
          <w:rFonts w:ascii="Times New Roman" w:hAnsi="Times New Roman"/>
          <w:b/>
          <w:sz w:val="24"/>
          <w:szCs w:val="24"/>
        </w:rPr>
        <w:t xml:space="preserve"> </w:t>
      </w:r>
      <w:r w:rsidR="00650F08" w:rsidRPr="00A25F71">
        <w:rPr>
          <w:rFonts w:ascii="Times New Roman" w:hAnsi="Times New Roman"/>
          <w:sz w:val="24"/>
          <w:szCs w:val="24"/>
        </w:rPr>
        <w:t>Ordenamiento o Clasificación</w:t>
      </w:r>
      <w:r w:rsidR="00650F08">
        <w:rPr>
          <w:rFonts w:ascii="Times New Roman" w:hAnsi="Times New Roman"/>
          <w:sz w:val="24"/>
          <w:szCs w:val="24"/>
        </w:rPr>
        <w:t xml:space="preserve">, </w:t>
      </w:r>
      <w:r w:rsidR="00650F08" w:rsidRPr="00A1313B">
        <w:rPr>
          <w:rFonts w:ascii="Times New Roman" w:hAnsi="Times New Roman"/>
          <w:b/>
          <w:sz w:val="24"/>
          <w:szCs w:val="24"/>
        </w:rPr>
        <w:t xml:space="preserve">Nivel 3 </w:t>
      </w:r>
      <w:r w:rsidR="00650F08" w:rsidRPr="00A1313B">
        <w:rPr>
          <w:rFonts w:ascii="Times New Roman" w:hAnsi="Times New Roman"/>
          <w:sz w:val="24"/>
          <w:szCs w:val="24"/>
        </w:rPr>
        <w:t>Razonamiento Deductivo o Deducción Formal</w:t>
      </w:r>
      <w:r w:rsidR="002E75BE">
        <w:rPr>
          <w:rFonts w:ascii="Times New Roman" w:hAnsi="Times New Roman"/>
          <w:sz w:val="24"/>
          <w:szCs w:val="24"/>
        </w:rPr>
        <w:t xml:space="preserve"> y</w:t>
      </w:r>
      <w:r w:rsidR="00650F08">
        <w:rPr>
          <w:rFonts w:ascii="Times New Roman" w:hAnsi="Times New Roman"/>
          <w:sz w:val="24"/>
          <w:szCs w:val="24"/>
        </w:rPr>
        <w:t xml:space="preserve"> </w:t>
      </w:r>
      <w:r w:rsidR="00650F08" w:rsidRPr="00123670">
        <w:rPr>
          <w:rFonts w:ascii="Times New Roman" w:hAnsi="Times New Roman"/>
          <w:b/>
          <w:sz w:val="24"/>
          <w:szCs w:val="24"/>
        </w:rPr>
        <w:t>Nivel 4</w:t>
      </w:r>
      <w:r w:rsidR="00650F08">
        <w:rPr>
          <w:rFonts w:ascii="Times New Roman" w:hAnsi="Times New Roman"/>
          <w:b/>
          <w:sz w:val="24"/>
          <w:szCs w:val="24"/>
        </w:rPr>
        <w:t xml:space="preserve"> </w:t>
      </w:r>
      <w:r w:rsidR="00650F08" w:rsidRPr="00123670">
        <w:rPr>
          <w:rFonts w:ascii="Times New Roman" w:hAnsi="Times New Roman"/>
          <w:sz w:val="24"/>
          <w:szCs w:val="24"/>
        </w:rPr>
        <w:t>Rigor</w:t>
      </w:r>
      <w:r w:rsidR="00C75802">
        <w:rPr>
          <w:rFonts w:ascii="Times New Roman" w:hAnsi="Times New Roman"/>
          <w:sz w:val="24"/>
          <w:szCs w:val="24"/>
        </w:rPr>
        <w:t>.</w:t>
      </w:r>
    </w:p>
    <w:p w:rsidR="005C5D8C" w:rsidRDefault="005C5D8C" w:rsidP="003F013B">
      <w:pPr>
        <w:ind w:left="0" w:firstLine="708"/>
        <w:rPr>
          <w:rFonts w:ascii="Times New Roman" w:hAnsi="Times New Roman"/>
          <w:sz w:val="24"/>
          <w:szCs w:val="24"/>
        </w:rPr>
      </w:pPr>
    </w:p>
    <w:p w:rsidR="00FD6D48" w:rsidRDefault="005C5D8C" w:rsidP="00685A74">
      <w:pPr>
        <w:ind w:left="0" w:firstLine="0"/>
        <w:rPr>
          <w:rFonts w:ascii="Times New Roman" w:hAnsi="Times New Roman"/>
          <w:sz w:val="24"/>
          <w:szCs w:val="24"/>
        </w:rPr>
      </w:pPr>
      <w:r>
        <w:rPr>
          <w:rFonts w:ascii="Times New Roman" w:hAnsi="Times New Roman"/>
          <w:sz w:val="24"/>
          <w:szCs w:val="24"/>
        </w:rPr>
        <w:tab/>
      </w:r>
    </w:p>
    <w:p w:rsidR="001C7A53" w:rsidRPr="009C7CF5" w:rsidRDefault="001C7A53" w:rsidP="00685A74">
      <w:pPr>
        <w:ind w:left="0" w:firstLine="0"/>
        <w:jc w:val="left"/>
        <w:rPr>
          <w:rFonts w:ascii="Times New Roman" w:hAnsi="Times New Roman"/>
          <w:sz w:val="24"/>
          <w:szCs w:val="24"/>
        </w:rPr>
        <w:sectPr w:rsidR="001C7A53" w:rsidRPr="009C7CF5" w:rsidSect="00DB3D91">
          <w:pgSz w:w="12242" w:h="15842" w:code="1"/>
          <w:pgMar w:top="1701" w:right="1701" w:bottom="1701" w:left="2268" w:header="709" w:footer="709" w:gutter="0"/>
          <w:cols w:space="708"/>
          <w:docGrid w:linePitch="360"/>
        </w:sectPr>
      </w:pPr>
    </w:p>
    <w:p w:rsidR="002D7647" w:rsidRPr="00FF6E59" w:rsidRDefault="00C75802" w:rsidP="00D93DA7">
      <w:pPr>
        <w:autoSpaceDE w:val="0"/>
        <w:autoSpaceDN w:val="0"/>
        <w:adjustRightInd w:val="0"/>
        <w:ind w:left="0" w:firstLine="0"/>
        <w:jc w:val="center"/>
        <w:rPr>
          <w:rFonts w:ascii="Times New Roman" w:hAnsi="Times New Roman"/>
          <w:b/>
          <w:sz w:val="24"/>
          <w:szCs w:val="24"/>
        </w:rPr>
      </w:pPr>
      <w:r>
        <w:rPr>
          <w:rFonts w:ascii="Times New Roman" w:hAnsi="Times New Roman"/>
          <w:b/>
          <w:sz w:val="24"/>
          <w:szCs w:val="24"/>
        </w:rPr>
        <w:lastRenderedPageBreak/>
        <w:t xml:space="preserve">Cuadro </w:t>
      </w:r>
      <w:r w:rsidR="00565707">
        <w:rPr>
          <w:rFonts w:ascii="Times New Roman" w:hAnsi="Times New Roman"/>
          <w:b/>
          <w:sz w:val="24"/>
          <w:szCs w:val="24"/>
        </w:rPr>
        <w:t>2</w:t>
      </w:r>
      <w:r w:rsidR="00877C18">
        <w:rPr>
          <w:rFonts w:ascii="Times New Roman" w:hAnsi="Times New Roman"/>
          <w:b/>
          <w:sz w:val="24"/>
          <w:szCs w:val="24"/>
        </w:rPr>
        <w:t xml:space="preserve">: </w:t>
      </w:r>
      <w:r w:rsidR="00774A88">
        <w:rPr>
          <w:rFonts w:ascii="Times New Roman" w:hAnsi="Times New Roman"/>
          <w:b/>
          <w:sz w:val="24"/>
          <w:szCs w:val="24"/>
        </w:rPr>
        <w:t>RESULTADOS</w:t>
      </w:r>
      <w:r w:rsidR="00F724D0">
        <w:rPr>
          <w:rFonts w:ascii="Times New Roman" w:hAnsi="Times New Roman"/>
          <w:b/>
          <w:sz w:val="24"/>
          <w:szCs w:val="24"/>
        </w:rPr>
        <w:t xml:space="preserve"> DE L</w:t>
      </w:r>
      <w:r w:rsidR="001C7A53" w:rsidRPr="00FF6E59">
        <w:rPr>
          <w:rFonts w:ascii="Times New Roman" w:hAnsi="Times New Roman"/>
          <w:b/>
          <w:sz w:val="24"/>
          <w:szCs w:val="24"/>
        </w:rPr>
        <w:t xml:space="preserve">A </w:t>
      </w:r>
      <w:r w:rsidR="006B7FAC">
        <w:rPr>
          <w:rFonts w:ascii="Times New Roman" w:hAnsi="Times New Roman"/>
          <w:b/>
          <w:sz w:val="24"/>
          <w:szCs w:val="24"/>
        </w:rPr>
        <w:t xml:space="preserve">PRUEBA APLICADA A LA </w:t>
      </w:r>
      <w:r w:rsidR="001C7A53" w:rsidRPr="00FF6E59">
        <w:rPr>
          <w:rFonts w:ascii="Times New Roman" w:hAnsi="Times New Roman"/>
          <w:b/>
          <w:sz w:val="24"/>
          <w:szCs w:val="24"/>
        </w:rPr>
        <w:t xml:space="preserve">MUESTRA </w:t>
      </w:r>
    </w:p>
    <w:tbl>
      <w:tblPr>
        <w:tblStyle w:val="Tablaconcuadrcula"/>
        <w:tblW w:w="10623" w:type="dxa"/>
        <w:tblLook w:val="04A0"/>
      </w:tblPr>
      <w:tblGrid>
        <w:gridCol w:w="761"/>
        <w:gridCol w:w="236"/>
        <w:gridCol w:w="316"/>
        <w:gridCol w:w="316"/>
        <w:gridCol w:w="316"/>
        <w:gridCol w:w="316"/>
        <w:gridCol w:w="316"/>
        <w:gridCol w:w="316"/>
        <w:gridCol w:w="316"/>
        <w:gridCol w:w="316"/>
        <w:gridCol w:w="316"/>
        <w:gridCol w:w="236"/>
        <w:gridCol w:w="316"/>
        <w:gridCol w:w="416"/>
        <w:gridCol w:w="416"/>
        <w:gridCol w:w="416"/>
        <w:gridCol w:w="236"/>
        <w:gridCol w:w="416"/>
        <w:gridCol w:w="416"/>
        <w:gridCol w:w="416"/>
        <w:gridCol w:w="416"/>
        <w:gridCol w:w="245"/>
        <w:gridCol w:w="416"/>
        <w:gridCol w:w="416"/>
        <w:gridCol w:w="416"/>
        <w:gridCol w:w="416"/>
        <w:gridCol w:w="236"/>
        <w:gridCol w:w="937"/>
      </w:tblGrid>
      <w:tr w:rsidR="00612006" w:rsidTr="007949F4">
        <w:trPr>
          <w:trHeight w:hRule="exact" w:val="512"/>
        </w:trPr>
        <w:tc>
          <w:tcPr>
            <w:tcW w:w="761" w:type="dxa"/>
            <w:vMerge w:val="restart"/>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B14B00" w:rsidP="003F013B">
            <w:pPr>
              <w:autoSpaceDE w:val="0"/>
              <w:autoSpaceDN w:val="0"/>
              <w:adjustRightInd w:val="0"/>
              <w:spacing w:before="360" w:line="240" w:lineRule="auto"/>
              <w:ind w:left="0" w:firstLine="0"/>
              <w:jc w:val="center"/>
              <w:rPr>
                <w:rFonts w:ascii="Times New Roman" w:hAnsi="Times New Roman"/>
                <w:b/>
                <w:sz w:val="18"/>
                <w:szCs w:val="18"/>
              </w:rPr>
            </w:pPr>
            <w:r w:rsidRPr="00F724D0">
              <w:rPr>
                <w:rFonts w:ascii="Times New Roman" w:hAnsi="Times New Roman"/>
                <w:b/>
                <w:sz w:val="18"/>
                <w:szCs w:val="18"/>
              </w:rPr>
              <w:t>Sujeto</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240" w:line="240" w:lineRule="auto"/>
              <w:ind w:left="0" w:firstLine="0"/>
              <w:jc w:val="center"/>
              <w:rPr>
                <w:rFonts w:ascii="Times New Roman" w:hAnsi="Times New Roman"/>
                <w:b/>
                <w:sz w:val="18"/>
                <w:szCs w:val="18"/>
              </w:rPr>
            </w:pPr>
          </w:p>
        </w:tc>
        <w:tc>
          <w:tcPr>
            <w:tcW w:w="1264" w:type="dxa"/>
            <w:gridSpan w:val="4"/>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B14B00" w:rsidP="007949F4">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Ítems Nivel 0</w:t>
            </w: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240" w:line="240" w:lineRule="auto"/>
              <w:ind w:left="0" w:firstLine="0"/>
              <w:jc w:val="center"/>
              <w:rPr>
                <w:rFonts w:ascii="Times New Roman" w:hAnsi="Times New Roman"/>
                <w:b/>
                <w:sz w:val="18"/>
                <w:szCs w:val="18"/>
              </w:rPr>
            </w:pPr>
          </w:p>
        </w:tc>
        <w:tc>
          <w:tcPr>
            <w:tcW w:w="1264" w:type="dxa"/>
            <w:gridSpan w:val="4"/>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B14B00" w:rsidP="007949F4">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Ítems Nivel 1</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240" w:line="240" w:lineRule="auto"/>
              <w:ind w:left="0" w:firstLine="0"/>
              <w:jc w:val="center"/>
              <w:rPr>
                <w:rFonts w:ascii="Times New Roman" w:hAnsi="Times New Roman"/>
                <w:b/>
                <w:sz w:val="18"/>
                <w:szCs w:val="18"/>
              </w:rPr>
            </w:pPr>
          </w:p>
        </w:tc>
        <w:tc>
          <w:tcPr>
            <w:tcW w:w="1564" w:type="dxa"/>
            <w:gridSpan w:val="4"/>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D93DA7" w:rsidP="007949F4">
            <w:pPr>
              <w:tabs>
                <w:tab w:val="center" w:pos="674"/>
              </w:tabs>
              <w:autoSpaceDE w:val="0"/>
              <w:autoSpaceDN w:val="0"/>
              <w:adjustRightInd w:val="0"/>
              <w:spacing w:before="120" w:line="240" w:lineRule="auto"/>
              <w:ind w:left="0" w:firstLine="0"/>
              <w:rPr>
                <w:rFonts w:ascii="Times New Roman" w:hAnsi="Times New Roman"/>
                <w:b/>
                <w:sz w:val="18"/>
                <w:szCs w:val="18"/>
              </w:rPr>
            </w:pPr>
            <w:r>
              <w:rPr>
                <w:rFonts w:ascii="Times New Roman" w:hAnsi="Times New Roman"/>
                <w:b/>
                <w:sz w:val="18"/>
                <w:szCs w:val="18"/>
              </w:rPr>
              <w:tab/>
            </w:r>
            <w:r w:rsidR="00B14B00" w:rsidRPr="00F724D0">
              <w:rPr>
                <w:rFonts w:ascii="Times New Roman" w:hAnsi="Times New Roman"/>
                <w:b/>
                <w:sz w:val="18"/>
                <w:szCs w:val="18"/>
              </w:rPr>
              <w:t>Ítems Nivel 2</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240" w:line="240" w:lineRule="auto"/>
              <w:ind w:left="0" w:firstLine="0"/>
              <w:jc w:val="center"/>
              <w:rPr>
                <w:rFonts w:ascii="Times New Roman" w:hAnsi="Times New Roman"/>
                <w:b/>
                <w:sz w:val="18"/>
                <w:szCs w:val="18"/>
              </w:rPr>
            </w:pPr>
          </w:p>
        </w:tc>
        <w:tc>
          <w:tcPr>
            <w:tcW w:w="1664" w:type="dxa"/>
            <w:gridSpan w:val="4"/>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B14B00" w:rsidP="007949F4">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Ítems Nivel 3</w:t>
            </w: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240" w:line="240" w:lineRule="auto"/>
              <w:ind w:left="0" w:firstLine="0"/>
              <w:jc w:val="center"/>
              <w:rPr>
                <w:rFonts w:ascii="Times New Roman" w:hAnsi="Times New Roman"/>
                <w:b/>
                <w:sz w:val="18"/>
                <w:szCs w:val="18"/>
              </w:rPr>
            </w:pPr>
          </w:p>
        </w:tc>
        <w:tc>
          <w:tcPr>
            <w:tcW w:w="1664" w:type="dxa"/>
            <w:gridSpan w:val="4"/>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B14B00" w:rsidP="007949F4">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Ítems Nivel 4</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240" w:line="240" w:lineRule="auto"/>
              <w:ind w:left="0" w:firstLine="0"/>
              <w:jc w:val="center"/>
              <w:rPr>
                <w:rFonts w:ascii="Times New Roman" w:hAnsi="Times New Roman"/>
                <w:b/>
                <w:sz w:val="18"/>
                <w:szCs w:val="18"/>
              </w:rPr>
            </w:pPr>
          </w:p>
        </w:tc>
        <w:tc>
          <w:tcPr>
            <w:tcW w:w="937" w:type="dxa"/>
            <w:vMerge w:val="restart"/>
            <w:tcBorders>
              <w:top w:val="single" w:sz="12" w:space="0" w:color="000000"/>
              <w:left w:val="single" w:sz="12" w:space="0" w:color="000000"/>
              <w:bottom w:val="single" w:sz="6" w:space="0" w:color="000000"/>
              <w:right w:val="single" w:sz="12" w:space="0" w:color="000000"/>
            </w:tcBorders>
            <w:shd w:val="clear" w:color="auto" w:fill="FBD4B4" w:themeFill="accent6" w:themeFillTint="66"/>
          </w:tcPr>
          <w:p w:rsidR="00B14B00" w:rsidRPr="00F724D0" w:rsidRDefault="00B14B00" w:rsidP="007949F4">
            <w:pPr>
              <w:autoSpaceDE w:val="0"/>
              <w:autoSpaceDN w:val="0"/>
              <w:adjustRightInd w:val="0"/>
              <w:spacing w:before="240" w:after="0" w:line="240" w:lineRule="auto"/>
              <w:ind w:left="0" w:firstLine="0"/>
              <w:jc w:val="center"/>
              <w:rPr>
                <w:rFonts w:ascii="Times New Roman" w:hAnsi="Times New Roman"/>
                <w:b/>
                <w:sz w:val="18"/>
                <w:szCs w:val="18"/>
              </w:rPr>
            </w:pPr>
            <w:r w:rsidRPr="00F724D0">
              <w:rPr>
                <w:rFonts w:ascii="Times New Roman" w:hAnsi="Times New Roman"/>
                <w:b/>
                <w:sz w:val="18"/>
                <w:szCs w:val="18"/>
              </w:rPr>
              <w:t>Nivel</w:t>
            </w:r>
          </w:p>
          <w:p w:rsidR="00B14B00" w:rsidRPr="00F724D0" w:rsidRDefault="00B14B00" w:rsidP="003F013B">
            <w:pPr>
              <w:autoSpaceDE w:val="0"/>
              <w:autoSpaceDN w:val="0"/>
              <w:adjustRightInd w:val="0"/>
              <w:spacing w:line="240" w:lineRule="auto"/>
              <w:ind w:left="0" w:firstLine="0"/>
              <w:jc w:val="center"/>
              <w:rPr>
                <w:rFonts w:ascii="Times New Roman" w:hAnsi="Times New Roman"/>
                <w:b/>
                <w:sz w:val="18"/>
                <w:szCs w:val="18"/>
              </w:rPr>
            </w:pPr>
            <w:r w:rsidRPr="00F724D0">
              <w:rPr>
                <w:rFonts w:ascii="Times New Roman" w:hAnsi="Times New Roman"/>
                <w:b/>
                <w:sz w:val="18"/>
                <w:szCs w:val="18"/>
              </w:rPr>
              <w:t>Obtenido</w:t>
            </w:r>
          </w:p>
          <w:p w:rsidR="00B14B00" w:rsidRPr="00F724D0" w:rsidRDefault="00B14B00" w:rsidP="003F013B">
            <w:pPr>
              <w:autoSpaceDE w:val="0"/>
              <w:autoSpaceDN w:val="0"/>
              <w:adjustRightInd w:val="0"/>
              <w:spacing w:line="240" w:lineRule="auto"/>
              <w:ind w:left="0" w:firstLine="0"/>
              <w:jc w:val="center"/>
              <w:rPr>
                <w:rFonts w:ascii="Times New Roman" w:hAnsi="Times New Roman"/>
                <w:b/>
                <w:sz w:val="18"/>
                <w:szCs w:val="18"/>
              </w:rPr>
            </w:pPr>
            <w:r w:rsidRPr="00F724D0">
              <w:rPr>
                <w:rFonts w:ascii="Times New Roman" w:hAnsi="Times New Roman"/>
                <w:b/>
                <w:sz w:val="18"/>
                <w:szCs w:val="18"/>
              </w:rPr>
              <w:t>2 de 4</w:t>
            </w:r>
          </w:p>
        </w:tc>
      </w:tr>
      <w:tr w:rsidR="00E30064" w:rsidRPr="00F2608E" w:rsidTr="007949F4">
        <w:trPr>
          <w:trHeight w:hRule="exact" w:val="407"/>
        </w:trPr>
        <w:tc>
          <w:tcPr>
            <w:tcW w:w="761" w:type="dxa"/>
            <w:vMerge/>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c>
          <w:tcPr>
            <w:tcW w:w="3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2</w:t>
            </w:r>
          </w:p>
        </w:tc>
        <w:tc>
          <w:tcPr>
            <w:tcW w:w="3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3</w:t>
            </w:r>
          </w:p>
        </w:tc>
        <w:tc>
          <w:tcPr>
            <w:tcW w:w="316" w:type="dxa"/>
            <w:tcBorders>
              <w:top w:val="single" w:sz="6" w:space="0" w:color="000000"/>
              <w:left w:val="single" w:sz="6" w:space="0" w:color="000000"/>
              <w:bottom w:val="single" w:sz="6" w:space="0" w:color="000000"/>
              <w:right w:val="single" w:sz="12"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4</w:t>
            </w: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5</w:t>
            </w:r>
          </w:p>
        </w:tc>
        <w:tc>
          <w:tcPr>
            <w:tcW w:w="3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6</w:t>
            </w:r>
          </w:p>
        </w:tc>
        <w:tc>
          <w:tcPr>
            <w:tcW w:w="3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7</w:t>
            </w:r>
          </w:p>
        </w:tc>
        <w:tc>
          <w:tcPr>
            <w:tcW w:w="316" w:type="dxa"/>
            <w:tcBorders>
              <w:top w:val="single" w:sz="6" w:space="0" w:color="000000"/>
              <w:left w:val="single" w:sz="6" w:space="0" w:color="000000"/>
              <w:bottom w:val="single" w:sz="6" w:space="0" w:color="000000"/>
              <w:right w:val="single" w:sz="12"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8</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9</w:t>
            </w:r>
          </w:p>
        </w:tc>
        <w:tc>
          <w:tcPr>
            <w:tcW w:w="4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10</w:t>
            </w:r>
          </w:p>
        </w:tc>
        <w:tc>
          <w:tcPr>
            <w:tcW w:w="4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11</w:t>
            </w:r>
          </w:p>
        </w:tc>
        <w:tc>
          <w:tcPr>
            <w:tcW w:w="416" w:type="dxa"/>
            <w:tcBorders>
              <w:top w:val="single" w:sz="6" w:space="0" w:color="000000"/>
              <w:left w:val="single" w:sz="6" w:space="0" w:color="000000"/>
              <w:bottom w:val="single" w:sz="6" w:space="0" w:color="000000"/>
              <w:right w:val="single" w:sz="12"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12</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13</w:t>
            </w:r>
          </w:p>
        </w:tc>
        <w:tc>
          <w:tcPr>
            <w:tcW w:w="4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14</w:t>
            </w:r>
          </w:p>
        </w:tc>
        <w:tc>
          <w:tcPr>
            <w:tcW w:w="4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15</w:t>
            </w:r>
          </w:p>
        </w:tc>
        <w:tc>
          <w:tcPr>
            <w:tcW w:w="416" w:type="dxa"/>
            <w:tcBorders>
              <w:top w:val="single" w:sz="6" w:space="0" w:color="000000"/>
              <w:left w:val="single" w:sz="6" w:space="0" w:color="000000"/>
              <w:bottom w:val="single" w:sz="6" w:space="0" w:color="000000"/>
              <w:right w:val="single" w:sz="12"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16</w:t>
            </w: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17</w:t>
            </w:r>
          </w:p>
        </w:tc>
        <w:tc>
          <w:tcPr>
            <w:tcW w:w="4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18</w:t>
            </w:r>
          </w:p>
        </w:tc>
        <w:tc>
          <w:tcPr>
            <w:tcW w:w="41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19</w:t>
            </w:r>
          </w:p>
        </w:tc>
        <w:tc>
          <w:tcPr>
            <w:tcW w:w="416" w:type="dxa"/>
            <w:tcBorders>
              <w:top w:val="single" w:sz="6" w:space="0" w:color="000000"/>
              <w:left w:val="single" w:sz="6" w:space="0" w:color="000000"/>
              <w:bottom w:val="single" w:sz="6" w:space="0" w:color="000000"/>
              <w:right w:val="single" w:sz="12" w:space="0" w:color="000000"/>
            </w:tcBorders>
            <w:shd w:val="clear" w:color="auto" w:fill="B8CCE4" w:themeFill="accent1" w:themeFillTint="66"/>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20</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vMerge/>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r>
      <w:tr w:rsidR="00AA5251" w:rsidRPr="00F2608E" w:rsidTr="00D93DA7">
        <w:trPr>
          <w:trHeight w:hRule="exact" w:val="421"/>
        </w:trPr>
        <w:tc>
          <w:tcPr>
            <w:tcW w:w="761"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2</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w:t>
            </w:r>
          </w:p>
        </w:tc>
      </w:tr>
      <w:tr w:rsidR="00AA5251" w:rsidRPr="00F2608E" w:rsidTr="00D93DA7">
        <w:trPr>
          <w:trHeight w:hRule="exact" w:val="413"/>
        </w:trPr>
        <w:tc>
          <w:tcPr>
            <w:tcW w:w="761"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16</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r>
      <w:tr w:rsidR="00AA5251" w:rsidRPr="00F2608E" w:rsidTr="00D93DA7">
        <w:trPr>
          <w:trHeight w:hRule="exact" w:val="432"/>
        </w:trPr>
        <w:tc>
          <w:tcPr>
            <w:tcW w:w="761"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30</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w:t>
            </w:r>
          </w:p>
        </w:tc>
      </w:tr>
      <w:tr w:rsidR="00AA5251" w:rsidRPr="00F2608E" w:rsidTr="00D93DA7">
        <w:trPr>
          <w:trHeight w:hRule="exact" w:val="439"/>
        </w:trPr>
        <w:tc>
          <w:tcPr>
            <w:tcW w:w="761"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31</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12"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12" w:space="0" w:color="000000"/>
              <w:left w:val="single" w:sz="6"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12" w:space="0" w:color="000000"/>
              <w:left w:val="single" w:sz="6"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color w:val="FF0000"/>
                <w:sz w:val="18"/>
                <w:szCs w:val="18"/>
                <w:highlight w:val="yellow"/>
              </w:rPr>
            </w:pPr>
          </w:p>
        </w:tc>
        <w:tc>
          <w:tcPr>
            <w:tcW w:w="416" w:type="dxa"/>
            <w:tcBorders>
              <w:top w:val="single" w:sz="12"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0</w:t>
            </w:r>
          </w:p>
        </w:tc>
      </w:tr>
      <w:tr w:rsidR="00AA5251" w:rsidRPr="00F2608E" w:rsidTr="00D93DA7">
        <w:trPr>
          <w:trHeight w:hRule="exact" w:val="402"/>
        </w:trPr>
        <w:tc>
          <w:tcPr>
            <w:tcW w:w="761"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32</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w:t>
            </w:r>
          </w:p>
        </w:tc>
      </w:tr>
      <w:tr w:rsidR="00AA5251" w:rsidRPr="00F2608E" w:rsidTr="00D93DA7">
        <w:trPr>
          <w:trHeight w:hRule="exact" w:val="437"/>
        </w:trPr>
        <w:tc>
          <w:tcPr>
            <w:tcW w:w="761"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33</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r>
      <w:tr w:rsidR="00AA5251" w:rsidRPr="00F2608E" w:rsidTr="00D93DA7">
        <w:trPr>
          <w:trHeight w:hRule="exact" w:val="443"/>
        </w:trPr>
        <w:tc>
          <w:tcPr>
            <w:tcW w:w="761"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34</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12" w:space="0" w:color="000000"/>
              <w:left w:val="single" w:sz="6"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rPr>
                <w:rFonts w:ascii="Times New Roman" w:hAnsi="Times New Roman"/>
                <w:color w:val="FF0000"/>
                <w:sz w:val="18"/>
                <w:szCs w:val="18"/>
                <w:highlight w:val="yellow"/>
              </w:rPr>
            </w:pPr>
          </w:p>
        </w:tc>
        <w:tc>
          <w:tcPr>
            <w:tcW w:w="416" w:type="dxa"/>
            <w:tcBorders>
              <w:top w:val="single" w:sz="12"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2</w:t>
            </w:r>
          </w:p>
        </w:tc>
      </w:tr>
      <w:tr w:rsidR="00AA5251" w:rsidRPr="00F2608E" w:rsidTr="007949F4">
        <w:trPr>
          <w:trHeight w:hRule="exact" w:val="406"/>
        </w:trPr>
        <w:tc>
          <w:tcPr>
            <w:tcW w:w="761"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35</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r>
      <w:tr w:rsidR="00AA5251" w:rsidRPr="00F2608E" w:rsidTr="007949F4">
        <w:trPr>
          <w:trHeight w:hRule="exact" w:val="412"/>
        </w:trPr>
        <w:tc>
          <w:tcPr>
            <w:tcW w:w="761"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36</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12" w:space="0" w:color="000000"/>
              <w:right w:val="single" w:sz="12" w:space="0" w:color="000000"/>
            </w:tcBorders>
          </w:tcPr>
          <w:p w:rsidR="00B14B00" w:rsidRPr="00F724D0" w:rsidRDefault="007F3B7E" w:rsidP="003F013B">
            <w:pPr>
              <w:autoSpaceDE w:val="0"/>
              <w:autoSpaceDN w:val="0"/>
              <w:adjustRightInd w:val="0"/>
              <w:spacing w:before="120" w:line="240" w:lineRule="auto"/>
              <w:ind w:left="0" w:firstLine="0"/>
              <w:jc w:val="center"/>
              <w:rPr>
                <w:rFonts w:ascii="Times New Roman" w:hAnsi="Times New Roman"/>
                <w:b/>
                <w:sz w:val="18"/>
                <w:szCs w:val="18"/>
              </w:rPr>
            </w:pPr>
            <w:r>
              <w:rPr>
                <w:rFonts w:ascii="Times New Roman" w:hAnsi="Times New Roman"/>
                <w:b/>
                <w:sz w:val="18"/>
                <w:szCs w:val="18"/>
              </w:rPr>
              <w:t>2</w:t>
            </w:r>
          </w:p>
        </w:tc>
      </w:tr>
      <w:tr w:rsidR="00AA5251" w:rsidRPr="00F2608E" w:rsidTr="007949F4">
        <w:trPr>
          <w:trHeight w:hRule="exact" w:val="448"/>
        </w:trPr>
        <w:tc>
          <w:tcPr>
            <w:tcW w:w="761"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90</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0</w:t>
            </w:r>
          </w:p>
        </w:tc>
      </w:tr>
      <w:tr w:rsidR="00AA5251" w:rsidRPr="00F2608E" w:rsidTr="007949F4">
        <w:trPr>
          <w:trHeight w:hRule="exact" w:val="410"/>
        </w:trPr>
        <w:tc>
          <w:tcPr>
            <w:tcW w:w="761"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91</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w:t>
            </w:r>
          </w:p>
        </w:tc>
      </w:tr>
      <w:tr w:rsidR="00AA5251" w:rsidRPr="00F2608E" w:rsidTr="007949F4">
        <w:trPr>
          <w:trHeight w:hRule="exact" w:val="416"/>
        </w:trPr>
        <w:tc>
          <w:tcPr>
            <w:tcW w:w="761"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92</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r>
      <w:tr w:rsidR="00AA5251" w:rsidRPr="00F2608E" w:rsidTr="007949F4">
        <w:trPr>
          <w:trHeight w:hRule="exact" w:val="451"/>
        </w:trPr>
        <w:tc>
          <w:tcPr>
            <w:tcW w:w="761"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93</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r>
      <w:tr w:rsidR="00AA5251" w:rsidRPr="00F2608E" w:rsidTr="007949F4">
        <w:trPr>
          <w:trHeight w:hRule="exact" w:val="415"/>
        </w:trPr>
        <w:tc>
          <w:tcPr>
            <w:tcW w:w="761"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94</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1</w:t>
            </w:r>
          </w:p>
        </w:tc>
      </w:tr>
      <w:tr w:rsidR="00AA5251" w:rsidRPr="00F2608E" w:rsidTr="007949F4">
        <w:trPr>
          <w:trHeight w:hRule="exact" w:val="451"/>
        </w:trPr>
        <w:tc>
          <w:tcPr>
            <w:tcW w:w="761"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95</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2</w:t>
            </w:r>
          </w:p>
        </w:tc>
      </w:tr>
      <w:tr w:rsidR="00AA5251" w:rsidRPr="00F2608E" w:rsidTr="007949F4">
        <w:trPr>
          <w:trHeight w:hRule="exact" w:val="444"/>
        </w:trPr>
        <w:tc>
          <w:tcPr>
            <w:tcW w:w="761"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96</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12" w:space="0" w:color="000000"/>
              <w:left w:val="single" w:sz="12"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008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12" w:space="0" w:color="000000"/>
              <w:bottom w:val="single" w:sz="6"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12" w:space="0" w:color="000000"/>
              <w:left w:val="single" w:sz="6" w:space="0" w:color="000000"/>
              <w:bottom w:val="single" w:sz="6" w:space="0" w:color="000000"/>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12" w:space="0" w:color="000000"/>
              <w:left w:val="single" w:sz="12" w:space="0" w:color="000000"/>
              <w:bottom w:val="single" w:sz="6"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w:t>
            </w:r>
          </w:p>
        </w:tc>
      </w:tr>
      <w:tr w:rsidR="00AA5251" w:rsidRPr="00F2608E" w:rsidTr="007949F4">
        <w:trPr>
          <w:trHeight w:hRule="exact" w:val="393"/>
        </w:trPr>
        <w:tc>
          <w:tcPr>
            <w:tcW w:w="761"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r w:rsidRPr="00F724D0">
              <w:rPr>
                <w:rFonts w:ascii="Times New Roman" w:hAnsi="Times New Roman"/>
                <w:sz w:val="18"/>
                <w:szCs w:val="18"/>
              </w:rPr>
              <w:t>97</w:t>
            </w: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6" w:space="0" w:color="000000"/>
            </w:tcBorders>
            <w:shd w:val="clear" w:color="auto" w:fill="0099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316" w:type="dxa"/>
            <w:tcBorders>
              <w:top w:val="single" w:sz="6" w:space="0" w:color="000000"/>
              <w:left w:val="single" w:sz="12"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45"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12" w:space="0" w:color="000000"/>
              <w:bottom w:val="single" w:sz="12" w:space="0" w:color="000000"/>
              <w:right w:val="single" w:sz="6"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6"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416" w:type="dxa"/>
            <w:tcBorders>
              <w:top w:val="single" w:sz="6" w:space="0" w:color="000000"/>
              <w:left w:val="single" w:sz="6" w:space="0" w:color="000000"/>
              <w:bottom w:val="single" w:sz="12" w:space="0" w:color="000000"/>
              <w:right w:val="single" w:sz="12" w:space="0" w:color="000000"/>
            </w:tcBorders>
            <w:shd w:val="clear" w:color="auto" w:fill="C00000"/>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sz w:val="18"/>
                <w:szCs w:val="18"/>
              </w:rPr>
            </w:pPr>
          </w:p>
        </w:tc>
        <w:tc>
          <w:tcPr>
            <w:tcW w:w="236" w:type="dxa"/>
            <w:tcBorders>
              <w:top w:val="nil"/>
              <w:left w:val="single" w:sz="12" w:space="0" w:color="000000"/>
              <w:bottom w:val="nil"/>
              <w:right w:val="single" w:sz="12" w:space="0" w:color="000000"/>
            </w:tcBorders>
            <w:shd w:val="clear" w:color="auto" w:fill="auto"/>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p>
        </w:tc>
        <w:tc>
          <w:tcPr>
            <w:tcW w:w="937" w:type="dxa"/>
            <w:tcBorders>
              <w:top w:val="single" w:sz="6" w:space="0" w:color="000000"/>
              <w:left w:val="single" w:sz="12" w:space="0" w:color="000000"/>
              <w:bottom w:val="single" w:sz="12" w:space="0" w:color="000000"/>
              <w:right w:val="single" w:sz="12" w:space="0" w:color="000000"/>
            </w:tcBorders>
          </w:tcPr>
          <w:p w:rsidR="00B14B00" w:rsidRPr="00F724D0" w:rsidRDefault="00B14B00" w:rsidP="003F013B">
            <w:pPr>
              <w:autoSpaceDE w:val="0"/>
              <w:autoSpaceDN w:val="0"/>
              <w:adjustRightInd w:val="0"/>
              <w:spacing w:before="120" w:line="240" w:lineRule="auto"/>
              <w:ind w:left="0" w:firstLine="0"/>
              <w:jc w:val="center"/>
              <w:rPr>
                <w:rFonts w:ascii="Times New Roman" w:hAnsi="Times New Roman"/>
                <w:b/>
                <w:sz w:val="18"/>
                <w:szCs w:val="18"/>
              </w:rPr>
            </w:pPr>
            <w:r w:rsidRPr="00F724D0">
              <w:rPr>
                <w:rFonts w:ascii="Times New Roman" w:hAnsi="Times New Roman"/>
                <w:b/>
                <w:sz w:val="18"/>
                <w:szCs w:val="18"/>
              </w:rPr>
              <w:t>-</w:t>
            </w:r>
          </w:p>
        </w:tc>
      </w:tr>
    </w:tbl>
    <w:p w:rsidR="007949F4" w:rsidRDefault="00700935" w:rsidP="007949F4">
      <w:pPr>
        <w:autoSpaceDE w:val="0"/>
        <w:autoSpaceDN w:val="0"/>
        <w:adjustRightInd w:val="0"/>
        <w:spacing w:after="120" w:line="240" w:lineRule="auto"/>
        <w:ind w:left="0" w:firstLine="0"/>
        <w:rPr>
          <w:rFonts w:ascii="Times New Roman" w:hAnsi="Times New Roman"/>
          <w:sz w:val="20"/>
          <w:szCs w:val="20"/>
        </w:rPr>
      </w:pPr>
      <w:r w:rsidRPr="00700935">
        <w:rPr>
          <w:rFonts w:ascii="Times New Roman" w:hAnsi="Times New Roman"/>
          <w:noProof/>
          <w:sz w:val="24"/>
          <w:szCs w:val="24"/>
          <w:lang w:val="es-VE" w:eastAsia="es-VE"/>
        </w:rPr>
        <w:pict>
          <v:shapetype id="_x0000_t109" coordsize="21600,21600" o:spt="109" path="m,l,21600r21600,l21600,xe">
            <v:stroke joinstyle="miter"/>
            <v:path gradientshapeok="t" o:connecttype="rect"/>
          </v:shapetype>
          <v:shape id="AutoShape 4" o:spid="_x0000_s1026" type="#_x0000_t109" style="position:absolute;left:0;text-align:left;margin-left:416.75pt;margin-top:15.45pt;width:22.5pt;height:15.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" filled="f" fillcolor="#b6dde8 [1304]"/>
        </w:pict>
      </w:r>
      <w:r w:rsidRPr="00700935">
        <w:rPr>
          <w:rFonts w:ascii="Times New Roman" w:hAnsi="Times New Roman"/>
          <w:noProof/>
          <w:sz w:val="20"/>
          <w:szCs w:val="20"/>
          <w:lang w:val="es-VE" w:eastAsia="es-VE"/>
        </w:rPr>
        <w:pict>
          <v:shape id="AutoShape 2" o:spid="_x0000_s1049" type="#_x0000_t109" style="position:absolute;left:0;text-align:left;margin-left:105pt;margin-top:15.45pt;width:22.5pt;height:15.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" fillcolor="green"/>
        </w:pict>
      </w:r>
      <w:r w:rsidRPr="00700935">
        <w:rPr>
          <w:rFonts w:ascii="Times New Roman" w:hAnsi="Times New Roman"/>
          <w:noProof/>
          <w:sz w:val="24"/>
          <w:szCs w:val="24"/>
          <w:lang w:val="es-VE" w:eastAsia="es-VE"/>
        </w:rPr>
        <w:pict>
          <v:shape id="AutoShape 3" o:spid="_x0000_s1048" type="#_x0000_t109" style="position:absolute;left:0;text-align:left;margin-left:286.95pt;margin-top:15.45pt;width:22.5pt;height:15.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" fillcolor="#c00000"/>
        </w:pict>
      </w:r>
    </w:p>
    <w:p w:rsidR="00063AD5" w:rsidRPr="007949F4" w:rsidRDefault="00C30523" w:rsidP="00450CA2">
      <w:pPr>
        <w:autoSpaceDE w:val="0"/>
        <w:autoSpaceDN w:val="0"/>
        <w:adjustRightInd w:val="0"/>
        <w:spacing w:line="240" w:lineRule="auto"/>
        <w:ind w:left="0" w:firstLine="0"/>
        <w:jc w:val="left"/>
        <w:rPr>
          <w:rFonts w:ascii="Times New Roman" w:hAnsi="Times New Roman"/>
          <w:sz w:val="20"/>
          <w:szCs w:val="20"/>
        </w:rPr>
        <w:sectPr w:rsidR="00063AD5" w:rsidRPr="007949F4" w:rsidSect="007949F4">
          <w:footerReference w:type="default" r:id="rId15"/>
          <w:pgSz w:w="15842" w:h="12242" w:orient="landscape" w:code="1"/>
          <w:pgMar w:top="1418" w:right="1701" w:bottom="907" w:left="1701" w:header="709" w:footer="709" w:gutter="0"/>
          <w:cols w:space="708"/>
          <w:docGrid w:linePitch="360"/>
        </w:sectPr>
      </w:pPr>
      <w:r w:rsidRPr="001C7A53">
        <w:rPr>
          <w:rFonts w:ascii="Times New Roman" w:hAnsi="Times New Roman"/>
          <w:b/>
        </w:rPr>
        <w:t>Respuesta Correcta</w:t>
      </w:r>
      <w:r w:rsidRPr="001C7A53">
        <w:rPr>
          <w:rFonts w:ascii="Times New Roman" w:hAnsi="Times New Roman"/>
        </w:rPr>
        <w:tab/>
      </w:r>
      <w:r w:rsidRPr="001C7A53">
        <w:rPr>
          <w:rFonts w:ascii="Times New Roman" w:hAnsi="Times New Roman"/>
        </w:rPr>
        <w:tab/>
      </w:r>
      <w:r w:rsidR="006B7FAC">
        <w:rPr>
          <w:rFonts w:ascii="Times New Roman" w:hAnsi="Times New Roman"/>
        </w:rPr>
        <w:tab/>
      </w:r>
      <w:r w:rsidRPr="001C7A53">
        <w:rPr>
          <w:rFonts w:ascii="Times New Roman" w:hAnsi="Times New Roman"/>
          <w:b/>
        </w:rPr>
        <w:t>Respuesta Incorrecta</w:t>
      </w:r>
      <w:r w:rsidRPr="001C7A53">
        <w:rPr>
          <w:rFonts w:ascii="Times New Roman" w:hAnsi="Times New Roman"/>
        </w:rPr>
        <w:tab/>
      </w:r>
      <w:r w:rsidRPr="001C7A53">
        <w:rPr>
          <w:rFonts w:ascii="Times New Roman" w:hAnsi="Times New Roman"/>
        </w:rPr>
        <w:tab/>
      </w:r>
      <w:r w:rsidR="006B7FAC">
        <w:rPr>
          <w:rFonts w:ascii="Times New Roman" w:hAnsi="Times New Roman"/>
        </w:rPr>
        <w:tab/>
      </w:r>
      <w:r w:rsidR="00450CA2" w:rsidRPr="007949F4">
        <w:rPr>
          <w:rFonts w:ascii="Times New Roman" w:hAnsi="Times New Roman"/>
          <w:b/>
          <w:sz w:val="20"/>
          <w:szCs w:val="20"/>
        </w:rPr>
        <w:t>No contestó</w:t>
      </w:r>
    </w:p>
    <w:p w:rsidR="00B00191" w:rsidRPr="00661FF5" w:rsidRDefault="000453A9" w:rsidP="00661FF5">
      <w:pPr>
        <w:spacing w:after="120" w:line="240" w:lineRule="auto"/>
        <w:ind w:left="0" w:firstLine="0"/>
        <w:jc w:val="left"/>
        <w:rPr>
          <w:rFonts w:ascii="Times New Roman" w:hAnsi="Times New Roman"/>
          <w:sz w:val="24"/>
          <w:szCs w:val="24"/>
        </w:rPr>
      </w:pPr>
      <w:r w:rsidRPr="00661FF5">
        <w:rPr>
          <w:rFonts w:ascii="Times New Roman" w:hAnsi="Times New Roman"/>
          <w:b/>
          <w:sz w:val="24"/>
          <w:szCs w:val="24"/>
        </w:rPr>
        <w:lastRenderedPageBreak/>
        <w:t>Dimensión:</w:t>
      </w:r>
      <w:r w:rsidR="00565707" w:rsidRPr="00661FF5">
        <w:rPr>
          <w:rFonts w:ascii="Times New Roman" w:hAnsi="Times New Roman"/>
          <w:b/>
          <w:sz w:val="24"/>
          <w:szCs w:val="24"/>
        </w:rPr>
        <w:t xml:space="preserve"> </w:t>
      </w:r>
      <w:r w:rsidR="00B00191" w:rsidRPr="00661FF5">
        <w:rPr>
          <w:rFonts w:ascii="Times New Roman" w:hAnsi="Times New Roman"/>
          <w:b/>
          <w:sz w:val="24"/>
          <w:szCs w:val="24"/>
        </w:rPr>
        <w:t>Nivel 0</w:t>
      </w:r>
      <w:r w:rsidR="00B00191" w:rsidRPr="00661FF5">
        <w:rPr>
          <w:rFonts w:ascii="Times New Roman" w:hAnsi="Times New Roman"/>
          <w:sz w:val="24"/>
          <w:szCs w:val="24"/>
        </w:rPr>
        <w:t xml:space="preserve"> Visualización o Reconocimiento</w:t>
      </w:r>
    </w:p>
    <w:p w:rsidR="004979A9" w:rsidRPr="00661FF5" w:rsidRDefault="000453A9" w:rsidP="004979A9">
      <w:pPr>
        <w:spacing w:after="120"/>
        <w:ind w:left="0" w:firstLine="0"/>
        <w:jc w:val="left"/>
        <w:rPr>
          <w:rFonts w:ascii="Times New Roman" w:hAnsi="Times New Roman"/>
          <w:b/>
          <w:sz w:val="24"/>
          <w:szCs w:val="24"/>
        </w:rPr>
      </w:pPr>
      <w:r w:rsidRPr="00661FF5">
        <w:rPr>
          <w:rFonts w:ascii="Times New Roman" w:hAnsi="Times New Roman"/>
          <w:b/>
          <w:sz w:val="24"/>
          <w:szCs w:val="24"/>
        </w:rPr>
        <w:t>Indicador:</w:t>
      </w:r>
      <w:r w:rsidR="00B00191" w:rsidRPr="00661FF5">
        <w:rPr>
          <w:rFonts w:ascii="Times New Roman" w:hAnsi="Times New Roman"/>
          <w:sz w:val="24"/>
          <w:szCs w:val="24"/>
        </w:rPr>
        <w:t xml:space="preserve"> Identific</w:t>
      </w:r>
      <w:r w:rsidR="00CB33AD" w:rsidRPr="00661FF5">
        <w:rPr>
          <w:rFonts w:ascii="Times New Roman" w:hAnsi="Times New Roman"/>
          <w:sz w:val="24"/>
          <w:szCs w:val="24"/>
        </w:rPr>
        <w:t>a entre varias alternativas un c</w:t>
      </w:r>
      <w:r w:rsidR="00B00191" w:rsidRPr="00661FF5">
        <w:rPr>
          <w:rFonts w:ascii="Times New Roman" w:hAnsi="Times New Roman"/>
          <w:sz w:val="24"/>
          <w:szCs w:val="24"/>
        </w:rPr>
        <w:t>ubo transparente</w:t>
      </w:r>
    </w:p>
    <w:p w:rsidR="004979A9" w:rsidRDefault="004979A9" w:rsidP="004979A9">
      <w:pPr>
        <w:spacing w:after="120"/>
        <w:ind w:left="0" w:firstLine="0"/>
        <w:jc w:val="center"/>
        <w:rPr>
          <w:rFonts w:ascii="Times New Roman" w:hAnsi="Times New Roman"/>
          <w:b/>
          <w:sz w:val="24"/>
          <w:szCs w:val="24"/>
        </w:rPr>
      </w:pPr>
      <w:r w:rsidRPr="00565707">
        <w:rPr>
          <w:rFonts w:ascii="Times New Roman" w:hAnsi="Times New Roman"/>
          <w:b/>
          <w:sz w:val="24"/>
          <w:szCs w:val="24"/>
        </w:rPr>
        <w:t>Tabla 1</w:t>
      </w:r>
      <w:r>
        <w:rPr>
          <w:rFonts w:ascii="Times New Roman" w:hAnsi="Times New Roman"/>
          <w:b/>
          <w:sz w:val="24"/>
          <w:szCs w:val="24"/>
        </w:rPr>
        <w:t xml:space="preserve"> </w:t>
      </w:r>
    </w:p>
    <w:p w:rsidR="0086166F" w:rsidRDefault="00565707" w:rsidP="00685A74">
      <w:pPr>
        <w:ind w:left="0" w:firstLine="0"/>
        <w:jc w:val="left"/>
        <w:rPr>
          <w:rFonts w:ascii="Times New Roman" w:hAnsi="Times New Roman"/>
          <w:sz w:val="20"/>
          <w:szCs w:val="20"/>
        </w:rPr>
      </w:pPr>
      <w:r w:rsidRPr="00CF3CD9">
        <w:rPr>
          <w:rFonts w:ascii="Times New Roman" w:hAnsi="Times New Roman"/>
          <w:sz w:val="20"/>
          <w:szCs w:val="20"/>
        </w:rPr>
        <w:object w:dxaOrig="8296" w:dyaOrig="1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57.95pt" o:ole="">
            <v:imagedata r:id="rId16" o:title=""/>
          </v:shape>
          <o:OLEObject Type="Embed" ProgID="Excel.Sheet.12" ShapeID="_x0000_i1025" DrawAspect="Content" ObjectID="_1102887206" r:id="rId17"/>
        </w:object>
      </w:r>
    </w:p>
    <w:p w:rsidR="008E2005" w:rsidRDefault="00FD5F20" w:rsidP="00ED5D33">
      <w:pPr>
        <w:spacing w:after="120"/>
        <w:ind w:left="0" w:firstLine="0"/>
        <w:jc w:val="center"/>
        <w:rPr>
          <w:rFonts w:ascii="Times New Roman" w:hAnsi="Times New Roman"/>
          <w:sz w:val="18"/>
          <w:szCs w:val="18"/>
        </w:rPr>
      </w:pPr>
      <w:r w:rsidRPr="00FD5F20">
        <w:rPr>
          <w:rFonts w:ascii="Times New Roman" w:hAnsi="Times New Roman"/>
          <w:noProof/>
          <w:sz w:val="18"/>
          <w:szCs w:val="18"/>
          <w:lang w:eastAsia="es-ES"/>
        </w:rPr>
        <w:drawing>
          <wp:inline distT="0" distB="0" distL="0" distR="0">
            <wp:extent cx="5253355" cy="1947370"/>
            <wp:effectExtent l="19050" t="0" r="23495" b="0"/>
            <wp:docPr id="102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33AD" w:rsidRDefault="00CB33AD" w:rsidP="004959B8">
      <w:pPr>
        <w:ind w:left="0" w:firstLine="0"/>
        <w:jc w:val="left"/>
        <w:rPr>
          <w:rFonts w:ascii="Times New Roman" w:hAnsi="Times New Roman"/>
          <w:sz w:val="18"/>
          <w:szCs w:val="18"/>
        </w:rPr>
      </w:pPr>
      <w:r w:rsidRPr="00CB33AD">
        <w:rPr>
          <w:rFonts w:ascii="Times New Roman" w:hAnsi="Times New Roman"/>
          <w:b/>
          <w:sz w:val="18"/>
          <w:szCs w:val="18"/>
        </w:rPr>
        <w:t>Gráfico 1:</w:t>
      </w:r>
      <w:r>
        <w:rPr>
          <w:rFonts w:ascii="Times New Roman" w:hAnsi="Times New Roman"/>
          <w:sz w:val="18"/>
          <w:szCs w:val="18"/>
        </w:rPr>
        <w:t xml:space="preserve"> Identifica entre varias alternativas un cubo transparente</w:t>
      </w:r>
    </w:p>
    <w:p w:rsidR="00722137" w:rsidRDefault="00722137"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722137" w:rsidRDefault="00722137" w:rsidP="00685A74">
      <w:pPr>
        <w:ind w:left="0" w:firstLine="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En lo</w:t>
      </w:r>
      <w:r w:rsidR="007D387F">
        <w:rPr>
          <w:rFonts w:ascii="Times New Roman" w:hAnsi="Times New Roman"/>
          <w:sz w:val="24"/>
          <w:szCs w:val="24"/>
        </w:rPr>
        <w:t>s datos registrados en la</w:t>
      </w:r>
      <w:r w:rsidR="00DD33A8">
        <w:rPr>
          <w:rFonts w:ascii="Times New Roman" w:hAnsi="Times New Roman"/>
          <w:sz w:val="24"/>
          <w:szCs w:val="24"/>
        </w:rPr>
        <w:t xml:space="preserve"> Tabla</w:t>
      </w:r>
      <w:r>
        <w:rPr>
          <w:rFonts w:ascii="Times New Roman" w:hAnsi="Times New Roman"/>
          <w:sz w:val="24"/>
          <w:szCs w:val="24"/>
        </w:rPr>
        <w:t xml:space="preserve"> 1</w:t>
      </w:r>
      <w:r w:rsidR="00CD1882">
        <w:rPr>
          <w:rFonts w:ascii="Times New Roman" w:hAnsi="Times New Roman"/>
          <w:sz w:val="24"/>
          <w:szCs w:val="24"/>
        </w:rPr>
        <w:t xml:space="preserve"> y</w:t>
      </w:r>
      <w:r w:rsidR="00C64839">
        <w:rPr>
          <w:rFonts w:ascii="Times New Roman" w:hAnsi="Times New Roman"/>
          <w:sz w:val="24"/>
          <w:szCs w:val="24"/>
        </w:rPr>
        <w:t xml:space="preserve"> en el Gráfico 1</w:t>
      </w:r>
      <w:r>
        <w:rPr>
          <w:rFonts w:ascii="Times New Roman" w:hAnsi="Times New Roman"/>
          <w:sz w:val="24"/>
          <w:szCs w:val="24"/>
        </w:rPr>
        <w:t>, se puede observar que de las respuestas proporcionadas por los estudiantes, el 23,53% dio una respuesta correcta, 47,06% dio una respuesta incorrecta y un 29,41% no contestó. De los resultados</w:t>
      </w:r>
      <w:r w:rsidR="00EA7C6E">
        <w:rPr>
          <w:rFonts w:ascii="Times New Roman" w:hAnsi="Times New Roman"/>
          <w:sz w:val="24"/>
          <w:szCs w:val="24"/>
        </w:rPr>
        <w:t xml:space="preserve"> obtenidos</w:t>
      </w:r>
      <w:r w:rsidR="00877C18">
        <w:rPr>
          <w:rFonts w:ascii="Times New Roman" w:hAnsi="Times New Roman"/>
          <w:sz w:val="24"/>
          <w:szCs w:val="24"/>
        </w:rPr>
        <w:t>,</w:t>
      </w:r>
      <w:r w:rsidR="00EA7C6E">
        <w:rPr>
          <w:rFonts w:ascii="Times New Roman" w:hAnsi="Times New Roman"/>
          <w:sz w:val="24"/>
          <w:szCs w:val="24"/>
        </w:rPr>
        <w:t xml:space="preserve"> se puede decir que un</w:t>
      </w:r>
      <w:r>
        <w:rPr>
          <w:rFonts w:ascii="Times New Roman" w:hAnsi="Times New Roman"/>
          <w:sz w:val="24"/>
          <w:szCs w:val="24"/>
        </w:rPr>
        <w:t xml:space="preserve"> 23,53% de los estudiantes </w:t>
      </w:r>
      <w:r w:rsidR="00EA7C6E">
        <w:rPr>
          <w:rFonts w:ascii="Times New Roman" w:hAnsi="Times New Roman"/>
          <w:sz w:val="24"/>
          <w:szCs w:val="24"/>
        </w:rPr>
        <w:t>de Geometría III del séptimo semestre de la Mención</w:t>
      </w:r>
      <w:r w:rsidR="00EA7C6E" w:rsidRPr="00EA7C6E">
        <w:rPr>
          <w:rFonts w:ascii="Times New Roman" w:hAnsi="Times New Roman"/>
          <w:sz w:val="24"/>
          <w:szCs w:val="24"/>
        </w:rPr>
        <w:t xml:space="preserve"> de Matemática de la FaCE-UC</w:t>
      </w:r>
      <w:r w:rsidR="00BC599C">
        <w:rPr>
          <w:rFonts w:ascii="Times New Roman" w:hAnsi="Times New Roman"/>
          <w:sz w:val="24"/>
          <w:szCs w:val="24"/>
        </w:rPr>
        <w:t xml:space="preserve"> inscritos en el semestre 1S-2014</w:t>
      </w:r>
      <w:r w:rsidR="00565707">
        <w:rPr>
          <w:rFonts w:ascii="Times New Roman" w:hAnsi="Times New Roman"/>
          <w:sz w:val="24"/>
          <w:szCs w:val="24"/>
        </w:rPr>
        <w:t>, identifica</w:t>
      </w:r>
      <w:r w:rsidR="00EA7C6E" w:rsidRPr="00EA7C6E">
        <w:rPr>
          <w:rFonts w:ascii="Times New Roman" w:hAnsi="Times New Roman"/>
          <w:sz w:val="24"/>
          <w:szCs w:val="24"/>
        </w:rPr>
        <w:t xml:space="preserve"> entre varias alternativas un Cubo transparente</w:t>
      </w:r>
      <w:r w:rsidR="00BE2E21">
        <w:rPr>
          <w:rFonts w:ascii="Times New Roman" w:hAnsi="Times New Roman"/>
          <w:sz w:val="24"/>
          <w:szCs w:val="24"/>
        </w:rPr>
        <w:t>, pero el 47,06% no lo identifica.</w:t>
      </w:r>
    </w:p>
    <w:p w:rsidR="00310D9B" w:rsidRDefault="00310D9B" w:rsidP="00685A74">
      <w:pPr>
        <w:ind w:left="0" w:firstLine="0"/>
        <w:rPr>
          <w:rFonts w:ascii="Times New Roman" w:hAnsi="Times New Roman"/>
          <w:sz w:val="24"/>
          <w:szCs w:val="24"/>
        </w:rPr>
      </w:pPr>
    </w:p>
    <w:p w:rsidR="00310D9B" w:rsidRDefault="00310D9B" w:rsidP="00685A74">
      <w:pPr>
        <w:ind w:left="0" w:firstLine="0"/>
        <w:rPr>
          <w:rFonts w:ascii="Times New Roman" w:hAnsi="Times New Roman"/>
          <w:sz w:val="24"/>
          <w:szCs w:val="24"/>
        </w:rPr>
      </w:pPr>
    </w:p>
    <w:p w:rsidR="000F10C0" w:rsidRDefault="000F10C0" w:rsidP="00685A74">
      <w:pPr>
        <w:ind w:left="0" w:firstLine="0"/>
        <w:rPr>
          <w:rFonts w:ascii="Times New Roman" w:hAnsi="Times New Roman"/>
          <w:sz w:val="24"/>
          <w:szCs w:val="24"/>
        </w:rPr>
      </w:pPr>
    </w:p>
    <w:p w:rsidR="00310D9B" w:rsidRPr="00661FF5" w:rsidRDefault="00310D9B" w:rsidP="00661FF5">
      <w:pPr>
        <w:spacing w:after="120" w:line="240" w:lineRule="auto"/>
        <w:ind w:left="0" w:firstLine="0"/>
        <w:jc w:val="left"/>
        <w:rPr>
          <w:rFonts w:ascii="Times New Roman" w:hAnsi="Times New Roman"/>
          <w:sz w:val="24"/>
          <w:szCs w:val="24"/>
        </w:rPr>
      </w:pPr>
      <w:r w:rsidRPr="00661FF5">
        <w:rPr>
          <w:rFonts w:ascii="Times New Roman" w:hAnsi="Times New Roman"/>
          <w:b/>
          <w:sz w:val="24"/>
          <w:szCs w:val="24"/>
        </w:rPr>
        <w:lastRenderedPageBreak/>
        <w:t>Dimensión:</w:t>
      </w:r>
      <w:r w:rsidR="00752C28" w:rsidRPr="00661FF5">
        <w:rPr>
          <w:rFonts w:ascii="Times New Roman" w:hAnsi="Times New Roman"/>
          <w:b/>
          <w:sz w:val="24"/>
          <w:szCs w:val="24"/>
        </w:rPr>
        <w:t xml:space="preserve"> </w:t>
      </w:r>
      <w:r w:rsidRPr="00661FF5">
        <w:rPr>
          <w:rFonts w:ascii="Times New Roman" w:hAnsi="Times New Roman"/>
          <w:b/>
          <w:sz w:val="24"/>
          <w:szCs w:val="24"/>
        </w:rPr>
        <w:t>Nivel 0</w:t>
      </w:r>
      <w:r w:rsidRPr="00661FF5">
        <w:rPr>
          <w:rFonts w:ascii="Times New Roman" w:hAnsi="Times New Roman"/>
          <w:sz w:val="24"/>
          <w:szCs w:val="24"/>
        </w:rPr>
        <w:t xml:space="preserve"> Visualización o Reconocimiento</w:t>
      </w:r>
    </w:p>
    <w:p w:rsidR="00310D9B" w:rsidRPr="00661FF5" w:rsidRDefault="00310D9B" w:rsidP="00ED5D33">
      <w:pPr>
        <w:spacing w:line="240" w:lineRule="auto"/>
        <w:ind w:left="0" w:firstLine="0"/>
        <w:jc w:val="left"/>
        <w:rPr>
          <w:rFonts w:ascii="Times New Roman" w:hAnsi="Times New Roman"/>
          <w:sz w:val="24"/>
          <w:szCs w:val="24"/>
        </w:rPr>
      </w:pPr>
      <w:r w:rsidRPr="00661FF5">
        <w:rPr>
          <w:rFonts w:ascii="Times New Roman" w:hAnsi="Times New Roman"/>
          <w:b/>
          <w:sz w:val="24"/>
          <w:szCs w:val="24"/>
        </w:rPr>
        <w:t>Indicador:</w:t>
      </w:r>
      <w:r w:rsidR="00752C28" w:rsidRPr="00661FF5">
        <w:rPr>
          <w:rFonts w:ascii="Times New Roman" w:hAnsi="Times New Roman"/>
          <w:b/>
          <w:sz w:val="24"/>
          <w:szCs w:val="24"/>
        </w:rPr>
        <w:t xml:space="preserve"> </w:t>
      </w:r>
      <w:r w:rsidRPr="00661FF5">
        <w:rPr>
          <w:rFonts w:ascii="Times New Roman" w:hAnsi="Times New Roman"/>
          <w:sz w:val="24"/>
          <w:szCs w:val="24"/>
        </w:rPr>
        <w:t>Identifica puntos de coincidencia entre varias alternativas</w:t>
      </w:r>
    </w:p>
    <w:p w:rsidR="00AA5EC5" w:rsidRPr="00AA5EC5" w:rsidRDefault="00AA5EC5" w:rsidP="00AA5EC5">
      <w:pPr>
        <w:spacing w:after="120"/>
        <w:ind w:left="0" w:firstLine="0"/>
        <w:jc w:val="center"/>
        <w:rPr>
          <w:rFonts w:ascii="Times New Roman" w:hAnsi="Times New Roman"/>
          <w:b/>
          <w:sz w:val="24"/>
          <w:szCs w:val="24"/>
        </w:rPr>
      </w:pPr>
      <w:r>
        <w:rPr>
          <w:rFonts w:ascii="Times New Roman" w:hAnsi="Times New Roman"/>
          <w:b/>
          <w:sz w:val="24"/>
          <w:szCs w:val="24"/>
        </w:rPr>
        <w:t>Tabla 2</w:t>
      </w:r>
    </w:p>
    <w:p w:rsidR="000F10C0" w:rsidRDefault="00661FF5" w:rsidP="00685A74">
      <w:pPr>
        <w:ind w:left="0" w:firstLine="0"/>
        <w:jc w:val="left"/>
        <w:rPr>
          <w:rFonts w:ascii="Times New Roman" w:hAnsi="Times New Roman"/>
          <w:sz w:val="20"/>
          <w:szCs w:val="20"/>
        </w:rPr>
      </w:pPr>
      <w:r w:rsidRPr="00CF3CD9">
        <w:rPr>
          <w:rFonts w:ascii="Times New Roman" w:hAnsi="Times New Roman"/>
          <w:sz w:val="20"/>
          <w:szCs w:val="20"/>
        </w:rPr>
        <w:object w:dxaOrig="8795" w:dyaOrig="1345">
          <v:shape id="_x0000_i1026" type="#_x0000_t75" style="width:414.25pt;height:62.65pt" o:ole="">
            <v:imagedata r:id="rId19" o:title=""/>
          </v:shape>
          <o:OLEObject Type="Embed" ProgID="Excel.Sheet.12" ShapeID="_x0000_i1026" DrawAspect="Content" ObjectID="_1102887207" r:id="rId20"/>
        </w:object>
      </w:r>
    </w:p>
    <w:p w:rsidR="00897268" w:rsidRDefault="00897268" w:rsidP="00B31DA0">
      <w:pPr>
        <w:spacing w:after="120" w:line="240" w:lineRule="auto"/>
        <w:ind w:left="0" w:firstLine="0"/>
        <w:jc w:val="left"/>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3850" cy="1947553"/>
            <wp:effectExtent l="19050" t="0" r="23000" b="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0D9B" w:rsidRDefault="00CB33AD" w:rsidP="00ED5D33">
      <w:pPr>
        <w:spacing w:after="0"/>
        <w:ind w:left="0" w:firstLine="0"/>
        <w:jc w:val="left"/>
        <w:rPr>
          <w:rFonts w:ascii="Times New Roman" w:hAnsi="Times New Roman"/>
          <w:sz w:val="18"/>
          <w:szCs w:val="18"/>
        </w:rPr>
      </w:pPr>
      <w:r w:rsidRPr="00265ADA">
        <w:rPr>
          <w:rFonts w:ascii="Times New Roman" w:hAnsi="Times New Roman"/>
          <w:b/>
          <w:sz w:val="18"/>
          <w:szCs w:val="18"/>
        </w:rPr>
        <w:t>Gráfico 2:</w:t>
      </w:r>
      <w:r>
        <w:rPr>
          <w:rFonts w:ascii="Times New Roman" w:hAnsi="Times New Roman"/>
          <w:sz w:val="18"/>
          <w:szCs w:val="18"/>
        </w:rPr>
        <w:t xml:space="preserve"> Identifica puntos de coincidencia entre varias alternativas</w:t>
      </w:r>
    </w:p>
    <w:p w:rsidR="00265ADA" w:rsidRPr="00265ADA" w:rsidRDefault="00265ADA" w:rsidP="00685A74">
      <w:pPr>
        <w:ind w:left="0" w:firstLine="0"/>
        <w:jc w:val="left"/>
        <w:rPr>
          <w:rFonts w:ascii="Times New Roman" w:hAnsi="Times New Roman"/>
          <w:sz w:val="24"/>
          <w:szCs w:val="24"/>
        </w:rPr>
      </w:pPr>
    </w:p>
    <w:p w:rsidR="003B13F7" w:rsidRDefault="00310D9B"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310D9B" w:rsidRPr="00E04EDB" w:rsidRDefault="00310D9B" w:rsidP="00ED5D33">
      <w:pPr>
        <w:ind w:left="0" w:firstLine="708"/>
        <w:rPr>
          <w:rFonts w:ascii="Times New Roman" w:hAnsi="Times New Roman"/>
          <w:sz w:val="24"/>
          <w:szCs w:val="24"/>
        </w:rPr>
      </w:pPr>
      <w:r w:rsidRPr="00E04EDB">
        <w:rPr>
          <w:rFonts w:ascii="Times New Roman" w:hAnsi="Times New Roman"/>
          <w:sz w:val="24"/>
          <w:szCs w:val="24"/>
        </w:rPr>
        <w:t>En lo</w:t>
      </w:r>
      <w:r w:rsidR="00DD33A8">
        <w:rPr>
          <w:rFonts w:ascii="Times New Roman" w:hAnsi="Times New Roman"/>
          <w:sz w:val="24"/>
          <w:szCs w:val="24"/>
        </w:rPr>
        <w:t>s d</w:t>
      </w:r>
      <w:r w:rsidR="007D387F">
        <w:rPr>
          <w:rFonts w:ascii="Times New Roman" w:hAnsi="Times New Roman"/>
          <w:sz w:val="24"/>
          <w:szCs w:val="24"/>
        </w:rPr>
        <w:t>atos registrados en la</w:t>
      </w:r>
      <w:r w:rsidR="00DD33A8">
        <w:rPr>
          <w:rFonts w:ascii="Times New Roman" w:hAnsi="Times New Roman"/>
          <w:sz w:val="24"/>
          <w:szCs w:val="24"/>
        </w:rPr>
        <w:t xml:space="preserve"> Tabla</w:t>
      </w:r>
      <w:r w:rsidR="00E04EDB" w:rsidRPr="00E04EDB">
        <w:rPr>
          <w:rFonts w:ascii="Times New Roman" w:hAnsi="Times New Roman"/>
          <w:sz w:val="24"/>
          <w:szCs w:val="24"/>
        </w:rPr>
        <w:t xml:space="preserve"> 2</w:t>
      </w:r>
      <w:r w:rsidR="009D5751">
        <w:rPr>
          <w:rFonts w:ascii="Times New Roman" w:hAnsi="Times New Roman"/>
          <w:sz w:val="24"/>
          <w:szCs w:val="24"/>
        </w:rPr>
        <w:t xml:space="preserve"> y </w:t>
      </w:r>
      <w:r w:rsidR="00F16B2F">
        <w:rPr>
          <w:rFonts w:ascii="Times New Roman" w:hAnsi="Times New Roman"/>
          <w:sz w:val="24"/>
          <w:szCs w:val="24"/>
        </w:rPr>
        <w:t>que se muestra</w:t>
      </w:r>
      <w:r w:rsidR="009D5751">
        <w:rPr>
          <w:rFonts w:ascii="Times New Roman" w:hAnsi="Times New Roman"/>
          <w:sz w:val="24"/>
          <w:szCs w:val="24"/>
        </w:rPr>
        <w:t xml:space="preserve"> en el Gráfico 2</w:t>
      </w:r>
      <w:r w:rsidRPr="00E04EDB">
        <w:rPr>
          <w:rFonts w:ascii="Times New Roman" w:hAnsi="Times New Roman"/>
          <w:sz w:val="24"/>
          <w:szCs w:val="24"/>
        </w:rPr>
        <w:t>, se puede observar que de las respuestas proporcionad</w:t>
      </w:r>
      <w:r w:rsidR="00E04EDB" w:rsidRPr="00E04EDB">
        <w:rPr>
          <w:rFonts w:ascii="Times New Roman" w:hAnsi="Times New Roman"/>
          <w:sz w:val="24"/>
          <w:szCs w:val="24"/>
        </w:rPr>
        <w:t>as por los estudiantes, el  76,47</w:t>
      </w:r>
      <w:r w:rsidR="00DD33A8">
        <w:rPr>
          <w:rFonts w:ascii="Times New Roman" w:hAnsi="Times New Roman"/>
          <w:sz w:val="24"/>
          <w:szCs w:val="24"/>
        </w:rPr>
        <w:t>% respondió correctamente</w:t>
      </w:r>
      <w:r w:rsidR="00E04EDB" w:rsidRPr="00E04EDB">
        <w:rPr>
          <w:rFonts w:ascii="Times New Roman" w:hAnsi="Times New Roman"/>
          <w:sz w:val="24"/>
          <w:szCs w:val="24"/>
        </w:rPr>
        <w:t>, 11,76</w:t>
      </w:r>
      <w:r w:rsidR="00DD33A8">
        <w:rPr>
          <w:rFonts w:ascii="Times New Roman" w:hAnsi="Times New Roman"/>
          <w:sz w:val="24"/>
          <w:szCs w:val="24"/>
        </w:rPr>
        <w:t>% respondió</w:t>
      </w:r>
      <w:r w:rsidR="00E04EDB" w:rsidRPr="00E04EDB">
        <w:rPr>
          <w:rFonts w:ascii="Times New Roman" w:hAnsi="Times New Roman"/>
          <w:sz w:val="24"/>
          <w:szCs w:val="24"/>
        </w:rPr>
        <w:t xml:space="preserve"> incorrecta</w:t>
      </w:r>
      <w:r w:rsidR="00DD33A8">
        <w:rPr>
          <w:rFonts w:ascii="Times New Roman" w:hAnsi="Times New Roman"/>
          <w:sz w:val="24"/>
          <w:szCs w:val="24"/>
        </w:rPr>
        <w:t>mente</w:t>
      </w:r>
      <w:r w:rsidR="00E04EDB" w:rsidRPr="00E04EDB">
        <w:rPr>
          <w:rFonts w:ascii="Times New Roman" w:hAnsi="Times New Roman"/>
          <w:sz w:val="24"/>
          <w:szCs w:val="24"/>
        </w:rPr>
        <w:t xml:space="preserve"> y un 11,76</w:t>
      </w:r>
      <w:r w:rsidRPr="00E04EDB">
        <w:rPr>
          <w:rFonts w:ascii="Times New Roman" w:hAnsi="Times New Roman"/>
          <w:sz w:val="24"/>
          <w:szCs w:val="24"/>
        </w:rPr>
        <w:t>% no c</w:t>
      </w:r>
      <w:r w:rsidR="00DD33A8">
        <w:rPr>
          <w:rFonts w:ascii="Times New Roman" w:hAnsi="Times New Roman"/>
          <w:sz w:val="24"/>
          <w:szCs w:val="24"/>
        </w:rPr>
        <w:t>ontestó. De estos resultados</w:t>
      </w:r>
      <w:r w:rsidR="00877C18">
        <w:rPr>
          <w:rFonts w:ascii="Times New Roman" w:hAnsi="Times New Roman"/>
          <w:sz w:val="24"/>
          <w:szCs w:val="24"/>
        </w:rPr>
        <w:t>,</w:t>
      </w:r>
      <w:r w:rsidR="00E04EDB" w:rsidRPr="00E04EDB">
        <w:rPr>
          <w:rFonts w:ascii="Times New Roman" w:hAnsi="Times New Roman"/>
          <w:sz w:val="24"/>
          <w:szCs w:val="24"/>
        </w:rPr>
        <w:t xml:space="preserve"> se puede decir que un 76,47</w:t>
      </w:r>
      <w:r w:rsidRPr="00E04EDB">
        <w:rPr>
          <w:rFonts w:ascii="Times New Roman" w:hAnsi="Times New Roman"/>
          <w:sz w:val="24"/>
          <w:szCs w:val="24"/>
        </w:rPr>
        <w:t>% de los estudiantes de Geometría III del séptimo semestre de la Mención de Matemática de la FaCE-UC</w:t>
      </w:r>
      <w:r w:rsidR="00F16B2F">
        <w:rPr>
          <w:rFonts w:ascii="Times New Roman" w:hAnsi="Times New Roman"/>
          <w:sz w:val="24"/>
          <w:szCs w:val="24"/>
        </w:rPr>
        <w:t xml:space="preserve"> </w:t>
      </w:r>
      <w:r w:rsidR="00BC599C">
        <w:rPr>
          <w:rFonts w:ascii="Times New Roman" w:hAnsi="Times New Roman"/>
          <w:sz w:val="24"/>
          <w:szCs w:val="24"/>
        </w:rPr>
        <w:t>inscritos en el semestre 1S-2014</w:t>
      </w:r>
      <w:r w:rsidR="00E04EDB" w:rsidRPr="00E04EDB">
        <w:rPr>
          <w:rFonts w:ascii="Times New Roman" w:hAnsi="Times New Roman"/>
          <w:sz w:val="24"/>
          <w:szCs w:val="24"/>
        </w:rPr>
        <w:t>,</w:t>
      </w:r>
      <w:r w:rsidR="0086166F">
        <w:rPr>
          <w:rFonts w:ascii="Times New Roman" w:hAnsi="Times New Roman"/>
          <w:sz w:val="24"/>
          <w:szCs w:val="24"/>
        </w:rPr>
        <w:t xml:space="preserve"> </w:t>
      </w:r>
      <w:r w:rsidR="00E04EDB" w:rsidRPr="00E04EDB">
        <w:rPr>
          <w:rFonts w:ascii="Times New Roman" w:hAnsi="Times New Roman"/>
          <w:sz w:val="24"/>
          <w:szCs w:val="24"/>
        </w:rPr>
        <w:t>identifica entre un grupo de líneas ubicadas en un plano cualquiera del espacio, puntos de coincidencia entre varias alternativas.</w:t>
      </w:r>
    </w:p>
    <w:p w:rsidR="00310D9B" w:rsidRDefault="00310D9B" w:rsidP="00685A74">
      <w:pPr>
        <w:ind w:left="0" w:firstLine="0"/>
        <w:rPr>
          <w:rFonts w:ascii="Times New Roman" w:hAnsi="Times New Roman"/>
          <w:sz w:val="24"/>
          <w:szCs w:val="24"/>
        </w:rPr>
      </w:pPr>
    </w:p>
    <w:p w:rsidR="00F16B2F" w:rsidRDefault="00F16B2F" w:rsidP="00685A74">
      <w:pPr>
        <w:ind w:left="0" w:firstLine="0"/>
        <w:rPr>
          <w:rFonts w:ascii="Times New Roman" w:hAnsi="Times New Roman"/>
          <w:sz w:val="24"/>
          <w:szCs w:val="24"/>
        </w:rPr>
      </w:pPr>
    </w:p>
    <w:p w:rsidR="00E04EDB" w:rsidRPr="00096587" w:rsidRDefault="00E04EDB" w:rsidP="00096587">
      <w:pPr>
        <w:spacing w:after="120" w:line="240" w:lineRule="auto"/>
        <w:ind w:left="0" w:firstLine="0"/>
        <w:jc w:val="left"/>
        <w:rPr>
          <w:rFonts w:ascii="Times New Roman" w:hAnsi="Times New Roman"/>
          <w:sz w:val="24"/>
          <w:szCs w:val="24"/>
        </w:rPr>
      </w:pPr>
      <w:r w:rsidRPr="00096587">
        <w:rPr>
          <w:rFonts w:ascii="Times New Roman" w:hAnsi="Times New Roman"/>
          <w:b/>
          <w:sz w:val="24"/>
          <w:szCs w:val="24"/>
        </w:rPr>
        <w:lastRenderedPageBreak/>
        <w:t>Dimensión:</w:t>
      </w:r>
      <w:r w:rsidR="00096587">
        <w:rPr>
          <w:rFonts w:ascii="Times New Roman" w:hAnsi="Times New Roman"/>
          <w:b/>
          <w:sz w:val="24"/>
          <w:szCs w:val="24"/>
        </w:rPr>
        <w:t xml:space="preserve"> </w:t>
      </w:r>
      <w:r w:rsidRPr="00096587">
        <w:rPr>
          <w:rFonts w:ascii="Times New Roman" w:hAnsi="Times New Roman"/>
          <w:b/>
          <w:sz w:val="24"/>
          <w:szCs w:val="24"/>
        </w:rPr>
        <w:t>Nivel 0</w:t>
      </w:r>
      <w:r w:rsidRPr="00096587">
        <w:rPr>
          <w:rFonts w:ascii="Times New Roman" w:hAnsi="Times New Roman"/>
          <w:sz w:val="24"/>
          <w:szCs w:val="24"/>
        </w:rPr>
        <w:t xml:space="preserve"> Visualización o Reconocimiento</w:t>
      </w:r>
    </w:p>
    <w:p w:rsidR="00E04EDB" w:rsidRPr="00096587" w:rsidRDefault="00E04EDB" w:rsidP="00ED5D33">
      <w:pPr>
        <w:spacing w:line="240" w:lineRule="auto"/>
        <w:ind w:left="0" w:firstLine="0"/>
        <w:jc w:val="left"/>
        <w:rPr>
          <w:rFonts w:ascii="Times New Roman" w:hAnsi="Times New Roman"/>
          <w:sz w:val="24"/>
          <w:szCs w:val="24"/>
        </w:rPr>
      </w:pPr>
      <w:r w:rsidRPr="00096587">
        <w:rPr>
          <w:rFonts w:ascii="Times New Roman" w:hAnsi="Times New Roman"/>
          <w:b/>
          <w:sz w:val="24"/>
          <w:szCs w:val="24"/>
        </w:rPr>
        <w:t>Indicador:</w:t>
      </w:r>
      <w:r w:rsidR="00096587">
        <w:rPr>
          <w:rFonts w:ascii="Times New Roman" w:hAnsi="Times New Roman"/>
          <w:b/>
          <w:sz w:val="24"/>
          <w:szCs w:val="24"/>
        </w:rPr>
        <w:t xml:space="preserve"> </w:t>
      </w:r>
      <w:r w:rsidRPr="00096587">
        <w:rPr>
          <w:rFonts w:ascii="Times New Roman" w:hAnsi="Times New Roman"/>
          <w:sz w:val="24"/>
          <w:szCs w:val="24"/>
        </w:rPr>
        <w:t>Reconoce la indeterminación de un dibujo</w:t>
      </w:r>
    </w:p>
    <w:p w:rsidR="00752C28" w:rsidRPr="00752C28" w:rsidRDefault="00752C28" w:rsidP="00752C28">
      <w:pPr>
        <w:spacing w:after="120"/>
        <w:ind w:left="0" w:firstLine="0"/>
        <w:jc w:val="center"/>
        <w:rPr>
          <w:rFonts w:ascii="Times New Roman" w:hAnsi="Times New Roman"/>
          <w:b/>
          <w:sz w:val="24"/>
          <w:szCs w:val="24"/>
        </w:rPr>
      </w:pPr>
      <w:r>
        <w:rPr>
          <w:rFonts w:ascii="Times New Roman" w:hAnsi="Times New Roman"/>
          <w:b/>
          <w:sz w:val="24"/>
          <w:szCs w:val="24"/>
        </w:rPr>
        <w:t>Tabla 3</w:t>
      </w:r>
    </w:p>
    <w:p w:rsidR="00C93A8F" w:rsidRDefault="00661FF5" w:rsidP="00096587">
      <w:pPr>
        <w:ind w:left="0" w:firstLine="0"/>
        <w:jc w:val="center"/>
        <w:rPr>
          <w:rFonts w:ascii="Times New Roman" w:hAnsi="Times New Roman"/>
          <w:sz w:val="20"/>
          <w:szCs w:val="20"/>
        </w:rPr>
      </w:pPr>
      <w:r w:rsidRPr="00CF3CD9">
        <w:rPr>
          <w:rFonts w:ascii="Times New Roman" w:hAnsi="Times New Roman"/>
          <w:sz w:val="20"/>
          <w:szCs w:val="20"/>
        </w:rPr>
        <w:object w:dxaOrig="8795" w:dyaOrig="1100">
          <v:shape id="_x0000_i1027" type="#_x0000_t75" style="width:414.25pt;height:50.5pt" o:ole="">
            <v:imagedata r:id="rId22" o:title=""/>
          </v:shape>
          <o:OLEObject Type="Embed" ProgID="Excel.Sheet.12" ShapeID="_x0000_i1027" DrawAspect="Content" ObjectID="_1102887208" r:id="rId23"/>
        </w:object>
      </w:r>
    </w:p>
    <w:p w:rsidR="00E04EDB" w:rsidRDefault="00E04EDB"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2469" cy="1945758"/>
            <wp:effectExtent l="19050" t="0" r="24381" b="0"/>
            <wp:docPr id="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5ADA" w:rsidRDefault="00265ADA" w:rsidP="00ED5D33">
      <w:pPr>
        <w:spacing w:after="0"/>
        <w:ind w:left="0" w:firstLine="0"/>
        <w:jc w:val="left"/>
        <w:rPr>
          <w:rFonts w:ascii="Times New Roman" w:hAnsi="Times New Roman"/>
          <w:sz w:val="18"/>
          <w:szCs w:val="18"/>
        </w:rPr>
      </w:pPr>
      <w:r w:rsidRPr="00265ADA">
        <w:rPr>
          <w:rFonts w:ascii="Times New Roman" w:hAnsi="Times New Roman"/>
          <w:b/>
          <w:sz w:val="18"/>
          <w:szCs w:val="18"/>
        </w:rPr>
        <w:t>Gráfico 3:</w:t>
      </w:r>
      <w:r>
        <w:rPr>
          <w:rFonts w:ascii="Times New Roman" w:hAnsi="Times New Roman"/>
          <w:sz w:val="18"/>
          <w:szCs w:val="18"/>
        </w:rPr>
        <w:t xml:space="preserve"> Reconoce la indeterminación de un dibujo</w:t>
      </w:r>
    </w:p>
    <w:p w:rsidR="00E04EDB" w:rsidRPr="00265ADA" w:rsidRDefault="00E04EDB" w:rsidP="00685A74">
      <w:pPr>
        <w:ind w:left="0" w:firstLine="0"/>
        <w:jc w:val="center"/>
        <w:rPr>
          <w:rFonts w:ascii="Times New Roman" w:hAnsi="Times New Roman"/>
          <w:sz w:val="24"/>
          <w:szCs w:val="24"/>
        </w:rPr>
      </w:pPr>
    </w:p>
    <w:p w:rsidR="00E04EDB" w:rsidRDefault="00E04EDB"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C93A8F" w:rsidRDefault="00E04EDB" w:rsidP="00F16B2F">
      <w:pPr>
        <w:ind w:left="0" w:firstLine="708"/>
        <w:rPr>
          <w:rFonts w:ascii="Times New Roman" w:hAnsi="Times New Roman"/>
          <w:sz w:val="24"/>
          <w:szCs w:val="24"/>
        </w:rPr>
      </w:pPr>
      <w:r w:rsidRPr="00E04EDB">
        <w:rPr>
          <w:rFonts w:ascii="Times New Roman" w:hAnsi="Times New Roman"/>
          <w:sz w:val="24"/>
          <w:szCs w:val="24"/>
        </w:rPr>
        <w:t xml:space="preserve">En los </w:t>
      </w:r>
      <w:r w:rsidR="007D387F">
        <w:rPr>
          <w:rFonts w:ascii="Times New Roman" w:hAnsi="Times New Roman"/>
          <w:sz w:val="24"/>
          <w:szCs w:val="24"/>
        </w:rPr>
        <w:t xml:space="preserve">datos registrados en </w:t>
      </w:r>
      <w:r w:rsidR="00B076A2">
        <w:rPr>
          <w:rFonts w:ascii="Times New Roman" w:hAnsi="Times New Roman"/>
          <w:sz w:val="24"/>
          <w:szCs w:val="24"/>
        </w:rPr>
        <w:t>la Tabla</w:t>
      </w:r>
      <w:r w:rsidR="00BE2E21">
        <w:rPr>
          <w:rFonts w:ascii="Times New Roman" w:hAnsi="Times New Roman"/>
          <w:sz w:val="24"/>
          <w:szCs w:val="24"/>
        </w:rPr>
        <w:t xml:space="preserve"> 3</w:t>
      </w:r>
      <w:r w:rsidR="00F16B2F">
        <w:rPr>
          <w:rFonts w:ascii="Times New Roman" w:hAnsi="Times New Roman"/>
          <w:sz w:val="24"/>
          <w:szCs w:val="24"/>
        </w:rPr>
        <w:t xml:space="preserve"> y</w:t>
      </w:r>
      <w:r w:rsidR="009D5751">
        <w:rPr>
          <w:rFonts w:ascii="Times New Roman" w:hAnsi="Times New Roman"/>
          <w:sz w:val="24"/>
          <w:szCs w:val="24"/>
        </w:rPr>
        <w:t xml:space="preserve"> en el Gráfico 3</w:t>
      </w:r>
      <w:r w:rsidRPr="00E04EDB">
        <w:rPr>
          <w:rFonts w:ascii="Times New Roman" w:hAnsi="Times New Roman"/>
          <w:sz w:val="24"/>
          <w:szCs w:val="24"/>
        </w:rPr>
        <w:t xml:space="preserve">, se </w:t>
      </w:r>
      <w:r w:rsidR="00190459">
        <w:rPr>
          <w:rFonts w:ascii="Times New Roman" w:hAnsi="Times New Roman"/>
          <w:sz w:val="24"/>
          <w:szCs w:val="24"/>
        </w:rPr>
        <w:t xml:space="preserve">visualiza </w:t>
      </w:r>
      <w:r w:rsidRPr="00E04EDB">
        <w:rPr>
          <w:rFonts w:ascii="Times New Roman" w:hAnsi="Times New Roman"/>
          <w:sz w:val="24"/>
          <w:szCs w:val="24"/>
        </w:rPr>
        <w:t>que</w:t>
      </w:r>
      <w:r w:rsidR="00190459">
        <w:rPr>
          <w:rFonts w:ascii="Times New Roman" w:hAnsi="Times New Roman"/>
          <w:sz w:val="24"/>
          <w:szCs w:val="24"/>
        </w:rPr>
        <w:t xml:space="preserve"> de las respuestas dadas</w:t>
      </w:r>
      <w:r w:rsidR="00BE2E21">
        <w:rPr>
          <w:rFonts w:ascii="Times New Roman" w:hAnsi="Times New Roman"/>
          <w:sz w:val="24"/>
          <w:szCs w:val="24"/>
        </w:rPr>
        <w:t xml:space="preserve"> por los estudiantes, solo el 11,76</w:t>
      </w:r>
      <w:r w:rsidR="00190459">
        <w:rPr>
          <w:rFonts w:ascii="Times New Roman" w:hAnsi="Times New Roman"/>
          <w:sz w:val="24"/>
          <w:szCs w:val="24"/>
        </w:rPr>
        <w:t>% respondió en forma</w:t>
      </w:r>
      <w:r w:rsidR="00BC599C">
        <w:rPr>
          <w:rFonts w:ascii="Times New Roman" w:hAnsi="Times New Roman"/>
          <w:sz w:val="24"/>
          <w:szCs w:val="24"/>
        </w:rPr>
        <w:t xml:space="preserve"> correcta y un </w:t>
      </w:r>
      <w:r w:rsidR="00BE2E21">
        <w:rPr>
          <w:rFonts w:ascii="Times New Roman" w:hAnsi="Times New Roman"/>
          <w:sz w:val="24"/>
          <w:szCs w:val="24"/>
        </w:rPr>
        <w:t>88,23</w:t>
      </w:r>
      <w:r w:rsidR="00190459">
        <w:rPr>
          <w:rFonts w:ascii="Times New Roman" w:hAnsi="Times New Roman"/>
          <w:sz w:val="24"/>
          <w:szCs w:val="24"/>
        </w:rPr>
        <w:t xml:space="preserve">% respondió en forma </w:t>
      </w:r>
      <w:r w:rsidRPr="00E04EDB">
        <w:rPr>
          <w:rFonts w:ascii="Times New Roman" w:hAnsi="Times New Roman"/>
          <w:sz w:val="24"/>
          <w:szCs w:val="24"/>
        </w:rPr>
        <w:t xml:space="preserve"> in</w:t>
      </w:r>
      <w:r w:rsidR="00BE2E21">
        <w:rPr>
          <w:rFonts w:ascii="Times New Roman" w:hAnsi="Times New Roman"/>
          <w:sz w:val="24"/>
          <w:szCs w:val="24"/>
        </w:rPr>
        <w:t>correcta</w:t>
      </w:r>
      <w:r w:rsidR="00190459">
        <w:rPr>
          <w:rFonts w:ascii="Times New Roman" w:hAnsi="Times New Roman"/>
          <w:sz w:val="24"/>
          <w:szCs w:val="24"/>
        </w:rPr>
        <w:t>. De allí</w:t>
      </w:r>
      <w:r w:rsidR="00877C18">
        <w:rPr>
          <w:rFonts w:ascii="Times New Roman" w:hAnsi="Times New Roman"/>
          <w:sz w:val="24"/>
          <w:szCs w:val="24"/>
        </w:rPr>
        <w:t>,</w:t>
      </w:r>
      <w:r w:rsidR="00C56DA2">
        <w:rPr>
          <w:rFonts w:ascii="Times New Roman" w:hAnsi="Times New Roman"/>
          <w:sz w:val="24"/>
          <w:szCs w:val="24"/>
        </w:rPr>
        <w:t xml:space="preserve"> se puede decir que un 11,76</w:t>
      </w:r>
      <w:r w:rsidRPr="00E04EDB">
        <w:rPr>
          <w:rFonts w:ascii="Times New Roman" w:hAnsi="Times New Roman"/>
          <w:sz w:val="24"/>
          <w:szCs w:val="24"/>
        </w:rPr>
        <w:t>% de los estudiantes de Geometría III del séptimo semestre de la Mención de Matemática de la FaCE-UC</w:t>
      </w:r>
      <w:r w:rsidR="00F16B2F">
        <w:rPr>
          <w:rFonts w:ascii="Times New Roman" w:hAnsi="Times New Roman"/>
          <w:sz w:val="24"/>
          <w:szCs w:val="24"/>
        </w:rPr>
        <w:t xml:space="preserve"> </w:t>
      </w:r>
      <w:r w:rsidR="00BC599C">
        <w:rPr>
          <w:rFonts w:ascii="Times New Roman" w:hAnsi="Times New Roman"/>
          <w:sz w:val="24"/>
          <w:szCs w:val="24"/>
        </w:rPr>
        <w:t>inscritos en el semestre 1S-2014</w:t>
      </w:r>
      <w:r w:rsidRPr="00E04EDB">
        <w:rPr>
          <w:rFonts w:ascii="Times New Roman" w:hAnsi="Times New Roman"/>
          <w:sz w:val="24"/>
          <w:szCs w:val="24"/>
        </w:rPr>
        <w:t xml:space="preserve">, </w:t>
      </w:r>
      <w:r w:rsidR="00C56DA2">
        <w:rPr>
          <w:rFonts w:ascii="Times New Roman" w:hAnsi="Times New Roman"/>
          <w:sz w:val="24"/>
          <w:szCs w:val="24"/>
        </w:rPr>
        <w:t>al mostrárseles un gráfico</w:t>
      </w:r>
      <w:r w:rsidR="00E61A68">
        <w:rPr>
          <w:rFonts w:ascii="Times New Roman" w:hAnsi="Times New Roman"/>
          <w:sz w:val="24"/>
          <w:szCs w:val="24"/>
        </w:rPr>
        <w:t xml:space="preserve"> con una figura, reconoce que no existe información suficiente para emitir una respuesta correcta, no obstante, un grupo alto del 88,23% </w:t>
      </w:r>
      <w:r w:rsidR="00E61A68" w:rsidRPr="00F16B2F">
        <w:rPr>
          <w:rFonts w:ascii="Times New Roman" w:hAnsi="Times New Roman"/>
          <w:sz w:val="24"/>
          <w:szCs w:val="24"/>
        </w:rPr>
        <w:t xml:space="preserve">no logra visualizar </w:t>
      </w:r>
      <w:r w:rsidR="00F16B2F" w:rsidRPr="00F16B2F">
        <w:rPr>
          <w:rFonts w:ascii="Times New Roman" w:hAnsi="Times New Roman"/>
          <w:sz w:val="24"/>
          <w:szCs w:val="24"/>
        </w:rPr>
        <w:t>que al gráfico dado, le falta información para pod</w:t>
      </w:r>
      <w:r w:rsidR="00B4688A">
        <w:rPr>
          <w:rFonts w:ascii="Times New Roman" w:hAnsi="Times New Roman"/>
          <w:sz w:val="24"/>
          <w:szCs w:val="24"/>
        </w:rPr>
        <w:t xml:space="preserve">er dar una respuesta correcta. </w:t>
      </w:r>
    </w:p>
    <w:p w:rsidR="00B4688A" w:rsidRDefault="00B4688A" w:rsidP="00F16B2F">
      <w:pPr>
        <w:ind w:left="0" w:firstLine="708"/>
        <w:rPr>
          <w:rFonts w:ascii="Times New Roman" w:hAnsi="Times New Roman"/>
          <w:sz w:val="24"/>
          <w:szCs w:val="24"/>
        </w:rPr>
      </w:pPr>
    </w:p>
    <w:p w:rsidR="00B4688A" w:rsidRDefault="00B4688A" w:rsidP="00F16B2F">
      <w:pPr>
        <w:ind w:left="0" w:firstLine="708"/>
        <w:rPr>
          <w:rFonts w:ascii="Times New Roman" w:hAnsi="Times New Roman"/>
          <w:sz w:val="24"/>
          <w:szCs w:val="24"/>
        </w:rPr>
      </w:pPr>
    </w:p>
    <w:p w:rsidR="00C93A8F" w:rsidRPr="00096587" w:rsidRDefault="00C93A8F" w:rsidP="00096587">
      <w:pPr>
        <w:spacing w:after="120" w:line="240" w:lineRule="auto"/>
        <w:ind w:left="0" w:firstLine="0"/>
        <w:jc w:val="left"/>
        <w:rPr>
          <w:rFonts w:ascii="Times New Roman" w:hAnsi="Times New Roman"/>
          <w:sz w:val="24"/>
          <w:szCs w:val="24"/>
        </w:rPr>
      </w:pPr>
      <w:r w:rsidRPr="00096587">
        <w:rPr>
          <w:rFonts w:ascii="Times New Roman" w:hAnsi="Times New Roman"/>
          <w:b/>
          <w:sz w:val="24"/>
          <w:szCs w:val="24"/>
        </w:rPr>
        <w:lastRenderedPageBreak/>
        <w:t>Dimensión: Nivel 0</w:t>
      </w:r>
      <w:r w:rsidRPr="00096587">
        <w:rPr>
          <w:rFonts w:ascii="Times New Roman" w:hAnsi="Times New Roman"/>
          <w:sz w:val="24"/>
          <w:szCs w:val="24"/>
        </w:rPr>
        <w:t xml:space="preserve"> Visualización o Reconocimiento</w:t>
      </w:r>
    </w:p>
    <w:p w:rsidR="00C93A8F" w:rsidRPr="00096587" w:rsidRDefault="00C93A8F" w:rsidP="00ED5D33">
      <w:pPr>
        <w:spacing w:line="240" w:lineRule="auto"/>
        <w:ind w:left="0" w:firstLine="0"/>
        <w:jc w:val="left"/>
        <w:rPr>
          <w:rFonts w:ascii="Times New Roman" w:eastAsia="Times New Roman" w:hAnsi="Times New Roman"/>
          <w:color w:val="000000"/>
          <w:sz w:val="24"/>
          <w:szCs w:val="24"/>
          <w:lang w:eastAsia="es-ES"/>
        </w:rPr>
      </w:pPr>
      <w:r w:rsidRPr="00096587">
        <w:rPr>
          <w:rFonts w:ascii="Times New Roman" w:hAnsi="Times New Roman"/>
          <w:b/>
          <w:sz w:val="24"/>
          <w:szCs w:val="24"/>
        </w:rPr>
        <w:t>Indicador:</w:t>
      </w:r>
      <w:r w:rsidR="00752C28" w:rsidRPr="00096587">
        <w:rPr>
          <w:rFonts w:ascii="Times New Roman" w:hAnsi="Times New Roman"/>
          <w:b/>
          <w:sz w:val="24"/>
          <w:szCs w:val="24"/>
        </w:rPr>
        <w:t xml:space="preserve"> </w:t>
      </w:r>
      <w:r w:rsidRPr="00096587">
        <w:rPr>
          <w:rFonts w:ascii="Times New Roman" w:eastAsia="Times New Roman" w:hAnsi="Times New Roman"/>
          <w:color w:val="000000"/>
          <w:sz w:val="24"/>
          <w:szCs w:val="24"/>
          <w:lang w:eastAsia="es-ES"/>
        </w:rPr>
        <w:t>Identifica dibujos en R2 y R3</w:t>
      </w:r>
    </w:p>
    <w:p w:rsidR="00752C28" w:rsidRPr="00752C28" w:rsidRDefault="00752C28" w:rsidP="00752C28">
      <w:pPr>
        <w:spacing w:after="120"/>
        <w:ind w:left="0" w:firstLine="0"/>
        <w:jc w:val="center"/>
        <w:rPr>
          <w:rFonts w:ascii="Times New Roman" w:hAnsi="Times New Roman"/>
          <w:b/>
          <w:sz w:val="24"/>
          <w:szCs w:val="24"/>
        </w:rPr>
      </w:pPr>
      <w:r>
        <w:rPr>
          <w:rFonts w:ascii="Times New Roman" w:hAnsi="Times New Roman"/>
          <w:b/>
          <w:sz w:val="24"/>
          <w:szCs w:val="24"/>
        </w:rPr>
        <w:t>Tabla</w:t>
      </w:r>
      <w:r w:rsidR="00B26B06">
        <w:rPr>
          <w:rFonts w:ascii="Times New Roman" w:hAnsi="Times New Roman"/>
          <w:b/>
          <w:sz w:val="24"/>
          <w:szCs w:val="24"/>
        </w:rPr>
        <w:t xml:space="preserve"> </w:t>
      </w:r>
      <w:r>
        <w:rPr>
          <w:rFonts w:ascii="Times New Roman" w:hAnsi="Times New Roman"/>
          <w:b/>
          <w:sz w:val="24"/>
          <w:szCs w:val="24"/>
        </w:rPr>
        <w:t>4</w:t>
      </w:r>
    </w:p>
    <w:p w:rsidR="00C93A8F" w:rsidRDefault="00661FF5" w:rsidP="000F10C0">
      <w:pPr>
        <w:ind w:left="0" w:firstLine="0"/>
        <w:jc w:val="center"/>
        <w:rPr>
          <w:rFonts w:ascii="Times New Roman" w:hAnsi="Times New Roman"/>
          <w:sz w:val="20"/>
          <w:szCs w:val="20"/>
        </w:rPr>
      </w:pPr>
      <w:r w:rsidRPr="00CF3CD9">
        <w:rPr>
          <w:rFonts w:ascii="Times New Roman" w:hAnsi="Times New Roman"/>
          <w:sz w:val="20"/>
          <w:szCs w:val="20"/>
        </w:rPr>
        <w:object w:dxaOrig="8795" w:dyaOrig="1345">
          <v:shape id="_x0000_i1028" type="#_x0000_t75" style="width:414.25pt;height:62.65pt" o:ole="">
            <v:imagedata r:id="rId25" o:title=""/>
          </v:shape>
          <o:OLEObject Type="Embed" ProgID="Excel.Sheet.12" ShapeID="_x0000_i1028" DrawAspect="Content" ObjectID="_1102887209" r:id="rId26"/>
        </w:object>
      </w:r>
    </w:p>
    <w:p w:rsidR="00C93A8F" w:rsidRDefault="00C93A8F"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2469" cy="1945758"/>
            <wp:effectExtent l="19050" t="0" r="24381" b="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3A8F" w:rsidRDefault="00265ADA" w:rsidP="00ED5D33">
      <w:pPr>
        <w:spacing w:after="120"/>
        <w:ind w:left="0" w:firstLine="0"/>
        <w:jc w:val="left"/>
        <w:rPr>
          <w:rFonts w:ascii="Times New Roman" w:hAnsi="Times New Roman"/>
          <w:sz w:val="18"/>
          <w:szCs w:val="18"/>
        </w:rPr>
      </w:pPr>
      <w:r w:rsidRPr="009D5751">
        <w:rPr>
          <w:rFonts w:ascii="Times New Roman" w:hAnsi="Times New Roman"/>
          <w:b/>
          <w:sz w:val="18"/>
          <w:szCs w:val="18"/>
        </w:rPr>
        <w:t>Gráfico 4:</w:t>
      </w:r>
      <w:r>
        <w:rPr>
          <w:rFonts w:ascii="Times New Roman" w:hAnsi="Times New Roman"/>
          <w:sz w:val="18"/>
          <w:szCs w:val="18"/>
        </w:rPr>
        <w:t xml:space="preserve"> Identifica dibujos en R2 y R3</w:t>
      </w:r>
    </w:p>
    <w:p w:rsidR="00C64839" w:rsidRPr="00C64839" w:rsidRDefault="00C64839" w:rsidP="00685A74">
      <w:pPr>
        <w:ind w:left="0" w:firstLine="0"/>
        <w:jc w:val="left"/>
        <w:rPr>
          <w:rFonts w:ascii="Times New Roman" w:hAnsi="Times New Roman"/>
          <w:sz w:val="24"/>
          <w:szCs w:val="24"/>
        </w:rPr>
      </w:pPr>
    </w:p>
    <w:p w:rsidR="00C93A8F" w:rsidRDefault="00C93A8F"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C93A8F" w:rsidRDefault="00C93A8F" w:rsidP="00ED5D33">
      <w:pPr>
        <w:ind w:left="0" w:firstLine="708"/>
        <w:rPr>
          <w:rFonts w:ascii="Times New Roman" w:hAnsi="Times New Roman"/>
          <w:sz w:val="24"/>
          <w:szCs w:val="24"/>
        </w:rPr>
      </w:pPr>
      <w:r w:rsidRPr="00E04EDB">
        <w:rPr>
          <w:rFonts w:ascii="Times New Roman" w:hAnsi="Times New Roman"/>
          <w:sz w:val="24"/>
          <w:szCs w:val="24"/>
        </w:rPr>
        <w:t xml:space="preserve">En los </w:t>
      </w:r>
      <w:r w:rsidR="007D387F">
        <w:rPr>
          <w:rFonts w:ascii="Times New Roman" w:hAnsi="Times New Roman"/>
          <w:sz w:val="24"/>
          <w:szCs w:val="24"/>
        </w:rPr>
        <w:t>datos registrados en la</w:t>
      </w:r>
      <w:r w:rsidR="00B03FEB">
        <w:rPr>
          <w:rFonts w:ascii="Times New Roman" w:hAnsi="Times New Roman"/>
          <w:sz w:val="24"/>
          <w:szCs w:val="24"/>
        </w:rPr>
        <w:t xml:space="preserve"> Tabla</w:t>
      </w:r>
      <w:r w:rsidR="000F10C0">
        <w:rPr>
          <w:rFonts w:ascii="Times New Roman" w:hAnsi="Times New Roman"/>
          <w:sz w:val="24"/>
          <w:szCs w:val="24"/>
        </w:rPr>
        <w:t xml:space="preserve"> </w:t>
      </w:r>
      <w:r w:rsidR="00BC599C">
        <w:rPr>
          <w:rFonts w:ascii="Times New Roman" w:hAnsi="Times New Roman"/>
          <w:sz w:val="24"/>
          <w:szCs w:val="24"/>
        </w:rPr>
        <w:t>4</w:t>
      </w:r>
      <w:r w:rsidR="00CD1882">
        <w:rPr>
          <w:rFonts w:ascii="Times New Roman" w:hAnsi="Times New Roman"/>
          <w:sz w:val="24"/>
          <w:szCs w:val="24"/>
        </w:rPr>
        <w:t xml:space="preserve"> y</w:t>
      </w:r>
      <w:r w:rsidR="009D5751">
        <w:rPr>
          <w:rFonts w:ascii="Times New Roman" w:hAnsi="Times New Roman"/>
          <w:sz w:val="24"/>
          <w:szCs w:val="24"/>
        </w:rPr>
        <w:t xml:space="preserve"> en el Gráfico 4</w:t>
      </w:r>
      <w:r w:rsidR="00CE0729">
        <w:rPr>
          <w:rFonts w:ascii="Times New Roman" w:hAnsi="Times New Roman"/>
          <w:sz w:val="24"/>
          <w:szCs w:val="24"/>
        </w:rPr>
        <w:t xml:space="preserve">, se </w:t>
      </w:r>
      <w:r w:rsidR="00B03FEB">
        <w:rPr>
          <w:rFonts w:ascii="Times New Roman" w:hAnsi="Times New Roman"/>
          <w:sz w:val="24"/>
          <w:szCs w:val="24"/>
        </w:rPr>
        <w:t>muestra</w:t>
      </w:r>
      <w:r w:rsidRPr="00E04EDB">
        <w:rPr>
          <w:rFonts w:ascii="Times New Roman" w:hAnsi="Times New Roman"/>
          <w:sz w:val="24"/>
          <w:szCs w:val="24"/>
        </w:rPr>
        <w:t xml:space="preserve"> que </w:t>
      </w:r>
      <w:r>
        <w:rPr>
          <w:rFonts w:ascii="Times New Roman" w:hAnsi="Times New Roman"/>
          <w:sz w:val="24"/>
          <w:szCs w:val="24"/>
        </w:rPr>
        <w:t>los estudiantes</w:t>
      </w:r>
      <w:r w:rsidR="00CE0729">
        <w:rPr>
          <w:rFonts w:ascii="Times New Roman" w:hAnsi="Times New Roman"/>
          <w:sz w:val="24"/>
          <w:szCs w:val="24"/>
        </w:rPr>
        <w:t xml:space="preserve"> respondieron en la siguiente proporción</w:t>
      </w:r>
      <w:r>
        <w:rPr>
          <w:rFonts w:ascii="Times New Roman" w:hAnsi="Times New Roman"/>
          <w:sz w:val="24"/>
          <w:szCs w:val="24"/>
        </w:rPr>
        <w:t xml:space="preserve">, </w:t>
      </w:r>
      <w:r w:rsidR="00BC599C">
        <w:rPr>
          <w:rFonts w:ascii="Times New Roman" w:hAnsi="Times New Roman"/>
          <w:sz w:val="24"/>
          <w:szCs w:val="24"/>
        </w:rPr>
        <w:t>el</w:t>
      </w:r>
      <w:r w:rsidR="009B3239">
        <w:rPr>
          <w:rFonts w:ascii="Times New Roman" w:hAnsi="Times New Roman"/>
          <w:sz w:val="24"/>
          <w:szCs w:val="24"/>
        </w:rPr>
        <w:t xml:space="preserve"> </w:t>
      </w:r>
      <w:r w:rsidR="00BC599C">
        <w:rPr>
          <w:rFonts w:ascii="Times New Roman" w:hAnsi="Times New Roman"/>
          <w:sz w:val="24"/>
          <w:szCs w:val="24"/>
        </w:rPr>
        <w:t>82,35</w:t>
      </w:r>
      <w:r w:rsidRPr="00E04EDB">
        <w:rPr>
          <w:rFonts w:ascii="Times New Roman" w:hAnsi="Times New Roman"/>
          <w:sz w:val="24"/>
          <w:szCs w:val="24"/>
        </w:rPr>
        <w:t>% d</w:t>
      </w:r>
      <w:r w:rsidR="00BC599C">
        <w:rPr>
          <w:rFonts w:ascii="Times New Roman" w:hAnsi="Times New Roman"/>
          <w:sz w:val="24"/>
          <w:szCs w:val="24"/>
        </w:rPr>
        <w:t>io una respuesta correcta y un17,65</w:t>
      </w:r>
      <w:r w:rsidRPr="00E04EDB">
        <w:rPr>
          <w:rFonts w:ascii="Times New Roman" w:hAnsi="Times New Roman"/>
          <w:sz w:val="24"/>
          <w:szCs w:val="24"/>
        </w:rPr>
        <w:t>% dio una respuesta in</w:t>
      </w:r>
      <w:r>
        <w:rPr>
          <w:rFonts w:ascii="Times New Roman" w:hAnsi="Times New Roman"/>
          <w:sz w:val="24"/>
          <w:szCs w:val="24"/>
        </w:rPr>
        <w:t>correcta</w:t>
      </w:r>
      <w:r w:rsidR="00CE0729">
        <w:rPr>
          <w:rFonts w:ascii="Times New Roman" w:hAnsi="Times New Roman"/>
          <w:sz w:val="24"/>
          <w:szCs w:val="24"/>
        </w:rPr>
        <w:t>. De estos resultados</w:t>
      </w:r>
      <w:r w:rsidR="00877C18">
        <w:rPr>
          <w:rFonts w:ascii="Times New Roman" w:hAnsi="Times New Roman"/>
          <w:sz w:val="24"/>
          <w:szCs w:val="24"/>
        </w:rPr>
        <w:t>,</w:t>
      </w:r>
      <w:r>
        <w:rPr>
          <w:rFonts w:ascii="Times New Roman" w:hAnsi="Times New Roman"/>
          <w:sz w:val="24"/>
          <w:szCs w:val="24"/>
        </w:rPr>
        <w:t xml:space="preserve"> se puede decir que un </w:t>
      </w:r>
      <w:r w:rsidR="00BE7018">
        <w:rPr>
          <w:rFonts w:ascii="Times New Roman" w:hAnsi="Times New Roman"/>
          <w:sz w:val="24"/>
          <w:szCs w:val="24"/>
        </w:rPr>
        <w:t>porcentaje alto de 82,35</w:t>
      </w:r>
      <w:r w:rsidRPr="00E04EDB">
        <w:rPr>
          <w:rFonts w:ascii="Times New Roman" w:hAnsi="Times New Roman"/>
          <w:sz w:val="24"/>
          <w:szCs w:val="24"/>
        </w:rPr>
        <w:t>% de los estudiantes de Geometría III del séptimo semestre de la Mención de Matemática de la FaCE-UC</w:t>
      </w:r>
      <w:r w:rsidR="00B4688A">
        <w:rPr>
          <w:rFonts w:ascii="Times New Roman" w:hAnsi="Times New Roman"/>
          <w:sz w:val="24"/>
          <w:szCs w:val="24"/>
        </w:rPr>
        <w:t xml:space="preserve"> </w:t>
      </w:r>
      <w:r w:rsidR="00BC599C">
        <w:rPr>
          <w:rFonts w:ascii="Times New Roman" w:hAnsi="Times New Roman"/>
          <w:sz w:val="24"/>
          <w:szCs w:val="24"/>
        </w:rPr>
        <w:t>inscritos en el semestre 1S-2014</w:t>
      </w:r>
      <w:r w:rsidRPr="00E04EDB">
        <w:rPr>
          <w:rFonts w:ascii="Times New Roman" w:hAnsi="Times New Roman"/>
          <w:sz w:val="24"/>
          <w:szCs w:val="24"/>
        </w:rPr>
        <w:t>,</w:t>
      </w:r>
      <w:r w:rsidR="00BE7018">
        <w:rPr>
          <w:rFonts w:ascii="Times New Roman" w:hAnsi="Times New Roman"/>
          <w:sz w:val="24"/>
          <w:szCs w:val="24"/>
        </w:rPr>
        <w:t>al presentárseles algunas afirmaciones relacionadas con  algunas figuras en R</w:t>
      </w:r>
      <w:r w:rsidR="00877C18">
        <w:rPr>
          <w:rFonts w:ascii="Times New Roman" w:hAnsi="Times New Roman"/>
          <w:sz w:val="24"/>
          <w:szCs w:val="24"/>
        </w:rPr>
        <w:t>2</w:t>
      </w:r>
      <w:r w:rsidR="00BE7018">
        <w:rPr>
          <w:rFonts w:ascii="Times New Roman" w:hAnsi="Times New Roman"/>
          <w:sz w:val="24"/>
          <w:szCs w:val="24"/>
        </w:rPr>
        <w:t xml:space="preserve"> y R3 reconocen la afirmación incorrecta</w:t>
      </w:r>
      <w:r>
        <w:rPr>
          <w:rFonts w:ascii="Times New Roman" w:hAnsi="Times New Roman"/>
          <w:sz w:val="24"/>
          <w:szCs w:val="24"/>
        </w:rPr>
        <w:t>.</w:t>
      </w:r>
    </w:p>
    <w:p w:rsidR="005D2C46" w:rsidRDefault="005D2C46" w:rsidP="00ED5D33">
      <w:pPr>
        <w:ind w:left="0" w:firstLine="708"/>
        <w:rPr>
          <w:rFonts w:ascii="Times New Roman" w:hAnsi="Times New Roman"/>
          <w:sz w:val="24"/>
          <w:szCs w:val="24"/>
        </w:rPr>
      </w:pPr>
    </w:p>
    <w:p w:rsidR="00A85D83" w:rsidRDefault="00A85D83" w:rsidP="00ED5D33">
      <w:pPr>
        <w:ind w:left="0" w:firstLine="708"/>
        <w:rPr>
          <w:rFonts w:ascii="Times New Roman" w:hAnsi="Times New Roman"/>
          <w:sz w:val="24"/>
          <w:szCs w:val="24"/>
        </w:rPr>
      </w:pPr>
    </w:p>
    <w:p w:rsidR="00877C18" w:rsidRPr="00096587" w:rsidRDefault="00877C18" w:rsidP="00096587">
      <w:pPr>
        <w:spacing w:after="120" w:line="240" w:lineRule="auto"/>
        <w:ind w:left="0" w:firstLine="0"/>
        <w:jc w:val="left"/>
        <w:rPr>
          <w:rFonts w:ascii="Times New Roman" w:hAnsi="Times New Roman"/>
          <w:sz w:val="24"/>
          <w:szCs w:val="24"/>
        </w:rPr>
      </w:pPr>
      <w:r w:rsidRPr="00096587">
        <w:rPr>
          <w:rFonts w:ascii="Times New Roman" w:hAnsi="Times New Roman"/>
          <w:b/>
          <w:sz w:val="24"/>
          <w:szCs w:val="24"/>
        </w:rPr>
        <w:lastRenderedPageBreak/>
        <w:t>Dimensión:</w:t>
      </w:r>
      <w:r w:rsidR="00752C28" w:rsidRPr="00096587">
        <w:rPr>
          <w:rFonts w:ascii="Times New Roman" w:hAnsi="Times New Roman"/>
          <w:b/>
          <w:sz w:val="24"/>
          <w:szCs w:val="24"/>
        </w:rPr>
        <w:t xml:space="preserve"> </w:t>
      </w:r>
      <w:r w:rsidRPr="00096587">
        <w:rPr>
          <w:rFonts w:ascii="Times New Roman" w:hAnsi="Times New Roman"/>
          <w:b/>
          <w:sz w:val="24"/>
          <w:szCs w:val="24"/>
        </w:rPr>
        <w:t xml:space="preserve">Nivel 1 </w:t>
      </w:r>
      <w:r w:rsidRPr="00096587">
        <w:rPr>
          <w:rFonts w:ascii="Times New Roman" w:hAnsi="Times New Roman"/>
          <w:sz w:val="24"/>
          <w:szCs w:val="24"/>
        </w:rPr>
        <w:t>Análisis</w:t>
      </w:r>
    </w:p>
    <w:p w:rsidR="00877C18" w:rsidRPr="00096587" w:rsidRDefault="00877C18" w:rsidP="00ED5D33">
      <w:pPr>
        <w:spacing w:line="240" w:lineRule="auto"/>
        <w:ind w:left="0" w:firstLine="0"/>
        <w:jc w:val="left"/>
        <w:rPr>
          <w:rFonts w:ascii="Times New Roman" w:hAnsi="Times New Roman"/>
          <w:sz w:val="24"/>
          <w:szCs w:val="24"/>
        </w:rPr>
      </w:pPr>
      <w:r w:rsidRPr="00096587">
        <w:rPr>
          <w:rFonts w:ascii="Times New Roman" w:hAnsi="Times New Roman"/>
          <w:b/>
          <w:sz w:val="24"/>
          <w:szCs w:val="24"/>
        </w:rPr>
        <w:t>Indicador:</w:t>
      </w:r>
      <w:r w:rsidR="00752C28" w:rsidRPr="00096587">
        <w:rPr>
          <w:rFonts w:ascii="Times New Roman" w:hAnsi="Times New Roman"/>
          <w:b/>
          <w:sz w:val="24"/>
          <w:szCs w:val="24"/>
        </w:rPr>
        <w:t xml:space="preserve"> </w:t>
      </w:r>
      <w:r w:rsidRPr="00096587">
        <w:rPr>
          <w:rFonts w:ascii="Times New Roman" w:hAnsi="Times New Roman"/>
          <w:sz w:val="24"/>
          <w:szCs w:val="24"/>
        </w:rPr>
        <w:t>Analiza dibujos en R3</w:t>
      </w:r>
    </w:p>
    <w:p w:rsidR="00752C28" w:rsidRPr="00752C28" w:rsidRDefault="00752C28" w:rsidP="00752C28">
      <w:pPr>
        <w:spacing w:after="120"/>
        <w:ind w:left="0" w:firstLine="0"/>
        <w:jc w:val="center"/>
        <w:rPr>
          <w:rFonts w:ascii="Times New Roman" w:hAnsi="Times New Roman"/>
          <w:b/>
          <w:sz w:val="24"/>
          <w:szCs w:val="24"/>
        </w:rPr>
      </w:pPr>
      <w:r>
        <w:rPr>
          <w:rFonts w:ascii="Times New Roman" w:hAnsi="Times New Roman"/>
          <w:b/>
          <w:sz w:val="24"/>
          <w:szCs w:val="24"/>
        </w:rPr>
        <w:t>Tabla 5</w:t>
      </w:r>
    </w:p>
    <w:p w:rsidR="00877C18" w:rsidRDefault="00661FF5" w:rsidP="00096587">
      <w:pPr>
        <w:ind w:left="0" w:firstLine="0"/>
        <w:jc w:val="center"/>
        <w:rPr>
          <w:rFonts w:ascii="Times New Roman" w:hAnsi="Times New Roman"/>
          <w:sz w:val="20"/>
          <w:szCs w:val="20"/>
        </w:rPr>
      </w:pPr>
      <w:r w:rsidRPr="00CF3CD9">
        <w:rPr>
          <w:rFonts w:ascii="Times New Roman" w:hAnsi="Times New Roman"/>
          <w:sz w:val="20"/>
          <w:szCs w:val="20"/>
        </w:rPr>
        <w:object w:dxaOrig="8795" w:dyaOrig="1345">
          <v:shape id="_x0000_i1029" type="#_x0000_t75" style="width:414.25pt;height:62.65pt" o:ole="">
            <v:imagedata r:id="rId28" o:title=""/>
          </v:shape>
          <o:OLEObject Type="Embed" ProgID="Excel.Sheet.12" ShapeID="_x0000_i1029" DrawAspect="Content" ObjectID="_1102887210" r:id="rId29"/>
        </w:object>
      </w:r>
    </w:p>
    <w:p w:rsidR="00877C18" w:rsidRDefault="00877C18"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2469" cy="1945758"/>
            <wp:effectExtent l="19050" t="0" r="24381"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7C18" w:rsidRDefault="00C64839" w:rsidP="00ED5D33">
      <w:pPr>
        <w:spacing w:after="120"/>
        <w:ind w:left="0" w:firstLine="0"/>
        <w:jc w:val="left"/>
        <w:rPr>
          <w:rFonts w:ascii="Times New Roman" w:hAnsi="Times New Roman"/>
          <w:sz w:val="18"/>
          <w:szCs w:val="18"/>
        </w:rPr>
      </w:pPr>
      <w:r w:rsidRPr="00C64839">
        <w:rPr>
          <w:rFonts w:ascii="Times New Roman" w:hAnsi="Times New Roman"/>
          <w:b/>
          <w:sz w:val="18"/>
          <w:szCs w:val="18"/>
        </w:rPr>
        <w:t xml:space="preserve">Gráfico </w:t>
      </w:r>
      <w:r w:rsidR="009D5751">
        <w:rPr>
          <w:rFonts w:ascii="Times New Roman" w:hAnsi="Times New Roman"/>
          <w:b/>
          <w:sz w:val="18"/>
          <w:szCs w:val="18"/>
        </w:rPr>
        <w:t>5</w:t>
      </w:r>
      <w:r w:rsidRPr="00C64839">
        <w:rPr>
          <w:rFonts w:ascii="Times New Roman" w:hAnsi="Times New Roman"/>
          <w:b/>
          <w:sz w:val="18"/>
          <w:szCs w:val="18"/>
        </w:rPr>
        <w:t>:</w:t>
      </w:r>
      <w:r>
        <w:rPr>
          <w:rFonts w:ascii="Times New Roman" w:hAnsi="Times New Roman"/>
          <w:sz w:val="18"/>
          <w:szCs w:val="18"/>
        </w:rPr>
        <w:t xml:space="preserve"> Analiza dibujos en R3</w:t>
      </w:r>
    </w:p>
    <w:p w:rsidR="00C64839" w:rsidRPr="00C64839" w:rsidRDefault="00C64839" w:rsidP="00685A74">
      <w:pPr>
        <w:ind w:left="0" w:firstLine="0"/>
        <w:jc w:val="left"/>
        <w:rPr>
          <w:rFonts w:ascii="Times New Roman" w:hAnsi="Times New Roman"/>
          <w:sz w:val="24"/>
          <w:szCs w:val="24"/>
        </w:rPr>
      </w:pPr>
    </w:p>
    <w:p w:rsidR="00877C18" w:rsidRDefault="00877C18"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877C18" w:rsidRDefault="00460419" w:rsidP="00ED5D33">
      <w:pPr>
        <w:ind w:left="0" w:firstLine="708"/>
        <w:rPr>
          <w:rFonts w:ascii="Times New Roman" w:hAnsi="Times New Roman"/>
          <w:sz w:val="24"/>
          <w:szCs w:val="24"/>
        </w:rPr>
      </w:pPr>
      <w:r w:rsidRPr="0088166C">
        <w:rPr>
          <w:rFonts w:ascii="Times New Roman" w:hAnsi="Times New Roman"/>
          <w:sz w:val="24"/>
          <w:szCs w:val="24"/>
        </w:rPr>
        <w:t xml:space="preserve">Se observa </w:t>
      </w:r>
      <w:r w:rsidR="00CD1882" w:rsidRPr="0088166C">
        <w:rPr>
          <w:rFonts w:ascii="Times New Roman" w:hAnsi="Times New Roman"/>
          <w:sz w:val="24"/>
          <w:szCs w:val="24"/>
        </w:rPr>
        <w:t>en la T</w:t>
      </w:r>
      <w:r w:rsidR="007D387F" w:rsidRPr="0088166C">
        <w:rPr>
          <w:rFonts w:ascii="Times New Roman" w:hAnsi="Times New Roman"/>
          <w:sz w:val="24"/>
          <w:szCs w:val="24"/>
        </w:rPr>
        <w:t>abla</w:t>
      </w:r>
      <w:r w:rsidR="00877C18" w:rsidRPr="0088166C">
        <w:rPr>
          <w:rFonts w:ascii="Times New Roman" w:hAnsi="Times New Roman"/>
          <w:sz w:val="24"/>
          <w:szCs w:val="24"/>
        </w:rPr>
        <w:t xml:space="preserve"> 5</w:t>
      </w:r>
      <w:r w:rsidR="00752C28" w:rsidRPr="0088166C">
        <w:rPr>
          <w:rFonts w:ascii="Times New Roman" w:hAnsi="Times New Roman"/>
          <w:sz w:val="24"/>
          <w:szCs w:val="24"/>
        </w:rPr>
        <w:t xml:space="preserve"> </w:t>
      </w:r>
      <w:r w:rsidRPr="0088166C">
        <w:rPr>
          <w:rFonts w:ascii="Times New Roman" w:hAnsi="Times New Roman"/>
          <w:sz w:val="24"/>
          <w:szCs w:val="24"/>
        </w:rPr>
        <w:t>y</w:t>
      </w:r>
      <w:r w:rsidR="00CD1882" w:rsidRPr="0088166C">
        <w:rPr>
          <w:rFonts w:ascii="Times New Roman" w:hAnsi="Times New Roman"/>
          <w:sz w:val="24"/>
          <w:szCs w:val="24"/>
        </w:rPr>
        <w:t xml:space="preserve"> G</w:t>
      </w:r>
      <w:r w:rsidR="00752C28" w:rsidRPr="0088166C">
        <w:rPr>
          <w:rFonts w:ascii="Times New Roman" w:hAnsi="Times New Roman"/>
          <w:sz w:val="24"/>
          <w:szCs w:val="24"/>
        </w:rPr>
        <w:t>ráfico</w:t>
      </w:r>
      <w:r w:rsidR="00C64839" w:rsidRPr="0088166C">
        <w:rPr>
          <w:rFonts w:ascii="Times New Roman" w:hAnsi="Times New Roman"/>
          <w:sz w:val="24"/>
          <w:szCs w:val="24"/>
        </w:rPr>
        <w:t xml:space="preserve"> 5</w:t>
      </w:r>
      <w:r w:rsidR="00877C18" w:rsidRPr="0088166C">
        <w:rPr>
          <w:rFonts w:ascii="Times New Roman" w:hAnsi="Times New Roman"/>
          <w:sz w:val="24"/>
          <w:szCs w:val="24"/>
        </w:rPr>
        <w:t xml:space="preserve">, </w:t>
      </w:r>
      <w:r w:rsidRPr="0088166C">
        <w:rPr>
          <w:rFonts w:ascii="Times New Roman" w:hAnsi="Times New Roman"/>
          <w:sz w:val="24"/>
          <w:szCs w:val="24"/>
        </w:rPr>
        <w:t>que las respuestas de los encuestados se discriminan de la siguiente manera</w:t>
      </w:r>
      <w:r w:rsidR="00877C18" w:rsidRPr="0088166C">
        <w:rPr>
          <w:rFonts w:ascii="Times New Roman" w:hAnsi="Times New Roman"/>
          <w:sz w:val="24"/>
          <w:szCs w:val="24"/>
        </w:rPr>
        <w:t>, el 82,35</w:t>
      </w:r>
      <w:r w:rsidRPr="0088166C">
        <w:rPr>
          <w:rFonts w:ascii="Times New Roman" w:hAnsi="Times New Roman"/>
          <w:sz w:val="24"/>
          <w:szCs w:val="24"/>
        </w:rPr>
        <w:t>% respondió en forma</w:t>
      </w:r>
      <w:r w:rsidR="00877C18" w:rsidRPr="0088166C">
        <w:rPr>
          <w:rFonts w:ascii="Times New Roman" w:hAnsi="Times New Roman"/>
          <w:sz w:val="24"/>
          <w:szCs w:val="24"/>
        </w:rPr>
        <w:t xml:space="preserve"> correcta y un 17,65% </w:t>
      </w:r>
      <w:r w:rsidRPr="0088166C">
        <w:rPr>
          <w:rFonts w:ascii="Times New Roman" w:hAnsi="Times New Roman"/>
          <w:sz w:val="24"/>
          <w:szCs w:val="24"/>
        </w:rPr>
        <w:t xml:space="preserve">respondió en forma </w:t>
      </w:r>
      <w:r w:rsidR="00877C18" w:rsidRPr="0088166C">
        <w:rPr>
          <w:rFonts w:ascii="Times New Roman" w:hAnsi="Times New Roman"/>
          <w:sz w:val="24"/>
          <w:szCs w:val="24"/>
        </w:rPr>
        <w:t>incorrecta. De los resultados obtenidos, se puede decir que un porcentaje alto de 82,35% de los estudiantes de Geometría III del séptimo semestre de la Mención de Matemática de la FaCE-UC</w:t>
      </w:r>
      <w:r w:rsidR="00752C28" w:rsidRPr="0088166C">
        <w:rPr>
          <w:rFonts w:ascii="Times New Roman" w:hAnsi="Times New Roman"/>
          <w:sz w:val="24"/>
          <w:szCs w:val="24"/>
        </w:rPr>
        <w:t xml:space="preserve"> </w:t>
      </w:r>
      <w:r w:rsidR="00877C18" w:rsidRPr="0088166C">
        <w:rPr>
          <w:rFonts w:ascii="Times New Roman" w:hAnsi="Times New Roman"/>
          <w:sz w:val="24"/>
          <w:szCs w:val="24"/>
        </w:rPr>
        <w:t>inscritos en el semestre 1S-2014,</w:t>
      </w:r>
      <w:r w:rsidR="00B44B86" w:rsidRPr="0088166C">
        <w:rPr>
          <w:rFonts w:ascii="Times New Roman" w:hAnsi="Times New Roman"/>
          <w:sz w:val="24"/>
          <w:szCs w:val="24"/>
        </w:rPr>
        <w:t xml:space="preserve"> al solicitárseles que identifiquen vértices de una figura en el espacio que representan puntos en R3, analizan en una forma correcta.</w:t>
      </w:r>
    </w:p>
    <w:p w:rsidR="00B44B86" w:rsidRDefault="00B44B86" w:rsidP="00685A74">
      <w:pPr>
        <w:ind w:left="0" w:firstLine="0"/>
        <w:rPr>
          <w:rFonts w:ascii="Times New Roman" w:hAnsi="Times New Roman"/>
          <w:sz w:val="24"/>
          <w:szCs w:val="24"/>
        </w:rPr>
      </w:pPr>
    </w:p>
    <w:p w:rsidR="00096587" w:rsidRDefault="00096587" w:rsidP="00685A74">
      <w:pPr>
        <w:ind w:left="0" w:firstLine="0"/>
        <w:rPr>
          <w:rFonts w:ascii="Times New Roman" w:hAnsi="Times New Roman"/>
          <w:sz w:val="24"/>
          <w:szCs w:val="24"/>
        </w:rPr>
      </w:pPr>
    </w:p>
    <w:p w:rsidR="00B44B86" w:rsidRPr="00096587" w:rsidRDefault="00B44B86" w:rsidP="00096587">
      <w:pPr>
        <w:spacing w:after="120" w:line="240" w:lineRule="auto"/>
        <w:ind w:left="0" w:firstLine="0"/>
        <w:jc w:val="left"/>
        <w:rPr>
          <w:rFonts w:ascii="Times New Roman" w:hAnsi="Times New Roman"/>
          <w:sz w:val="24"/>
          <w:szCs w:val="24"/>
        </w:rPr>
      </w:pPr>
      <w:r w:rsidRPr="00096587">
        <w:rPr>
          <w:rFonts w:ascii="Times New Roman" w:hAnsi="Times New Roman"/>
          <w:b/>
          <w:sz w:val="24"/>
          <w:szCs w:val="24"/>
        </w:rPr>
        <w:lastRenderedPageBreak/>
        <w:t>Dimensión:</w:t>
      </w:r>
      <w:r w:rsidR="00752C28" w:rsidRPr="00096587">
        <w:rPr>
          <w:rFonts w:ascii="Times New Roman" w:hAnsi="Times New Roman"/>
          <w:b/>
          <w:sz w:val="24"/>
          <w:szCs w:val="24"/>
        </w:rPr>
        <w:t xml:space="preserve"> </w:t>
      </w:r>
      <w:r w:rsidRPr="00096587">
        <w:rPr>
          <w:rFonts w:ascii="Times New Roman" w:hAnsi="Times New Roman"/>
          <w:b/>
          <w:sz w:val="24"/>
          <w:szCs w:val="24"/>
        </w:rPr>
        <w:t xml:space="preserve">Nivel 1 </w:t>
      </w:r>
      <w:r w:rsidRPr="00096587">
        <w:rPr>
          <w:rFonts w:ascii="Times New Roman" w:hAnsi="Times New Roman"/>
          <w:sz w:val="24"/>
          <w:szCs w:val="24"/>
        </w:rPr>
        <w:t>Análisis</w:t>
      </w:r>
    </w:p>
    <w:p w:rsidR="00B44B86" w:rsidRPr="00096587" w:rsidRDefault="00B44B86" w:rsidP="00ED5D33">
      <w:pPr>
        <w:spacing w:line="240" w:lineRule="auto"/>
        <w:ind w:left="0" w:firstLine="0"/>
        <w:jc w:val="left"/>
        <w:rPr>
          <w:rFonts w:ascii="Times New Roman" w:hAnsi="Times New Roman"/>
          <w:sz w:val="24"/>
          <w:szCs w:val="24"/>
        </w:rPr>
      </w:pPr>
      <w:r w:rsidRPr="00096587">
        <w:rPr>
          <w:rFonts w:ascii="Times New Roman" w:hAnsi="Times New Roman"/>
          <w:b/>
          <w:sz w:val="24"/>
          <w:szCs w:val="24"/>
        </w:rPr>
        <w:t>Indicador:</w:t>
      </w:r>
      <w:r w:rsidR="00752C28" w:rsidRPr="00096587">
        <w:rPr>
          <w:rFonts w:ascii="Times New Roman" w:hAnsi="Times New Roman"/>
          <w:b/>
          <w:sz w:val="24"/>
          <w:szCs w:val="24"/>
        </w:rPr>
        <w:t xml:space="preserve"> </w:t>
      </w:r>
      <w:r w:rsidRPr="00096587">
        <w:rPr>
          <w:rFonts w:ascii="Times New Roman" w:hAnsi="Times New Roman"/>
          <w:sz w:val="24"/>
          <w:szCs w:val="24"/>
        </w:rPr>
        <w:t>Ubica un punto en R3 en un dibujo que lo representa en un plano</w:t>
      </w:r>
    </w:p>
    <w:p w:rsidR="00752C28" w:rsidRPr="00752C28" w:rsidRDefault="00752C28" w:rsidP="00752C28">
      <w:pPr>
        <w:spacing w:after="120"/>
        <w:ind w:left="0" w:firstLine="0"/>
        <w:jc w:val="center"/>
        <w:rPr>
          <w:rFonts w:ascii="Times New Roman" w:hAnsi="Times New Roman"/>
          <w:b/>
          <w:sz w:val="24"/>
          <w:szCs w:val="24"/>
        </w:rPr>
      </w:pPr>
      <w:r>
        <w:rPr>
          <w:rFonts w:ascii="Times New Roman" w:hAnsi="Times New Roman"/>
          <w:b/>
          <w:sz w:val="24"/>
          <w:szCs w:val="24"/>
        </w:rPr>
        <w:t>Tabla 6</w:t>
      </w:r>
    </w:p>
    <w:p w:rsidR="000F40E1" w:rsidRDefault="00661FF5" w:rsidP="00096587">
      <w:pPr>
        <w:ind w:left="0" w:firstLine="0"/>
        <w:jc w:val="center"/>
        <w:rPr>
          <w:rFonts w:ascii="Times New Roman" w:hAnsi="Times New Roman"/>
          <w:sz w:val="20"/>
          <w:szCs w:val="20"/>
        </w:rPr>
      </w:pPr>
      <w:r w:rsidRPr="00CF3CD9">
        <w:rPr>
          <w:rFonts w:ascii="Times New Roman" w:hAnsi="Times New Roman"/>
          <w:sz w:val="20"/>
          <w:szCs w:val="20"/>
        </w:rPr>
        <w:object w:dxaOrig="8795" w:dyaOrig="1100">
          <v:shape id="_x0000_i1030" type="#_x0000_t75" style="width:414.25pt;height:51.45pt" o:ole="">
            <v:imagedata r:id="rId31" o:title=""/>
          </v:shape>
          <o:OLEObject Type="Embed" ProgID="Excel.Sheet.12" ShapeID="_x0000_i1030" DrawAspect="Content" ObjectID="_1102887211" r:id="rId32"/>
        </w:object>
      </w:r>
    </w:p>
    <w:p w:rsidR="00B44B86" w:rsidRDefault="00B44B86" w:rsidP="00ED5D33">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2469" cy="1945758"/>
            <wp:effectExtent l="19050" t="0" r="24381" b="0"/>
            <wp:docPr id="1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4B86" w:rsidRDefault="009D5751" w:rsidP="007665ED">
      <w:pPr>
        <w:spacing w:after="120"/>
        <w:ind w:left="0" w:firstLine="0"/>
        <w:jc w:val="left"/>
        <w:rPr>
          <w:rFonts w:ascii="Times New Roman" w:hAnsi="Times New Roman"/>
          <w:sz w:val="18"/>
          <w:szCs w:val="18"/>
        </w:rPr>
      </w:pPr>
      <w:r w:rsidRPr="009C7CF5">
        <w:rPr>
          <w:rFonts w:ascii="Times New Roman" w:hAnsi="Times New Roman"/>
          <w:b/>
          <w:sz w:val="18"/>
          <w:szCs w:val="18"/>
        </w:rPr>
        <w:t>Gráfico 6:</w:t>
      </w:r>
      <w:r>
        <w:rPr>
          <w:rFonts w:ascii="Times New Roman" w:hAnsi="Times New Roman"/>
          <w:sz w:val="18"/>
          <w:szCs w:val="18"/>
        </w:rPr>
        <w:t xml:space="preserve"> Ubica un punto en R3 en un dibujo que lo representa en un plano</w:t>
      </w:r>
    </w:p>
    <w:p w:rsidR="009D5751" w:rsidRPr="009D5751" w:rsidRDefault="009D5751" w:rsidP="00685A74">
      <w:pPr>
        <w:ind w:left="0" w:firstLine="0"/>
        <w:jc w:val="left"/>
        <w:rPr>
          <w:rFonts w:ascii="Times New Roman" w:hAnsi="Times New Roman"/>
          <w:sz w:val="24"/>
          <w:szCs w:val="24"/>
        </w:rPr>
      </w:pPr>
    </w:p>
    <w:p w:rsidR="00B44B86" w:rsidRDefault="00B44B86"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B44B86" w:rsidRDefault="00B44B86" w:rsidP="00685A74">
      <w:pPr>
        <w:ind w:left="0" w:firstLine="0"/>
        <w:rPr>
          <w:rFonts w:ascii="Times New Roman" w:hAnsi="Times New Roman"/>
          <w:sz w:val="24"/>
          <w:szCs w:val="24"/>
        </w:rPr>
      </w:pPr>
      <w:r w:rsidRPr="00E04EDB">
        <w:rPr>
          <w:rFonts w:ascii="Times New Roman" w:hAnsi="Times New Roman"/>
          <w:sz w:val="24"/>
          <w:szCs w:val="24"/>
        </w:rPr>
        <w:t xml:space="preserve">En los </w:t>
      </w:r>
      <w:r w:rsidR="007D387F">
        <w:rPr>
          <w:rFonts w:ascii="Times New Roman" w:hAnsi="Times New Roman"/>
          <w:sz w:val="24"/>
          <w:szCs w:val="24"/>
        </w:rPr>
        <w:t>datos indicados en la Tabla</w:t>
      </w:r>
      <w:r w:rsidR="00E92272">
        <w:rPr>
          <w:rFonts w:ascii="Times New Roman" w:hAnsi="Times New Roman"/>
          <w:sz w:val="24"/>
          <w:szCs w:val="24"/>
        </w:rPr>
        <w:t xml:space="preserve"> 6</w:t>
      </w:r>
      <w:r w:rsidR="00CD1882">
        <w:rPr>
          <w:rFonts w:ascii="Times New Roman" w:hAnsi="Times New Roman"/>
          <w:sz w:val="24"/>
          <w:szCs w:val="24"/>
        </w:rPr>
        <w:t xml:space="preserve"> y que se muestra</w:t>
      </w:r>
      <w:r w:rsidR="009D5751">
        <w:rPr>
          <w:rFonts w:ascii="Times New Roman" w:hAnsi="Times New Roman"/>
          <w:sz w:val="24"/>
          <w:szCs w:val="24"/>
        </w:rPr>
        <w:t xml:space="preserve"> en el Gráfico 6</w:t>
      </w:r>
      <w:r w:rsidR="007D387F">
        <w:rPr>
          <w:rFonts w:ascii="Times New Roman" w:hAnsi="Times New Roman"/>
          <w:sz w:val="24"/>
          <w:szCs w:val="24"/>
        </w:rPr>
        <w:t xml:space="preserve">, se puede ver </w:t>
      </w:r>
      <w:r w:rsidRPr="00E04EDB">
        <w:rPr>
          <w:rFonts w:ascii="Times New Roman" w:hAnsi="Times New Roman"/>
          <w:sz w:val="24"/>
          <w:szCs w:val="24"/>
        </w:rPr>
        <w:t xml:space="preserve">que de </w:t>
      </w:r>
      <w:r w:rsidR="00E92272">
        <w:rPr>
          <w:rFonts w:ascii="Times New Roman" w:hAnsi="Times New Roman"/>
          <w:sz w:val="24"/>
          <w:szCs w:val="24"/>
        </w:rPr>
        <w:t>los estudiantes</w:t>
      </w:r>
      <w:r w:rsidR="007D387F">
        <w:rPr>
          <w:rFonts w:ascii="Times New Roman" w:hAnsi="Times New Roman"/>
          <w:sz w:val="24"/>
          <w:szCs w:val="24"/>
        </w:rPr>
        <w:t xml:space="preserve"> a los que se aplicó el instrumento</w:t>
      </w:r>
      <w:r w:rsidR="00E92272">
        <w:rPr>
          <w:rFonts w:ascii="Times New Roman" w:hAnsi="Times New Roman"/>
          <w:sz w:val="24"/>
          <w:szCs w:val="24"/>
        </w:rPr>
        <w:t>, el 64,71</w:t>
      </w:r>
      <w:r w:rsidRPr="00E04EDB">
        <w:rPr>
          <w:rFonts w:ascii="Times New Roman" w:hAnsi="Times New Roman"/>
          <w:sz w:val="24"/>
          <w:szCs w:val="24"/>
        </w:rPr>
        <w:t>% d</w:t>
      </w:r>
      <w:r w:rsidR="00E92272">
        <w:rPr>
          <w:rFonts w:ascii="Times New Roman" w:hAnsi="Times New Roman"/>
          <w:sz w:val="24"/>
          <w:szCs w:val="24"/>
        </w:rPr>
        <w:t>io una respuesta correcta, un 23,53</w:t>
      </w:r>
      <w:r w:rsidRPr="00E04EDB">
        <w:rPr>
          <w:rFonts w:ascii="Times New Roman" w:hAnsi="Times New Roman"/>
          <w:sz w:val="24"/>
          <w:szCs w:val="24"/>
        </w:rPr>
        <w:t>% dio una respuesta in</w:t>
      </w:r>
      <w:r>
        <w:rPr>
          <w:rFonts w:ascii="Times New Roman" w:hAnsi="Times New Roman"/>
          <w:sz w:val="24"/>
          <w:szCs w:val="24"/>
        </w:rPr>
        <w:t>correcta</w:t>
      </w:r>
      <w:r w:rsidR="00E92272">
        <w:rPr>
          <w:rFonts w:ascii="Times New Roman" w:hAnsi="Times New Roman"/>
          <w:sz w:val="24"/>
          <w:szCs w:val="24"/>
        </w:rPr>
        <w:t xml:space="preserve"> y un 11,76% no contestó</w:t>
      </w:r>
      <w:r w:rsidRPr="00E04EDB">
        <w:rPr>
          <w:rFonts w:ascii="Times New Roman" w:hAnsi="Times New Roman"/>
          <w:sz w:val="24"/>
          <w:szCs w:val="24"/>
        </w:rPr>
        <w:t>. De los resultados obten</w:t>
      </w:r>
      <w:r>
        <w:rPr>
          <w:rFonts w:ascii="Times New Roman" w:hAnsi="Times New Roman"/>
          <w:sz w:val="24"/>
          <w:szCs w:val="24"/>
        </w:rPr>
        <w:t>idos, se puede decir que un p</w:t>
      </w:r>
      <w:r w:rsidR="00E92272">
        <w:rPr>
          <w:rFonts w:ascii="Times New Roman" w:hAnsi="Times New Roman"/>
          <w:sz w:val="24"/>
          <w:szCs w:val="24"/>
        </w:rPr>
        <w:t>orcentaje de 64,71</w:t>
      </w:r>
      <w:r w:rsidRPr="00E04EDB">
        <w:rPr>
          <w:rFonts w:ascii="Times New Roman" w:hAnsi="Times New Roman"/>
          <w:sz w:val="24"/>
          <w:szCs w:val="24"/>
        </w:rPr>
        <w:t>% de los estudiantes de Geometría III del séptimo semestre de la Mención de Matemática de la FaCE-UC</w:t>
      </w:r>
      <w:r w:rsidR="00CD1882">
        <w:rPr>
          <w:rFonts w:ascii="Times New Roman" w:hAnsi="Times New Roman"/>
          <w:sz w:val="24"/>
          <w:szCs w:val="24"/>
        </w:rPr>
        <w:t xml:space="preserve"> </w:t>
      </w:r>
      <w:r>
        <w:rPr>
          <w:rFonts w:ascii="Times New Roman" w:hAnsi="Times New Roman"/>
          <w:sz w:val="24"/>
          <w:szCs w:val="24"/>
        </w:rPr>
        <w:t>inscritos en el semestre 1S-2014</w:t>
      </w:r>
      <w:r w:rsidRPr="00E04EDB">
        <w:rPr>
          <w:rFonts w:ascii="Times New Roman" w:hAnsi="Times New Roman"/>
          <w:sz w:val="24"/>
          <w:szCs w:val="24"/>
        </w:rPr>
        <w:t>,</w:t>
      </w:r>
      <w:r w:rsidR="0088166C">
        <w:rPr>
          <w:rFonts w:ascii="Times New Roman" w:hAnsi="Times New Roman"/>
          <w:sz w:val="24"/>
          <w:szCs w:val="24"/>
        </w:rPr>
        <w:t xml:space="preserve"> </w:t>
      </w:r>
      <w:r w:rsidR="00E92272">
        <w:rPr>
          <w:rFonts w:ascii="Times New Roman" w:hAnsi="Times New Roman"/>
          <w:sz w:val="24"/>
          <w:szCs w:val="24"/>
        </w:rPr>
        <w:t xml:space="preserve">puede </w:t>
      </w:r>
      <w:r w:rsidR="007B39D7">
        <w:rPr>
          <w:rFonts w:ascii="Times New Roman" w:hAnsi="Times New Roman"/>
          <w:sz w:val="24"/>
          <w:szCs w:val="24"/>
        </w:rPr>
        <w:t>ubicar con un gráfico en R3 y un grupo de coordenadas dadas de un punto, las co</w:t>
      </w:r>
      <w:r w:rsidR="00A73F19">
        <w:rPr>
          <w:rFonts w:ascii="Times New Roman" w:hAnsi="Times New Roman"/>
          <w:sz w:val="24"/>
          <w:szCs w:val="24"/>
        </w:rPr>
        <w:t xml:space="preserve">ordenadas correctas de dicho </w:t>
      </w:r>
      <w:r w:rsidR="007B39D7">
        <w:rPr>
          <w:rFonts w:ascii="Times New Roman" w:hAnsi="Times New Roman"/>
          <w:sz w:val="24"/>
          <w:szCs w:val="24"/>
        </w:rPr>
        <w:t>punto.</w:t>
      </w:r>
    </w:p>
    <w:p w:rsidR="000C6D93" w:rsidRDefault="000C6D93" w:rsidP="00685A74">
      <w:pPr>
        <w:ind w:left="0" w:firstLine="0"/>
        <w:rPr>
          <w:rFonts w:ascii="Times New Roman" w:hAnsi="Times New Roman"/>
          <w:b/>
          <w:sz w:val="24"/>
          <w:szCs w:val="24"/>
        </w:rPr>
      </w:pPr>
    </w:p>
    <w:p w:rsidR="007D387F" w:rsidRPr="000C6D93" w:rsidRDefault="007D387F" w:rsidP="00685A74">
      <w:pPr>
        <w:ind w:left="0" w:firstLine="0"/>
        <w:rPr>
          <w:rFonts w:ascii="Times New Roman" w:hAnsi="Times New Roman"/>
          <w:b/>
          <w:sz w:val="24"/>
          <w:szCs w:val="24"/>
        </w:rPr>
      </w:pPr>
    </w:p>
    <w:p w:rsidR="000C6D93" w:rsidRPr="00096587" w:rsidRDefault="000C6D93" w:rsidP="00096587">
      <w:pPr>
        <w:spacing w:after="120" w:line="240" w:lineRule="auto"/>
        <w:ind w:left="0" w:firstLine="0"/>
        <w:jc w:val="left"/>
        <w:rPr>
          <w:rFonts w:ascii="Times New Roman" w:hAnsi="Times New Roman"/>
          <w:sz w:val="24"/>
          <w:szCs w:val="24"/>
        </w:rPr>
      </w:pPr>
      <w:r w:rsidRPr="00096587">
        <w:rPr>
          <w:rFonts w:ascii="Times New Roman" w:hAnsi="Times New Roman"/>
          <w:b/>
          <w:sz w:val="24"/>
          <w:szCs w:val="24"/>
        </w:rPr>
        <w:lastRenderedPageBreak/>
        <w:t>Dimensión:</w:t>
      </w:r>
      <w:r w:rsidR="00096587">
        <w:rPr>
          <w:rFonts w:ascii="Times New Roman" w:hAnsi="Times New Roman"/>
          <w:b/>
          <w:sz w:val="24"/>
          <w:szCs w:val="24"/>
        </w:rPr>
        <w:t xml:space="preserve"> </w:t>
      </w:r>
      <w:r w:rsidRPr="00096587">
        <w:rPr>
          <w:rFonts w:ascii="Times New Roman" w:hAnsi="Times New Roman"/>
          <w:b/>
          <w:sz w:val="24"/>
          <w:szCs w:val="24"/>
        </w:rPr>
        <w:t xml:space="preserve">Nivel 1 </w:t>
      </w:r>
      <w:r w:rsidRPr="00096587">
        <w:rPr>
          <w:rFonts w:ascii="Times New Roman" w:hAnsi="Times New Roman"/>
          <w:sz w:val="24"/>
          <w:szCs w:val="24"/>
        </w:rPr>
        <w:t>Análisis</w:t>
      </w:r>
    </w:p>
    <w:p w:rsidR="000C6D93" w:rsidRPr="00096587" w:rsidRDefault="000C6D93" w:rsidP="007665ED">
      <w:pPr>
        <w:spacing w:after="120"/>
        <w:ind w:left="0" w:firstLine="0"/>
        <w:jc w:val="left"/>
        <w:rPr>
          <w:rFonts w:ascii="Times New Roman" w:hAnsi="Times New Roman"/>
          <w:sz w:val="24"/>
          <w:szCs w:val="24"/>
        </w:rPr>
      </w:pPr>
      <w:r w:rsidRPr="00096587">
        <w:rPr>
          <w:rFonts w:ascii="Times New Roman" w:hAnsi="Times New Roman"/>
          <w:b/>
          <w:sz w:val="24"/>
          <w:szCs w:val="24"/>
        </w:rPr>
        <w:t>Indicador:</w:t>
      </w:r>
      <w:r w:rsidR="00096587">
        <w:rPr>
          <w:rFonts w:ascii="Times New Roman" w:hAnsi="Times New Roman"/>
          <w:b/>
          <w:sz w:val="24"/>
          <w:szCs w:val="24"/>
        </w:rPr>
        <w:t xml:space="preserve"> </w:t>
      </w:r>
      <w:r w:rsidRPr="00096587">
        <w:rPr>
          <w:rFonts w:ascii="Times New Roman" w:hAnsi="Times New Roman"/>
          <w:sz w:val="24"/>
          <w:szCs w:val="24"/>
        </w:rPr>
        <w:t>Distingue la definición de punto</w:t>
      </w:r>
    </w:p>
    <w:p w:rsidR="00AD4848" w:rsidRPr="00AD4848" w:rsidRDefault="00AD4848" w:rsidP="00AD4848">
      <w:pPr>
        <w:spacing w:after="120"/>
        <w:ind w:left="0" w:firstLine="0"/>
        <w:jc w:val="center"/>
        <w:rPr>
          <w:rFonts w:ascii="Times New Roman" w:hAnsi="Times New Roman"/>
          <w:b/>
          <w:sz w:val="24"/>
          <w:szCs w:val="24"/>
        </w:rPr>
      </w:pPr>
      <w:r>
        <w:rPr>
          <w:rFonts w:ascii="Times New Roman" w:hAnsi="Times New Roman"/>
          <w:b/>
          <w:sz w:val="24"/>
          <w:szCs w:val="24"/>
        </w:rPr>
        <w:t>Tabla 7</w:t>
      </w:r>
    </w:p>
    <w:p w:rsidR="000C6D93" w:rsidRDefault="00661FF5" w:rsidP="00096587">
      <w:pPr>
        <w:ind w:left="0" w:firstLine="0"/>
        <w:jc w:val="center"/>
        <w:rPr>
          <w:rFonts w:ascii="Times New Roman" w:hAnsi="Times New Roman"/>
          <w:sz w:val="20"/>
          <w:szCs w:val="20"/>
        </w:rPr>
      </w:pPr>
      <w:r w:rsidRPr="00CF3CD9">
        <w:rPr>
          <w:rFonts w:ascii="Times New Roman" w:hAnsi="Times New Roman"/>
          <w:sz w:val="20"/>
          <w:szCs w:val="20"/>
        </w:rPr>
        <w:object w:dxaOrig="8795" w:dyaOrig="884">
          <v:shape id="_x0000_i1031" type="#_x0000_t75" style="width:414.25pt;height:41.15pt" o:ole="">
            <v:imagedata r:id="rId34" o:title=""/>
          </v:shape>
          <o:OLEObject Type="Embed" ProgID="Excel.Sheet.12" ShapeID="_x0000_i1031" DrawAspect="Content" ObjectID="_1102887212" r:id="rId35"/>
        </w:object>
      </w:r>
    </w:p>
    <w:p w:rsidR="000C6D93" w:rsidRDefault="000C6D93" w:rsidP="007665ED">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2469" cy="1945758"/>
            <wp:effectExtent l="19050" t="0" r="24381"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6D93" w:rsidRDefault="004E73D6" w:rsidP="007665ED">
      <w:pPr>
        <w:spacing w:after="0"/>
        <w:ind w:left="0" w:firstLine="0"/>
        <w:jc w:val="left"/>
        <w:rPr>
          <w:rFonts w:ascii="Times New Roman" w:hAnsi="Times New Roman"/>
          <w:sz w:val="18"/>
          <w:szCs w:val="18"/>
        </w:rPr>
      </w:pPr>
      <w:r>
        <w:rPr>
          <w:rFonts w:ascii="Times New Roman" w:hAnsi="Times New Roman"/>
          <w:b/>
          <w:sz w:val="18"/>
          <w:szCs w:val="18"/>
        </w:rPr>
        <w:t>Gráfico 7:</w:t>
      </w:r>
      <w:r>
        <w:rPr>
          <w:rFonts w:ascii="Times New Roman" w:hAnsi="Times New Roman"/>
          <w:sz w:val="18"/>
          <w:szCs w:val="18"/>
        </w:rPr>
        <w:t xml:space="preserve"> Distingue la definición de punto</w:t>
      </w:r>
    </w:p>
    <w:p w:rsidR="004E73D6" w:rsidRPr="004E73D6" w:rsidRDefault="004E73D6" w:rsidP="00685A74">
      <w:pPr>
        <w:ind w:left="0" w:firstLine="0"/>
        <w:jc w:val="left"/>
        <w:rPr>
          <w:rFonts w:ascii="Times New Roman" w:hAnsi="Times New Roman"/>
          <w:sz w:val="24"/>
          <w:szCs w:val="24"/>
        </w:rPr>
      </w:pPr>
    </w:p>
    <w:p w:rsidR="000C6D93" w:rsidRDefault="000C6D93"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0C6D93" w:rsidRDefault="00C859C4" w:rsidP="007665ED">
      <w:pPr>
        <w:ind w:left="0" w:firstLine="708"/>
        <w:rPr>
          <w:rFonts w:ascii="Times New Roman" w:hAnsi="Times New Roman"/>
          <w:sz w:val="24"/>
          <w:szCs w:val="24"/>
        </w:rPr>
      </w:pPr>
      <w:r>
        <w:rPr>
          <w:rFonts w:ascii="Times New Roman" w:hAnsi="Times New Roman"/>
          <w:sz w:val="24"/>
          <w:szCs w:val="24"/>
        </w:rPr>
        <w:t>L</w:t>
      </w:r>
      <w:r w:rsidR="007D387F" w:rsidRPr="00C859C4">
        <w:rPr>
          <w:rFonts w:ascii="Times New Roman" w:hAnsi="Times New Roman"/>
          <w:sz w:val="24"/>
          <w:szCs w:val="24"/>
        </w:rPr>
        <w:t>a Tabla</w:t>
      </w:r>
      <w:r w:rsidR="00C5454C" w:rsidRPr="00C859C4">
        <w:rPr>
          <w:rFonts w:ascii="Times New Roman" w:hAnsi="Times New Roman"/>
          <w:sz w:val="24"/>
          <w:szCs w:val="24"/>
        </w:rPr>
        <w:t xml:space="preserve"> 7</w:t>
      </w:r>
      <w:r>
        <w:rPr>
          <w:rFonts w:ascii="Times New Roman" w:hAnsi="Times New Roman"/>
          <w:sz w:val="24"/>
          <w:szCs w:val="24"/>
        </w:rPr>
        <w:t xml:space="preserve"> y el</w:t>
      </w:r>
      <w:r w:rsidR="00592AE5" w:rsidRPr="00C859C4">
        <w:rPr>
          <w:rFonts w:ascii="Times New Roman" w:hAnsi="Times New Roman"/>
          <w:sz w:val="24"/>
          <w:szCs w:val="24"/>
        </w:rPr>
        <w:t xml:space="preserve"> Gráfico 7</w:t>
      </w:r>
      <w:r w:rsidR="000C6D93" w:rsidRPr="00C859C4">
        <w:rPr>
          <w:rFonts w:ascii="Times New Roman" w:hAnsi="Times New Roman"/>
          <w:sz w:val="24"/>
          <w:szCs w:val="24"/>
        </w:rPr>
        <w:t xml:space="preserve">, </w:t>
      </w:r>
      <w:r>
        <w:rPr>
          <w:rFonts w:ascii="Times New Roman" w:hAnsi="Times New Roman"/>
          <w:sz w:val="24"/>
          <w:szCs w:val="24"/>
        </w:rPr>
        <w:t xml:space="preserve">muestran </w:t>
      </w:r>
      <w:r w:rsidR="000C6D93" w:rsidRPr="00C859C4">
        <w:rPr>
          <w:rFonts w:ascii="Times New Roman" w:hAnsi="Times New Roman"/>
          <w:sz w:val="24"/>
          <w:szCs w:val="24"/>
        </w:rPr>
        <w:t xml:space="preserve">que </w:t>
      </w:r>
      <w:r>
        <w:rPr>
          <w:rFonts w:ascii="Times New Roman" w:hAnsi="Times New Roman"/>
          <w:sz w:val="24"/>
          <w:szCs w:val="24"/>
        </w:rPr>
        <w:t xml:space="preserve"> la mayor frecuencia de respuesta </w:t>
      </w:r>
      <w:r w:rsidR="00C5454C" w:rsidRPr="00C859C4">
        <w:rPr>
          <w:rFonts w:ascii="Times New Roman" w:hAnsi="Times New Roman"/>
          <w:sz w:val="24"/>
          <w:szCs w:val="24"/>
        </w:rPr>
        <w:t xml:space="preserve">por </w:t>
      </w:r>
      <w:r>
        <w:rPr>
          <w:rFonts w:ascii="Times New Roman" w:hAnsi="Times New Roman"/>
          <w:sz w:val="24"/>
          <w:szCs w:val="24"/>
        </w:rPr>
        <w:t xml:space="preserve">parte de los estudiantes fue, </w:t>
      </w:r>
      <w:r w:rsidR="00C5454C" w:rsidRPr="00C859C4">
        <w:rPr>
          <w:rFonts w:ascii="Times New Roman" w:hAnsi="Times New Roman"/>
          <w:sz w:val="24"/>
          <w:szCs w:val="24"/>
        </w:rPr>
        <w:t xml:space="preserve"> 94,12</w:t>
      </w:r>
      <w:r>
        <w:rPr>
          <w:rFonts w:ascii="Times New Roman" w:hAnsi="Times New Roman"/>
          <w:sz w:val="24"/>
          <w:szCs w:val="24"/>
        </w:rPr>
        <w:t>% correcta</w:t>
      </w:r>
      <w:r w:rsidR="00AD4848">
        <w:rPr>
          <w:rFonts w:ascii="Times New Roman" w:hAnsi="Times New Roman"/>
          <w:sz w:val="24"/>
          <w:szCs w:val="24"/>
        </w:rPr>
        <w:t xml:space="preserve"> </w:t>
      </w:r>
      <w:r w:rsidR="00C5454C" w:rsidRPr="00C859C4">
        <w:rPr>
          <w:rFonts w:ascii="Times New Roman" w:hAnsi="Times New Roman"/>
          <w:sz w:val="24"/>
          <w:szCs w:val="24"/>
        </w:rPr>
        <w:t>y un 5,88</w:t>
      </w:r>
      <w:r>
        <w:rPr>
          <w:rFonts w:ascii="Times New Roman" w:hAnsi="Times New Roman"/>
          <w:sz w:val="24"/>
          <w:szCs w:val="24"/>
        </w:rPr>
        <w:t xml:space="preserve">% no contestó. De estos  resultados se </w:t>
      </w:r>
      <w:r w:rsidR="00B31DA0">
        <w:rPr>
          <w:rFonts w:ascii="Times New Roman" w:hAnsi="Times New Roman"/>
          <w:sz w:val="24"/>
          <w:szCs w:val="24"/>
        </w:rPr>
        <w:t>desprende,</w:t>
      </w:r>
      <w:r w:rsidR="00AD4848">
        <w:rPr>
          <w:rFonts w:ascii="Times New Roman" w:hAnsi="Times New Roman"/>
          <w:sz w:val="24"/>
          <w:szCs w:val="24"/>
        </w:rPr>
        <w:t xml:space="preserve"> </w:t>
      </w:r>
      <w:r w:rsidR="000C6D93">
        <w:rPr>
          <w:rFonts w:ascii="Times New Roman" w:hAnsi="Times New Roman"/>
          <w:sz w:val="24"/>
          <w:szCs w:val="24"/>
        </w:rPr>
        <w:t xml:space="preserve">que un porcentaje </w:t>
      </w:r>
      <w:r w:rsidR="00C5454C">
        <w:rPr>
          <w:rFonts w:ascii="Times New Roman" w:hAnsi="Times New Roman"/>
          <w:sz w:val="24"/>
          <w:szCs w:val="24"/>
        </w:rPr>
        <w:t>bastante alto de 94,12</w:t>
      </w:r>
      <w:r w:rsidR="000C6D93" w:rsidRPr="00E04EDB">
        <w:rPr>
          <w:rFonts w:ascii="Times New Roman" w:hAnsi="Times New Roman"/>
          <w:sz w:val="24"/>
          <w:szCs w:val="24"/>
        </w:rPr>
        <w:t>% de los estudiantes de Geometría III del séptimo semestre de la Mención de Matemática de la FaCE-UC</w:t>
      </w:r>
      <w:r w:rsidR="00AD4848">
        <w:rPr>
          <w:rFonts w:ascii="Times New Roman" w:hAnsi="Times New Roman"/>
          <w:sz w:val="24"/>
          <w:szCs w:val="24"/>
        </w:rPr>
        <w:t xml:space="preserve"> </w:t>
      </w:r>
      <w:r w:rsidR="000C6D93">
        <w:rPr>
          <w:rFonts w:ascii="Times New Roman" w:hAnsi="Times New Roman"/>
          <w:sz w:val="24"/>
          <w:szCs w:val="24"/>
        </w:rPr>
        <w:t>inscritos en el semestre 1S-2014</w:t>
      </w:r>
      <w:r w:rsidR="00AD4848" w:rsidRPr="00E04EDB">
        <w:rPr>
          <w:rFonts w:ascii="Times New Roman" w:hAnsi="Times New Roman"/>
          <w:sz w:val="24"/>
          <w:szCs w:val="24"/>
        </w:rPr>
        <w:t>,</w:t>
      </w:r>
      <w:r w:rsidR="00AD4848">
        <w:rPr>
          <w:rFonts w:ascii="Times New Roman" w:hAnsi="Times New Roman"/>
          <w:sz w:val="24"/>
          <w:szCs w:val="24"/>
        </w:rPr>
        <w:t xml:space="preserve"> distingue</w:t>
      </w:r>
      <w:r w:rsidR="00C5454C">
        <w:rPr>
          <w:rFonts w:ascii="Times New Roman" w:hAnsi="Times New Roman"/>
          <w:sz w:val="24"/>
          <w:szCs w:val="24"/>
        </w:rPr>
        <w:t xml:space="preserve"> la definición de punto, siendo éste el ítem con mayor proporción de respuestas correctas.</w:t>
      </w:r>
    </w:p>
    <w:p w:rsidR="000C6D93" w:rsidRPr="000C6D93" w:rsidRDefault="000C6D93" w:rsidP="00685A74">
      <w:pPr>
        <w:ind w:left="0" w:firstLine="0"/>
        <w:rPr>
          <w:rFonts w:ascii="Times New Roman" w:hAnsi="Times New Roman"/>
          <w:b/>
          <w:sz w:val="24"/>
          <w:szCs w:val="24"/>
        </w:rPr>
      </w:pPr>
    </w:p>
    <w:p w:rsidR="000C6D93" w:rsidRDefault="000C6D93" w:rsidP="00685A74">
      <w:pPr>
        <w:ind w:left="0" w:firstLine="0"/>
        <w:rPr>
          <w:rFonts w:ascii="Times New Roman" w:hAnsi="Times New Roman"/>
          <w:b/>
          <w:sz w:val="24"/>
          <w:szCs w:val="24"/>
        </w:rPr>
      </w:pPr>
    </w:p>
    <w:p w:rsidR="000D1585" w:rsidRPr="000C6D93" w:rsidRDefault="000D1585" w:rsidP="00685A74">
      <w:pPr>
        <w:ind w:left="0" w:firstLine="0"/>
        <w:rPr>
          <w:rFonts w:ascii="Times New Roman" w:hAnsi="Times New Roman"/>
          <w:b/>
          <w:sz w:val="24"/>
          <w:szCs w:val="24"/>
        </w:rPr>
      </w:pPr>
    </w:p>
    <w:p w:rsidR="00C3724D" w:rsidRPr="00096587" w:rsidRDefault="00C3724D" w:rsidP="00A25F71">
      <w:pPr>
        <w:spacing w:after="120" w:line="240" w:lineRule="auto"/>
        <w:ind w:left="0" w:firstLine="0"/>
        <w:jc w:val="left"/>
        <w:rPr>
          <w:rFonts w:ascii="Times New Roman" w:hAnsi="Times New Roman"/>
          <w:sz w:val="24"/>
          <w:szCs w:val="24"/>
        </w:rPr>
      </w:pPr>
      <w:r w:rsidRPr="00096587">
        <w:rPr>
          <w:rFonts w:ascii="Times New Roman" w:hAnsi="Times New Roman"/>
          <w:b/>
          <w:sz w:val="24"/>
          <w:szCs w:val="24"/>
        </w:rPr>
        <w:lastRenderedPageBreak/>
        <w:t>Dimensión:</w:t>
      </w:r>
      <w:r w:rsidR="00AD4848" w:rsidRPr="00096587">
        <w:rPr>
          <w:rFonts w:ascii="Times New Roman" w:hAnsi="Times New Roman"/>
          <w:b/>
          <w:sz w:val="24"/>
          <w:szCs w:val="24"/>
        </w:rPr>
        <w:t xml:space="preserve"> </w:t>
      </w:r>
      <w:r w:rsidRPr="00096587">
        <w:rPr>
          <w:rFonts w:ascii="Times New Roman" w:hAnsi="Times New Roman"/>
          <w:b/>
          <w:sz w:val="24"/>
          <w:szCs w:val="24"/>
        </w:rPr>
        <w:t xml:space="preserve">Nivel 1 </w:t>
      </w:r>
      <w:r w:rsidRPr="00096587">
        <w:rPr>
          <w:rFonts w:ascii="Times New Roman" w:hAnsi="Times New Roman"/>
          <w:sz w:val="24"/>
          <w:szCs w:val="24"/>
        </w:rPr>
        <w:t>Análisis</w:t>
      </w:r>
    </w:p>
    <w:p w:rsidR="00C3724D" w:rsidRPr="00096587" w:rsidRDefault="00C3724D" w:rsidP="007665ED">
      <w:pPr>
        <w:ind w:left="0" w:firstLine="0"/>
        <w:jc w:val="left"/>
        <w:rPr>
          <w:rFonts w:ascii="Times New Roman" w:hAnsi="Times New Roman"/>
          <w:sz w:val="24"/>
          <w:szCs w:val="24"/>
        </w:rPr>
      </w:pPr>
      <w:r w:rsidRPr="00096587">
        <w:rPr>
          <w:rFonts w:ascii="Times New Roman" w:hAnsi="Times New Roman"/>
          <w:b/>
          <w:sz w:val="24"/>
          <w:szCs w:val="24"/>
        </w:rPr>
        <w:t>Indicador:</w:t>
      </w:r>
      <w:r w:rsidR="00AD4848" w:rsidRPr="00096587">
        <w:rPr>
          <w:rFonts w:ascii="Times New Roman" w:hAnsi="Times New Roman"/>
          <w:b/>
          <w:sz w:val="24"/>
          <w:szCs w:val="24"/>
        </w:rPr>
        <w:t xml:space="preserve"> </w:t>
      </w:r>
      <w:r w:rsidRPr="00096587">
        <w:rPr>
          <w:rFonts w:ascii="Times New Roman" w:hAnsi="Times New Roman"/>
          <w:sz w:val="24"/>
          <w:szCs w:val="24"/>
        </w:rPr>
        <w:t>Analiza la falta de información en un gráfico en R3</w:t>
      </w:r>
    </w:p>
    <w:p w:rsidR="00AD4848" w:rsidRPr="00AD4848" w:rsidRDefault="00AD4848" w:rsidP="00AD4848">
      <w:pPr>
        <w:spacing w:after="120"/>
        <w:ind w:left="0" w:firstLine="0"/>
        <w:jc w:val="center"/>
        <w:rPr>
          <w:rFonts w:ascii="Times New Roman" w:hAnsi="Times New Roman"/>
          <w:b/>
          <w:sz w:val="24"/>
          <w:szCs w:val="24"/>
        </w:rPr>
      </w:pPr>
      <w:r>
        <w:rPr>
          <w:rFonts w:ascii="Times New Roman" w:hAnsi="Times New Roman"/>
          <w:b/>
          <w:sz w:val="24"/>
          <w:szCs w:val="24"/>
        </w:rPr>
        <w:t>Tabla 8</w:t>
      </w:r>
    </w:p>
    <w:p w:rsidR="00C3724D" w:rsidRDefault="00661FF5" w:rsidP="00A25F71">
      <w:pPr>
        <w:ind w:left="0" w:firstLine="0"/>
        <w:jc w:val="center"/>
        <w:rPr>
          <w:rFonts w:ascii="Times New Roman" w:hAnsi="Times New Roman"/>
          <w:sz w:val="20"/>
          <w:szCs w:val="20"/>
        </w:rPr>
      </w:pPr>
      <w:r w:rsidRPr="00CF3CD9">
        <w:rPr>
          <w:rFonts w:ascii="Times New Roman" w:hAnsi="Times New Roman"/>
          <w:sz w:val="20"/>
          <w:szCs w:val="20"/>
        </w:rPr>
        <w:object w:dxaOrig="8795" w:dyaOrig="1100">
          <v:shape id="_x0000_i1032" type="#_x0000_t75" style="width:414.25pt;height:51.45pt" o:ole="">
            <v:imagedata r:id="rId37" o:title=""/>
          </v:shape>
          <o:OLEObject Type="Embed" ProgID="Excel.Sheet.12" ShapeID="_x0000_i1032" DrawAspect="Content" ObjectID="_1102887213" r:id="rId38"/>
        </w:object>
      </w:r>
    </w:p>
    <w:p w:rsidR="00C3724D" w:rsidRDefault="00C3724D" w:rsidP="007665ED">
      <w:pPr>
        <w:spacing w:after="120" w:line="240" w:lineRule="auto"/>
        <w:ind w:left="0" w:firstLine="0"/>
        <w:jc w:val="left"/>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252469" cy="1945758"/>
            <wp:effectExtent l="19050" t="0" r="24381" b="0"/>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724D" w:rsidRDefault="00592AE5" w:rsidP="007665ED">
      <w:pPr>
        <w:spacing w:after="120" w:line="240" w:lineRule="auto"/>
        <w:ind w:left="0" w:firstLine="0"/>
        <w:jc w:val="left"/>
        <w:rPr>
          <w:rFonts w:ascii="Times New Roman" w:hAnsi="Times New Roman"/>
          <w:sz w:val="18"/>
          <w:szCs w:val="18"/>
        </w:rPr>
      </w:pPr>
      <w:r w:rsidRPr="003878BB">
        <w:rPr>
          <w:rFonts w:ascii="Times New Roman" w:hAnsi="Times New Roman"/>
          <w:b/>
          <w:sz w:val="18"/>
          <w:szCs w:val="18"/>
        </w:rPr>
        <w:t>Gráfico 8:</w:t>
      </w:r>
      <w:r>
        <w:rPr>
          <w:rFonts w:ascii="Times New Roman" w:hAnsi="Times New Roman"/>
          <w:sz w:val="18"/>
          <w:szCs w:val="18"/>
        </w:rPr>
        <w:t xml:space="preserve"> Analiza la falta de información en un gráfico en R3</w:t>
      </w:r>
    </w:p>
    <w:p w:rsidR="00592AE5" w:rsidRPr="00592AE5" w:rsidRDefault="00592AE5" w:rsidP="00685A74">
      <w:pPr>
        <w:ind w:left="0" w:firstLine="0"/>
        <w:jc w:val="left"/>
        <w:rPr>
          <w:rFonts w:ascii="Times New Roman" w:hAnsi="Times New Roman"/>
          <w:sz w:val="24"/>
          <w:szCs w:val="24"/>
        </w:rPr>
      </w:pPr>
    </w:p>
    <w:p w:rsidR="00C3724D" w:rsidRDefault="00C3724D"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C3724D" w:rsidRPr="005A557D" w:rsidRDefault="00C3724D" w:rsidP="007665ED">
      <w:pPr>
        <w:ind w:left="0" w:firstLine="708"/>
        <w:rPr>
          <w:rFonts w:ascii="Times New Roman" w:hAnsi="Times New Roman"/>
          <w:b/>
          <w:i/>
          <w:sz w:val="24"/>
          <w:szCs w:val="24"/>
        </w:rPr>
      </w:pPr>
      <w:r w:rsidRPr="00E04EDB">
        <w:rPr>
          <w:rFonts w:ascii="Times New Roman" w:hAnsi="Times New Roman"/>
          <w:sz w:val="24"/>
          <w:szCs w:val="24"/>
        </w:rPr>
        <w:t xml:space="preserve">En los </w:t>
      </w:r>
      <w:r w:rsidR="000D1585">
        <w:rPr>
          <w:rFonts w:ascii="Times New Roman" w:hAnsi="Times New Roman"/>
          <w:sz w:val="24"/>
          <w:szCs w:val="24"/>
        </w:rPr>
        <w:t>datos mostrados</w:t>
      </w:r>
      <w:r w:rsidR="00AD4848">
        <w:rPr>
          <w:rFonts w:ascii="Times New Roman" w:hAnsi="Times New Roman"/>
          <w:sz w:val="24"/>
          <w:szCs w:val="24"/>
        </w:rPr>
        <w:t xml:space="preserve"> </w:t>
      </w:r>
      <w:r w:rsidR="000D1585">
        <w:rPr>
          <w:rFonts w:ascii="Times New Roman" w:hAnsi="Times New Roman"/>
          <w:sz w:val="24"/>
          <w:szCs w:val="24"/>
        </w:rPr>
        <w:t>en la Tabla 8 y en el Gráfico</w:t>
      </w:r>
      <w:r w:rsidR="00551A62">
        <w:rPr>
          <w:rFonts w:ascii="Times New Roman" w:hAnsi="Times New Roman"/>
          <w:sz w:val="24"/>
          <w:szCs w:val="24"/>
        </w:rPr>
        <w:t xml:space="preserve"> </w:t>
      </w:r>
      <w:r w:rsidR="00143FC5">
        <w:rPr>
          <w:rFonts w:ascii="Times New Roman" w:hAnsi="Times New Roman"/>
          <w:sz w:val="24"/>
          <w:szCs w:val="24"/>
        </w:rPr>
        <w:t>8</w:t>
      </w:r>
      <w:r w:rsidR="000D1585">
        <w:rPr>
          <w:rFonts w:ascii="Times New Roman" w:hAnsi="Times New Roman"/>
          <w:sz w:val="24"/>
          <w:szCs w:val="24"/>
        </w:rPr>
        <w:t>, se visualiza</w:t>
      </w:r>
      <w:r w:rsidRPr="00E04EDB">
        <w:rPr>
          <w:rFonts w:ascii="Times New Roman" w:hAnsi="Times New Roman"/>
          <w:sz w:val="24"/>
          <w:szCs w:val="24"/>
        </w:rPr>
        <w:t xml:space="preserve"> que</w:t>
      </w:r>
      <w:r w:rsidR="000D1585">
        <w:rPr>
          <w:rFonts w:ascii="Times New Roman" w:hAnsi="Times New Roman"/>
          <w:sz w:val="24"/>
          <w:szCs w:val="24"/>
        </w:rPr>
        <w:t xml:space="preserve"> de las respuestas aportadas</w:t>
      </w:r>
      <w:r w:rsidR="00AD4848">
        <w:rPr>
          <w:rFonts w:ascii="Times New Roman" w:hAnsi="Times New Roman"/>
          <w:sz w:val="24"/>
          <w:szCs w:val="24"/>
        </w:rPr>
        <w:t xml:space="preserve"> </w:t>
      </w:r>
      <w:r>
        <w:rPr>
          <w:rFonts w:ascii="Times New Roman" w:hAnsi="Times New Roman"/>
          <w:sz w:val="24"/>
          <w:szCs w:val="24"/>
        </w:rPr>
        <w:t>por los estudiantes,</w:t>
      </w:r>
      <w:r w:rsidR="006B6682">
        <w:rPr>
          <w:rFonts w:ascii="Times New Roman" w:hAnsi="Times New Roman"/>
          <w:sz w:val="24"/>
          <w:szCs w:val="24"/>
        </w:rPr>
        <w:t xml:space="preserve"> </w:t>
      </w:r>
      <w:r w:rsidR="000D1585">
        <w:rPr>
          <w:rFonts w:ascii="Times New Roman" w:hAnsi="Times New Roman"/>
          <w:sz w:val="24"/>
          <w:szCs w:val="24"/>
        </w:rPr>
        <w:t>ninguno respondió correctamente</w:t>
      </w:r>
      <w:r>
        <w:rPr>
          <w:rFonts w:ascii="Times New Roman" w:hAnsi="Times New Roman"/>
          <w:sz w:val="24"/>
          <w:szCs w:val="24"/>
        </w:rPr>
        <w:t xml:space="preserve">, </w:t>
      </w:r>
      <w:r w:rsidR="00143FC5">
        <w:rPr>
          <w:rFonts w:ascii="Times New Roman" w:hAnsi="Times New Roman"/>
          <w:sz w:val="24"/>
          <w:szCs w:val="24"/>
        </w:rPr>
        <w:t xml:space="preserve"> un 58,82% dio una respuesta incorrecta </w:t>
      </w:r>
      <w:r>
        <w:rPr>
          <w:rFonts w:ascii="Times New Roman" w:hAnsi="Times New Roman"/>
          <w:sz w:val="24"/>
          <w:szCs w:val="24"/>
        </w:rPr>
        <w:t xml:space="preserve">y un </w:t>
      </w:r>
      <w:r w:rsidR="00143FC5">
        <w:rPr>
          <w:rFonts w:ascii="Times New Roman" w:hAnsi="Times New Roman"/>
          <w:sz w:val="24"/>
          <w:szCs w:val="24"/>
        </w:rPr>
        <w:t>41,17</w:t>
      </w:r>
      <w:r>
        <w:rPr>
          <w:rFonts w:ascii="Times New Roman" w:hAnsi="Times New Roman"/>
          <w:sz w:val="24"/>
          <w:szCs w:val="24"/>
        </w:rPr>
        <w:t>% no contestó</w:t>
      </w:r>
      <w:r w:rsidRPr="00E04EDB">
        <w:rPr>
          <w:rFonts w:ascii="Times New Roman" w:hAnsi="Times New Roman"/>
          <w:sz w:val="24"/>
          <w:szCs w:val="24"/>
        </w:rPr>
        <w:t>. De los resultados obten</w:t>
      </w:r>
      <w:r>
        <w:rPr>
          <w:rFonts w:ascii="Times New Roman" w:hAnsi="Times New Roman"/>
          <w:sz w:val="24"/>
          <w:szCs w:val="24"/>
        </w:rPr>
        <w:t>idos, se puede decir que un p</w:t>
      </w:r>
      <w:r w:rsidR="005A557D">
        <w:rPr>
          <w:rFonts w:ascii="Times New Roman" w:hAnsi="Times New Roman"/>
          <w:sz w:val="24"/>
          <w:szCs w:val="24"/>
        </w:rPr>
        <w:t>orcentaje de 58,82</w:t>
      </w:r>
      <w:r w:rsidRPr="00E04EDB">
        <w:rPr>
          <w:rFonts w:ascii="Times New Roman" w:hAnsi="Times New Roman"/>
          <w:sz w:val="24"/>
          <w:szCs w:val="24"/>
        </w:rPr>
        <w:t>% de los estudiantes de Geometría III del séptimo semestre de la Mención de Matemática de la FaCE-UC</w:t>
      </w:r>
      <w:r w:rsidR="00AD4848">
        <w:rPr>
          <w:rFonts w:ascii="Times New Roman" w:hAnsi="Times New Roman"/>
          <w:sz w:val="24"/>
          <w:szCs w:val="24"/>
        </w:rPr>
        <w:t xml:space="preserve"> </w:t>
      </w:r>
      <w:r>
        <w:rPr>
          <w:rFonts w:ascii="Times New Roman" w:hAnsi="Times New Roman"/>
          <w:sz w:val="24"/>
          <w:szCs w:val="24"/>
        </w:rPr>
        <w:t>inscritos en el semestre 1S-2014</w:t>
      </w:r>
      <w:r w:rsidR="00783436" w:rsidRPr="00E04EDB">
        <w:rPr>
          <w:rFonts w:ascii="Times New Roman" w:hAnsi="Times New Roman"/>
          <w:sz w:val="24"/>
          <w:szCs w:val="24"/>
        </w:rPr>
        <w:t>,</w:t>
      </w:r>
      <w:r w:rsidR="00783436">
        <w:rPr>
          <w:rFonts w:ascii="Times New Roman" w:hAnsi="Times New Roman"/>
          <w:sz w:val="24"/>
          <w:szCs w:val="24"/>
        </w:rPr>
        <w:t xml:space="preserve"> no</w:t>
      </w:r>
      <w:r w:rsidR="005A557D">
        <w:rPr>
          <w:rFonts w:ascii="Times New Roman" w:hAnsi="Times New Roman"/>
          <w:sz w:val="24"/>
          <w:szCs w:val="24"/>
        </w:rPr>
        <w:t xml:space="preserve"> analiza la falta de información en un gráfico en R3 a</w:t>
      </w:r>
      <w:r w:rsidR="00917480">
        <w:rPr>
          <w:rFonts w:ascii="Times New Roman" w:hAnsi="Times New Roman"/>
          <w:sz w:val="24"/>
          <w:szCs w:val="24"/>
        </w:rPr>
        <w:t>l preguntarse</w:t>
      </w:r>
      <w:r w:rsidR="005A557D">
        <w:rPr>
          <w:rFonts w:ascii="Times New Roman" w:hAnsi="Times New Roman"/>
          <w:sz w:val="24"/>
          <w:szCs w:val="24"/>
        </w:rPr>
        <w:t xml:space="preserve"> en que octante está ubicado un punto, por otra parte, un grupo importante </w:t>
      </w:r>
      <w:r w:rsidR="00552C65">
        <w:rPr>
          <w:rFonts w:ascii="Times New Roman" w:hAnsi="Times New Roman"/>
          <w:sz w:val="24"/>
          <w:szCs w:val="24"/>
        </w:rPr>
        <w:t xml:space="preserve">de 41,17% </w:t>
      </w:r>
      <w:r w:rsidR="005A557D">
        <w:rPr>
          <w:rFonts w:ascii="Times New Roman" w:hAnsi="Times New Roman"/>
          <w:sz w:val="24"/>
          <w:szCs w:val="24"/>
        </w:rPr>
        <w:t xml:space="preserve">de </w:t>
      </w:r>
      <w:r w:rsidR="00552C65">
        <w:rPr>
          <w:rFonts w:ascii="Times New Roman" w:hAnsi="Times New Roman"/>
          <w:sz w:val="24"/>
          <w:szCs w:val="24"/>
        </w:rPr>
        <w:t xml:space="preserve">los </w:t>
      </w:r>
      <w:r w:rsidR="005A557D">
        <w:rPr>
          <w:rFonts w:ascii="Times New Roman" w:hAnsi="Times New Roman"/>
          <w:sz w:val="24"/>
          <w:szCs w:val="24"/>
        </w:rPr>
        <w:t xml:space="preserve">estudiantes prefiere no contestar por no conocer la respuesta correcta. </w:t>
      </w:r>
      <w:r w:rsidR="001B5349">
        <w:rPr>
          <w:rFonts w:ascii="Times New Roman" w:hAnsi="Times New Roman"/>
          <w:b/>
          <w:i/>
          <w:sz w:val="24"/>
          <w:szCs w:val="24"/>
        </w:rPr>
        <w:t>En e</w:t>
      </w:r>
      <w:r w:rsidR="005A557D" w:rsidRPr="005A557D">
        <w:rPr>
          <w:rFonts w:ascii="Times New Roman" w:hAnsi="Times New Roman"/>
          <w:b/>
          <w:i/>
          <w:sz w:val="24"/>
          <w:szCs w:val="24"/>
        </w:rPr>
        <w:t>ste ítem, ninguno de los estudiantes de la muestra contestó correctamente.</w:t>
      </w:r>
    </w:p>
    <w:p w:rsidR="001B5349" w:rsidRPr="00A25F71" w:rsidRDefault="001B5349" w:rsidP="00A25F71">
      <w:pPr>
        <w:spacing w:after="120" w:line="240" w:lineRule="auto"/>
        <w:ind w:left="0" w:firstLine="0"/>
        <w:jc w:val="left"/>
        <w:rPr>
          <w:rFonts w:ascii="Times New Roman" w:hAnsi="Times New Roman"/>
          <w:sz w:val="24"/>
          <w:szCs w:val="24"/>
        </w:rPr>
      </w:pPr>
      <w:r w:rsidRPr="00A25F71">
        <w:rPr>
          <w:rFonts w:ascii="Times New Roman" w:hAnsi="Times New Roman"/>
          <w:b/>
          <w:sz w:val="24"/>
          <w:szCs w:val="24"/>
        </w:rPr>
        <w:lastRenderedPageBreak/>
        <w:t>Dimensión:</w:t>
      </w:r>
      <w:r w:rsidR="00A25F71">
        <w:rPr>
          <w:rFonts w:ascii="Times New Roman" w:hAnsi="Times New Roman"/>
          <w:b/>
          <w:sz w:val="24"/>
          <w:szCs w:val="24"/>
        </w:rPr>
        <w:t xml:space="preserve"> </w:t>
      </w:r>
      <w:r w:rsidRPr="00A25F71">
        <w:rPr>
          <w:rFonts w:ascii="Times New Roman" w:hAnsi="Times New Roman"/>
          <w:b/>
          <w:sz w:val="24"/>
          <w:szCs w:val="24"/>
        </w:rPr>
        <w:t>Nivel 2</w:t>
      </w:r>
      <w:r w:rsidRPr="00A25F71">
        <w:rPr>
          <w:rFonts w:ascii="Times New Roman" w:hAnsi="Times New Roman"/>
          <w:sz w:val="24"/>
          <w:szCs w:val="24"/>
        </w:rPr>
        <w:t>Ordenamiento o Clasificación</w:t>
      </w:r>
    </w:p>
    <w:p w:rsidR="001B5349" w:rsidRPr="00A25F71" w:rsidRDefault="001B5349" w:rsidP="007665ED">
      <w:pPr>
        <w:spacing w:line="240" w:lineRule="auto"/>
        <w:ind w:left="0" w:firstLine="0"/>
        <w:jc w:val="left"/>
        <w:rPr>
          <w:rFonts w:ascii="Times New Roman" w:hAnsi="Times New Roman"/>
          <w:sz w:val="24"/>
          <w:szCs w:val="24"/>
        </w:rPr>
      </w:pPr>
      <w:r w:rsidRPr="00A25F71">
        <w:rPr>
          <w:rFonts w:ascii="Times New Roman" w:hAnsi="Times New Roman"/>
          <w:b/>
          <w:sz w:val="24"/>
          <w:szCs w:val="24"/>
        </w:rPr>
        <w:t>Indicador:</w:t>
      </w:r>
      <w:r w:rsidR="00A25F71">
        <w:rPr>
          <w:rFonts w:ascii="Times New Roman" w:hAnsi="Times New Roman"/>
          <w:b/>
          <w:sz w:val="24"/>
          <w:szCs w:val="24"/>
        </w:rPr>
        <w:t xml:space="preserve"> </w:t>
      </w:r>
      <w:r w:rsidRPr="00A25F71">
        <w:rPr>
          <w:rFonts w:ascii="Times New Roman" w:hAnsi="Times New Roman"/>
          <w:sz w:val="24"/>
          <w:szCs w:val="24"/>
        </w:rPr>
        <w:t>Clasifica dibujos en R3</w:t>
      </w:r>
    </w:p>
    <w:p w:rsidR="00783436" w:rsidRPr="00783436" w:rsidRDefault="00783436" w:rsidP="00783436">
      <w:pPr>
        <w:spacing w:after="120"/>
        <w:ind w:left="0" w:firstLine="0"/>
        <w:jc w:val="center"/>
        <w:rPr>
          <w:rFonts w:ascii="Times New Roman" w:hAnsi="Times New Roman"/>
          <w:b/>
          <w:sz w:val="24"/>
          <w:szCs w:val="24"/>
        </w:rPr>
      </w:pPr>
      <w:r>
        <w:rPr>
          <w:rFonts w:ascii="Times New Roman" w:hAnsi="Times New Roman"/>
          <w:b/>
          <w:sz w:val="24"/>
          <w:szCs w:val="24"/>
        </w:rPr>
        <w:t>Tabla 9</w:t>
      </w:r>
    </w:p>
    <w:p w:rsidR="001B5349" w:rsidRDefault="00661FF5" w:rsidP="00685A74">
      <w:pPr>
        <w:ind w:left="0" w:firstLine="0"/>
        <w:jc w:val="left"/>
        <w:rPr>
          <w:rFonts w:ascii="Times New Roman" w:hAnsi="Times New Roman"/>
          <w:sz w:val="20"/>
          <w:szCs w:val="20"/>
        </w:rPr>
      </w:pPr>
      <w:r w:rsidRPr="00CF3CD9">
        <w:rPr>
          <w:rFonts w:ascii="Times New Roman" w:hAnsi="Times New Roman"/>
          <w:sz w:val="20"/>
          <w:szCs w:val="20"/>
        </w:rPr>
        <w:object w:dxaOrig="8795" w:dyaOrig="1589">
          <v:shape id="_x0000_i1033" type="#_x0000_t75" style="width:414.25pt;height:74.8pt" o:ole="">
            <v:imagedata r:id="rId40" o:title=""/>
          </v:shape>
          <o:OLEObject Type="Embed" ProgID="Excel.Sheet.12" ShapeID="_x0000_i1033" DrawAspect="Content" ObjectID="_1102887214" r:id="rId41"/>
        </w:object>
      </w:r>
    </w:p>
    <w:p w:rsidR="001B5349" w:rsidRDefault="001B5349" w:rsidP="007665ED">
      <w:pPr>
        <w:spacing w:after="120" w:line="240" w:lineRule="auto"/>
        <w:ind w:left="0" w:firstLine="0"/>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5349" w:rsidRDefault="003878BB" w:rsidP="007665ED">
      <w:pPr>
        <w:spacing w:after="0"/>
        <w:ind w:left="0" w:firstLine="0"/>
        <w:jc w:val="left"/>
        <w:rPr>
          <w:rFonts w:ascii="Times New Roman" w:hAnsi="Times New Roman"/>
          <w:sz w:val="18"/>
          <w:szCs w:val="18"/>
        </w:rPr>
      </w:pPr>
      <w:r w:rsidRPr="003878BB">
        <w:rPr>
          <w:rFonts w:ascii="Times New Roman" w:hAnsi="Times New Roman"/>
          <w:b/>
          <w:sz w:val="18"/>
          <w:szCs w:val="18"/>
        </w:rPr>
        <w:t>Gráfico 9:</w:t>
      </w:r>
      <w:r>
        <w:rPr>
          <w:rFonts w:ascii="Times New Roman" w:hAnsi="Times New Roman"/>
          <w:sz w:val="18"/>
          <w:szCs w:val="18"/>
        </w:rPr>
        <w:t xml:space="preserve"> Clasifica dibujos en R3</w:t>
      </w:r>
    </w:p>
    <w:p w:rsidR="003878BB" w:rsidRPr="003878BB" w:rsidRDefault="003878BB" w:rsidP="00685A74">
      <w:pPr>
        <w:ind w:left="0" w:firstLine="0"/>
        <w:jc w:val="left"/>
        <w:rPr>
          <w:rFonts w:ascii="Times New Roman" w:hAnsi="Times New Roman"/>
          <w:sz w:val="24"/>
          <w:szCs w:val="24"/>
        </w:rPr>
      </w:pPr>
    </w:p>
    <w:p w:rsidR="001B5349" w:rsidRDefault="001B5349"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1B5349" w:rsidRDefault="001B5349" w:rsidP="007665ED">
      <w:pPr>
        <w:ind w:left="0" w:firstLine="708"/>
        <w:rPr>
          <w:rFonts w:ascii="Times New Roman" w:hAnsi="Times New Roman"/>
          <w:sz w:val="24"/>
          <w:szCs w:val="24"/>
        </w:rPr>
      </w:pPr>
      <w:r w:rsidRPr="00E04EDB">
        <w:rPr>
          <w:rFonts w:ascii="Times New Roman" w:hAnsi="Times New Roman"/>
          <w:sz w:val="24"/>
          <w:szCs w:val="24"/>
        </w:rPr>
        <w:t xml:space="preserve">En los </w:t>
      </w:r>
      <w:r>
        <w:rPr>
          <w:rFonts w:ascii="Times New Roman" w:hAnsi="Times New Roman"/>
          <w:sz w:val="24"/>
          <w:szCs w:val="24"/>
        </w:rPr>
        <w:t xml:space="preserve">datos registrados en </w:t>
      </w:r>
      <w:r w:rsidR="00D901DC">
        <w:rPr>
          <w:rFonts w:ascii="Times New Roman" w:hAnsi="Times New Roman"/>
          <w:sz w:val="24"/>
          <w:szCs w:val="24"/>
        </w:rPr>
        <w:t>la T</w:t>
      </w:r>
      <w:r w:rsidR="00D50684">
        <w:rPr>
          <w:rFonts w:ascii="Times New Roman" w:hAnsi="Times New Roman"/>
          <w:sz w:val="24"/>
          <w:szCs w:val="24"/>
        </w:rPr>
        <w:t>abla</w:t>
      </w:r>
      <w:r w:rsidR="00D901DC">
        <w:rPr>
          <w:rFonts w:ascii="Times New Roman" w:hAnsi="Times New Roman"/>
          <w:sz w:val="24"/>
          <w:szCs w:val="24"/>
        </w:rPr>
        <w:t xml:space="preserve"> </w:t>
      </w:r>
      <w:r w:rsidR="00A85B45">
        <w:rPr>
          <w:rFonts w:ascii="Times New Roman" w:hAnsi="Times New Roman"/>
          <w:sz w:val="24"/>
          <w:szCs w:val="24"/>
        </w:rPr>
        <w:t>9</w:t>
      </w:r>
      <w:r w:rsidR="003878BB">
        <w:rPr>
          <w:rFonts w:ascii="Times New Roman" w:hAnsi="Times New Roman"/>
          <w:sz w:val="24"/>
          <w:szCs w:val="24"/>
        </w:rPr>
        <w:t xml:space="preserve"> y mostrados en el Gráfico 9</w:t>
      </w:r>
      <w:r w:rsidRPr="00E04EDB">
        <w:rPr>
          <w:rFonts w:ascii="Times New Roman" w:hAnsi="Times New Roman"/>
          <w:sz w:val="24"/>
          <w:szCs w:val="24"/>
        </w:rPr>
        <w:t>, se puede observar que de las respuestas proporcionada</w:t>
      </w:r>
      <w:r>
        <w:rPr>
          <w:rFonts w:ascii="Times New Roman" w:hAnsi="Times New Roman"/>
          <w:sz w:val="24"/>
          <w:szCs w:val="24"/>
        </w:rPr>
        <w:t xml:space="preserve">s por los estudiantes, el </w:t>
      </w:r>
      <w:r w:rsidR="00A85B45">
        <w:rPr>
          <w:rFonts w:ascii="Times New Roman" w:hAnsi="Times New Roman"/>
          <w:sz w:val="24"/>
          <w:szCs w:val="24"/>
        </w:rPr>
        <w:t>5,88</w:t>
      </w:r>
      <w:r w:rsidRPr="00E04EDB">
        <w:rPr>
          <w:rFonts w:ascii="Times New Roman" w:hAnsi="Times New Roman"/>
          <w:sz w:val="24"/>
          <w:szCs w:val="24"/>
        </w:rPr>
        <w:t>% d</w:t>
      </w:r>
      <w:r>
        <w:rPr>
          <w:rFonts w:ascii="Times New Roman" w:hAnsi="Times New Roman"/>
          <w:sz w:val="24"/>
          <w:szCs w:val="24"/>
        </w:rPr>
        <w:t xml:space="preserve">io una respuesta correcta, </w:t>
      </w:r>
      <w:r w:rsidR="00A85B45">
        <w:rPr>
          <w:rFonts w:ascii="Times New Roman" w:hAnsi="Times New Roman"/>
          <w:sz w:val="24"/>
          <w:szCs w:val="24"/>
        </w:rPr>
        <w:t xml:space="preserve"> un 52,94</w:t>
      </w:r>
      <w:r>
        <w:rPr>
          <w:rFonts w:ascii="Times New Roman" w:hAnsi="Times New Roman"/>
          <w:sz w:val="24"/>
          <w:szCs w:val="24"/>
        </w:rPr>
        <w:t>% dio una respuesta incorrecta y un 41,17% no contestó</w:t>
      </w:r>
      <w:r w:rsidRPr="00E04EDB">
        <w:rPr>
          <w:rFonts w:ascii="Times New Roman" w:hAnsi="Times New Roman"/>
          <w:sz w:val="24"/>
          <w:szCs w:val="24"/>
        </w:rPr>
        <w:t>. De los resultados obten</w:t>
      </w:r>
      <w:r>
        <w:rPr>
          <w:rFonts w:ascii="Times New Roman" w:hAnsi="Times New Roman"/>
          <w:sz w:val="24"/>
          <w:szCs w:val="24"/>
        </w:rPr>
        <w:t>idos, se puede decir que un p</w:t>
      </w:r>
      <w:r w:rsidR="00A85B45">
        <w:rPr>
          <w:rFonts w:ascii="Times New Roman" w:hAnsi="Times New Roman"/>
          <w:sz w:val="24"/>
          <w:szCs w:val="24"/>
        </w:rPr>
        <w:t>orcentaje de 52,94</w:t>
      </w:r>
      <w:r w:rsidRPr="00E04EDB">
        <w:rPr>
          <w:rFonts w:ascii="Times New Roman" w:hAnsi="Times New Roman"/>
          <w:sz w:val="24"/>
          <w:szCs w:val="24"/>
        </w:rPr>
        <w:t>% de los estudiantes de Geometría III del séptimo semestre de la Mención de Matemática de la FaCE-UC</w:t>
      </w:r>
      <w:r w:rsidR="00783436">
        <w:rPr>
          <w:rFonts w:ascii="Times New Roman" w:hAnsi="Times New Roman"/>
          <w:sz w:val="24"/>
          <w:szCs w:val="24"/>
        </w:rPr>
        <w:t xml:space="preserve"> </w:t>
      </w:r>
      <w:r>
        <w:rPr>
          <w:rFonts w:ascii="Times New Roman" w:hAnsi="Times New Roman"/>
          <w:sz w:val="24"/>
          <w:szCs w:val="24"/>
        </w:rPr>
        <w:t>inscritos en el semestre 1S-2014</w:t>
      </w:r>
      <w:r w:rsidRPr="00E04EDB">
        <w:rPr>
          <w:rFonts w:ascii="Times New Roman" w:hAnsi="Times New Roman"/>
          <w:sz w:val="24"/>
          <w:szCs w:val="24"/>
        </w:rPr>
        <w:t>,</w:t>
      </w:r>
      <w:r>
        <w:rPr>
          <w:rFonts w:ascii="Times New Roman" w:hAnsi="Times New Roman"/>
          <w:sz w:val="24"/>
          <w:szCs w:val="24"/>
        </w:rPr>
        <w:t xml:space="preserve"> no </w:t>
      </w:r>
      <w:r w:rsidR="00A85B45">
        <w:rPr>
          <w:rFonts w:ascii="Times New Roman" w:hAnsi="Times New Roman"/>
          <w:sz w:val="24"/>
          <w:szCs w:val="24"/>
        </w:rPr>
        <w:t>clasifica</w:t>
      </w:r>
      <w:r w:rsidR="00552C65">
        <w:rPr>
          <w:rFonts w:ascii="Times New Roman" w:hAnsi="Times New Roman"/>
          <w:sz w:val="24"/>
          <w:szCs w:val="24"/>
        </w:rPr>
        <w:t xml:space="preserve"> dibujos en R3, por otra parte, un grupo importante de 41,17% de los estudiantes prefiere no contestar por no conocer la respuesta correcta.</w:t>
      </w:r>
    </w:p>
    <w:p w:rsidR="00A25F71" w:rsidRPr="005A557D" w:rsidRDefault="00A25F71" w:rsidP="007665ED">
      <w:pPr>
        <w:ind w:left="0" w:firstLine="708"/>
        <w:rPr>
          <w:rFonts w:ascii="Times New Roman" w:hAnsi="Times New Roman"/>
          <w:b/>
          <w:i/>
          <w:sz w:val="24"/>
          <w:szCs w:val="24"/>
        </w:rPr>
      </w:pPr>
    </w:p>
    <w:p w:rsidR="006C61DD" w:rsidRPr="00A25F71" w:rsidRDefault="006C61DD" w:rsidP="00A25F71">
      <w:pPr>
        <w:spacing w:after="120" w:line="240" w:lineRule="auto"/>
        <w:ind w:left="0" w:firstLine="0"/>
        <w:jc w:val="left"/>
        <w:rPr>
          <w:rFonts w:ascii="Times New Roman" w:hAnsi="Times New Roman"/>
          <w:sz w:val="24"/>
          <w:szCs w:val="24"/>
        </w:rPr>
      </w:pPr>
      <w:r w:rsidRPr="00A25F71">
        <w:rPr>
          <w:rFonts w:ascii="Times New Roman" w:hAnsi="Times New Roman"/>
          <w:b/>
          <w:sz w:val="24"/>
          <w:szCs w:val="24"/>
        </w:rPr>
        <w:lastRenderedPageBreak/>
        <w:t>Dimensión:</w:t>
      </w:r>
      <w:r w:rsidR="00783436" w:rsidRPr="00A25F71">
        <w:rPr>
          <w:rFonts w:ascii="Times New Roman" w:hAnsi="Times New Roman"/>
          <w:b/>
          <w:sz w:val="24"/>
          <w:szCs w:val="24"/>
        </w:rPr>
        <w:t xml:space="preserve"> </w:t>
      </w:r>
      <w:r w:rsidRPr="00A25F71">
        <w:rPr>
          <w:rFonts w:ascii="Times New Roman" w:hAnsi="Times New Roman"/>
          <w:b/>
          <w:sz w:val="24"/>
          <w:szCs w:val="24"/>
        </w:rPr>
        <w:t>Nivel 2</w:t>
      </w:r>
      <w:r w:rsidR="00650F08">
        <w:rPr>
          <w:rFonts w:ascii="Times New Roman" w:hAnsi="Times New Roman"/>
          <w:b/>
          <w:sz w:val="24"/>
          <w:szCs w:val="24"/>
        </w:rPr>
        <w:t xml:space="preserve"> </w:t>
      </w:r>
      <w:r w:rsidRPr="00A25F71">
        <w:rPr>
          <w:rFonts w:ascii="Times New Roman" w:hAnsi="Times New Roman"/>
          <w:sz w:val="24"/>
          <w:szCs w:val="24"/>
        </w:rPr>
        <w:t>Ordenamiento o Clasificación</w:t>
      </w:r>
    </w:p>
    <w:p w:rsidR="006C61DD" w:rsidRPr="00A25F71" w:rsidRDefault="006C61DD" w:rsidP="007665ED">
      <w:pPr>
        <w:spacing w:line="240" w:lineRule="auto"/>
        <w:ind w:left="0" w:firstLine="0"/>
        <w:jc w:val="left"/>
        <w:rPr>
          <w:rFonts w:ascii="Times New Roman" w:hAnsi="Times New Roman"/>
          <w:sz w:val="24"/>
          <w:szCs w:val="24"/>
        </w:rPr>
      </w:pPr>
      <w:r w:rsidRPr="00A25F71">
        <w:rPr>
          <w:rFonts w:ascii="Times New Roman" w:hAnsi="Times New Roman"/>
          <w:b/>
          <w:sz w:val="24"/>
          <w:szCs w:val="24"/>
        </w:rPr>
        <w:t>Indicador:</w:t>
      </w:r>
      <w:r w:rsidR="00783436" w:rsidRPr="00A25F71">
        <w:rPr>
          <w:rFonts w:ascii="Times New Roman" w:hAnsi="Times New Roman"/>
          <w:b/>
          <w:sz w:val="24"/>
          <w:szCs w:val="24"/>
        </w:rPr>
        <w:t xml:space="preserve"> </w:t>
      </w:r>
      <w:r w:rsidRPr="00A25F71">
        <w:rPr>
          <w:rFonts w:ascii="Times New Roman" w:hAnsi="Times New Roman"/>
          <w:sz w:val="24"/>
          <w:szCs w:val="24"/>
        </w:rPr>
        <w:t>Comprueba la invariabilidad del área de un triángulo con las condiciones enunciadas</w:t>
      </w:r>
    </w:p>
    <w:p w:rsidR="00783436" w:rsidRPr="00783436" w:rsidRDefault="00783436" w:rsidP="00783436">
      <w:pPr>
        <w:spacing w:after="120"/>
        <w:ind w:left="0" w:firstLine="0"/>
        <w:jc w:val="center"/>
        <w:rPr>
          <w:rFonts w:ascii="Times New Roman" w:hAnsi="Times New Roman"/>
          <w:b/>
          <w:sz w:val="24"/>
          <w:szCs w:val="24"/>
        </w:rPr>
      </w:pPr>
      <w:r>
        <w:rPr>
          <w:rFonts w:ascii="Times New Roman" w:hAnsi="Times New Roman"/>
          <w:b/>
          <w:sz w:val="24"/>
          <w:szCs w:val="24"/>
        </w:rPr>
        <w:t>Tabla 10</w:t>
      </w:r>
    </w:p>
    <w:p w:rsidR="006C61DD" w:rsidRDefault="00661FF5" w:rsidP="00B31DA0">
      <w:pPr>
        <w:ind w:left="0" w:firstLine="0"/>
        <w:jc w:val="center"/>
        <w:rPr>
          <w:rFonts w:ascii="Times New Roman" w:hAnsi="Times New Roman"/>
          <w:sz w:val="20"/>
          <w:szCs w:val="20"/>
        </w:rPr>
      </w:pPr>
      <w:r w:rsidRPr="00CF3CD9">
        <w:rPr>
          <w:rFonts w:ascii="Times New Roman" w:hAnsi="Times New Roman"/>
          <w:sz w:val="20"/>
          <w:szCs w:val="20"/>
        </w:rPr>
        <w:object w:dxaOrig="8795" w:dyaOrig="2324">
          <v:shape id="_x0000_i1034" type="#_x0000_t75" style="width:414.25pt;height:109.4pt" o:ole="">
            <v:imagedata r:id="rId43" o:title=""/>
          </v:shape>
          <o:OLEObject Type="Embed" ProgID="Excel.Sheet.12" ShapeID="_x0000_i1034" DrawAspect="Content" ObjectID="_1102887215" r:id="rId44"/>
        </w:object>
      </w:r>
    </w:p>
    <w:p w:rsidR="006C61DD" w:rsidRDefault="006C61DD"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1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878BB" w:rsidRPr="00A25F71" w:rsidRDefault="003878BB" w:rsidP="00A25F71">
      <w:pPr>
        <w:spacing w:after="120"/>
        <w:ind w:left="0" w:firstLine="0"/>
        <w:jc w:val="left"/>
        <w:rPr>
          <w:rFonts w:ascii="Times New Roman" w:hAnsi="Times New Roman"/>
          <w:sz w:val="18"/>
          <w:szCs w:val="18"/>
        </w:rPr>
      </w:pPr>
      <w:r w:rsidRPr="003878BB">
        <w:rPr>
          <w:rFonts w:ascii="Times New Roman" w:hAnsi="Times New Roman"/>
          <w:b/>
          <w:sz w:val="18"/>
          <w:szCs w:val="18"/>
        </w:rPr>
        <w:t>Gráfico 10:</w:t>
      </w:r>
      <w:r>
        <w:rPr>
          <w:rFonts w:ascii="Times New Roman" w:hAnsi="Times New Roman"/>
          <w:sz w:val="18"/>
          <w:szCs w:val="18"/>
        </w:rPr>
        <w:t xml:space="preserve"> Comprueba </w:t>
      </w:r>
      <w:r w:rsidRPr="00767857">
        <w:rPr>
          <w:rFonts w:ascii="Times New Roman" w:hAnsi="Times New Roman"/>
          <w:sz w:val="18"/>
          <w:szCs w:val="18"/>
        </w:rPr>
        <w:t>la invariabilidad del área de un triángulo con las condiciones enunciadas</w:t>
      </w:r>
    </w:p>
    <w:p w:rsidR="006C61DD" w:rsidRDefault="006C61DD"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6C61DD" w:rsidRPr="005A557D" w:rsidRDefault="009D4254" w:rsidP="00B31DA0">
      <w:pPr>
        <w:ind w:left="0" w:firstLine="708"/>
        <w:rPr>
          <w:rFonts w:ascii="Times New Roman" w:hAnsi="Times New Roman"/>
          <w:b/>
          <w:i/>
          <w:sz w:val="24"/>
          <w:szCs w:val="24"/>
        </w:rPr>
      </w:pPr>
      <w:r>
        <w:rPr>
          <w:rFonts w:ascii="Times New Roman" w:hAnsi="Times New Roman"/>
          <w:sz w:val="24"/>
          <w:szCs w:val="24"/>
        </w:rPr>
        <w:t>Los datos que se indican en la Tabla</w:t>
      </w:r>
      <w:r w:rsidR="00D67F7F">
        <w:rPr>
          <w:rFonts w:ascii="Times New Roman" w:hAnsi="Times New Roman"/>
          <w:sz w:val="24"/>
          <w:szCs w:val="24"/>
        </w:rPr>
        <w:t>10</w:t>
      </w:r>
      <w:r w:rsidR="003878BB">
        <w:rPr>
          <w:rFonts w:ascii="Times New Roman" w:hAnsi="Times New Roman"/>
          <w:sz w:val="24"/>
          <w:szCs w:val="24"/>
        </w:rPr>
        <w:t xml:space="preserve"> y mostrados en el Gráfico 10</w:t>
      </w:r>
      <w:r w:rsidR="006C61DD" w:rsidRPr="00E04EDB">
        <w:rPr>
          <w:rFonts w:ascii="Times New Roman" w:hAnsi="Times New Roman"/>
          <w:sz w:val="24"/>
          <w:szCs w:val="24"/>
        </w:rPr>
        <w:t xml:space="preserve">, </w:t>
      </w:r>
      <w:r>
        <w:rPr>
          <w:rFonts w:ascii="Times New Roman" w:hAnsi="Times New Roman"/>
          <w:sz w:val="24"/>
          <w:szCs w:val="24"/>
        </w:rPr>
        <w:t xml:space="preserve">señalan </w:t>
      </w:r>
      <w:r w:rsidR="006C61DD" w:rsidRPr="00E04EDB">
        <w:rPr>
          <w:rFonts w:ascii="Times New Roman" w:hAnsi="Times New Roman"/>
          <w:sz w:val="24"/>
          <w:szCs w:val="24"/>
        </w:rPr>
        <w:t>que de las resp</w:t>
      </w:r>
      <w:r>
        <w:rPr>
          <w:rFonts w:ascii="Times New Roman" w:hAnsi="Times New Roman"/>
          <w:sz w:val="24"/>
          <w:szCs w:val="24"/>
        </w:rPr>
        <w:t>uestas aportadas</w:t>
      </w:r>
      <w:r w:rsidR="006C61DD">
        <w:rPr>
          <w:rFonts w:ascii="Times New Roman" w:hAnsi="Times New Roman"/>
          <w:sz w:val="24"/>
          <w:szCs w:val="24"/>
        </w:rPr>
        <w:t xml:space="preserve"> por los estudiantes, el </w:t>
      </w:r>
      <w:r w:rsidR="00D67F7F">
        <w:rPr>
          <w:rFonts w:ascii="Times New Roman" w:hAnsi="Times New Roman"/>
          <w:sz w:val="24"/>
          <w:szCs w:val="24"/>
        </w:rPr>
        <w:t>35,29</w:t>
      </w:r>
      <w:r w:rsidR="006C61DD" w:rsidRPr="00E04EDB">
        <w:rPr>
          <w:rFonts w:ascii="Times New Roman" w:hAnsi="Times New Roman"/>
          <w:sz w:val="24"/>
          <w:szCs w:val="24"/>
        </w:rPr>
        <w:t xml:space="preserve">% </w:t>
      </w:r>
      <w:r w:rsidR="006C61DD">
        <w:rPr>
          <w:rFonts w:ascii="Times New Roman" w:hAnsi="Times New Roman"/>
          <w:sz w:val="24"/>
          <w:szCs w:val="24"/>
        </w:rPr>
        <w:t>resp</w:t>
      </w:r>
      <w:r>
        <w:rPr>
          <w:rFonts w:ascii="Times New Roman" w:hAnsi="Times New Roman"/>
          <w:sz w:val="24"/>
          <w:szCs w:val="24"/>
        </w:rPr>
        <w:t>ondió</w:t>
      </w:r>
      <w:r w:rsidR="00783436">
        <w:rPr>
          <w:rFonts w:ascii="Times New Roman" w:hAnsi="Times New Roman"/>
          <w:sz w:val="24"/>
          <w:szCs w:val="24"/>
        </w:rPr>
        <w:t xml:space="preserve"> </w:t>
      </w:r>
      <w:r>
        <w:rPr>
          <w:rFonts w:ascii="Times New Roman" w:hAnsi="Times New Roman"/>
          <w:sz w:val="24"/>
          <w:szCs w:val="24"/>
        </w:rPr>
        <w:t xml:space="preserve">en forma </w:t>
      </w:r>
      <w:r w:rsidR="006C61DD">
        <w:rPr>
          <w:rFonts w:ascii="Times New Roman" w:hAnsi="Times New Roman"/>
          <w:sz w:val="24"/>
          <w:szCs w:val="24"/>
        </w:rPr>
        <w:t xml:space="preserve">correcta, </w:t>
      </w:r>
      <w:r w:rsidR="00D67F7F">
        <w:rPr>
          <w:rFonts w:ascii="Times New Roman" w:hAnsi="Times New Roman"/>
          <w:sz w:val="24"/>
          <w:szCs w:val="24"/>
        </w:rPr>
        <w:t>un 29,41</w:t>
      </w:r>
      <w:r w:rsidR="006C61DD">
        <w:rPr>
          <w:rFonts w:ascii="Times New Roman" w:hAnsi="Times New Roman"/>
          <w:sz w:val="24"/>
          <w:szCs w:val="24"/>
        </w:rPr>
        <w:t xml:space="preserve">% </w:t>
      </w:r>
      <w:r>
        <w:rPr>
          <w:rFonts w:ascii="Times New Roman" w:hAnsi="Times New Roman"/>
          <w:sz w:val="24"/>
          <w:szCs w:val="24"/>
        </w:rPr>
        <w:t xml:space="preserve">en forma </w:t>
      </w:r>
      <w:r w:rsidR="00D67F7F">
        <w:rPr>
          <w:rFonts w:ascii="Times New Roman" w:hAnsi="Times New Roman"/>
          <w:sz w:val="24"/>
          <w:szCs w:val="24"/>
        </w:rPr>
        <w:t>incorrecta y un 35,29</w:t>
      </w:r>
      <w:r w:rsidR="006C61DD">
        <w:rPr>
          <w:rFonts w:ascii="Times New Roman" w:hAnsi="Times New Roman"/>
          <w:sz w:val="24"/>
          <w:szCs w:val="24"/>
        </w:rPr>
        <w:t>% no contestó</w:t>
      </w:r>
      <w:r>
        <w:rPr>
          <w:rFonts w:ascii="Times New Roman" w:hAnsi="Times New Roman"/>
          <w:sz w:val="24"/>
          <w:szCs w:val="24"/>
        </w:rPr>
        <w:t>. De estos resultados</w:t>
      </w:r>
      <w:r w:rsidR="006C61DD">
        <w:rPr>
          <w:rFonts w:ascii="Times New Roman" w:hAnsi="Times New Roman"/>
          <w:sz w:val="24"/>
          <w:szCs w:val="24"/>
        </w:rPr>
        <w:t>, se puede decir que un p</w:t>
      </w:r>
      <w:r w:rsidR="00D67F7F">
        <w:rPr>
          <w:rFonts w:ascii="Times New Roman" w:hAnsi="Times New Roman"/>
          <w:sz w:val="24"/>
          <w:szCs w:val="24"/>
        </w:rPr>
        <w:t>orcentaje de 35,29</w:t>
      </w:r>
      <w:r w:rsidR="006C61DD" w:rsidRPr="00E04EDB">
        <w:rPr>
          <w:rFonts w:ascii="Times New Roman" w:hAnsi="Times New Roman"/>
          <w:sz w:val="24"/>
          <w:szCs w:val="24"/>
        </w:rPr>
        <w:t>% de los estudiantes de Geometría III del séptimo semestre de la Mención de Matemática de la FaCE-UC</w:t>
      </w:r>
      <w:r w:rsidR="00783436">
        <w:rPr>
          <w:rFonts w:ascii="Times New Roman" w:hAnsi="Times New Roman"/>
          <w:sz w:val="24"/>
          <w:szCs w:val="24"/>
        </w:rPr>
        <w:t xml:space="preserve"> </w:t>
      </w:r>
      <w:r w:rsidR="006C61DD">
        <w:rPr>
          <w:rFonts w:ascii="Times New Roman" w:hAnsi="Times New Roman"/>
          <w:sz w:val="24"/>
          <w:szCs w:val="24"/>
        </w:rPr>
        <w:t>inscritos en el semestre 1S-2014</w:t>
      </w:r>
      <w:r w:rsidR="00D95291" w:rsidRPr="00E04EDB">
        <w:rPr>
          <w:rFonts w:ascii="Times New Roman" w:hAnsi="Times New Roman"/>
          <w:sz w:val="24"/>
          <w:szCs w:val="24"/>
        </w:rPr>
        <w:t>,</w:t>
      </w:r>
      <w:r w:rsidR="00D95291">
        <w:rPr>
          <w:rFonts w:ascii="Times New Roman" w:hAnsi="Times New Roman"/>
          <w:sz w:val="24"/>
          <w:szCs w:val="24"/>
        </w:rPr>
        <w:t xml:space="preserve"> comprueba</w:t>
      </w:r>
      <w:r w:rsidR="00D67F7F">
        <w:rPr>
          <w:rFonts w:ascii="Times New Roman" w:hAnsi="Times New Roman"/>
          <w:sz w:val="24"/>
          <w:szCs w:val="24"/>
        </w:rPr>
        <w:t xml:space="preserve"> la invariabilidad del área de un triángulo con las condiciones dadas en el ítem, un 29,41% cree que el área en cuestión varia y un 35,29% prefiere no contestar.</w:t>
      </w:r>
    </w:p>
    <w:p w:rsidR="0062423B" w:rsidRPr="00A25F71" w:rsidRDefault="0062423B" w:rsidP="00A25F71">
      <w:pPr>
        <w:spacing w:after="120" w:line="240" w:lineRule="auto"/>
        <w:ind w:left="0" w:firstLine="0"/>
        <w:jc w:val="left"/>
        <w:rPr>
          <w:rFonts w:ascii="Times New Roman" w:hAnsi="Times New Roman"/>
          <w:sz w:val="24"/>
          <w:szCs w:val="24"/>
        </w:rPr>
      </w:pPr>
      <w:r w:rsidRPr="00A25F71">
        <w:rPr>
          <w:rFonts w:ascii="Times New Roman" w:hAnsi="Times New Roman"/>
          <w:b/>
          <w:sz w:val="24"/>
          <w:szCs w:val="24"/>
        </w:rPr>
        <w:lastRenderedPageBreak/>
        <w:t>Dimensión:</w:t>
      </w:r>
      <w:r w:rsidR="00783436" w:rsidRPr="00A25F71">
        <w:rPr>
          <w:rFonts w:ascii="Times New Roman" w:hAnsi="Times New Roman"/>
          <w:b/>
          <w:sz w:val="24"/>
          <w:szCs w:val="24"/>
        </w:rPr>
        <w:t xml:space="preserve"> </w:t>
      </w:r>
      <w:r w:rsidRPr="00A25F71">
        <w:rPr>
          <w:rFonts w:ascii="Times New Roman" w:hAnsi="Times New Roman"/>
          <w:b/>
          <w:sz w:val="24"/>
          <w:szCs w:val="24"/>
        </w:rPr>
        <w:t>Nivel 2</w:t>
      </w:r>
      <w:r w:rsidR="00650F08">
        <w:rPr>
          <w:rFonts w:ascii="Times New Roman" w:hAnsi="Times New Roman"/>
          <w:b/>
          <w:sz w:val="24"/>
          <w:szCs w:val="24"/>
        </w:rPr>
        <w:t xml:space="preserve"> </w:t>
      </w:r>
      <w:r w:rsidRPr="00A25F71">
        <w:rPr>
          <w:rFonts w:ascii="Times New Roman" w:hAnsi="Times New Roman"/>
          <w:sz w:val="24"/>
          <w:szCs w:val="24"/>
        </w:rPr>
        <w:t>Ordenamiento o Clasificación</w:t>
      </w:r>
    </w:p>
    <w:p w:rsidR="0062423B" w:rsidRPr="00A25F71" w:rsidRDefault="0062423B" w:rsidP="00B31DA0">
      <w:pPr>
        <w:spacing w:line="240" w:lineRule="auto"/>
        <w:ind w:left="0" w:firstLine="0"/>
        <w:jc w:val="left"/>
        <w:rPr>
          <w:rFonts w:ascii="Times New Roman" w:hAnsi="Times New Roman"/>
          <w:sz w:val="24"/>
          <w:szCs w:val="24"/>
        </w:rPr>
      </w:pPr>
      <w:r w:rsidRPr="00A25F71">
        <w:rPr>
          <w:rFonts w:ascii="Times New Roman" w:hAnsi="Times New Roman"/>
          <w:b/>
          <w:sz w:val="24"/>
          <w:szCs w:val="24"/>
        </w:rPr>
        <w:t>Indicador:</w:t>
      </w:r>
      <w:r w:rsidR="00783436" w:rsidRPr="00A25F71">
        <w:rPr>
          <w:rFonts w:ascii="Times New Roman" w:hAnsi="Times New Roman"/>
          <w:b/>
          <w:sz w:val="24"/>
          <w:szCs w:val="24"/>
        </w:rPr>
        <w:t xml:space="preserve"> </w:t>
      </w:r>
      <w:r w:rsidRPr="00A25F71">
        <w:rPr>
          <w:rFonts w:ascii="Times New Roman" w:hAnsi="Times New Roman"/>
          <w:sz w:val="24"/>
          <w:szCs w:val="24"/>
        </w:rPr>
        <w:t>Ubica en el octante respectivo puntos dados aun sin dibujarlos</w:t>
      </w:r>
    </w:p>
    <w:p w:rsidR="00783436" w:rsidRPr="00783436" w:rsidRDefault="00783436" w:rsidP="00783436">
      <w:pPr>
        <w:spacing w:after="120"/>
        <w:ind w:left="0" w:firstLine="0"/>
        <w:jc w:val="center"/>
        <w:rPr>
          <w:rFonts w:ascii="Times New Roman" w:hAnsi="Times New Roman"/>
          <w:b/>
          <w:sz w:val="24"/>
          <w:szCs w:val="24"/>
        </w:rPr>
      </w:pPr>
      <w:r>
        <w:rPr>
          <w:rFonts w:ascii="Times New Roman" w:hAnsi="Times New Roman"/>
          <w:b/>
          <w:sz w:val="24"/>
          <w:szCs w:val="24"/>
        </w:rPr>
        <w:t>Tabla 11</w:t>
      </w:r>
    </w:p>
    <w:p w:rsidR="0062423B" w:rsidRDefault="00661FF5" w:rsidP="00685A74">
      <w:pPr>
        <w:ind w:left="0" w:firstLine="0"/>
        <w:jc w:val="center"/>
        <w:rPr>
          <w:rFonts w:ascii="Times New Roman" w:hAnsi="Times New Roman"/>
          <w:sz w:val="20"/>
          <w:szCs w:val="20"/>
        </w:rPr>
      </w:pPr>
      <w:r w:rsidRPr="00CF3CD9">
        <w:rPr>
          <w:rFonts w:ascii="Times New Roman" w:hAnsi="Times New Roman"/>
          <w:sz w:val="20"/>
          <w:szCs w:val="20"/>
        </w:rPr>
        <w:object w:dxaOrig="8795" w:dyaOrig="2079">
          <v:shape id="_x0000_i1035" type="#_x0000_t75" style="width:414.25pt;height:98.2pt" o:ole="">
            <v:imagedata r:id="rId46" o:title=""/>
          </v:shape>
          <o:OLEObject Type="Embed" ProgID="Excel.Sheet.12" ShapeID="_x0000_i1035" DrawAspect="Content" ObjectID="_1102887216" r:id="rId47"/>
        </w:object>
      </w:r>
    </w:p>
    <w:p w:rsidR="0062423B" w:rsidRDefault="0062423B"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2423B" w:rsidRDefault="003878BB" w:rsidP="00B31DA0">
      <w:pPr>
        <w:spacing w:after="120" w:line="240" w:lineRule="auto"/>
        <w:ind w:left="0" w:firstLine="0"/>
        <w:jc w:val="left"/>
        <w:rPr>
          <w:rFonts w:ascii="Times New Roman" w:hAnsi="Times New Roman"/>
          <w:sz w:val="18"/>
          <w:szCs w:val="18"/>
        </w:rPr>
      </w:pPr>
      <w:r w:rsidRPr="003878BB">
        <w:rPr>
          <w:rFonts w:ascii="Times New Roman" w:hAnsi="Times New Roman"/>
          <w:b/>
          <w:sz w:val="18"/>
          <w:szCs w:val="18"/>
        </w:rPr>
        <w:t>Gráfico 11:</w:t>
      </w:r>
      <w:r w:rsidR="00A25F71">
        <w:rPr>
          <w:rFonts w:ascii="Times New Roman" w:hAnsi="Times New Roman"/>
          <w:b/>
          <w:sz w:val="18"/>
          <w:szCs w:val="18"/>
        </w:rPr>
        <w:t xml:space="preserve"> </w:t>
      </w:r>
      <w:r w:rsidRPr="00767857">
        <w:rPr>
          <w:rFonts w:ascii="Times New Roman" w:hAnsi="Times New Roman"/>
          <w:sz w:val="18"/>
          <w:szCs w:val="18"/>
        </w:rPr>
        <w:t>Ubica en el octante respectivo puntos dados aun sin dibujarlos</w:t>
      </w:r>
    </w:p>
    <w:p w:rsidR="003878BB" w:rsidRPr="003878BB" w:rsidRDefault="003878BB" w:rsidP="00685A74">
      <w:pPr>
        <w:ind w:left="0" w:firstLine="0"/>
        <w:jc w:val="left"/>
        <w:rPr>
          <w:rFonts w:ascii="Times New Roman" w:hAnsi="Times New Roman"/>
          <w:sz w:val="24"/>
          <w:szCs w:val="24"/>
        </w:rPr>
      </w:pPr>
    </w:p>
    <w:p w:rsidR="0062423B" w:rsidRDefault="0062423B"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62423B" w:rsidRPr="005A557D" w:rsidRDefault="0062423B" w:rsidP="00B31DA0">
      <w:pPr>
        <w:ind w:left="0" w:firstLine="708"/>
        <w:rPr>
          <w:rFonts w:ascii="Times New Roman" w:hAnsi="Times New Roman"/>
          <w:b/>
          <w:i/>
          <w:sz w:val="24"/>
          <w:szCs w:val="24"/>
        </w:rPr>
      </w:pPr>
      <w:r w:rsidRPr="00E04EDB">
        <w:rPr>
          <w:rFonts w:ascii="Times New Roman" w:hAnsi="Times New Roman"/>
          <w:sz w:val="24"/>
          <w:szCs w:val="24"/>
        </w:rPr>
        <w:t xml:space="preserve">En los </w:t>
      </w:r>
      <w:r w:rsidR="008E0709">
        <w:rPr>
          <w:rFonts w:ascii="Times New Roman" w:hAnsi="Times New Roman"/>
          <w:sz w:val="24"/>
          <w:szCs w:val="24"/>
        </w:rPr>
        <w:t xml:space="preserve">datos registrados en la Tabla </w:t>
      </w:r>
      <w:r>
        <w:rPr>
          <w:rFonts w:ascii="Times New Roman" w:hAnsi="Times New Roman"/>
          <w:sz w:val="24"/>
          <w:szCs w:val="24"/>
        </w:rPr>
        <w:t>11</w:t>
      </w:r>
      <w:r w:rsidR="008E0709">
        <w:rPr>
          <w:rFonts w:ascii="Times New Roman" w:hAnsi="Times New Roman"/>
          <w:sz w:val="24"/>
          <w:szCs w:val="24"/>
        </w:rPr>
        <w:t xml:space="preserve"> y plasmados en el Gráfico 11</w:t>
      </w:r>
      <w:r w:rsidRPr="00E04EDB">
        <w:rPr>
          <w:rFonts w:ascii="Times New Roman" w:hAnsi="Times New Roman"/>
          <w:sz w:val="24"/>
          <w:szCs w:val="24"/>
        </w:rPr>
        <w:t xml:space="preserve">, se </w:t>
      </w:r>
      <w:r w:rsidR="00B11C4C">
        <w:rPr>
          <w:rFonts w:ascii="Times New Roman" w:hAnsi="Times New Roman"/>
          <w:sz w:val="24"/>
          <w:szCs w:val="24"/>
        </w:rPr>
        <w:t xml:space="preserve">observa que las respuestas de </w:t>
      </w:r>
      <w:r>
        <w:rPr>
          <w:rFonts w:ascii="Times New Roman" w:hAnsi="Times New Roman"/>
          <w:sz w:val="24"/>
          <w:szCs w:val="24"/>
        </w:rPr>
        <w:t>los estudiantes</w:t>
      </w:r>
      <w:r w:rsidR="00B11C4C">
        <w:rPr>
          <w:rFonts w:ascii="Times New Roman" w:hAnsi="Times New Roman"/>
          <w:sz w:val="24"/>
          <w:szCs w:val="24"/>
        </w:rPr>
        <w:t xml:space="preserve"> tuvieron una frecuencia de un</w:t>
      </w:r>
      <w:r>
        <w:rPr>
          <w:rFonts w:ascii="Times New Roman" w:hAnsi="Times New Roman"/>
          <w:sz w:val="24"/>
          <w:szCs w:val="24"/>
        </w:rPr>
        <w:t xml:space="preserve"> 11,76</w:t>
      </w:r>
      <w:r w:rsidR="00B11C4C">
        <w:rPr>
          <w:rFonts w:ascii="Times New Roman" w:hAnsi="Times New Roman"/>
          <w:sz w:val="24"/>
          <w:szCs w:val="24"/>
        </w:rPr>
        <w:t xml:space="preserve">% de respuestas correctas,  un 17,65% de </w:t>
      </w:r>
      <w:r>
        <w:rPr>
          <w:rFonts w:ascii="Times New Roman" w:hAnsi="Times New Roman"/>
          <w:sz w:val="24"/>
          <w:szCs w:val="24"/>
        </w:rPr>
        <w:t>respuesta</w:t>
      </w:r>
      <w:r w:rsidR="00B11C4C">
        <w:rPr>
          <w:rFonts w:ascii="Times New Roman" w:hAnsi="Times New Roman"/>
          <w:sz w:val="24"/>
          <w:szCs w:val="24"/>
        </w:rPr>
        <w:t>s</w:t>
      </w:r>
      <w:r>
        <w:rPr>
          <w:rFonts w:ascii="Times New Roman" w:hAnsi="Times New Roman"/>
          <w:sz w:val="24"/>
          <w:szCs w:val="24"/>
        </w:rPr>
        <w:t xml:space="preserve"> incorrecta</w:t>
      </w:r>
      <w:r w:rsidR="00B11C4C">
        <w:rPr>
          <w:rFonts w:ascii="Times New Roman" w:hAnsi="Times New Roman"/>
          <w:sz w:val="24"/>
          <w:szCs w:val="24"/>
        </w:rPr>
        <w:t>s</w:t>
      </w:r>
      <w:r>
        <w:rPr>
          <w:rFonts w:ascii="Times New Roman" w:hAnsi="Times New Roman"/>
          <w:sz w:val="24"/>
          <w:szCs w:val="24"/>
        </w:rPr>
        <w:t xml:space="preserve"> y un 70,58% no contestó</w:t>
      </w:r>
      <w:r w:rsidRPr="00E04EDB">
        <w:rPr>
          <w:rFonts w:ascii="Times New Roman" w:hAnsi="Times New Roman"/>
          <w:sz w:val="24"/>
          <w:szCs w:val="24"/>
        </w:rPr>
        <w:t>. De los resultados obten</w:t>
      </w:r>
      <w:r>
        <w:rPr>
          <w:rFonts w:ascii="Times New Roman" w:hAnsi="Times New Roman"/>
          <w:sz w:val="24"/>
          <w:szCs w:val="24"/>
        </w:rPr>
        <w:t>idos, se puede decir que un porcentaje alto de 70,58</w:t>
      </w:r>
      <w:r w:rsidRPr="00E04EDB">
        <w:rPr>
          <w:rFonts w:ascii="Times New Roman" w:hAnsi="Times New Roman"/>
          <w:sz w:val="24"/>
          <w:szCs w:val="24"/>
        </w:rPr>
        <w:t>% de los estudiantes de Geometría III del séptimo semestre de la Mención de Matemática de la FaCE-UC</w:t>
      </w:r>
      <w:r w:rsidR="00783436">
        <w:rPr>
          <w:rFonts w:ascii="Times New Roman" w:hAnsi="Times New Roman"/>
          <w:sz w:val="24"/>
          <w:szCs w:val="24"/>
        </w:rPr>
        <w:t xml:space="preserve"> </w:t>
      </w:r>
      <w:r>
        <w:rPr>
          <w:rFonts w:ascii="Times New Roman" w:hAnsi="Times New Roman"/>
          <w:sz w:val="24"/>
          <w:szCs w:val="24"/>
        </w:rPr>
        <w:t>inscritos en el semestre 1S-2014</w:t>
      </w:r>
      <w:r w:rsidR="00D95291" w:rsidRPr="00E04EDB">
        <w:rPr>
          <w:rFonts w:ascii="Times New Roman" w:hAnsi="Times New Roman"/>
          <w:sz w:val="24"/>
          <w:szCs w:val="24"/>
        </w:rPr>
        <w:t>,</w:t>
      </w:r>
      <w:r w:rsidR="00D95291">
        <w:rPr>
          <w:rFonts w:ascii="Times New Roman" w:hAnsi="Times New Roman"/>
          <w:sz w:val="24"/>
          <w:szCs w:val="24"/>
        </w:rPr>
        <w:t xml:space="preserve"> al</w:t>
      </w:r>
      <w:r w:rsidR="005F7ACC">
        <w:rPr>
          <w:rFonts w:ascii="Times New Roman" w:hAnsi="Times New Roman"/>
          <w:sz w:val="24"/>
          <w:szCs w:val="24"/>
        </w:rPr>
        <w:t xml:space="preserve"> construir un paralelepípedo con dos puntos A y B, opuestos entre si y trazar una diagonal entre ambos puntos, prefiere no contestar por no saber en cual octante comienza y en que octante termina dicha diagonal</w:t>
      </w:r>
      <w:r w:rsidR="008E3F34">
        <w:rPr>
          <w:rFonts w:ascii="Times New Roman" w:hAnsi="Times New Roman"/>
          <w:sz w:val="24"/>
          <w:szCs w:val="24"/>
        </w:rPr>
        <w:t>.</w:t>
      </w:r>
    </w:p>
    <w:p w:rsidR="00200EF2" w:rsidRPr="00A25F71" w:rsidRDefault="00200EF2" w:rsidP="00A25F71">
      <w:pPr>
        <w:spacing w:after="120" w:line="240" w:lineRule="auto"/>
        <w:ind w:left="0" w:firstLine="0"/>
        <w:jc w:val="left"/>
        <w:rPr>
          <w:rFonts w:ascii="Times New Roman" w:hAnsi="Times New Roman"/>
          <w:sz w:val="24"/>
          <w:szCs w:val="24"/>
        </w:rPr>
      </w:pPr>
      <w:r w:rsidRPr="00A25F71">
        <w:rPr>
          <w:rFonts w:ascii="Times New Roman" w:hAnsi="Times New Roman"/>
          <w:b/>
          <w:sz w:val="24"/>
          <w:szCs w:val="24"/>
        </w:rPr>
        <w:lastRenderedPageBreak/>
        <w:t>Dimensión:</w:t>
      </w:r>
      <w:r w:rsidR="00783436" w:rsidRPr="00A25F71">
        <w:rPr>
          <w:rFonts w:ascii="Times New Roman" w:hAnsi="Times New Roman"/>
          <w:b/>
          <w:sz w:val="24"/>
          <w:szCs w:val="24"/>
        </w:rPr>
        <w:t xml:space="preserve"> </w:t>
      </w:r>
      <w:r w:rsidRPr="00A25F71">
        <w:rPr>
          <w:rFonts w:ascii="Times New Roman" w:hAnsi="Times New Roman"/>
          <w:b/>
          <w:sz w:val="24"/>
          <w:szCs w:val="24"/>
        </w:rPr>
        <w:t>Nivel 2</w:t>
      </w:r>
      <w:r w:rsidR="00650F08">
        <w:rPr>
          <w:rFonts w:ascii="Times New Roman" w:hAnsi="Times New Roman"/>
          <w:b/>
          <w:sz w:val="24"/>
          <w:szCs w:val="24"/>
        </w:rPr>
        <w:t xml:space="preserve"> </w:t>
      </w:r>
      <w:r w:rsidRPr="00A25F71">
        <w:rPr>
          <w:rFonts w:ascii="Times New Roman" w:hAnsi="Times New Roman"/>
          <w:sz w:val="24"/>
          <w:szCs w:val="24"/>
        </w:rPr>
        <w:t>Ordenamiento o Clasificación</w:t>
      </w:r>
    </w:p>
    <w:p w:rsidR="00200EF2" w:rsidRPr="00A25F71" w:rsidRDefault="00200EF2" w:rsidP="00B31DA0">
      <w:pPr>
        <w:spacing w:line="240" w:lineRule="auto"/>
        <w:ind w:left="0" w:firstLine="0"/>
        <w:jc w:val="left"/>
        <w:rPr>
          <w:rFonts w:ascii="Times New Roman" w:hAnsi="Times New Roman"/>
          <w:sz w:val="24"/>
          <w:szCs w:val="24"/>
        </w:rPr>
      </w:pPr>
      <w:r w:rsidRPr="00A25F71">
        <w:rPr>
          <w:rFonts w:ascii="Times New Roman" w:hAnsi="Times New Roman"/>
          <w:b/>
          <w:sz w:val="24"/>
          <w:szCs w:val="24"/>
        </w:rPr>
        <w:t>Indicador:</w:t>
      </w:r>
      <w:r w:rsidR="00783436" w:rsidRPr="00A25F71">
        <w:rPr>
          <w:rFonts w:ascii="Times New Roman" w:hAnsi="Times New Roman"/>
          <w:b/>
          <w:sz w:val="24"/>
          <w:szCs w:val="24"/>
        </w:rPr>
        <w:t xml:space="preserve"> </w:t>
      </w:r>
      <w:r w:rsidRPr="00A25F71">
        <w:rPr>
          <w:rFonts w:ascii="Times New Roman" w:hAnsi="Times New Roman"/>
          <w:sz w:val="24"/>
          <w:szCs w:val="24"/>
        </w:rPr>
        <w:t>Clasifica un punto común a tres rectas</w:t>
      </w:r>
    </w:p>
    <w:p w:rsidR="00783436" w:rsidRPr="00783436" w:rsidRDefault="00783436" w:rsidP="00783436">
      <w:pPr>
        <w:spacing w:after="120"/>
        <w:ind w:left="0" w:firstLine="0"/>
        <w:jc w:val="center"/>
        <w:rPr>
          <w:rFonts w:ascii="Times New Roman" w:hAnsi="Times New Roman"/>
          <w:b/>
          <w:sz w:val="24"/>
          <w:szCs w:val="24"/>
        </w:rPr>
      </w:pPr>
      <w:r>
        <w:rPr>
          <w:rFonts w:ascii="Times New Roman" w:hAnsi="Times New Roman"/>
          <w:b/>
          <w:sz w:val="24"/>
          <w:szCs w:val="24"/>
        </w:rPr>
        <w:t>Tabla 12</w:t>
      </w:r>
    </w:p>
    <w:p w:rsidR="00200EF2" w:rsidRDefault="00661FF5" w:rsidP="00685A74">
      <w:pPr>
        <w:ind w:left="0" w:firstLine="0"/>
        <w:jc w:val="center"/>
        <w:rPr>
          <w:rFonts w:ascii="Times New Roman" w:hAnsi="Times New Roman"/>
          <w:sz w:val="20"/>
          <w:szCs w:val="20"/>
        </w:rPr>
      </w:pPr>
      <w:r w:rsidRPr="00CF3CD9">
        <w:rPr>
          <w:rFonts w:ascii="Times New Roman" w:hAnsi="Times New Roman"/>
          <w:sz w:val="20"/>
          <w:szCs w:val="20"/>
        </w:rPr>
        <w:object w:dxaOrig="8795" w:dyaOrig="1589">
          <v:shape id="_x0000_i1036" type="#_x0000_t75" style="width:414.25pt;height:74.8pt" o:ole="">
            <v:imagedata r:id="rId49" o:title=""/>
          </v:shape>
          <o:OLEObject Type="Embed" ProgID="Excel.Sheet.12" ShapeID="_x0000_i1036" DrawAspect="Content" ObjectID="_1102887217" r:id="rId50"/>
        </w:object>
      </w:r>
    </w:p>
    <w:p w:rsidR="00200EF2" w:rsidRDefault="00200EF2" w:rsidP="00685A74">
      <w:pPr>
        <w:ind w:left="0" w:firstLine="0"/>
        <w:jc w:val="left"/>
        <w:rPr>
          <w:rFonts w:ascii="Times New Roman" w:hAnsi="Times New Roman"/>
          <w:sz w:val="20"/>
          <w:szCs w:val="20"/>
        </w:rPr>
      </w:pPr>
    </w:p>
    <w:p w:rsidR="00200EF2" w:rsidRDefault="00200EF2"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1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33AD" w:rsidRDefault="007B242C" w:rsidP="00B31DA0">
      <w:pPr>
        <w:spacing w:after="0" w:line="240" w:lineRule="auto"/>
        <w:ind w:left="0" w:firstLine="0"/>
        <w:jc w:val="left"/>
        <w:rPr>
          <w:rFonts w:ascii="Times New Roman" w:hAnsi="Times New Roman"/>
          <w:sz w:val="18"/>
          <w:szCs w:val="18"/>
        </w:rPr>
      </w:pPr>
      <w:r w:rsidRPr="007B242C">
        <w:rPr>
          <w:rFonts w:ascii="Times New Roman" w:hAnsi="Times New Roman"/>
          <w:b/>
          <w:sz w:val="18"/>
          <w:szCs w:val="18"/>
        </w:rPr>
        <w:t>Gráfico 12</w:t>
      </w:r>
      <w:r w:rsidR="00B53DB2" w:rsidRPr="007B242C">
        <w:rPr>
          <w:rFonts w:ascii="Times New Roman" w:hAnsi="Times New Roman"/>
          <w:b/>
          <w:sz w:val="18"/>
          <w:szCs w:val="18"/>
        </w:rPr>
        <w:t>:</w:t>
      </w:r>
      <w:r w:rsidR="00B53DB2" w:rsidRPr="00767857">
        <w:rPr>
          <w:rFonts w:ascii="Times New Roman" w:hAnsi="Times New Roman"/>
          <w:sz w:val="18"/>
          <w:szCs w:val="18"/>
        </w:rPr>
        <w:t xml:space="preserve"> Clasifica</w:t>
      </w:r>
      <w:r w:rsidRPr="00767857">
        <w:rPr>
          <w:rFonts w:ascii="Times New Roman" w:hAnsi="Times New Roman"/>
          <w:sz w:val="18"/>
          <w:szCs w:val="18"/>
        </w:rPr>
        <w:t xml:space="preserve"> un punto común a tres rectas</w:t>
      </w:r>
    </w:p>
    <w:p w:rsidR="00200EF2" w:rsidRPr="007B242C" w:rsidRDefault="00200EF2" w:rsidP="00685A74">
      <w:pPr>
        <w:ind w:left="0" w:firstLine="0"/>
        <w:jc w:val="left"/>
        <w:rPr>
          <w:rFonts w:ascii="Times New Roman" w:hAnsi="Times New Roman"/>
          <w:sz w:val="24"/>
          <w:szCs w:val="24"/>
        </w:rPr>
      </w:pPr>
    </w:p>
    <w:p w:rsidR="00200EF2" w:rsidRDefault="00200EF2"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200EF2" w:rsidRDefault="00200EF2" w:rsidP="00B31DA0">
      <w:pPr>
        <w:ind w:left="0" w:firstLine="708"/>
        <w:rPr>
          <w:rFonts w:ascii="Times New Roman" w:hAnsi="Times New Roman"/>
          <w:sz w:val="24"/>
          <w:szCs w:val="24"/>
        </w:rPr>
      </w:pPr>
      <w:r w:rsidRPr="00E04EDB">
        <w:rPr>
          <w:rFonts w:ascii="Times New Roman" w:hAnsi="Times New Roman"/>
          <w:sz w:val="24"/>
          <w:szCs w:val="24"/>
        </w:rPr>
        <w:t xml:space="preserve">En los </w:t>
      </w:r>
      <w:r w:rsidR="000C0866">
        <w:rPr>
          <w:rFonts w:ascii="Times New Roman" w:hAnsi="Times New Roman"/>
          <w:sz w:val="24"/>
          <w:szCs w:val="24"/>
        </w:rPr>
        <w:t>datos registrados en la Tabla</w:t>
      </w:r>
      <w:r>
        <w:rPr>
          <w:rFonts w:ascii="Times New Roman" w:hAnsi="Times New Roman"/>
          <w:sz w:val="24"/>
          <w:szCs w:val="24"/>
        </w:rPr>
        <w:t xml:space="preserve"> 1</w:t>
      </w:r>
      <w:r w:rsidR="00E81268">
        <w:rPr>
          <w:rFonts w:ascii="Times New Roman" w:hAnsi="Times New Roman"/>
          <w:sz w:val="24"/>
          <w:szCs w:val="24"/>
        </w:rPr>
        <w:t>2</w:t>
      </w:r>
      <w:r w:rsidR="00B249D9">
        <w:rPr>
          <w:rFonts w:ascii="Times New Roman" w:hAnsi="Times New Roman"/>
          <w:sz w:val="24"/>
          <w:szCs w:val="24"/>
        </w:rPr>
        <w:t xml:space="preserve"> y</w:t>
      </w:r>
      <w:r w:rsidR="003D10F7">
        <w:rPr>
          <w:rFonts w:ascii="Times New Roman" w:hAnsi="Times New Roman"/>
          <w:sz w:val="24"/>
          <w:szCs w:val="24"/>
        </w:rPr>
        <w:t xml:space="preserve"> en el Gráfico 12</w:t>
      </w:r>
      <w:r w:rsidRPr="00E04EDB">
        <w:rPr>
          <w:rFonts w:ascii="Times New Roman" w:hAnsi="Times New Roman"/>
          <w:sz w:val="24"/>
          <w:szCs w:val="24"/>
        </w:rPr>
        <w:t>, se puede observar que de las respuestas proporcionada</w:t>
      </w:r>
      <w:r>
        <w:rPr>
          <w:rFonts w:ascii="Times New Roman" w:hAnsi="Times New Roman"/>
          <w:sz w:val="24"/>
          <w:szCs w:val="24"/>
        </w:rPr>
        <w:t xml:space="preserve">s por los estudiantes, el </w:t>
      </w:r>
      <w:r w:rsidR="00E81268">
        <w:rPr>
          <w:rFonts w:ascii="Times New Roman" w:hAnsi="Times New Roman"/>
          <w:sz w:val="24"/>
          <w:szCs w:val="24"/>
        </w:rPr>
        <w:t>58,82</w:t>
      </w:r>
      <w:r w:rsidRPr="00E04EDB">
        <w:rPr>
          <w:rFonts w:ascii="Times New Roman" w:hAnsi="Times New Roman"/>
          <w:sz w:val="24"/>
          <w:szCs w:val="24"/>
        </w:rPr>
        <w:t>% d</w:t>
      </w:r>
      <w:r>
        <w:rPr>
          <w:rFonts w:ascii="Times New Roman" w:hAnsi="Times New Roman"/>
          <w:sz w:val="24"/>
          <w:szCs w:val="24"/>
        </w:rPr>
        <w:t xml:space="preserve">io una respuesta correcta,  un 17,65% dio una respuesta incorrecta y un </w:t>
      </w:r>
      <w:r w:rsidR="00E81268">
        <w:rPr>
          <w:rFonts w:ascii="Times New Roman" w:hAnsi="Times New Roman"/>
          <w:sz w:val="24"/>
          <w:szCs w:val="24"/>
        </w:rPr>
        <w:t>23,53</w:t>
      </w:r>
      <w:r>
        <w:rPr>
          <w:rFonts w:ascii="Times New Roman" w:hAnsi="Times New Roman"/>
          <w:sz w:val="24"/>
          <w:szCs w:val="24"/>
        </w:rPr>
        <w:t>% no contestó</w:t>
      </w:r>
      <w:r w:rsidRPr="00E04EDB">
        <w:rPr>
          <w:rFonts w:ascii="Times New Roman" w:hAnsi="Times New Roman"/>
          <w:sz w:val="24"/>
          <w:szCs w:val="24"/>
        </w:rPr>
        <w:t>. De los resultados obten</w:t>
      </w:r>
      <w:r>
        <w:rPr>
          <w:rFonts w:ascii="Times New Roman" w:hAnsi="Times New Roman"/>
          <w:sz w:val="24"/>
          <w:szCs w:val="24"/>
        </w:rPr>
        <w:t xml:space="preserve">idos, se puede decir que </w:t>
      </w:r>
      <w:r w:rsidR="00E81268">
        <w:rPr>
          <w:rFonts w:ascii="Times New Roman" w:hAnsi="Times New Roman"/>
          <w:sz w:val="24"/>
          <w:szCs w:val="24"/>
        </w:rPr>
        <w:t>58,82</w:t>
      </w:r>
      <w:r w:rsidRPr="00E04EDB">
        <w:rPr>
          <w:rFonts w:ascii="Times New Roman" w:hAnsi="Times New Roman"/>
          <w:sz w:val="24"/>
          <w:szCs w:val="24"/>
        </w:rPr>
        <w:t>% de los estudiantes de Geometría III del séptimo semestre de la Mención de Matemática de la FaCE-UC</w:t>
      </w:r>
      <w:r w:rsidR="00783436">
        <w:rPr>
          <w:rFonts w:ascii="Times New Roman" w:hAnsi="Times New Roman"/>
          <w:sz w:val="24"/>
          <w:szCs w:val="24"/>
        </w:rPr>
        <w:t xml:space="preserve"> </w:t>
      </w:r>
      <w:r>
        <w:rPr>
          <w:rFonts w:ascii="Times New Roman" w:hAnsi="Times New Roman"/>
          <w:sz w:val="24"/>
          <w:szCs w:val="24"/>
        </w:rPr>
        <w:t>inscritos en el semestre 1S-2014</w:t>
      </w:r>
      <w:r w:rsidR="00B249D9" w:rsidRPr="00E04EDB">
        <w:rPr>
          <w:rFonts w:ascii="Times New Roman" w:hAnsi="Times New Roman"/>
          <w:sz w:val="24"/>
          <w:szCs w:val="24"/>
        </w:rPr>
        <w:t>,</w:t>
      </w:r>
      <w:r w:rsidR="00B249D9">
        <w:rPr>
          <w:rFonts w:ascii="Times New Roman" w:hAnsi="Times New Roman"/>
          <w:sz w:val="24"/>
          <w:szCs w:val="24"/>
        </w:rPr>
        <w:t xml:space="preserve"> clasifica</w:t>
      </w:r>
      <w:r w:rsidR="00E81268">
        <w:rPr>
          <w:rFonts w:ascii="Times New Roman" w:hAnsi="Times New Roman"/>
          <w:sz w:val="24"/>
          <w:szCs w:val="24"/>
        </w:rPr>
        <w:t xml:space="preserve"> correctamente un punto común a tres rectas; un 17,65% no lo clasifica correctamente y un 23,53% prefiere no contestar por no estar seguro de la respuesta correcta.</w:t>
      </w:r>
    </w:p>
    <w:p w:rsidR="00455D25" w:rsidRPr="00A25F71" w:rsidRDefault="00455D25" w:rsidP="00A25F71">
      <w:pPr>
        <w:spacing w:after="120" w:line="240" w:lineRule="auto"/>
        <w:ind w:left="0" w:firstLine="0"/>
        <w:rPr>
          <w:rFonts w:ascii="Times New Roman" w:hAnsi="Times New Roman"/>
          <w:sz w:val="24"/>
          <w:szCs w:val="24"/>
        </w:rPr>
      </w:pPr>
      <w:r w:rsidRPr="00A25F71">
        <w:rPr>
          <w:rFonts w:ascii="Times New Roman" w:hAnsi="Times New Roman"/>
          <w:b/>
          <w:sz w:val="24"/>
          <w:szCs w:val="24"/>
        </w:rPr>
        <w:lastRenderedPageBreak/>
        <w:t>Dimensión:</w:t>
      </w:r>
      <w:r w:rsidR="00A25F71">
        <w:rPr>
          <w:rFonts w:ascii="Times New Roman" w:hAnsi="Times New Roman"/>
          <w:b/>
          <w:sz w:val="24"/>
          <w:szCs w:val="24"/>
        </w:rPr>
        <w:t xml:space="preserve"> </w:t>
      </w:r>
      <w:r w:rsidRPr="00A25F71">
        <w:rPr>
          <w:rFonts w:ascii="Times New Roman" w:hAnsi="Times New Roman"/>
          <w:b/>
          <w:sz w:val="24"/>
          <w:szCs w:val="24"/>
        </w:rPr>
        <w:t>Nivel 3</w:t>
      </w:r>
      <w:r w:rsidR="00650F08">
        <w:rPr>
          <w:rFonts w:ascii="Times New Roman" w:hAnsi="Times New Roman"/>
          <w:b/>
          <w:sz w:val="24"/>
          <w:szCs w:val="24"/>
        </w:rPr>
        <w:t xml:space="preserve"> </w:t>
      </w:r>
      <w:r w:rsidRPr="00A25F71">
        <w:rPr>
          <w:rFonts w:ascii="Times New Roman" w:hAnsi="Times New Roman"/>
          <w:sz w:val="24"/>
          <w:szCs w:val="24"/>
        </w:rPr>
        <w:t>Razonamiento Deductivo o Deducción Formal</w:t>
      </w:r>
    </w:p>
    <w:p w:rsidR="00455D25" w:rsidRPr="00A25F71" w:rsidRDefault="00455D25" w:rsidP="00B31DA0">
      <w:pPr>
        <w:spacing w:line="240" w:lineRule="auto"/>
        <w:ind w:left="0" w:firstLine="0"/>
        <w:jc w:val="left"/>
        <w:rPr>
          <w:rFonts w:ascii="Times New Roman" w:hAnsi="Times New Roman"/>
          <w:sz w:val="24"/>
          <w:szCs w:val="24"/>
        </w:rPr>
      </w:pPr>
      <w:r w:rsidRPr="00A25F71">
        <w:rPr>
          <w:rFonts w:ascii="Times New Roman" w:hAnsi="Times New Roman"/>
          <w:b/>
          <w:sz w:val="24"/>
          <w:szCs w:val="24"/>
        </w:rPr>
        <w:t>Indicador:</w:t>
      </w:r>
      <w:r w:rsidR="00A25F71">
        <w:rPr>
          <w:rFonts w:ascii="Times New Roman" w:hAnsi="Times New Roman"/>
          <w:b/>
          <w:sz w:val="24"/>
          <w:szCs w:val="24"/>
        </w:rPr>
        <w:t xml:space="preserve"> </w:t>
      </w:r>
      <w:r w:rsidRPr="00A25F71">
        <w:rPr>
          <w:rFonts w:ascii="Times New Roman" w:hAnsi="Times New Roman"/>
          <w:sz w:val="24"/>
          <w:szCs w:val="24"/>
        </w:rPr>
        <w:t>Deduce la condición necesaria que debe tener un paralelepípedo para que sus diagonales pasen por el origen</w:t>
      </w:r>
    </w:p>
    <w:p w:rsidR="00783436" w:rsidRPr="00783436" w:rsidRDefault="00783436" w:rsidP="00783436">
      <w:pPr>
        <w:spacing w:after="120"/>
        <w:ind w:left="0" w:firstLine="0"/>
        <w:jc w:val="center"/>
        <w:rPr>
          <w:rFonts w:ascii="Times New Roman" w:hAnsi="Times New Roman"/>
          <w:b/>
          <w:sz w:val="24"/>
          <w:szCs w:val="24"/>
        </w:rPr>
      </w:pPr>
      <w:r>
        <w:rPr>
          <w:rFonts w:ascii="Times New Roman" w:hAnsi="Times New Roman"/>
          <w:b/>
          <w:sz w:val="24"/>
          <w:szCs w:val="24"/>
        </w:rPr>
        <w:t>Tabla 13</w:t>
      </w:r>
    </w:p>
    <w:p w:rsidR="00455D25" w:rsidRDefault="00661FF5" w:rsidP="00685A74">
      <w:pPr>
        <w:ind w:left="0" w:firstLine="0"/>
        <w:jc w:val="center"/>
        <w:rPr>
          <w:rFonts w:ascii="Times New Roman" w:hAnsi="Times New Roman"/>
          <w:sz w:val="20"/>
          <w:szCs w:val="20"/>
        </w:rPr>
      </w:pPr>
      <w:r w:rsidRPr="00CF3CD9">
        <w:rPr>
          <w:rFonts w:ascii="Times New Roman" w:hAnsi="Times New Roman"/>
          <w:sz w:val="20"/>
          <w:szCs w:val="20"/>
        </w:rPr>
        <w:object w:dxaOrig="8795" w:dyaOrig="1589">
          <v:shape id="_x0000_i1037" type="#_x0000_t75" style="width:414.25pt;height:74.8pt" o:ole="">
            <v:imagedata r:id="rId52" o:title=""/>
          </v:shape>
          <o:OLEObject Type="Embed" ProgID="Excel.Sheet.12" ShapeID="_x0000_i1037" DrawAspect="Content" ObjectID="_1102887218" r:id="rId53"/>
        </w:object>
      </w:r>
    </w:p>
    <w:p w:rsidR="00455D25" w:rsidRDefault="00455D25"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5D25" w:rsidRDefault="003D10F7" w:rsidP="00B31DA0">
      <w:pPr>
        <w:spacing w:after="0" w:line="240" w:lineRule="auto"/>
        <w:ind w:left="0" w:firstLine="0"/>
        <w:jc w:val="left"/>
        <w:rPr>
          <w:rFonts w:ascii="Times New Roman" w:hAnsi="Times New Roman"/>
          <w:sz w:val="18"/>
          <w:szCs w:val="18"/>
        </w:rPr>
      </w:pPr>
      <w:r>
        <w:rPr>
          <w:rFonts w:ascii="Times New Roman" w:hAnsi="Times New Roman"/>
          <w:b/>
          <w:sz w:val="18"/>
          <w:szCs w:val="18"/>
        </w:rPr>
        <w:t>Gráfico 13</w:t>
      </w:r>
      <w:r w:rsidR="004A5D5F">
        <w:rPr>
          <w:rFonts w:ascii="Times New Roman" w:hAnsi="Times New Roman"/>
          <w:b/>
          <w:sz w:val="18"/>
          <w:szCs w:val="18"/>
        </w:rPr>
        <w:t>:</w:t>
      </w:r>
      <w:r w:rsidR="004A5D5F" w:rsidRPr="00767857">
        <w:rPr>
          <w:rFonts w:ascii="Times New Roman" w:hAnsi="Times New Roman"/>
          <w:sz w:val="18"/>
          <w:szCs w:val="18"/>
        </w:rPr>
        <w:t xml:space="preserve"> Deduce</w:t>
      </w:r>
      <w:r w:rsidRPr="00767857">
        <w:rPr>
          <w:rFonts w:ascii="Times New Roman" w:hAnsi="Times New Roman"/>
          <w:sz w:val="18"/>
          <w:szCs w:val="18"/>
        </w:rPr>
        <w:t xml:space="preserve"> la condición necesaria que debe tener un paralelepípedo para que sus diagonales pasen por el origen</w:t>
      </w:r>
    </w:p>
    <w:p w:rsidR="003D10F7" w:rsidRPr="003D10F7" w:rsidRDefault="003D10F7" w:rsidP="00685A74">
      <w:pPr>
        <w:ind w:left="0" w:firstLine="0"/>
        <w:jc w:val="left"/>
        <w:rPr>
          <w:rFonts w:ascii="Times New Roman" w:hAnsi="Times New Roman"/>
          <w:sz w:val="24"/>
          <w:szCs w:val="24"/>
        </w:rPr>
      </w:pPr>
    </w:p>
    <w:p w:rsidR="00455D25" w:rsidRDefault="00455D25"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455D25" w:rsidRDefault="004944F2" w:rsidP="00B31DA0">
      <w:pPr>
        <w:ind w:left="0" w:firstLine="708"/>
        <w:rPr>
          <w:rFonts w:ascii="Times New Roman" w:hAnsi="Times New Roman"/>
          <w:sz w:val="24"/>
          <w:szCs w:val="24"/>
        </w:rPr>
      </w:pPr>
      <w:r>
        <w:rPr>
          <w:rFonts w:ascii="Times New Roman" w:hAnsi="Times New Roman"/>
          <w:sz w:val="24"/>
          <w:szCs w:val="24"/>
        </w:rPr>
        <w:t xml:space="preserve">Se observa </w:t>
      </w:r>
      <w:r w:rsidR="00455D25">
        <w:rPr>
          <w:rFonts w:ascii="Times New Roman" w:hAnsi="Times New Roman"/>
          <w:sz w:val="24"/>
          <w:szCs w:val="24"/>
        </w:rPr>
        <w:t xml:space="preserve">en </w:t>
      </w:r>
      <w:r w:rsidR="00783436">
        <w:rPr>
          <w:rFonts w:ascii="Times New Roman" w:hAnsi="Times New Roman"/>
          <w:sz w:val="24"/>
          <w:szCs w:val="24"/>
        </w:rPr>
        <w:t>la Tabla</w:t>
      </w:r>
      <w:r w:rsidR="00163744">
        <w:rPr>
          <w:rFonts w:ascii="Times New Roman" w:hAnsi="Times New Roman"/>
          <w:sz w:val="24"/>
          <w:szCs w:val="24"/>
        </w:rPr>
        <w:t>13</w:t>
      </w:r>
      <w:r w:rsidR="00783436">
        <w:rPr>
          <w:rFonts w:ascii="Times New Roman" w:hAnsi="Times New Roman"/>
          <w:sz w:val="24"/>
          <w:szCs w:val="24"/>
        </w:rPr>
        <w:t xml:space="preserve"> </w:t>
      </w:r>
      <w:r w:rsidR="003D10F7">
        <w:rPr>
          <w:rFonts w:ascii="Times New Roman" w:hAnsi="Times New Roman"/>
          <w:sz w:val="24"/>
          <w:szCs w:val="24"/>
        </w:rPr>
        <w:t>y el Gráfico 13</w:t>
      </w:r>
      <w:r w:rsidR="00455D25" w:rsidRPr="00E04EDB">
        <w:rPr>
          <w:rFonts w:ascii="Times New Roman" w:hAnsi="Times New Roman"/>
          <w:sz w:val="24"/>
          <w:szCs w:val="24"/>
        </w:rPr>
        <w:t xml:space="preserve">, </w:t>
      </w:r>
      <w:r>
        <w:rPr>
          <w:rFonts w:ascii="Times New Roman" w:hAnsi="Times New Roman"/>
          <w:sz w:val="24"/>
          <w:szCs w:val="24"/>
        </w:rPr>
        <w:t xml:space="preserve">que los </w:t>
      </w:r>
      <w:r w:rsidR="00C130C0">
        <w:rPr>
          <w:rFonts w:ascii="Times New Roman" w:hAnsi="Times New Roman"/>
          <w:sz w:val="24"/>
          <w:szCs w:val="24"/>
        </w:rPr>
        <w:t>estudiantes</w:t>
      </w:r>
      <w:r>
        <w:rPr>
          <w:rFonts w:ascii="Times New Roman" w:hAnsi="Times New Roman"/>
          <w:sz w:val="24"/>
          <w:szCs w:val="24"/>
        </w:rPr>
        <w:t xml:space="preserve"> respondieron </w:t>
      </w:r>
      <w:r w:rsidR="00DE4158">
        <w:rPr>
          <w:rFonts w:ascii="Times New Roman" w:hAnsi="Times New Roman"/>
          <w:sz w:val="24"/>
          <w:szCs w:val="24"/>
        </w:rPr>
        <w:t xml:space="preserve">de la siguiente </w:t>
      </w:r>
      <w:r w:rsidR="00783436">
        <w:rPr>
          <w:rFonts w:ascii="Times New Roman" w:hAnsi="Times New Roman"/>
          <w:sz w:val="24"/>
          <w:szCs w:val="24"/>
        </w:rPr>
        <w:t>manera:</w:t>
      </w:r>
      <w:r>
        <w:rPr>
          <w:rFonts w:ascii="Times New Roman" w:hAnsi="Times New Roman"/>
          <w:sz w:val="24"/>
          <w:szCs w:val="24"/>
        </w:rPr>
        <w:t xml:space="preserve"> Un</w:t>
      </w:r>
      <w:r w:rsidR="00C130C0">
        <w:rPr>
          <w:rFonts w:ascii="Times New Roman" w:hAnsi="Times New Roman"/>
          <w:sz w:val="24"/>
          <w:szCs w:val="24"/>
        </w:rPr>
        <w:t xml:space="preserve"> 23,53</w:t>
      </w:r>
      <w:r>
        <w:rPr>
          <w:rFonts w:ascii="Times New Roman" w:hAnsi="Times New Roman"/>
          <w:sz w:val="24"/>
          <w:szCs w:val="24"/>
        </w:rPr>
        <w:t xml:space="preserve">% </w:t>
      </w:r>
      <w:r w:rsidR="00455D25">
        <w:rPr>
          <w:rFonts w:ascii="Times New Roman" w:hAnsi="Times New Roman"/>
          <w:sz w:val="24"/>
          <w:szCs w:val="24"/>
        </w:rPr>
        <w:t xml:space="preserve"> u</w:t>
      </w:r>
      <w:r w:rsidR="00C130C0">
        <w:rPr>
          <w:rFonts w:ascii="Times New Roman" w:hAnsi="Times New Roman"/>
          <w:sz w:val="24"/>
          <w:szCs w:val="24"/>
        </w:rPr>
        <w:t>na respuesta correcta,  un 47,06</w:t>
      </w:r>
      <w:r>
        <w:rPr>
          <w:rFonts w:ascii="Times New Roman" w:hAnsi="Times New Roman"/>
          <w:sz w:val="24"/>
          <w:szCs w:val="24"/>
        </w:rPr>
        <w:t xml:space="preserve">% </w:t>
      </w:r>
      <w:r w:rsidR="00455D25">
        <w:rPr>
          <w:rFonts w:ascii="Times New Roman" w:hAnsi="Times New Roman"/>
          <w:sz w:val="24"/>
          <w:szCs w:val="24"/>
        </w:rPr>
        <w:t>una</w:t>
      </w:r>
      <w:r w:rsidR="00C130C0">
        <w:rPr>
          <w:rFonts w:ascii="Times New Roman" w:hAnsi="Times New Roman"/>
          <w:sz w:val="24"/>
          <w:szCs w:val="24"/>
        </w:rPr>
        <w:t xml:space="preserve"> respuesta incorrecta y un 29,41</w:t>
      </w:r>
      <w:r w:rsidR="00455D25">
        <w:rPr>
          <w:rFonts w:ascii="Times New Roman" w:hAnsi="Times New Roman"/>
          <w:sz w:val="24"/>
          <w:szCs w:val="24"/>
        </w:rPr>
        <w:t>% no contestó</w:t>
      </w:r>
      <w:r w:rsidR="00455D25" w:rsidRPr="00E04EDB">
        <w:rPr>
          <w:rFonts w:ascii="Times New Roman" w:hAnsi="Times New Roman"/>
          <w:sz w:val="24"/>
          <w:szCs w:val="24"/>
        </w:rPr>
        <w:t>. De los resultados obten</w:t>
      </w:r>
      <w:r w:rsidR="00455D25">
        <w:rPr>
          <w:rFonts w:ascii="Times New Roman" w:hAnsi="Times New Roman"/>
          <w:sz w:val="24"/>
          <w:szCs w:val="24"/>
        </w:rPr>
        <w:t xml:space="preserve">idos, </w:t>
      </w:r>
      <w:r w:rsidR="00783436">
        <w:rPr>
          <w:rFonts w:ascii="Times New Roman" w:hAnsi="Times New Roman"/>
          <w:sz w:val="24"/>
          <w:szCs w:val="24"/>
        </w:rPr>
        <w:t>se evidencia que un</w:t>
      </w:r>
      <w:r w:rsidR="00C130C0">
        <w:rPr>
          <w:rFonts w:ascii="Times New Roman" w:hAnsi="Times New Roman"/>
          <w:sz w:val="24"/>
          <w:szCs w:val="24"/>
        </w:rPr>
        <w:t xml:space="preserve"> 23,53</w:t>
      </w:r>
      <w:r w:rsidR="00455D25" w:rsidRPr="00E04EDB">
        <w:rPr>
          <w:rFonts w:ascii="Times New Roman" w:hAnsi="Times New Roman"/>
          <w:sz w:val="24"/>
          <w:szCs w:val="24"/>
        </w:rPr>
        <w:t>% de los estudiantes de Geometría III del séptimo semestre de la Mención de Matemática de la FaCE-UC</w:t>
      </w:r>
      <w:r w:rsidR="00783436">
        <w:rPr>
          <w:rFonts w:ascii="Times New Roman" w:hAnsi="Times New Roman"/>
          <w:sz w:val="24"/>
          <w:szCs w:val="24"/>
        </w:rPr>
        <w:t xml:space="preserve"> </w:t>
      </w:r>
      <w:r w:rsidR="00455D25">
        <w:rPr>
          <w:rFonts w:ascii="Times New Roman" w:hAnsi="Times New Roman"/>
          <w:sz w:val="24"/>
          <w:szCs w:val="24"/>
        </w:rPr>
        <w:t>inscritos en el semestre 1S-2014</w:t>
      </w:r>
      <w:r w:rsidR="00783436" w:rsidRPr="00E04EDB">
        <w:rPr>
          <w:rFonts w:ascii="Times New Roman" w:hAnsi="Times New Roman"/>
          <w:sz w:val="24"/>
          <w:szCs w:val="24"/>
        </w:rPr>
        <w:t>,</w:t>
      </w:r>
      <w:r w:rsidR="00783436">
        <w:rPr>
          <w:rFonts w:ascii="Times New Roman" w:hAnsi="Times New Roman"/>
          <w:sz w:val="24"/>
          <w:szCs w:val="24"/>
        </w:rPr>
        <w:t xml:space="preserve"> deduce</w:t>
      </w:r>
      <w:r w:rsidR="00C130C0">
        <w:rPr>
          <w:rFonts w:ascii="Times New Roman" w:hAnsi="Times New Roman"/>
          <w:sz w:val="24"/>
          <w:szCs w:val="24"/>
        </w:rPr>
        <w:t xml:space="preserve"> la condición necesaria para que la diagonal de un paralelepípedo recto rectangular pase por el origen, el 47,06% no deduce la condición para que esto ocurra y </w:t>
      </w:r>
      <w:r w:rsidR="00984FC5">
        <w:rPr>
          <w:rFonts w:ascii="Times New Roman" w:hAnsi="Times New Roman"/>
          <w:sz w:val="24"/>
          <w:szCs w:val="24"/>
        </w:rPr>
        <w:t>el 29,41% prefiere no contestar por no conocer la respuesta.</w:t>
      </w:r>
    </w:p>
    <w:p w:rsidR="0089570D" w:rsidRPr="00A1313B" w:rsidRDefault="0089570D" w:rsidP="00A1313B">
      <w:pPr>
        <w:spacing w:after="120" w:line="240" w:lineRule="auto"/>
        <w:ind w:left="0" w:firstLine="0"/>
        <w:rPr>
          <w:rFonts w:ascii="Times New Roman" w:hAnsi="Times New Roman"/>
          <w:sz w:val="24"/>
          <w:szCs w:val="24"/>
        </w:rPr>
      </w:pPr>
      <w:r w:rsidRPr="00A1313B">
        <w:rPr>
          <w:rFonts w:ascii="Times New Roman" w:hAnsi="Times New Roman"/>
          <w:b/>
          <w:sz w:val="24"/>
          <w:szCs w:val="24"/>
        </w:rPr>
        <w:lastRenderedPageBreak/>
        <w:t>Dimensión:</w:t>
      </w:r>
      <w:r w:rsidR="00A1313B">
        <w:rPr>
          <w:rFonts w:ascii="Times New Roman" w:hAnsi="Times New Roman"/>
          <w:b/>
          <w:sz w:val="24"/>
          <w:szCs w:val="24"/>
        </w:rPr>
        <w:t xml:space="preserve"> </w:t>
      </w:r>
      <w:r w:rsidRPr="00A1313B">
        <w:rPr>
          <w:rFonts w:ascii="Times New Roman" w:hAnsi="Times New Roman"/>
          <w:b/>
          <w:sz w:val="24"/>
          <w:szCs w:val="24"/>
        </w:rPr>
        <w:t>Nivel 3</w:t>
      </w:r>
      <w:r w:rsidR="00A1313B" w:rsidRPr="00A1313B">
        <w:rPr>
          <w:rFonts w:ascii="Times New Roman" w:hAnsi="Times New Roman"/>
          <w:b/>
          <w:sz w:val="24"/>
          <w:szCs w:val="24"/>
        </w:rPr>
        <w:t xml:space="preserve"> </w:t>
      </w:r>
      <w:r w:rsidRPr="00A1313B">
        <w:rPr>
          <w:rFonts w:ascii="Times New Roman" w:hAnsi="Times New Roman"/>
          <w:sz w:val="24"/>
          <w:szCs w:val="24"/>
        </w:rPr>
        <w:t>Razonamiento Deductivo o Deducción Formal</w:t>
      </w:r>
    </w:p>
    <w:p w:rsidR="0089570D" w:rsidRDefault="0089570D" w:rsidP="00B31DA0">
      <w:pPr>
        <w:spacing w:line="240" w:lineRule="auto"/>
        <w:ind w:left="0" w:firstLine="0"/>
        <w:jc w:val="left"/>
        <w:rPr>
          <w:rFonts w:ascii="Times New Roman" w:hAnsi="Times New Roman"/>
          <w:sz w:val="24"/>
          <w:szCs w:val="24"/>
        </w:rPr>
      </w:pPr>
      <w:r w:rsidRPr="00A1313B">
        <w:rPr>
          <w:rFonts w:ascii="Times New Roman" w:hAnsi="Times New Roman"/>
          <w:b/>
          <w:sz w:val="24"/>
          <w:szCs w:val="24"/>
        </w:rPr>
        <w:t>Indicador:</w:t>
      </w:r>
      <w:r w:rsidR="00A1313B" w:rsidRPr="00A1313B">
        <w:rPr>
          <w:rFonts w:ascii="Times New Roman" w:hAnsi="Times New Roman"/>
          <w:b/>
          <w:sz w:val="24"/>
          <w:szCs w:val="24"/>
        </w:rPr>
        <w:t xml:space="preserve"> </w:t>
      </w:r>
      <w:r w:rsidRPr="00A1313B">
        <w:rPr>
          <w:rFonts w:ascii="Times New Roman" w:hAnsi="Times New Roman"/>
          <w:sz w:val="24"/>
          <w:szCs w:val="24"/>
        </w:rPr>
        <w:t>Deduce la ubicación de vértices de un paralelepípedo dados un punto determinado y un punto general</w:t>
      </w:r>
    </w:p>
    <w:p w:rsidR="00A1313B" w:rsidRPr="00A1313B" w:rsidRDefault="00A1313B" w:rsidP="00A1313B">
      <w:pPr>
        <w:spacing w:after="120"/>
        <w:ind w:left="0" w:firstLine="0"/>
        <w:jc w:val="center"/>
        <w:rPr>
          <w:rFonts w:ascii="Times New Roman" w:hAnsi="Times New Roman"/>
          <w:b/>
          <w:sz w:val="24"/>
          <w:szCs w:val="24"/>
        </w:rPr>
      </w:pPr>
      <w:r>
        <w:rPr>
          <w:rFonts w:ascii="Times New Roman" w:hAnsi="Times New Roman"/>
          <w:b/>
          <w:sz w:val="24"/>
          <w:szCs w:val="24"/>
        </w:rPr>
        <w:t>Tabla 14</w:t>
      </w:r>
    </w:p>
    <w:p w:rsidR="0089570D" w:rsidRDefault="00661FF5" w:rsidP="00E05572">
      <w:pPr>
        <w:ind w:left="0" w:firstLine="0"/>
        <w:jc w:val="center"/>
        <w:rPr>
          <w:rFonts w:ascii="Times New Roman" w:hAnsi="Times New Roman"/>
          <w:sz w:val="20"/>
          <w:szCs w:val="20"/>
        </w:rPr>
      </w:pPr>
      <w:r w:rsidRPr="00CF3CD9">
        <w:rPr>
          <w:rFonts w:ascii="Times New Roman" w:hAnsi="Times New Roman"/>
          <w:sz w:val="20"/>
          <w:szCs w:val="20"/>
        </w:rPr>
        <w:object w:dxaOrig="8795" w:dyaOrig="1834">
          <v:shape id="_x0000_i1038" type="#_x0000_t75" style="width:414.25pt;height:86.05pt" o:ole="">
            <v:imagedata r:id="rId55" o:title=""/>
          </v:shape>
          <o:OLEObject Type="Embed" ProgID="Excel.Sheet.12" ShapeID="_x0000_i1038" DrawAspect="Content" ObjectID="_1102887219" r:id="rId56"/>
        </w:object>
      </w:r>
    </w:p>
    <w:p w:rsidR="0089570D" w:rsidRDefault="0089570D" w:rsidP="00B31DA0">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1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15653" w:rsidRPr="00A25F71" w:rsidRDefault="00415653" w:rsidP="00A25F71">
      <w:pPr>
        <w:spacing w:line="240" w:lineRule="auto"/>
        <w:ind w:left="0" w:firstLine="0"/>
        <w:jc w:val="left"/>
        <w:rPr>
          <w:rFonts w:ascii="Times New Roman" w:hAnsi="Times New Roman"/>
          <w:sz w:val="18"/>
          <w:szCs w:val="18"/>
        </w:rPr>
      </w:pPr>
      <w:r>
        <w:rPr>
          <w:rFonts w:ascii="Times New Roman" w:hAnsi="Times New Roman"/>
          <w:b/>
          <w:sz w:val="18"/>
          <w:szCs w:val="18"/>
        </w:rPr>
        <w:t>Gráfico 14</w:t>
      </w:r>
      <w:r w:rsidR="00FF62EE">
        <w:rPr>
          <w:rFonts w:ascii="Times New Roman" w:hAnsi="Times New Roman"/>
          <w:b/>
          <w:sz w:val="18"/>
          <w:szCs w:val="18"/>
        </w:rPr>
        <w:t>:</w:t>
      </w:r>
      <w:r w:rsidR="00FF62EE" w:rsidRPr="00767857">
        <w:rPr>
          <w:rFonts w:ascii="Times New Roman" w:hAnsi="Times New Roman"/>
          <w:sz w:val="18"/>
          <w:szCs w:val="18"/>
        </w:rPr>
        <w:t xml:space="preserve"> Deduce</w:t>
      </w:r>
      <w:r w:rsidRPr="00767857">
        <w:rPr>
          <w:rFonts w:ascii="Times New Roman" w:hAnsi="Times New Roman"/>
          <w:sz w:val="18"/>
          <w:szCs w:val="18"/>
        </w:rPr>
        <w:t xml:space="preserve"> la ubicación de vértices de un paralelepípedo dados un punto determinado y un punto general</w:t>
      </w:r>
    </w:p>
    <w:p w:rsidR="0089570D" w:rsidRDefault="0089570D"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89570D" w:rsidRPr="005A557D" w:rsidRDefault="0089570D" w:rsidP="00B31DA0">
      <w:pPr>
        <w:ind w:left="0" w:firstLine="708"/>
        <w:rPr>
          <w:rFonts w:ascii="Times New Roman" w:hAnsi="Times New Roman"/>
          <w:b/>
          <w:i/>
          <w:sz w:val="24"/>
          <w:szCs w:val="24"/>
        </w:rPr>
      </w:pPr>
      <w:r w:rsidRPr="00E04EDB">
        <w:rPr>
          <w:rFonts w:ascii="Times New Roman" w:hAnsi="Times New Roman"/>
          <w:sz w:val="24"/>
          <w:szCs w:val="24"/>
        </w:rPr>
        <w:t xml:space="preserve">En los </w:t>
      </w:r>
      <w:r w:rsidR="0010394D">
        <w:rPr>
          <w:rFonts w:ascii="Times New Roman" w:hAnsi="Times New Roman"/>
          <w:sz w:val="24"/>
          <w:szCs w:val="24"/>
        </w:rPr>
        <w:t>datos registrados en la Tabla</w:t>
      </w:r>
      <w:r>
        <w:rPr>
          <w:rFonts w:ascii="Times New Roman" w:hAnsi="Times New Roman"/>
          <w:sz w:val="24"/>
          <w:szCs w:val="24"/>
        </w:rPr>
        <w:t xml:space="preserve"> 14</w:t>
      </w:r>
      <w:r w:rsidR="0010394D">
        <w:rPr>
          <w:rFonts w:ascii="Times New Roman" w:hAnsi="Times New Roman"/>
          <w:sz w:val="24"/>
          <w:szCs w:val="24"/>
        </w:rPr>
        <w:t xml:space="preserve"> e ilustrados en el Gráfico 14, se observa</w:t>
      </w:r>
      <w:r w:rsidRPr="00E04EDB">
        <w:rPr>
          <w:rFonts w:ascii="Times New Roman" w:hAnsi="Times New Roman"/>
          <w:sz w:val="24"/>
          <w:szCs w:val="24"/>
        </w:rPr>
        <w:t xml:space="preserve"> que</w:t>
      </w:r>
      <w:r w:rsidR="0010394D">
        <w:rPr>
          <w:rFonts w:ascii="Times New Roman" w:hAnsi="Times New Roman"/>
          <w:sz w:val="24"/>
          <w:szCs w:val="24"/>
        </w:rPr>
        <w:t xml:space="preserve"> de las respuestas dadas</w:t>
      </w:r>
      <w:r>
        <w:rPr>
          <w:rFonts w:ascii="Times New Roman" w:hAnsi="Times New Roman"/>
          <w:sz w:val="24"/>
          <w:szCs w:val="24"/>
        </w:rPr>
        <w:t xml:space="preserve"> por los estudiantes, el 5,88</w:t>
      </w:r>
      <w:r w:rsidRPr="00E04EDB">
        <w:rPr>
          <w:rFonts w:ascii="Times New Roman" w:hAnsi="Times New Roman"/>
          <w:sz w:val="24"/>
          <w:szCs w:val="24"/>
        </w:rPr>
        <w:t>% d</w:t>
      </w:r>
      <w:r>
        <w:rPr>
          <w:rFonts w:ascii="Times New Roman" w:hAnsi="Times New Roman"/>
          <w:sz w:val="24"/>
          <w:szCs w:val="24"/>
        </w:rPr>
        <w:t xml:space="preserve">io una respuesta correcta,  </w:t>
      </w:r>
      <w:r w:rsidR="004A5D5F">
        <w:rPr>
          <w:rFonts w:ascii="Times New Roman" w:hAnsi="Times New Roman"/>
          <w:sz w:val="24"/>
          <w:szCs w:val="24"/>
        </w:rPr>
        <w:t xml:space="preserve">ninguno dio </w:t>
      </w:r>
      <w:r>
        <w:rPr>
          <w:rFonts w:ascii="Times New Roman" w:hAnsi="Times New Roman"/>
          <w:sz w:val="24"/>
          <w:szCs w:val="24"/>
        </w:rPr>
        <w:t>una respuesta incorrecta y un 94,11% no contestó</w:t>
      </w:r>
      <w:r w:rsidRPr="00E04EDB">
        <w:rPr>
          <w:rFonts w:ascii="Times New Roman" w:hAnsi="Times New Roman"/>
          <w:sz w:val="24"/>
          <w:szCs w:val="24"/>
        </w:rPr>
        <w:t>. De los resultados obten</w:t>
      </w:r>
      <w:r>
        <w:rPr>
          <w:rFonts w:ascii="Times New Roman" w:hAnsi="Times New Roman"/>
          <w:sz w:val="24"/>
          <w:szCs w:val="24"/>
        </w:rPr>
        <w:t>idos, se puede decir que un porcentaje alto de 94,11</w:t>
      </w:r>
      <w:r w:rsidRPr="00E04EDB">
        <w:rPr>
          <w:rFonts w:ascii="Times New Roman" w:hAnsi="Times New Roman"/>
          <w:sz w:val="24"/>
          <w:szCs w:val="24"/>
        </w:rPr>
        <w:t>% de los estudiantes de Geometría III del séptimo semestre de la Mención de Matemática de la FaCE-UC</w:t>
      </w:r>
      <w:r w:rsidR="00A1313B">
        <w:rPr>
          <w:rFonts w:ascii="Times New Roman" w:hAnsi="Times New Roman"/>
          <w:sz w:val="24"/>
          <w:szCs w:val="24"/>
        </w:rPr>
        <w:t xml:space="preserve"> </w:t>
      </w:r>
      <w:r>
        <w:rPr>
          <w:rFonts w:ascii="Times New Roman" w:hAnsi="Times New Roman"/>
          <w:sz w:val="24"/>
          <w:szCs w:val="24"/>
        </w:rPr>
        <w:t>inscritos en el semestre 1S-2014</w:t>
      </w:r>
      <w:r w:rsidRPr="00E04EDB">
        <w:rPr>
          <w:rFonts w:ascii="Times New Roman" w:hAnsi="Times New Roman"/>
          <w:sz w:val="24"/>
          <w:szCs w:val="24"/>
        </w:rPr>
        <w:t>,</w:t>
      </w:r>
      <w:r>
        <w:rPr>
          <w:rFonts w:ascii="Times New Roman" w:hAnsi="Times New Roman"/>
          <w:sz w:val="24"/>
          <w:szCs w:val="24"/>
        </w:rPr>
        <w:t xml:space="preserve"> no conoce la respuesta correcta cuando se le pregunta</w:t>
      </w:r>
      <w:r w:rsidR="00813A9B">
        <w:rPr>
          <w:rFonts w:ascii="Times New Roman" w:hAnsi="Times New Roman"/>
          <w:sz w:val="24"/>
          <w:szCs w:val="24"/>
        </w:rPr>
        <w:t xml:space="preserve"> cuales son los vértices de un paralelepípedo dado un punto determinado y un punto general y solamente un 5,88% dio una respuesta correcta, que en el caso de la muestra, fue solamente un estudiante.</w:t>
      </w:r>
    </w:p>
    <w:p w:rsidR="00A912C3" w:rsidRPr="00A1313B" w:rsidRDefault="00A912C3" w:rsidP="00A1313B">
      <w:pPr>
        <w:spacing w:after="120" w:line="240" w:lineRule="auto"/>
        <w:ind w:left="0" w:firstLine="0"/>
        <w:rPr>
          <w:rFonts w:ascii="Times New Roman" w:hAnsi="Times New Roman"/>
          <w:sz w:val="24"/>
          <w:szCs w:val="24"/>
        </w:rPr>
      </w:pPr>
      <w:r w:rsidRPr="00A1313B">
        <w:rPr>
          <w:rFonts w:ascii="Times New Roman" w:hAnsi="Times New Roman"/>
          <w:b/>
          <w:sz w:val="24"/>
          <w:szCs w:val="24"/>
        </w:rPr>
        <w:lastRenderedPageBreak/>
        <w:t>Dimensión:</w:t>
      </w:r>
      <w:r w:rsidR="00A1313B" w:rsidRPr="00A1313B">
        <w:rPr>
          <w:rFonts w:ascii="Times New Roman" w:hAnsi="Times New Roman"/>
          <w:b/>
          <w:sz w:val="24"/>
          <w:szCs w:val="24"/>
        </w:rPr>
        <w:t xml:space="preserve"> </w:t>
      </w:r>
      <w:r w:rsidRPr="00A1313B">
        <w:rPr>
          <w:rFonts w:ascii="Times New Roman" w:hAnsi="Times New Roman"/>
          <w:b/>
          <w:sz w:val="24"/>
          <w:szCs w:val="24"/>
        </w:rPr>
        <w:t>Nivel 3</w:t>
      </w:r>
      <w:r w:rsidR="00A1313B">
        <w:rPr>
          <w:rFonts w:ascii="Times New Roman" w:hAnsi="Times New Roman"/>
          <w:b/>
          <w:sz w:val="24"/>
          <w:szCs w:val="24"/>
        </w:rPr>
        <w:t xml:space="preserve"> </w:t>
      </w:r>
      <w:r w:rsidRPr="00A1313B">
        <w:rPr>
          <w:rFonts w:ascii="Times New Roman" w:hAnsi="Times New Roman"/>
          <w:sz w:val="24"/>
          <w:szCs w:val="24"/>
        </w:rPr>
        <w:t>Razonamiento Deductivo o Deducción Formal</w:t>
      </w:r>
    </w:p>
    <w:p w:rsidR="00A912C3" w:rsidRPr="00A1313B" w:rsidRDefault="00A912C3" w:rsidP="00E05572">
      <w:pPr>
        <w:spacing w:line="240" w:lineRule="auto"/>
        <w:ind w:left="0" w:firstLine="0"/>
        <w:jc w:val="left"/>
        <w:rPr>
          <w:rFonts w:ascii="Times New Roman" w:hAnsi="Times New Roman"/>
          <w:sz w:val="24"/>
          <w:szCs w:val="24"/>
        </w:rPr>
      </w:pPr>
      <w:r w:rsidRPr="00A1313B">
        <w:rPr>
          <w:rFonts w:ascii="Times New Roman" w:hAnsi="Times New Roman"/>
          <w:b/>
          <w:sz w:val="24"/>
          <w:szCs w:val="24"/>
        </w:rPr>
        <w:t>Indicador:</w:t>
      </w:r>
      <w:r w:rsidR="00A1313B" w:rsidRPr="00A1313B">
        <w:rPr>
          <w:rFonts w:ascii="Times New Roman" w:hAnsi="Times New Roman"/>
          <w:b/>
          <w:sz w:val="24"/>
          <w:szCs w:val="24"/>
        </w:rPr>
        <w:t xml:space="preserve"> </w:t>
      </w:r>
      <w:r w:rsidRPr="00A1313B">
        <w:rPr>
          <w:rFonts w:ascii="Times New Roman" w:hAnsi="Times New Roman"/>
          <w:sz w:val="24"/>
          <w:szCs w:val="24"/>
        </w:rPr>
        <w:t>Razona mentalmente cortes imaginarios en un cubo</w:t>
      </w:r>
    </w:p>
    <w:p w:rsidR="00A1313B" w:rsidRPr="00A1313B" w:rsidRDefault="00A1313B" w:rsidP="00A1313B">
      <w:pPr>
        <w:spacing w:after="120"/>
        <w:ind w:left="0" w:firstLine="0"/>
        <w:jc w:val="center"/>
        <w:rPr>
          <w:rFonts w:ascii="Times New Roman" w:hAnsi="Times New Roman"/>
          <w:b/>
          <w:sz w:val="24"/>
          <w:szCs w:val="24"/>
        </w:rPr>
      </w:pPr>
      <w:r>
        <w:rPr>
          <w:rFonts w:ascii="Times New Roman" w:hAnsi="Times New Roman"/>
          <w:b/>
          <w:sz w:val="24"/>
          <w:szCs w:val="24"/>
        </w:rPr>
        <w:t>Tabla 15</w:t>
      </w:r>
    </w:p>
    <w:p w:rsidR="00A912C3" w:rsidRDefault="00661FF5" w:rsidP="00A25F71">
      <w:pPr>
        <w:ind w:left="0" w:firstLine="0"/>
        <w:jc w:val="center"/>
        <w:rPr>
          <w:rFonts w:ascii="Times New Roman" w:hAnsi="Times New Roman"/>
          <w:sz w:val="20"/>
          <w:szCs w:val="20"/>
        </w:rPr>
      </w:pPr>
      <w:r w:rsidRPr="00CF3CD9">
        <w:rPr>
          <w:rFonts w:ascii="Times New Roman" w:hAnsi="Times New Roman"/>
          <w:sz w:val="20"/>
          <w:szCs w:val="20"/>
        </w:rPr>
        <w:object w:dxaOrig="8795" w:dyaOrig="1834">
          <v:shape id="_x0000_i1039" type="#_x0000_t75" style="width:414.25pt;height:86.05pt" o:ole="">
            <v:imagedata r:id="rId58" o:title=""/>
          </v:shape>
          <o:OLEObject Type="Embed" ProgID="Excel.Sheet.12" ShapeID="_x0000_i1039" DrawAspect="Content" ObjectID="_1102887220" r:id="rId59"/>
        </w:object>
      </w:r>
    </w:p>
    <w:p w:rsidR="00A912C3" w:rsidRDefault="00A912C3" w:rsidP="00A25F71">
      <w:pPr>
        <w:spacing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34B5F" w:rsidRPr="00A25F71" w:rsidRDefault="00D34B5F" w:rsidP="00A25F71">
      <w:pPr>
        <w:spacing w:line="240" w:lineRule="auto"/>
        <w:ind w:left="0" w:firstLine="0"/>
        <w:jc w:val="left"/>
        <w:rPr>
          <w:rFonts w:ascii="Times New Roman" w:hAnsi="Times New Roman"/>
          <w:sz w:val="18"/>
          <w:szCs w:val="18"/>
        </w:rPr>
      </w:pPr>
      <w:r>
        <w:rPr>
          <w:rFonts w:ascii="Times New Roman" w:hAnsi="Times New Roman"/>
          <w:b/>
          <w:sz w:val="18"/>
          <w:szCs w:val="18"/>
        </w:rPr>
        <w:t>Gráfico 15:</w:t>
      </w:r>
      <w:r w:rsidR="00A25F71">
        <w:rPr>
          <w:rFonts w:ascii="Times New Roman" w:hAnsi="Times New Roman"/>
          <w:b/>
          <w:sz w:val="18"/>
          <w:szCs w:val="18"/>
        </w:rPr>
        <w:t xml:space="preserve"> </w:t>
      </w:r>
      <w:r w:rsidRPr="00767857">
        <w:rPr>
          <w:rFonts w:ascii="Times New Roman" w:hAnsi="Times New Roman"/>
          <w:sz w:val="18"/>
          <w:szCs w:val="18"/>
        </w:rPr>
        <w:t>Razona mentalmente cortes imaginarios en un cubo</w:t>
      </w:r>
    </w:p>
    <w:p w:rsidR="00A912C3" w:rsidRDefault="00A912C3"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A912C3" w:rsidRDefault="00A912C3" w:rsidP="00E05572">
      <w:pPr>
        <w:ind w:left="0" w:firstLine="708"/>
        <w:rPr>
          <w:rFonts w:ascii="Times New Roman" w:hAnsi="Times New Roman"/>
          <w:sz w:val="24"/>
          <w:szCs w:val="24"/>
        </w:rPr>
      </w:pPr>
      <w:r w:rsidRPr="00E04EDB">
        <w:rPr>
          <w:rFonts w:ascii="Times New Roman" w:hAnsi="Times New Roman"/>
          <w:sz w:val="24"/>
          <w:szCs w:val="24"/>
        </w:rPr>
        <w:t xml:space="preserve">En los </w:t>
      </w:r>
      <w:r w:rsidR="00C27388">
        <w:rPr>
          <w:rFonts w:ascii="Times New Roman" w:hAnsi="Times New Roman"/>
          <w:sz w:val="24"/>
          <w:szCs w:val="24"/>
        </w:rPr>
        <w:t>datos registrados en la tabla</w:t>
      </w:r>
      <w:r>
        <w:rPr>
          <w:rFonts w:ascii="Times New Roman" w:hAnsi="Times New Roman"/>
          <w:sz w:val="24"/>
          <w:szCs w:val="24"/>
        </w:rPr>
        <w:t xml:space="preserve"> 1</w:t>
      </w:r>
      <w:r w:rsidR="00494DD9">
        <w:rPr>
          <w:rFonts w:ascii="Times New Roman" w:hAnsi="Times New Roman"/>
          <w:sz w:val="24"/>
          <w:szCs w:val="24"/>
        </w:rPr>
        <w:t>5</w:t>
      </w:r>
      <w:r w:rsidR="00FF62EE">
        <w:rPr>
          <w:rFonts w:ascii="Times New Roman" w:hAnsi="Times New Roman"/>
          <w:sz w:val="24"/>
          <w:szCs w:val="24"/>
        </w:rPr>
        <w:t xml:space="preserve"> y que se muestra</w:t>
      </w:r>
      <w:r w:rsidR="00D34B5F">
        <w:rPr>
          <w:rFonts w:ascii="Times New Roman" w:hAnsi="Times New Roman"/>
          <w:sz w:val="24"/>
          <w:szCs w:val="24"/>
        </w:rPr>
        <w:t xml:space="preserve"> en el Gráfico 15</w:t>
      </w:r>
      <w:r w:rsidRPr="00E04EDB">
        <w:rPr>
          <w:rFonts w:ascii="Times New Roman" w:hAnsi="Times New Roman"/>
          <w:sz w:val="24"/>
          <w:szCs w:val="24"/>
        </w:rPr>
        <w:t>, se puede observar que de las respuestas proporcionada</w:t>
      </w:r>
      <w:r>
        <w:rPr>
          <w:rFonts w:ascii="Times New Roman" w:hAnsi="Times New Roman"/>
          <w:sz w:val="24"/>
          <w:szCs w:val="24"/>
        </w:rPr>
        <w:t xml:space="preserve">s por los estudiantes, el </w:t>
      </w:r>
      <w:r w:rsidR="00494DD9">
        <w:rPr>
          <w:rFonts w:ascii="Times New Roman" w:hAnsi="Times New Roman"/>
          <w:sz w:val="24"/>
          <w:szCs w:val="24"/>
        </w:rPr>
        <w:t>11,76</w:t>
      </w:r>
      <w:r w:rsidR="004A5D5F">
        <w:rPr>
          <w:rFonts w:ascii="Times New Roman" w:hAnsi="Times New Roman"/>
          <w:sz w:val="24"/>
          <w:szCs w:val="24"/>
        </w:rPr>
        <w:t>% aportó</w:t>
      </w:r>
      <w:r>
        <w:rPr>
          <w:rFonts w:ascii="Times New Roman" w:hAnsi="Times New Roman"/>
          <w:sz w:val="24"/>
          <w:szCs w:val="24"/>
        </w:rPr>
        <w:t xml:space="preserve"> una respuesta correcta,  un </w:t>
      </w:r>
      <w:r w:rsidR="00494DD9">
        <w:rPr>
          <w:rFonts w:ascii="Times New Roman" w:hAnsi="Times New Roman"/>
          <w:sz w:val="24"/>
          <w:szCs w:val="24"/>
        </w:rPr>
        <w:t>29,41</w:t>
      </w:r>
      <w:r w:rsidR="004A5D5F">
        <w:rPr>
          <w:rFonts w:ascii="Times New Roman" w:hAnsi="Times New Roman"/>
          <w:sz w:val="24"/>
          <w:szCs w:val="24"/>
        </w:rPr>
        <w:t>% aportó</w:t>
      </w:r>
      <w:r>
        <w:rPr>
          <w:rFonts w:ascii="Times New Roman" w:hAnsi="Times New Roman"/>
          <w:sz w:val="24"/>
          <w:szCs w:val="24"/>
        </w:rPr>
        <w:t xml:space="preserve"> una respuesta incorrecta y un </w:t>
      </w:r>
      <w:r w:rsidR="00494DD9">
        <w:rPr>
          <w:rFonts w:ascii="Times New Roman" w:hAnsi="Times New Roman"/>
          <w:sz w:val="24"/>
          <w:szCs w:val="24"/>
        </w:rPr>
        <w:t>58,82</w:t>
      </w:r>
      <w:r>
        <w:rPr>
          <w:rFonts w:ascii="Times New Roman" w:hAnsi="Times New Roman"/>
          <w:sz w:val="24"/>
          <w:szCs w:val="24"/>
        </w:rPr>
        <w:t>% no contestó</w:t>
      </w:r>
      <w:r w:rsidRPr="00E04EDB">
        <w:rPr>
          <w:rFonts w:ascii="Times New Roman" w:hAnsi="Times New Roman"/>
          <w:sz w:val="24"/>
          <w:szCs w:val="24"/>
        </w:rPr>
        <w:t>. De los resultados obten</w:t>
      </w:r>
      <w:r>
        <w:rPr>
          <w:rFonts w:ascii="Times New Roman" w:hAnsi="Times New Roman"/>
          <w:sz w:val="24"/>
          <w:szCs w:val="24"/>
        </w:rPr>
        <w:t xml:space="preserve">idos, se puede decir que un </w:t>
      </w:r>
      <w:r w:rsidR="00494DD9">
        <w:rPr>
          <w:rFonts w:ascii="Times New Roman" w:hAnsi="Times New Roman"/>
          <w:sz w:val="24"/>
          <w:szCs w:val="24"/>
        </w:rPr>
        <w:t>58,82</w:t>
      </w:r>
      <w:r w:rsidRPr="00E04EDB">
        <w:rPr>
          <w:rFonts w:ascii="Times New Roman" w:hAnsi="Times New Roman"/>
          <w:sz w:val="24"/>
          <w:szCs w:val="24"/>
        </w:rPr>
        <w:t>% de los estudiantes de Geometría III del séptimo semestre de la Mención de Matemática de la FaCE-UC</w:t>
      </w:r>
      <w:r w:rsidR="00A1313B">
        <w:rPr>
          <w:rFonts w:ascii="Times New Roman" w:hAnsi="Times New Roman"/>
          <w:sz w:val="24"/>
          <w:szCs w:val="24"/>
        </w:rPr>
        <w:t xml:space="preserve"> </w:t>
      </w:r>
      <w:r>
        <w:rPr>
          <w:rFonts w:ascii="Times New Roman" w:hAnsi="Times New Roman"/>
          <w:sz w:val="24"/>
          <w:szCs w:val="24"/>
        </w:rPr>
        <w:t>inscritos en el semestre 1S-2014</w:t>
      </w:r>
      <w:r w:rsidR="00C904F2" w:rsidRPr="00E04EDB">
        <w:rPr>
          <w:rFonts w:ascii="Times New Roman" w:hAnsi="Times New Roman"/>
          <w:sz w:val="24"/>
          <w:szCs w:val="24"/>
        </w:rPr>
        <w:t>,</w:t>
      </w:r>
      <w:r w:rsidR="00C904F2">
        <w:rPr>
          <w:rFonts w:ascii="Times New Roman" w:hAnsi="Times New Roman"/>
          <w:sz w:val="24"/>
          <w:szCs w:val="24"/>
        </w:rPr>
        <w:t xml:space="preserve"> no</w:t>
      </w:r>
      <w:r w:rsidR="00B21C5C">
        <w:rPr>
          <w:rFonts w:ascii="Times New Roman" w:hAnsi="Times New Roman"/>
          <w:sz w:val="24"/>
          <w:szCs w:val="24"/>
        </w:rPr>
        <w:t xml:space="preserve"> conoce la respuesta correcta al pedírsele que mentalmente razone un</w:t>
      </w:r>
      <w:r w:rsidR="00D729FF">
        <w:rPr>
          <w:rFonts w:ascii="Times New Roman" w:hAnsi="Times New Roman"/>
          <w:sz w:val="24"/>
          <w:szCs w:val="24"/>
        </w:rPr>
        <w:t xml:space="preserve"> planteamiento</w:t>
      </w:r>
      <w:r w:rsidR="00B21C5C">
        <w:rPr>
          <w:rFonts w:ascii="Times New Roman" w:hAnsi="Times New Roman"/>
          <w:sz w:val="24"/>
          <w:szCs w:val="24"/>
        </w:rPr>
        <w:t xml:space="preserve"> sobre cortes imaginarios en un cubo para</w:t>
      </w:r>
      <w:r w:rsidR="00D729FF">
        <w:rPr>
          <w:rFonts w:ascii="Times New Roman" w:hAnsi="Times New Roman"/>
          <w:sz w:val="24"/>
          <w:szCs w:val="24"/>
        </w:rPr>
        <w:t xml:space="preserve"> identificar </w:t>
      </w:r>
      <w:r w:rsidR="00B21C5C">
        <w:rPr>
          <w:rFonts w:ascii="Times New Roman" w:hAnsi="Times New Roman"/>
          <w:sz w:val="24"/>
          <w:szCs w:val="24"/>
        </w:rPr>
        <w:t xml:space="preserve"> una proposición falsa, un 29,41 no razona correctamente y solo 11,76% acierta la respuesta.</w:t>
      </w:r>
    </w:p>
    <w:p w:rsidR="00A25F71" w:rsidRPr="005A557D" w:rsidRDefault="00A25F71" w:rsidP="00E05572">
      <w:pPr>
        <w:ind w:left="0" w:firstLine="708"/>
        <w:rPr>
          <w:rFonts w:ascii="Times New Roman" w:hAnsi="Times New Roman"/>
          <w:b/>
          <w:i/>
          <w:sz w:val="24"/>
          <w:szCs w:val="24"/>
        </w:rPr>
      </w:pPr>
    </w:p>
    <w:p w:rsidR="00D729FF" w:rsidRPr="00A1313B" w:rsidRDefault="00D729FF" w:rsidP="00E05572">
      <w:pPr>
        <w:spacing w:after="0" w:line="240" w:lineRule="auto"/>
        <w:ind w:left="0" w:firstLine="0"/>
        <w:rPr>
          <w:rFonts w:ascii="Times New Roman" w:hAnsi="Times New Roman"/>
          <w:sz w:val="24"/>
          <w:szCs w:val="24"/>
        </w:rPr>
      </w:pPr>
      <w:r w:rsidRPr="00A1313B">
        <w:rPr>
          <w:rFonts w:ascii="Times New Roman" w:hAnsi="Times New Roman"/>
          <w:b/>
          <w:sz w:val="24"/>
          <w:szCs w:val="24"/>
        </w:rPr>
        <w:lastRenderedPageBreak/>
        <w:t>Dimensión:</w:t>
      </w:r>
      <w:r w:rsidR="00A1313B">
        <w:rPr>
          <w:rFonts w:ascii="Times New Roman" w:hAnsi="Times New Roman"/>
          <w:b/>
          <w:sz w:val="24"/>
          <w:szCs w:val="24"/>
        </w:rPr>
        <w:t xml:space="preserve"> </w:t>
      </w:r>
      <w:r w:rsidRPr="00A1313B">
        <w:rPr>
          <w:rFonts w:ascii="Times New Roman" w:hAnsi="Times New Roman"/>
          <w:b/>
          <w:sz w:val="24"/>
          <w:szCs w:val="24"/>
        </w:rPr>
        <w:t>Nivel 3</w:t>
      </w:r>
      <w:r w:rsidR="00A1313B">
        <w:rPr>
          <w:rFonts w:ascii="Times New Roman" w:hAnsi="Times New Roman"/>
          <w:b/>
          <w:sz w:val="24"/>
          <w:szCs w:val="24"/>
        </w:rPr>
        <w:t xml:space="preserve"> </w:t>
      </w:r>
      <w:r w:rsidRPr="00A1313B">
        <w:rPr>
          <w:rFonts w:ascii="Times New Roman" w:hAnsi="Times New Roman"/>
          <w:sz w:val="24"/>
          <w:szCs w:val="24"/>
        </w:rPr>
        <w:t>Razonamiento Deductivo o Deducción Formal</w:t>
      </w:r>
    </w:p>
    <w:p w:rsidR="00D729FF" w:rsidRPr="00A1313B" w:rsidRDefault="00D729FF" w:rsidP="00E05572">
      <w:pPr>
        <w:spacing w:line="240" w:lineRule="auto"/>
        <w:ind w:left="0" w:firstLine="0"/>
        <w:jc w:val="left"/>
        <w:rPr>
          <w:rFonts w:ascii="Times New Roman" w:hAnsi="Times New Roman"/>
          <w:sz w:val="24"/>
          <w:szCs w:val="24"/>
        </w:rPr>
      </w:pPr>
      <w:r w:rsidRPr="00A1313B">
        <w:rPr>
          <w:rFonts w:ascii="Times New Roman" w:hAnsi="Times New Roman"/>
          <w:b/>
          <w:sz w:val="24"/>
          <w:szCs w:val="24"/>
        </w:rPr>
        <w:t>Indicador:</w:t>
      </w:r>
      <w:r w:rsidR="00A1313B">
        <w:rPr>
          <w:rFonts w:ascii="Times New Roman" w:hAnsi="Times New Roman"/>
          <w:b/>
          <w:sz w:val="24"/>
          <w:szCs w:val="24"/>
        </w:rPr>
        <w:t xml:space="preserve"> </w:t>
      </w:r>
      <w:r w:rsidRPr="00A1313B">
        <w:rPr>
          <w:rFonts w:ascii="Times New Roman" w:hAnsi="Times New Roman"/>
          <w:sz w:val="24"/>
          <w:szCs w:val="24"/>
        </w:rPr>
        <w:t>Deduce mentalmente hipótesis geométricas</w:t>
      </w:r>
    </w:p>
    <w:p w:rsidR="00A1313B" w:rsidRPr="00A1313B" w:rsidRDefault="00A1313B" w:rsidP="00A1313B">
      <w:pPr>
        <w:spacing w:after="120"/>
        <w:ind w:left="0" w:firstLine="0"/>
        <w:jc w:val="center"/>
        <w:rPr>
          <w:rFonts w:ascii="Times New Roman" w:hAnsi="Times New Roman"/>
          <w:b/>
          <w:sz w:val="24"/>
          <w:szCs w:val="24"/>
        </w:rPr>
      </w:pPr>
      <w:r>
        <w:rPr>
          <w:rFonts w:ascii="Times New Roman" w:hAnsi="Times New Roman"/>
          <w:b/>
          <w:sz w:val="24"/>
          <w:szCs w:val="24"/>
        </w:rPr>
        <w:t>Tabla 16</w:t>
      </w:r>
    </w:p>
    <w:p w:rsidR="00D34B5F" w:rsidRDefault="00661FF5" w:rsidP="00E05572">
      <w:pPr>
        <w:ind w:left="0" w:firstLine="0"/>
        <w:jc w:val="center"/>
        <w:rPr>
          <w:rFonts w:ascii="Times New Roman" w:hAnsi="Times New Roman"/>
          <w:sz w:val="20"/>
          <w:szCs w:val="20"/>
        </w:rPr>
      </w:pPr>
      <w:r w:rsidRPr="00CF3CD9">
        <w:rPr>
          <w:rFonts w:ascii="Times New Roman" w:hAnsi="Times New Roman"/>
          <w:sz w:val="20"/>
          <w:szCs w:val="20"/>
        </w:rPr>
        <w:object w:dxaOrig="8795" w:dyaOrig="2813">
          <v:shape id="_x0000_i1040" type="#_x0000_t75" style="width:414.25pt;height:132.8pt" o:ole="">
            <v:imagedata r:id="rId61" o:title=""/>
          </v:shape>
          <o:OLEObject Type="Embed" ProgID="Excel.Sheet.12" ShapeID="_x0000_i1040" DrawAspect="Content" ObjectID="_1102887221" r:id="rId62"/>
        </w:object>
      </w:r>
    </w:p>
    <w:p w:rsidR="00D729FF" w:rsidRDefault="00D729FF" w:rsidP="00E05572">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8313" cy="1947553"/>
            <wp:effectExtent l="19050" t="0" r="12337" b="0"/>
            <wp:docPr id="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34B5F" w:rsidRDefault="00D34B5F" w:rsidP="00E05572">
      <w:pPr>
        <w:spacing w:after="0" w:line="240" w:lineRule="auto"/>
        <w:ind w:left="0" w:firstLine="0"/>
        <w:jc w:val="left"/>
        <w:rPr>
          <w:rFonts w:ascii="Times New Roman" w:hAnsi="Times New Roman"/>
          <w:sz w:val="18"/>
          <w:szCs w:val="18"/>
        </w:rPr>
      </w:pPr>
      <w:r w:rsidRPr="00D34B5F">
        <w:rPr>
          <w:rFonts w:ascii="Times New Roman" w:hAnsi="Times New Roman"/>
          <w:b/>
          <w:sz w:val="18"/>
          <w:szCs w:val="18"/>
        </w:rPr>
        <w:t>Gráfico 16</w:t>
      </w:r>
      <w:r w:rsidR="00FF62EE" w:rsidRPr="00D34B5F">
        <w:rPr>
          <w:rFonts w:ascii="Times New Roman" w:hAnsi="Times New Roman"/>
          <w:b/>
          <w:sz w:val="18"/>
          <w:szCs w:val="18"/>
        </w:rPr>
        <w:t>:</w:t>
      </w:r>
      <w:r w:rsidR="00FF62EE" w:rsidRPr="00767857">
        <w:rPr>
          <w:rFonts w:ascii="Times New Roman" w:hAnsi="Times New Roman"/>
          <w:sz w:val="18"/>
          <w:szCs w:val="18"/>
        </w:rPr>
        <w:t xml:space="preserve"> Deduce</w:t>
      </w:r>
      <w:r w:rsidRPr="00767857">
        <w:rPr>
          <w:rFonts w:ascii="Times New Roman" w:hAnsi="Times New Roman"/>
          <w:sz w:val="18"/>
          <w:szCs w:val="18"/>
        </w:rPr>
        <w:t xml:space="preserve"> mentalmente hipótesis geométricas</w:t>
      </w:r>
    </w:p>
    <w:p w:rsidR="00D34B5F" w:rsidRPr="00D34B5F" w:rsidRDefault="00D34B5F" w:rsidP="00685A74">
      <w:pPr>
        <w:ind w:left="0" w:firstLine="0"/>
        <w:jc w:val="left"/>
        <w:rPr>
          <w:rFonts w:ascii="Times New Roman" w:hAnsi="Times New Roman"/>
          <w:sz w:val="20"/>
          <w:szCs w:val="20"/>
        </w:rPr>
      </w:pPr>
    </w:p>
    <w:p w:rsidR="00D729FF" w:rsidRDefault="00D729FF"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455D25" w:rsidRPr="005325A2" w:rsidRDefault="00D729FF" w:rsidP="00BC3844">
      <w:pPr>
        <w:ind w:left="0" w:firstLine="708"/>
        <w:rPr>
          <w:rFonts w:ascii="Times New Roman" w:hAnsi="Times New Roman"/>
          <w:b/>
          <w:sz w:val="24"/>
          <w:szCs w:val="24"/>
        </w:rPr>
      </w:pPr>
      <w:r w:rsidRPr="00E04EDB">
        <w:rPr>
          <w:rFonts w:ascii="Times New Roman" w:hAnsi="Times New Roman"/>
          <w:sz w:val="24"/>
          <w:szCs w:val="24"/>
        </w:rPr>
        <w:t xml:space="preserve">En los </w:t>
      </w:r>
      <w:r w:rsidR="00F12491">
        <w:rPr>
          <w:rFonts w:ascii="Times New Roman" w:hAnsi="Times New Roman"/>
          <w:sz w:val="24"/>
          <w:szCs w:val="24"/>
        </w:rPr>
        <w:t>datos indicados</w:t>
      </w:r>
      <w:r w:rsidR="00C27388">
        <w:rPr>
          <w:rFonts w:ascii="Times New Roman" w:hAnsi="Times New Roman"/>
          <w:sz w:val="24"/>
          <w:szCs w:val="24"/>
        </w:rPr>
        <w:t xml:space="preserve"> en la Tabla</w:t>
      </w:r>
      <w:r w:rsidR="00490F06">
        <w:rPr>
          <w:rFonts w:ascii="Times New Roman" w:hAnsi="Times New Roman"/>
          <w:sz w:val="24"/>
          <w:szCs w:val="24"/>
        </w:rPr>
        <w:t xml:space="preserve"> 16</w:t>
      </w:r>
      <w:r w:rsidR="00F12491">
        <w:rPr>
          <w:rFonts w:ascii="Times New Roman" w:hAnsi="Times New Roman"/>
          <w:sz w:val="24"/>
          <w:szCs w:val="24"/>
        </w:rPr>
        <w:t xml:space="preserve"> y recreados</w:t>
      </w:r>
      <w:r w:rsidR="00D34B5F">
        <w:rPr>
          <w:rFonts w:ascii="Times New Roman" w:hAnsi="Times New Roman"/>
          <w:sz w:val="24"/>
          <w:szCs w:val="24"/>
        </w:rPr>
        <w:t xml:space="preserve"> en el Gráfico 16</w:t>
      </w:r>
      <w:r w:rsidRPr="00E04EDB">
        <w:rPr>
          <w:rFonts w:ascii="Times New Roman" w:hAnsi="Times New Roman"/>
          <w:sz w:val="24"/>
          <w:szCs w:val="24"/>
        </w:rPr>
        <w:t>, se</w:t>
      </w:r>
      <w:r w:rsidR="00F12491">
        <w:rPr>
          <w:rFonts w:ascii="Times New Roman" w:hAnsi="Times New Roman"/>
          <w:sz w:val="24"/>
          <w:szCs w:val="24"/>
        </w:rPr>
        <w:t xml:space="preserve"> observa </w:t>
      </w:r>
      <w:r w:rsidRPr="00E04EDB">
        <w:rPr>
          <w:rFonts w:ascii="Times New Roman" w:hAnsi="Times New Roman"/>
          <w:sz w:val="24"/>
          <w:szCs w:val="24"/>
        </w:rPr>
        <w:t xml:space="preserve">que </w:t>
      </w:r>
      <w:r w:rsidR="00F12491">
        <w:rPr>
          <w:rFonts w:ascii="Times New Roman" w:hAnsi="Times New Roman"/>
          <w:sz w:val="24"/>
          <w:szCs w:val="24"/>
        </w:rPr>
        <w:t>los individuos respondieron con la siguiente frecuencia: E</w:t>
      </w:r>
      <w:r w:rsidR="00490F06">
        <w:rPr>
          <w:rFonts w:ascii="Times New Roman" w:hAnsi="Times New Roman"/>
          <w:sz w:val="24"/>
          <w:szCs w:val="24"/>
        </w:rPr>
        <w:t>l 5,88</w:t>
      </w:r>
      <w:r w:rsidRPr="00E04EDB">
        <w:rPr>
          <w:rFonts w:ascii="Times New Roman" w:hAnsi="Times New Roman"/>
          <w:sz w:val="24"/>
          <w:szCs w:val="24"/>
        </w:rPr>
        <w:t xml:space="preserve">% </w:t>
      </w:r>
      <w:r w:rsidR="00F12491">
        <w:rPr>
          <w:rFonts w:ascii="Times New Roman" w:hAnsi="Times New Roman"/>
          <w:sz w:val="24"/>
          <w:szCs w:val="24"/>
        </w:rPr>
        <w:t xml:space="preserve">en forma </w:t>
      </w:r>
      <w:r w:rsidR="00490F06">
        <w:rPr>
          <w:rFonts w:ascii="Times New Roman" w:hAnsi="Times New Roman"/>
          <w:sz w:val="24"/>
          <w:szCs w:val="24"/>
        </w:rPr>
        <w:t>correcta,  un 47,06</w:t>
      </w:r>
      <w:r>
        <w:rPr>
          <w:rFonts w:ascii="Times New Roman" w:hAnsi="Times New Roman"/>
          <w:sz w:val="24"/>
          <w:szCs w:val="24"/>
        </w:rPr>
        <w:t xml:space="preserve">% </w:t>
      </w:r>
      <w:r w:rsidR="00F12491">
        <w:rPr>
          <w:rFonts w:ascii="Times New Roman" w:hAnsi="Times New Roman"/>
          <w:sz w:val="24"/>
          <w:szCs w:val="24"/>
        </w:rPr>
        <w:t xml:space="preserve">en forma </w:t>
      </w:r>
      <w:r w:rsidR="00490F06">
        <w:rPr>
          <w:rFonts w:ascii="Times New Roman" w:hAnsi="Times New Roman"/>
          <w:sz w:val="24"/>
          <w:szCs w:val="24"/>
        </w:rPr>
        <w:t>incorrecta y un 47,06</w:t>
      </w:r>
      <w:r>
        <w:rPr>
          <w:rFonts w:ascii="Times New Roman" w:hAnsi="Times New Roman"/>
          <w:sz w:val="24"/>
          <w:szCs w:val="24"/>
        </w:rPr>
        <w:t>% no contestó</w:t>
      </w:r>
      <w:r w:rsidRPr="00E04EDB">
        <w:rPr>
          <w:rFonts w:ascii="Times New Roman" w:hAnsi="Times New Roman"/>
          <w:sz w:val="24"/>
          <w:szCs w:val="24"/>
        </w:rPr>
        <w:t xml:space="preserve">. De </w:t>
      </w:r>
      <w:r w:rsidR="00F12491">
        <w:rPr>
          <w:rFonts w:ascii="Times New Roman" w:hAnsi="Times New Roman"/>
          <w:sz w:val="24"/>
          <w:szCs w:val="24"/>
        </w:rPr>
        <w:t>esta frecuencia de respuesta</w:t>
      </w:r>
      <w:r w:rsidR="008D7841">
        <w:rPr>
          <w:rFonts w:ascii="Times New Roman" w:hAnsi="Times New Roman"/>
          <w:sz w:val="24"/>
          <w:szCs w:val="24"/>
        </w:rPr>
        <w:t>, se puede decir que</w:t>
      </w:r>
      <w:r w:rsidR="00490F06">
        <w:rPr>
          <w:rFonts w:ascii="Times New Roman" w:hAnsi="Times New Roman"/>
          <w:sz w:val="24"/>
          <w:szCs w:val="24"/>
        </w:rPr>
        <w:t xml:space="preserve"> 47,06</w:t>
      </w:r>
      <w:r w:rsidRPr="00E04EDB">
        <w:rPr>
          <w:rFonts w:ascii="Times New Roman" w:hAnsi="Times New Roman"/>
          <w:sz w:val="24"/>
          <w:szCs w:val="24"/>
        </w:rPr>
        <w:t>% de los estudiantes de Geometría III del séptimo semestre de la Mención de Matemática de la FaCE-UC</w:t>
      </w:r>
      <w:r w:rsidR="00123670">
        <w:rPr>
          <w:rFonts w:ascii="Times New Roman" w:hAnsi="Times New Roman"/>
          <w:sz w:val="24"/>
          <w:szCs w:val="24"/>
        </w:rPr>
        <w:t xml:space="preserve"> </w:t>
      </w:r>
      <w:r>
        <w:rPr>
          <w:rFonts w:ascii="Times New Roman" w:hAnsi="Times New Roman"/>
          <w:sz w:val="24"/>
          <w:szCs w:val="24"/>
        </w:rPr>
        <w:t>inscritos en el semestre 1S-2014</w:t>
      </w:r>
      <w:r w:rsidRPr="00E04EDB">
        <w:rPr>
          <w:rFonts w:ascii="Times New Roman" w:hAnsi="Times New Roman"/>
          <w:sz w:val="24"/>
          <w:szCs w:val="24"/>
        </w:rPr>
        <w:t>,</w:t>
      </w:r>
      <w:r w:rsidR="006C6145">
        <w:rPr>
          <w:rFonts w:ascii="Times New Roman" w:hAnsi="Times New Roman"/>
          <w:sz w:val="24"/>
          <w:szCs w:val="24"/>
        </w:rPr>
        <w:t xml:space="preserve"> </w:t>
      </w:r>
      <w:r w:rsidR="00490F06">
        <w:rPr>
          <w:rFonts w:ascii="Times New Roman" w:hAnsi="Times New Roman"/>
          <w:sz w:val="24"/>
          <w:szCs w:val="24"/>
        </w:rPr>
        <w:t>no deduce correctamente una respuesta a partir de hipótesis geométricas planteadas y un mismo porcentaje de 47,06% prefiere no contestar al no conocer la respuesta.</w:t>
      </w:r>
    </w:p>
    <w:p w:rsidR="008D7841" w:rsidRPr="00123670" w:rsidRDefault="008D7841" w:rsidP="00123670">
      <w:pPr>
        <w:spacing w:after="120" w:line="240" w:lineRule="auto"/>
        <w:ind w:left="0" w:firstLine="0"/>
        <w:rPr>
          <w:rFonts w:ascii="Times New Roman" w:hAnsi="Times New Roman"/>
          <w:sz w:val="24"/>
          <w:szCs w:val="24"/>
        </w:rPr>
      </w:pPr>
      <w:r w:rsidRPr="00123670">
        <w:rPr>
          <w:rFonts w:ascii="Times New Roman" w:hAnsi="Times New Roman"/>
          <w:b/>
          <w:sz w:val="24"/>
          <w:szCs w:val="24"/>
        </w:rPr>
        <w:lastRenderedPageBreak/>
        <w:t>Dimensión:</w:t>
      </w:r>
      <w:r w:rsidR="00123670">
        <w:rPr>
          <w:rFonts w:ascii="Times New Roman" w:hAnsi="Times New Roman"/>
          <w:b/>
          <w:sz w:val="24"/>
          <w:szCs w:val="24"/>
        </w:rPr>
        <w:t xml:space="preserve"> </w:t>
      </w:r>
      <w:r w:rsidRPr="00123670">
        <w:rPr>
          <w:rFonts w:ascii="Times New Roman" w:hAnsi="Times New Roman"/>
          <w:b/>
          <w:sz w:val="24"/>
          <w:szCs w:val="24"/>
        </w:rPr>
        <w:t>Nivel 4</w:t>
      </w:r>
      <w:r w:rsidRPr="00123670">
        <w:rPr>
          <w:rFonts w:ascii="Times New Roman" w:hAnsi="Times New Roman"/>
          <w:sz w:val="24"/>
          <w:szCs w:val="24"/>
        </w:rPr>
        <w:t>Rigor</w:t>
      </w:r>
    </w:p>
    <w:p w:rsidR="008D7841" w:rsidRPr="00123670" w:rsidRDefault="008D7841" w:rsidP="00E05572">
      <w:pPr>
        <w:spacing w:line="240" w:lineRule="auto"/>
        <w:ind w:left="0" w:firstLine="0"/>
        <w:jc w:val="left"/>
        <w:rPr>
          <w:rFonts w:ascii="Times New Roman" w:hAnsi="Times New Roman"/>
          <w:sz w:val="24"/>
          <w:szCs w:val="24"/>
        </w:rPr>
      </w:pPr>
      <w:r w:rsidRPr="00123670">
        <w:rPr>
          <w:rFonts w:ascii="Times New Roman" w:hAnsi="Times New Roman"/>
          <w:b/>
          <w:sz w:val="24"/>
          <w:szCs w:val="24"/>
        </w:rPr>
        <w:t>Indicador:</w:t>
      </w:r>
      <w:r w:rsidR="00123670">
        <w:rPr>
          <w:rFonts w:ascii="Times New Roman" w:hAnsi="Times New Roman"/>
          <w:b/>
          <w:sz w:val="24"/>
          <w:szCs w:val="24"/>
        </w:rPr>
        <w:t xml:space="preserve"> </w:t>
      </w:r>
      <w:r w:rsidRPr="00123670">
        <w:rPr>
          <w:rFonts w:ascii="Times New Roman" w:hAnsi="Times New Roman"/>
          <w:sz w:val="24"/>
          <w:szCs w:val="24"/>
        </w:rPr>
        <w:t>Diferencia conceptos de diversas geometrías sin trazar</w:t>
      </w:r>
    </w:p>
    <w:p w:rsidR="00123670" w:rsidRPr="00123670" w:rsidRDefault="00123670" w:rsidP="00123670">
      <w:pPr>
        <w:spacing w:after="120"/>
        <w:ind w:left="0" w:firstLine="0"/>
        <w:jc w:val="center"/>
        <w:rPr>
          <w:rFonts w:ascii="Times New Roman" w:hAnsi="Times New Roman"/>
          <w:b/>
          <w:sz w:val="24"/>
          <w:szCs w:val="24"/>
        </w:rPr>
      </w:pPr>
      <w:r>
        <w:rPr>
          <w:rFonts w:ascii="Times New Roman" w:hAnsi="Times New Roman"/>
          <w:b/>
          <w:sz w:val="24"/>
          <w:szCs w:val="24"/>
        </w:rPr>
        <w:t>Tabla17</w:t>
      </w:r>
    </w:p>
    <w:p w:rsidR="00CF70A4" w:rsidRDefault="00661FF5" w:rsidP="00A25F71">
      <w:pPr>
        <w:spacing w:after="120"/>
        <w:ind w:left="0" w:firstLine="0"/>
        <w:jc w:val="center"/>
        <w:rPr>
          <w:rFonts w:ascii="Times New Roman" w:hAnsi="Times New Roman"/>
          <w:sz w:val="20"/>
          <w:szCs w:val="20"/>
        </w:rPr>
      </w:pPr>
      <w:r w:rsidRPr="00CF3CD9">
        <w:rPr>
          <w:rFonts w:ascii="Times New Roman" w:hAnsi="Times New Roman"/>
          <w:sz w:val="20"/>
          <w:szCs w:val="20"/>
        </w:rPr>
        <w:object w:dxaOrig="8795" w:dyaOrig="3303">
          <v:shape id="_x0000_i1041" type="#_x0000_t75" style="width:414.25pt;height:156.15pt" o:ole="">
            <v:imagedata r:id="rId64" o:title=""/>
          </v:shape>
          <o:OLEObject Type="Embed" ProgID="Excel.Sheet.12" ShapeID="_x0000_i1041" DrawAspect="Content" ObjectID="_1102887222" r:id="rId65"/>
        </w:object>
      </w:r>
    </w:p>
    <w:p w:rsidR="008D7841" w:rsidRDefault="008D7841" w:rsidP="00E05572">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870" cy="1838325"/>
            <wp:effectExtent l="19050" t="0" r="17780" b="0"/>
            <wp:docPr id="1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05572" w:rsidRPr="00E05572" w:rsidRDefault="005325A2" w:rsidP="00A25F71">
      <w:pPr>
        <w:spacing w:line="240" w:lineRule="auto"/>
        <w:ind w:left="0" w:firstLine="0"/>
        <w:jc w:val="left"/>
        <w:rPr>
          <w:rFonts w:ascii="Times New Roman" w:hAnsi="Times New Roman"/>
          <w:sz w:val="18"/>
          <w:szCs w:val="18"/>
        </w:rPr>
      </w:pPr>
      <w:r w:rsidRPr="00837EB9">
        <w:rPr>
          <w:rFonts w:ascii="Times New Roman" w:hAnsi="Times New Roman"/>
          <w:b/>
          <w:sz w:val="18"/>
          <w:szCs w:val="18"/>
        </w:rPr>
        <w:t>Gráfico 17:</w:t>
      </w:r>
      <w:r>
        <w:rPr>
          <w:rFonts w:ascii="Times New Roman" w:hAnsi="Times New Roman"/>
          <w:sz w:val="18"/>
          <w:szCs w:val="18"/>
        </w:rPr>
        <w:t xml:space="preserve"> D</w:t>
      </w:r>
      <w:r w:rsidRPr="00767857">
        <w:rPr>
          <w:rFonts w:ascii="Times New Roman" w:hAnsi="Times New Roman"/>
          <w:sz w:val="18"/>
          <w:szCs w:val="18"/>
        </w:rPr>
        <w:t>i</w:t>
      </w:r>
      <w:r>
        <w:rPr>
          <w:rFonts w:ascii="Times New Roman" w:hAnsi="Times New Roman"/>
          <w:sz w:val="18"/>
          <w:szCs w:val="18"/>
        </w:rPr>
        <w:t>ferencia conceptos de diversas</w:t>
      </w:r>
      <w:r w:rsidRPr="00767857">
        <w:rPr>
          <w:rFonts w:ascii="Times New Roman" w:hAnsi="Times New Roman"/>
          <w:sz w:val="18"/>
          <w:szCs w:val="18"/>
        </w:rPr>
        <w:t xml:space="preserve"> geometrías</w:t>
      </w:r>
      <w:r>
        <w:rPr>
          <w:rFonts w:ascii="Times New Roman" w:hAnsi="Times New Roman"/>
          <w:sz w:val="18"/>
          <w:szCs w:val="18"/>
        </w:rPr>
        <w:t xml:space="preserve"> sin trazar</w:t>
      </w:r>
    </w:p>
    <w:p w:rsidR="008D7841" w:rsidRDefault="008D7841"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8D7841" w:rsidRDefault="00B57929" w:rsidP="00BC3844">
      <w:pPr>
        <w:ind w:left="0" w:firstLine="708"/>
        <w:rPr>
          <w:rFonts w:ascii="Times New Roman" w:hAnsi="Times New Roman"/>
          <w:b/>
          <w:color w:val="FF0000"/>
          <w:sz w:val="24"/>
          <w:szCs w:val="24"/>
        </w:rPr>
      </w:pPr>
      <w:r>
        <w:rPr>
          <w:rFonts w:ascii="Times New Roman" w:hAnsi="Times New Roman"/>
          <w:sz w:val="24"/>
          <w:szCs w:val="24"/>
        </w:rPr>
        <w:t xml:space="preserve">A partir de los </w:t>
      </w:r>
      <w:r w:rsidR="008D7841">
        <w:rPr>
          <w:rFonts w:ascii="Times New Roman" w:hAnsi="Times New Roman"/>
          <w:sz w:val="24"/>
          <w:szCs w:val="24"/>
        </w:rPr>
        <w:t>d</w:t>
      </w:r>
      <w:r w:rsidR="00CF70A4">
        <w:rPr>
          <w:rFonts w:ascii="Times New Roman" w:hAnsi="Times New Roman"/>
          <w:sz w:val="24"/>
          <w:szCs w:val="24"/>
        </w:rPr>
        <w:t xml:space="preserve">atos registrados en </w:t>
      </w:r>
      <w:r>
        <w:rPr>
          <w:rFonts w:ascii="Times New Roman" w:hAnsi="Times New Roman"/>
          <w:sz w:val="24"/>
          <w:szCs w:val="24"/>
        </w:rPr>
        <w:t>la Tabla</w:t>
      </w:r>
      <w:r w:rsidR="00CF70A4">
        <w:rPr>
          <w:rFonts w:ascii="Times New Roman" w:hAnsi="Times New Roman"/>
          <w:sz w:val="24"/>
          <w:szCs w:val="24"/>
        </w:rPr>
        <w:t>17</w:t>
      </w:r>
      <w:r w:rsidR="00FF62EE">
        <w:rPr>
          <w:rFonts w:ascii="Times New Roman" w:hAnsi="Times New Roman"/>
          <w:sz w:val="24"/>
          <w:szCs w:val="24"/>
        </w:rPr>
        <w:t xml:space="preserve"> y</w:t>
      </w:r>
      <w:r w:rsidR="00837EB9">
        <w:rPr>
          <w:rFonts w:ascii="Times New Roman" w:hAnsi="Times New Roman"/>
          <w:sz w:val="24"/>
          <w:szCs w:val="24"/>
        </w:rPr>
        <w:t xml:space="preserve"> en el Gráfico 17</w:t>
      </w:r>
      <w:r w:rsidR="008D7841" w:rsidRPr="00E04EDB">
        <w:rPr>
          <w:rFonts w:ascii="Times New Roman" w:hAnsi="Times New Roman"/>
          <w:sz w:val="24"/>
          <w:szCs w:val="24"/>
        </w:rPr>
        <w:t>, se puede observar que de las respuestas proporcionada</w:t>
      </w:r>
      <w:r w:rsidR="008D7841">
        <w:rPr>
          <w:rFonts w:ascii="Times New Roman" w:hAnsi="Times New Roman"/>
          <w:sz w:val="24"/>
          <w:szCs w:val="24"/>
        </w:rPr>
        <w:t>s por los estudiantes, el 5,88</w:t>
      </w:r>
      <w:r w:rsidR="008D7841" w:rsidRPr="00E04EDB">
        <w:rPr>
          <w:rFonts w:ascii="Times New Roman" w:hAnsi="Times New Roman"/>
          <w:sz w:val="24"/>
          <w:szCs w:val="24"/>
        </w:rPr>
        <w:t>% d</w:t>
      </w:r>
      <w:r w:rsidR="008D7841">
        <w:rPr>
          <w:rFonts w:ascii="Times New Roman" w:hAnsi="Times New Roman"/>
          <w:sz w:val="24"/>
          <w:szCs w:val="24"/>
        </w:rPr>
        <w:t>io u</w:t>
      </w:r>
      <w:r w:rsidR="00CF70A4">
        <w:rPr>
          <w:rFonts w:ascii="Times New Roman" w:hAnsi="Times New Roman"/>
          <w:sz w:val="24"/>
          <w:szCs w:val="24"/>
        </w:rPr>
        <w:t>na respuesta correcta,  un 58,82</w:t>
      </w:r>
      <w:r w:rsidR="008D7841">
        <w:rPr>
          <w:rFonts w:ascii="Times New Roman" w:hAnsi="Times New Roman"/>
          <w:sz w:val="24"/>
          <w:szCs w:val="24"/>
        </w:rPr>
        <w:t>% dio una</w:t>
      </w:r>
      <w:r w:rsidR="00CF70A4">
        <w:rPr>
          <w:rFonts w:ascii="Times New Roman" w:hAnsi="Times New Roman"/>
          <w:sz w:val="24"/>
          <w:szCs w:val="24"/>
        </w:rPr>
        <w:t xml:space="preserve"> respuesta incorrecta y un 35,29</w:t>
      </w:r>
      <w:r w:rsidR="008D7841">
        <w:rPr>
          <w:rFonts w:ascii="Times New Roman" w:hAnsi="Times New Roman"/>
          <w:sz w:val="24"/>
          <w:szCs w:val="24"/>
        </w:rPr>
        <w:t>% no contestó</w:t>
      </w:r>
      <w:r w:rsidR="008D7841" w:rsidRPr="00E04EDB">
        <w:rPr>
          <w:rFonts w:ascii="Times New Roman" w:hAnsi="Times New Roman"/>
          <w:sz w:val="24"/>
          <w:szCs w:val="24"/>
        </w:rPr>
        <w:t>. De los resultados obten</w:t>
      </w:r>
      <w:r w:rsidR="00CF70A4">
        <w:rPr>
          <w:rFonts w:ascii="Times New Roman" w:hAnsi="Times New Roman"/>
          <w:sz w:val="24"/>
          <w:szCs w:val="24"/>
        </w:rPr>
        <w:t>idos, se puede decir que 58,82</w:t>
      </w:r>
      <w:r w:rsidR="008D7841" w:rsidRPr="00E04EDB">
        <w:rPr>
          <w:rFonts w:ascii="Times New Roman" w:hAnsi="Times New Roman"/>
          <w:sz w:val="24"/>
          <w:szCs w:val="24"/>
        </w:rPr>
        <w:t>% de los estudiantes de Geometría III del séptimo semestre de la Mención de Matemática de la FaCE-UC</w:t>
      </w:r>
      <w:r w:rsidR="00123670">
        <w:rPr>
          <w:rFonts w:ascii="Times New Roman" w:hAnsi="Times New Roman"/>
          <w:sz w:val="24"/>
          <w:szCs w:val="24"/>
        </w:rPr>
        <w:t xml:space="preserve"> </w:t>
      </w:r>
      <w:r w:rsidR="008D7841">
        <w:rPr>
          <w:rFonts w:ascii="Times New Roman" w:hAnsi="Times New Roman"/>
          <w:sz w:val="24"/>
          <w:szCs w:val="24"/>
        </w:rPr>
        <w:t>inscritos en el semestre 1S-2014</w:t>
      </w:r>
      <w:r w:rsidR="00917480" w:rsidRPr="00E04EDB">
        <w:rPr>
          <w:rFonts w:ascii="Times New Roman" w:hAnsi="Times New Roman"/>
          <w:sz w:val="24"/>
          <w:szCs w:val="24"/>
        </w:rPr>
        <w:t>,</w:t>
      </w:r>
      <w:r w:rsidR="00917480">
        <w:rPr>
          <w:rFonts w:ascii="Times New Roman" w:hAnsi="Times New Roman"/>
          <w:sz w:val="24"/>
          <w:szCs w:val="24"/>
        </w:rPr>
        <w:t xml:space="preserve"> al</w:t>
      </w:r>
      <w:r w:rsidR="00CF70A4">
        <w:rPr>
          <w:rFonts w:ascii="Times New Roman" w:hAnsi="Times New Roman"/>
          <w:sz w:val="24"/>
          <w:szCs w:val="24"/>
        </w:rPr>
        <w:t xml:space="preserve"> hacerle planteamientos relacionados con otras geometrías diferentes a las estudiadas comúnmente</w:t>
      </w:r>
      <w:r w:rsidR="006C6145">
        <w:rPr>
          <w:rFonts w:ascii="Times New Roman" w:hAnsi="Times New Roman"/>
          <w:sz w:val="24"/>
          <w:szCs w:val="24"/>
        </w:rPr>
        <w:t xml:space="preserve">, no dan una respuesta correcta </w:t>
      </w:r>
      <w:r w:rsidR="00CF70A4">
        <w:rPr>
          <w:rFonts w:ascii="Times New Roman" w:hAnsi="Times New Roman"/>
          <w:sz w:val="24"/>
          <w:szCs w:val="24"/>
        </w:rPr>
        <w:t>y un 35,29% ni siquiera contesta por no conocer la respuesta.</w:t>
      </w:r>
    </w:p>
    <w:p w:rsidR="00CF70A4" w:rsidRPr="00123670" w:rsidRDefault="00CF70A4" w:rsidP="00BC3844">
      <w:pPr>
        <w:spacing w:after="0" w:line="240" w:lineRule="auto"/>
        <w:ind w:left="0" w:firstLine="0"/>
        <w:rPr>
          <w:rFonts w:ascii="Times New Roman" w:hAnsi="Times New Roman"/>
          <w:sz w:val="24"/>
          <w:szCs w:val="24"/>
        </w:rPr>
      </w:pPr>
      <w:r w:rsidRPr="00123670">
        <w:rPr>
          <w:rFonts w:ascii="Times New Roman" w:hAnsi="Times New Roman"/>
          <w:b/>
          <w:sz w:val="24"/>
          <w:szCs w:val="24"/>
        </w:rPr>
        <w:lastRenderedPageBreak/>
        <w:t>Dimensión:</w:t>
      </w:r>
      <w:r w:rsidR="00123670">
        <w:rPr>
          <w:rFonts w:ascii="Times New Roman" w:hAnsi="Times New Roman"/>
          <w:b/>
          <w:sz w:val="24"/>
          <w:szCs w:val="24"/>
        </w:rPr>
        <w:t xml:space="preserve"> </w:t>
      </w:r>
      <w:r w:rsidRPr="00123670">
        <w:rPr>
          <w:rFonts w:ascii="Times New Roman" w:hAnsi="Times New Roman"/>
          <w:b/>
          <w:sz w:val="24"/>
          <w:szCs w:val="24"/>
        </w:rPr>
        <w:t xml:space="preserve">Nivel </w:t>
      </w:r>
      <w:r w:rsidR="002B7153" w:rsidRPr="00123670">
        <w:rPr>
          <w:rFonts w:ascii="Times New Roman" w:hAnsi="Times New Roman"/>
          <w:b/>
          <w:sz w:val="24"/>
          <w:szCs w:val="24"/>
        </w:rPr>
        <w:t>4</w:t>
      </w:r>
      <w:r w:rsidR="00123670">
        <w:rPr>
          <w:rFonts w:ascii="Times New Roman" w:hAnsi="Times New Roman"/>
          <w:b/>
          <w:sz w:val="24"/>
          <w:szCs w:val="24"/>
        </w:rPr>
        <w:t xml:space="preserve"> </w:t>
      </w:r>
      <w:r w:rsidR="002B7153" w:rsidRPr="00123670">
        <w:rPr>
          <w:rFonts w:ascii="Times New Roman" w:hAnsi="Times New Roman"/>
          <w:sz w:val="24"/>
          <w:szCs w:val="24"/>
        </w:rPr>
        <w:t>Rigor</w:t>
      </w:r>
    </w:p>
    <w:p w:rsidR="00CF70A4" w:rsidRPr="00123670" w:rsidRDefault="00CF70A4" w:rsidP="00BC3844">
      <w:pPr>
        <w:spacing w:line="240" w:lineRule="auto"/>
        <w:ind w:left="0" w:firstLine="0"/>
        <w:jc w:val="left"/>
        <w:rPr>
          <w:rFonts w:ascii="Times New Roman" w:hAnsi="Times New Roman"/>
          <w:sz w:val="24"/>
          <w:szCs w:val="24"/>
        </w:rPr>
      </w:pPr>
      <w:r w:rsidRPr="00123670">
        <w:rPr>
          <w:rFonts w:ascii="Times New Roman" w:hAnsi="Times New Roman"/>
          <w:b/>
          <w:sz w:val="24"/>
          <w:szCs w:val="24"/>
        </w:rPr>
        <w:t>Indicador:</w:t>
      </w:r>
      <w:r w:rsidR="00123670">
        <w:rPr>
          <w:rFonts w:ascii="Times New Roman" w:hAnsi="Times New Roman"/>
          <w:b/>
          <w:sz w:val="24"/>
          <w:szCs w:val="24"/>
        </w:rPr>
        <w:t xml:space="preserve"> </w:t>
      </w:r>
      <w:r w:rsidR="002B7153" w:rsidRPr="00123670">
        <w:rPr>
          <w:rFonts w:ascii="Times New Roman" w:hAnsi="Times New Roman"/>
          <w:sz w:val="24"/>
          <w:szCs w:val="24"/>
        </w:rPr>
        <w:t>Relaciona conceptos de diferentes geometrías</w:t>
      </w:r>
    </w:p>
    <w:p w:rsidR="00123670" w:rsidRPr="00123670" w:rsidRDefault="00123670" w:rsidP="00123670">
      <w:pPr>
        <w:spacing w:after="120"/>
        <w:ind w:left="0" w:firstLine="0"/>
        <w:jc w:val="center"/>
        <w:rPr>
          <w:rFonts w:ascii="Times New Roman" w:hAnsi="Times New Roman"/>
          <w:b/>
          <w:sz w:val="24"/>
          <w:szCs w:val="24"/>
        </w:rPr>
      </w:pPr>
      <w:r>
        <w:rPr>
          <w:rFonts w:ascii="Times New Roman" w:hAnsi="Times New Roman"/>
          <w:b/>
          <w:sz w:val="24"/>
          <w:szCs w:val="24"/>
        </w:rPr>
        <w:t>Tabla18</w:t>
      </w:r>
    </w:p>
    <w:p w:rsidR="00CF70A4" w:rsidRDefault="00661FF5" w:rsidP="00BC3844">
      <w:pPr>
        <w:ind w:left="0" w:firstLine="0"/>
        <w:jc w:val="center"/>
        <w:rPr>
          <w:rFonts w:ascii="Times New Roman" w:hAnsi="Times New Roman"/>
          <w:sz w:val="20"/>
          <w:szCs w:val="20"/>
        </w:rPr>
      </w:pPr>
      <w:r w:rsidRPr="00CF3CD9">
        <w:rPr>
          <w:rFonts w:ascii="Times New Roman" w:hAnsi="Times New Roman"/>
          <w:sz w:val="20"/>
          <w:szCs w:val="20"/>
        </w:rPr>
        <w:object w:dxaOrig="8795" w:dyaOrig="2324">
          <v:shape id="_x0000_i1042" type="#_x0000_t75" style="width:414.25pt;height:109.4pt" o:ole="">
            <v:imagedata r:id="rId67" o:title=""/>
          </v:shape>
          <o:OLEObject Type="Embed" ProgID="Excel.Sheet.12" ShapeID="_x0000_i1042" DrawAspect="Content" ObjectID="_1102887223" r:id="rId68"/>
        </w:object>
      </w:r>
    </w:p>
    <w:p w:rsidR="00CF70A4" w:rsidRDefault="00CF70A4" w:rsidP="00BC3844">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2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36FE1" w:rsidRDefault="00536FE1" w:rsidP="00BC3844">
      <w:pPr>
        <w:spacing w:after="0" w:line="240" w:lineRule="auto"/>
        <w:ind w:left="0" w:firstLine="0"/>
        <w:jc w:val="left"/>
        <w:rPr>
          <w:rFonts w:ascii="Times New Roman" w:hAnsi="Times New Roman"/>
          <w:sz w:val="18"/>
          <w:szCs w:val="18"/>
        </w:rPr>
      </w:pPr>
      <w:r>
        <w:rPr>
          <w:rFonts w:ascii="Times New Roman" w:hAnsi="Times New Roman"/>
          <w:b/>
          <w:sz w:val="18"/>
          <w:szCs w:val="18"/>
        </w:rPr>
        <w:t xml:space="preserve">Gráfico 18: </w:t>
      </w:r>
      <w:r>
        <w:rPr>
          <w:rFonts w:ascii="Times New Roman" w:hAnsi="Times New Roman"/>
          <w:sz w:val="18"/>
          <w:szCs w:val="18"/>
        </w:rPr>
        <w:t>Relaciona conceptos de diferentes geometrías</w:t>
      </w:r>
    </w:p>
    <w:p w:rsidR="00536FE1" w:rsidRPr="00536FE1" w:rsidRDefault="00536FE1" w:rsidP="00685A74">
      <w:pPr>
        <w:ind w:left="0" w:firstLine="0"/>
        <w:jc w:val="left"/>
        <w:rPr>
          <w:rFonts w:ascii="Times New Roman" w:hAnsi="Times New Roman"/>
          <w:sz w:val="24"/>
          <w:szCs w:val="24"/>
        </w:rPr>
      </w:pPr>
    </w:p>
    <w:p w:rsidR="00CF70A4" w:rsidRDefault="00CF70A4"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CF70A4" w:rsidRDefault="00CF70A4" w:rsidP="00BC3844">
      <w:pPr>
        <w:ind w:left="0" w:firstLine="708"/>
        <w:rPr>
          <w:rFonts w:ascii="Times New Roman" w:hAnsi="Times New Roman"/>
          <w:b/>
          <w:color w:val="FF0000"/>
          <w:sz w:val="24"/>
          <w:szCs w:val="24"/>
        </w:rPr>
      </w:pPr>
      <w:r w:rsidRPr="00E04EDB">
        <w:rPr>
          <w:rFonts w:ascii="Times New Roman" w:hAnsi="Times New Roman"/>
          <w:sz w:val="24"/>
          <w:szCs w:val="24"/>
        </w:rPr>
        <w:t xml:space="preserve">En los </w:t>
      </w:r>
      <w:r>
        <w:rPr>
          <w:rFonts w:ascii="Times New Roman" w:hAnsi="Times New Roman"/>
          <w:sz w:val="24"/>
          <w:szCs w:val="24"/>
        </w:rPr>
        <w:t>datos re</w:t>
      </w:r>
      <w:r w:rsidR="002B7153">
        <w:rPr>
          <w:rFonts w:ascii="Times New Roman" w:hAnsi="Times New Roman"/>
          <w:sz w:val="24"/>
          <w:szCs w:val="24"/>
        </w:rPr>
        <w:t xml:space="preserve">gistrados en </w:t>
      </w:r>
      <w:r w:rsidR="00AE18BE">
        <w:rPr>
          <w:rFonts w:ascii="Times New Roman" w:hAnsi="Times New Roman"/>
          <w:sz w:val="24"/>
          <w:szCs w:val="24"/>
        </w:rPr>
        <w:t xml:space="preserve"> la Tabla</w:t>
      </w:r>
      <w:r w:rsidR="002B7153">
        <w:rPr>
          <w:rFonts w:ascii="Times New Roman" w:hAnsi="Times New Roman"/>
          <w:sz w:val="24"/>
          <w:szCs w:val="24"/>
        </w:rPr>
        <w:t>18</w:t>
      </w:r>
      <w:r w:rsidR="00AE18BE">
        <w:rPr>
          <w:rFonts w:ascii="Times New Roman" w:hAnsi="Times New Roman"/>
          <w:sz w:val="24"/>
          <w:szCs w:val="24"/>
        </w:rPr>
        <w:t xml:space="preserve"> y presentados</w:t>
      </w:r>
      <w:r w:rsidR="00536FE1">
        <w:rPr>
          <w:rFonts w:ascii="Times New Roman" w:hAnsi="Times New Roman"/>
          <w:sz w:val="24"/>
          <w:szCs w:val="24"/>
        </w:rPr>
        <w:t xml:space="preserve"> en el Gráfico 18</w:t>
      </w:r>
      <w:r w:rsidRPr="00E04EDB">
        <w:rPr>
          <w:rFonts w:ascii="Times New Roman" w:hAnsi="Times New Roman"/>
          <w:sz w:val="24"/>
          <w:szCs w:val="24"/>
        </w:rPr>
        <w:t>, se puede observar que de las respuestas proporcionada</w:t>
      </w:r>
      <w:r>
        <w:rPr>
          <w:rFonts w:ascii="Times New Roman" w:hAnsi="Times New Roman"/>
          <w:sz w:val="24"/>
          <w:szCs w:val="24"/>
        </w:rPr>
        <w:t>s por los estudiantes, el 5,88</w:t>
      </w:r>
      <w:r w:rsidR="00AE18BE">
        <w:rPr>
          <w:rFonts w:ascii="Times New Roman" w:hAnsi="Times New Roman"/>
          <w:sz w:val="24"/>
          <w:szCs w:val="24"/>
        </w:rPr>
        <w:t>% escogió</w:t>
      </w:r>
      <w:r>
        <w:rPr>
          <w:rFonts w:ascii="Times New Roman" w:hAnsi="Times New Roman"/>
          <w:sz w:val="24"/>
          <w:szCs w:val="24"/>
        </w:rPr>
        <w:t xml:space="preserve"> u</w:t>
      </w:r>
      <w:r w:rsidR="00524532">
        <w:rPr>
          <w:rFonts w:ascii="Times New Roman" w:hAnsi="Times New Roman"/>
          <w:sz w:val="24"/>
          <w:szCs w:val="24"/>
        </w:rPr>
        <w:t xml:space="preserve">na respuesta correcta, </w:t>
      </w:r>
      <w:r w:rsidR="00AE18BE">
        <w:rPr>
          <w:rFonts w:ascii="Times New Roman" w:hAnsi="Times New Roman"/>
          <w:sz w:val="24"/>
          <w:szCs w:val="24"/>
        </w:rPr>
        <w:t xml:space="preserve">ninguno de los estudiantes dio una </w:t>
      </w:r>
      <w:r w:rsidR="002B7153">
        <w:rPr>
          <w:rFonts w:ascii="Times New Roman" w:hAnsi="Times New Roman"/>
          <w:sz w:val="24"/>
          <w:szCs w:val="24"/>
        </w:rPr>
        <w:t xml:space="preserve"> respuesta incorrecta y un 94,11</w:t>
      </w:r>
      <w:r>
        <w:rPr>
          <w:rFonts w:ascii="Times New Roman" w:hAnsi="Times New Roman"/>
          <w:sz w:val="24"/>
          <w:szCs w:val="24"/>
        </w:rPr>
        <w:t>% no contestó</w:t>
      </w:r>
      <w:r w:rsidRPr="00E04EDB">
        <w:rPr>
          <w:rFonts w:ascii="Times New Roman" w:hAnsi="Times New Roman"/>
          <w:sz w:val="24"/>
          <w:szCs w:val="24"/>
        </w:rPr>
        <w:t>. De los resultados obten</w:t>
      </w:r>
      <w:r>
        <w:rPr>
          <w:rFonts w:ascii="Times New Roman" w:hAnsi="Times New Roman"/>
          <w:sz w:val="24"/>
          <w:szCs w:val="24"/>
        </w:rPr>
        <w:t>idos, se puede decir que</w:t>
      </w:r>
      <w:r w:rsidR="002B7153">
        <w:rPr>
          <w:rFonts w:ascii="Times New Roman" w:hAnsi="Times New Roman"/>
          <w:sz w:val="24"/>
          <w:szCs w:val="24"/>
        </w:rPr>
        <w:t xml:space="preserve"> 94,11</w:t>
      </w:r>
      <w:r w:rsidRPr="00E04EDB">
        <w:rPr>
          <w:rFonts w:ascii="Times New Roman" w:hAnsi="Times New Roman"/>
          <w:sz w:val="24"/>
          <w:szCs w:val="24"/>
        </w:rPr>
        <w:t>% de los estudiantes de Geometría III del séptimo semestre de la Mención de Matemática de la FaCE-UC</w:t>
      </w:r>
      <w:r w:rsidR="00123670">
        <w:rPr>
          <w:rFonts w:ascii="Times New Roman" w:hAnsi="Times New Roman"/>
          <w:sz w:val="24"/>
          <w:szCs w:val="24"/>
        </w:rPr>
        <w:t xml:space="preserve"> </w:t>
      </w:r>
      <w:r>
        <w:rPr>
          <w:rFonts w:ascii="Times New Roman" w:hAnsi="Times New Roman"/>
          <w:sz w:val="24"/>
          <w:szCs w:val="24"/>
        </w:rPr>
        <w:t>inscritos en el semestre 1S-2014</w:t>
      </w:r>
      <w:r w:rsidR="00DF0864" w:rsidRPr="00E04EDB">
        <w:rPr>
          <w:rFonts w:ascii="Times New Roman" w:hAnsi="Times New Roman"/>
          <w:sz w:val="24"/>
          <w:szCs w:val="24"/>
        </w:rPr>
        <w:t>,</w:t>
      </w:r>
      <w:r w:rsidR="00DF0864">
        <w:rPr>
          <w:rFonts w:ascii="Times New Roman" w:hAnsi="Times New Roman"/>
          <w:sz w:val="24"/>
          <w:szCs w:val="24"/>
        </w:rPr>
        <w:t xml:space="preserve"> no</w:t>
      </w:r>
      <w:r w:rsidR="002B7153">
        <w:rPr>
          <w:rFonts w:ascii="Times New Roman" w:hAnsi="Times New Roman"/>
          <w:sz w:val="24"/>
          <w:szCs w:val="24"/>
        </w:rPr>
        <w:t xml:space="preserve"> relaciona correctamente conceptos de diferentes geometrías y por ello, prefiere no contestar por no conocer la respuesta.</w:t>
      </w:r>
    </w:p>
    <w:p w:rsidR="002B7153" w:rsidRPr="00123670" w:rsidRDefault="002B7153" w:rsidP="00123670">
      <w:pPr>
        <w:spacing w:after="120" w:line="240" w:lineRule="auto"/>
        <w:ind w:left="0" w:firstLine="0"/>
        <w:rPr>
          <w:rFonts w:ascii="Times New Roman" w:hAnsi="Times New Roman"/>
          <w:sz w:val="24"/>
          <w:szCs w:val="24"/>
        </w:rPr>
      </w:pPr>
      <w:r w:rsidRPr="00123670">
        <w:rPr>
          <w:rFonts w:ascii="Times New Roman" w:hAnsi="Times New Roman"/>
          <w:b/>
          <w:sz w:val="24"/>
          <w:szCs w:val="24"/>
        </w:rPr>
        <w:lastRenderedPageBreak/>
        <w:t>Dimensión:</w:t>
      </w:r>
      <w:r w:rsidR="00123670" w:rsidRPr="00123670">
        <w:rPr>
          <w:rFonts w:ascii="Times New Roman" w:hAnsi="Times New Roman"/>
          <w:b/>
          <w:sz w:val="24"/>
          <w:szCs w:val="24"/>
        </w:rPr>
        <w:t xml:space="preserve"> </w:t>
      </w:r>
      <w:r w:rsidRPr="00123670">
        <w:rPr>
          <w:rFonts w:ascii="Times New Roman" w:hAnsi="Times New Roman"/>
          <w:b/>
          <w:sz w:val="24"/>
          <w:szCs w:val="24"/>
        </w:rPr>
        <w:t>Nivel 4</w:t>
      </w:r>
      <w:r w:rsidR="00123670">
        <w:rPr>
          <w:rFonts w:ascii="Times New Roman" w:hAnsi="Times New Roman"/>
          <w:b/>
          <w:sz w:val="24"/>
          <w:szCs w:val="24"/>
        </w:rPr>
        <w:t xml:space="preserve"> </w:t>
      </w:r>
      <w:r w:rsidRPr="00123670">
        <w:rPr>
          <w:rFonts w:ascii="Times New Roman" w:hAnsi="Times New Roman"/>
          <w:sz w:val="24"/>
          <w:szCs w:val="24"/>
        </w:rPr>
        <w:t>Rigor</w:t>
      </w:r>
    </w:p>
    <w:p w:rsidR="002B7153" w:rsidRPr="00123670" w:rsidRDefault="002B7153" w:rsidP="00BC3844">
      <w:pPr>
        <w:spacing w:line="240" w:lineRule="auto"/>
        <w:ind w:left="0" w:firstLine="0"/>
        <w:jc w:val="left"/>
        <w:rPr>
          <w:rFonts w:ascii="Times New Roman" w:hAnsi="Times New Roman"/>
          <w:sz w:val="24"/>
          <w:szCs w:val="24"/>
        </w:rPr>
      </w:pPr>
      <w:r w:rsidRPr="00123670">
        <w:rPr>
          <w:rFonts w:ascii="Times New Roman" w:hAnsi="Times New Roman"/>
          <w:b/>
          <w:sz w:val="24"/>
          <w:szCs w:val="24"/>
        </w:rPr>
        <w:t>Indicador:</w:t>
      </w:r>
      <w:r w:rsidR="00123670" w:rsidRPr="00123670">
        <w:rPr>
          <w:rFonts w:ascii="Times New Roman" w:hAnsi="Times New Roman"/>
          <w:b/>
          <w:sz w:val="24"/>
          <w:szCs w:val="24"/>
        </w:rPr>
        <w:t xml:space="preserve"> </w:t>
      </w:r>
      <w:r w:rsidR="00987EB1" w:rsidRPr="00123670">
        <w:rPr>
          <w:rFonts w:ascii="Times New Roman" w:hAnsi="Times New Roman"/>
          <w:sz w:val="24"/>
          <w:szCs w:val="24"/>
        </w:rPr>
        <w:t>Relaciona conceptos de diferentes geometrías</w:t>
      </w:r>
    </w:p>
    <w:p w:rsidR="00123670" w:rsidRPr="00123670" w:rsidRDefault="00123670" w:rsidP="00123670">
      <w:pPr>
        <w:spacing w:after="120"/>
        <w:ind w:left="0" w:firstLine="0"/>
        <w:jc w:val="center"/>
        <w:rPr>
          <w:rFonts w:ascii="Times New Roman" w:hAnsi="Times New Roman"/>
          <w:b/>
          <w:sz w:val="24"/>
          <w:szCs w:val="24"/>
        </w:rPr>
      </w:pPr>
      <w:r>
        <w:rPr>
          <w:rFonts w:ascii="Times New Roman" w:hAnsi="Times New Roman"/>
          <w:b/>
          <w:sz w:val="24"/>
          <w:szCs w:val="24"/>
        </w:rPr>
        <w:t>Tabla19</w:t>
      </w:r>
    </w:p>
    <w:p w:rsidR="002B7153" w:rsidRDefault="00661FF5" w:rsidP="00A25F71">
      <w:pPr>
        <w:ind w:left="0" w:firstLine="0"/>
        <w:jc w:val="center"/>
        <w:rPr>
          <w:rFonts w:ascii="Times New Roman" w:hAnsi="Times New Roman"/>
          <w:sz w:val="20"/>
          <w:szCs w:val="20"/>
        </w:rPr>
      </w:pPr>
      <w:r w:rsidRPr="00CF3CD9">
        <w:rPr>
          <w:rFonts w:ascii="Times New Roman" w:hAnsi="Times New Roman"/>
          <w:sz w:val="20"/>
          <w:szCs w:val="20"/>
        </w:rPr>
        <w:object w:dxaOrig="8795" w:dyaOrig="1345">
          <v:shape id="_x0000_i1043" type="#_x0000_t75" style="width:414.25pt;height:63.6pt" o:ole="">
            <v:imagedata r:id="rId70" o:title=""/>
          </v:shape>
          <o:OLEObject Type="Embed" ProgID="Excel.Sheet.12" ShapeID="_x0000_i1043" DrawAspect="Content" ObjectID="_1102887224" r:id="rId71"/>
        </w:object>
      </w:r>
    </w:p>
    <w:p w:rsidR="002B7153" w:rsidRDefault="002B7153" w:rsidP="003444CB">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2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36FE1" w:rsidRDefault="000A7A31" w:rsidP="003444CB">
      <w:pPr>
        <w:spacing w:after="0" w:line="240" w:lineRule="auto"/>
        <w:ind w:left="0" w:firstLine="0"/>
        <w:jc w:val="left"/>
        <w:rPr>
          <w:rFonts w:ascii="Times New Roman" w:hAnsi="Times New Roman"/>
          <w:sz w:val="18"/>
          <w:szCs w:val="18"/>
        </w:rPr>
      </w:pPr>
      <w:r>
        <w:rPr>
          <w:rFonts w:ascii="Times New Roman" w:hAnsi="Times New Roman"/>
          <w:b/>
          <w:sz w:val="18"/>
          <w:szCs w:val="18"/>
        </w:rPr>
        <w:t>Gráfico 19</w:t>
      </w:r>
      <w:r>
        <w:rPr>
          <w:rFonts w:ascii="Times New Roman" w:hAnsi="Times New Roman"/>
          <w:sz w:val="18"/>
          <w:szCs w:val="18"/>
        </w:rPr>
        <w:t xml:space="preserve">: Relaciona conceptos de </w:t>
      </w:r>
      <w:r w:rsidRPr="00767857">
        <w:rPr>
          <w:rFonts w:ascii="Times New Roman" w:hAnsi="Times New Roman"/>
          <w:sz w:val="18"/>
          <w:szCs w:val="18"/>
        </w:rPr>
        <w:t>diferentes geometrías</w:t>
      </w:r>
    </w:p>
    <w:p w:rsidR="000A7A31" w:rsidRPr="000A7A31" w:rsidRDefault="000A7A31" w:rsidP="00685A74">
      <w:pPr>
        <w:ind w:left="0" w:firstLine="0"/>
        <w:jc w:val="left"/>
        <w:rPr>
          <w:rFonts w:ascii="Times New Roman" w:hAnsi="Times New Roman"/>
          <w:sz w:val="24"/>
          <w:szCs w:val="24"/>
        </w:rPr>
      </w:pPr>
    </w:p>
    <w:p w:rsidR="002B7153" w:rsidRDefault="002B7153"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987EB1" w:rsidRPr="00987EB1" w:rsidRDefault="002B7153" w:rsidP="003444CB">
      <w:pPr>
        <w:ind w:left="0" w:firstLine="708"/>
        <w:rPr>
          <w:rFonts w:ascii="Times New Roman" w:hAnsi="Times New Roman"/>
          <w:b/>
          <w:i/>
          <w:color w:val="FF0000"/>
          <w:sz w:val="24"/>
          <w:szCs w:val="24"/>
        </w:rPr>
      </w:pPr>
      <w:r w:rsidRPr="00E04EDB">
        <w:rPr>
          <w:rFonts w:ascii="Times New Roman" w:hAnsi="Times New Roman"/>
          <w:sz w:val="24"/>
          <w:szCs w:val="24"/>
        </w:rPr>
        <w:t xml:space="preserve">En los </w:t>
      </w:r>
      <w:r>
        <w:rPr>
          <w:rFonts w:ascii="Times New Roman" w:hAnsi="Times New Roman"/>
          <w:sz w:val="24"/>
          <w:szCs w:val="24"/>
        </w:rPr>
        <w:t xml:space="preserve">datos registrados en </w:t>
      </w:r>
      <w:r w:rsidR="000153DD">
        <w:rPr>
          <w:rFonts w:ascii="Times New Roman" w:hAnsi="Times New Roman"/>
          <w:sz w:val="24"/>
          <w:szCs w:val="24"/>
        </w:rPr>
        <w:t>la Tabla</w:t>
      </w:r>
      <w:r>
        <w:rPr>
          <w:rFonts w:ascii="Times New Roman" w:hAnsi="Times New Roman"/>
          <w:sz w:val="24"/>
          <w:szCs w:val="24"/>
        </w:rPr>
        <w:t>19</w:t>
      </w:r>
      <w:r w:rsidR="00123670">
        <w:rPr>
          <w:rFonts w:ascii="Times New Roman" w:hAnsi="Times New Roman"/>
          <w:sz w:val="24"/>
          <w:szCs w:val="24"/>
        </w:rPr>
        <w:t xml:space="preserve"> y </w:t>
      </w:r>
      <w:r w:rsidR="000A7A31">
        <w:rPr>
          <w:rFonts w:ascii="Times New Roman" w:hAnsi="Times New Roman"/>
          <w:sz w:val="24"/>
          <w:szCs w:val="24"/>
        </w:rPr>
        <w:t>en el Gráfico 19</w:t>
      </w:r>
      <w:r w:rsidRPr="00E04EDB">
        <w:rPr>
          <w:rFonts w:ascii="Times New Roman" w:hAnsi="Times New Roman"/>
          <w:sz w:val="24"/>
          <w:szCs w:val="24"/>
        </w:rPr>
        <w:t>, se puede observar que de las respuestas proporcionada</w:t>
      </w:r>
      <w:r>
        <w:rPr>
          <w:rFonts w:ascii="Times New Roman" w:hAnsi="Times New Roman"/>
          <w:sz w:val="24"/>
          <w:szCs w:val="24"/>
        </w:rPr>
        <w:t xml:space="preserve">s por los estudiantes, </w:t>
      </w:r>
      <w:r w:rsidR="00524532">
        <w:rPr>
          <w:rFonts w:ascii="Times New Roman" w:hAnsi="Times New Roman"/>
          <w:sz w:val="24"/>
          <w:szCs w:val="24"/>
        </w:rPr>
        <w:t xml:space="preserve">ninguno </w:t>
      </w:r>
      <w:r w:rsidRPr="00E04EDB">
        <w:rPr>
          <w:rFonts w:ascii="Times New Roman" w:hAnsi="Times New Roman"/>
          <w:sz w:val="24"/>
          <w:szCs w:val="24"/>
        </w:rPr>
        <w:t>d</w:t>
      </w:r>
      <w:r>
        <w:rPr>
          <w:rFonts w:ascii="Times New Roman" w:hAnsi="Times New Roman"/>
          <w:sz w:val="24"/>
          <w:szCs w:val="24"/>
        </w:rPr>
        <w:t xml:space="preserve">io una respuesta correcta,  un </w:t>
      </w:r>
      <w:r w:rsidR="00116DD2">
        <w:rPr>
          <w:rFonts w:ascii="Times New Roman" w:hAnsi="Times New Roman"/>
          <w:sz w:val="24"/>
          <w:szCs w:val="24"/>
        </w:rPr>
        <w:t>11,76</w:t>
      </w:r>
      <w:r>
        <w:rPr>
          <w:rFonts w:ascii="Times New Roman" w:hAnsi="Times New Roman"/>
          <w:sz w:val="24"/>
          <w:szCs w:val="24"/>
        </w:rPr>
        <w:t xml:space="preserve">% dio una respuesta incorrecta y un </w:t>
      </w:r>
      <w:r w:rsidR="00116DD2">
        <w:rPr>
          <w:rFonts w:ascii="Times New Roman" w:hAnsi="Times New Roman"/>
          <w:sz w:val="24"/>
          <w:szCs w:val="24"/>
        </w:rPr>
        <w:t>88,23</w:t>
      </w:r>
      <w:r>
        <w:rPr>
          <w:rFonts w:ascii="Times New Roman" w:hAnsi="Times New Roman"/>
          <w:sz w:val="24"/>
          <w:szCs w:val="24"/>
        </w:rPr>
        <w:t>% no contestó</w:t>
      </w:r>
      <w:r w:rsidRPr="00E04EDB">
        <w:rPr>
          <w:rFonts w:ascii="Times New Roman" w:hAnsi="Times New Roman"/>
          <w:sz w:val="24"/>
          <w:szCs w:val="24"/>
        </w:rPr>
        <w:t>. De los resultados obten</w:t>
      </w:r>
      <w:r>
        <w:rPr>
          <w:rFonts w:ascii="Times New Roman" w:hAnsi="Times New Roman"/>
          <w:sz w:val="24"/>
          <w:szCs w:val="24"/>
        </w:rPr>
        <w:t xml:space="preserve">idos, se puede decir que </w:t>
      </w:r>
      <w:r w:rsidR="00116DD2">
        <w:rPr>
          <w:rFonts w:ascii="Times New Roman" w:hAnsi="Times New Roman"/>
          <w:sz w:val="24"/>
          <w:szCs w:val="24"/>
        </w:rPr>
        <w:t>88,23</w:t>
      </w:r>
      <w:r w:rsidRPr="00E04EDB">
        <w:rPr>
          <w:rFonts w:ascii="Times New Roman" w:hAnsi="Times New Roman"/>
          <w:sz w:val="24"/>
          <w:szCs w:val="24"/>
        </w:rPr>
        <w:t>% de los estudiantes de Geometría III del séptimo semestre de la Mención de Matemática de la FaCE-UC</w:t>
      </w:r>
      <w:r w:rsidR="00123670">
        <w:rPr>
          <w:rFonts w:ascii="Times New Roman" w:hAnsi="Times New Roman"/>
          <w:sz w:val="24"/>
          <w:szCs w:val="24"/>
        </w:rPr>
        <w:t xml:space="preserve"> </w:t>
      </w:r>
      <w:r>
        <w:rPr>
          <w:rFonts w:ascii="Times New Roman" w:hAnsi="Times New Roman"/>
          <w:sz w:val="24"/>
          <w:szCs w:val="24"/>
        </w:rPr>
        <w:t>inscritos en el semestre 1S-2014</w:t>
      </w:r>
      <w:r w:rsidRPr="00E04EDB">
        <w:rPr>
          <w:rFonts w:ascii="Times New Roman" w:hAnsi="Times New Roman"/>
          <w:sz w:val="24"/>
          <w:szCs w:val="24"/>
        </w:rPr>
        <w:t>,</w:t>
      </w:r>
      <w:r w:rsidR="00524532">
        <w:rPr>
          <w:rFonts w:ascii="Times New Roman" w:hAnsi="Times New Roman"/>
          <w:sz w:val="24"/>
          <w:szCs w:val="24"/>
        </w:rPr>
        <w:t xml:space="preserve"> </w:t>
      </w:r>
      <w:r w:rsidR="00116DD2">
        <w:rPr>
          <w:rFonts w:ascii="Times New Roman" w:hAnsi="Times New Roman"/>
          <w:sz w:val="24"/>
          <w:szCs w:val="24"/>
        </w:rPr>
        <w:t>no relaciona conceptos de diferentes geometrías</w:t>
      </w:r>
      <w:r w:rsidR="00987EB1">
        <w:rPr>
          <w:rFonts w:ascii="Times New Roman" w:hAnsi="Times New Roman"/>
          <w:sz w:val="24"/>
          <w:szCs w:val="24"/>
        </w:rPr>
        <w:t>,</w:t>
      </w:r>
      <w:r w:rsidR="00116DD2">
        <w:rPr>
          <w:rFonts w:ascii="Times New Roman" w:hAnsi="Times New Roman"/>
          <w:sz w:val="24"/>
          <w:szCs w:val="24"/>
        </w:rPr>
        <w:t xml:space="preserve"> por lo que prefiere no contestar y un 11,76% contesta incorrectamente.</w:t>
      </w:r>
      <w:r w:rsidR="00123670">
        <w:rPr>
          <w:rFonts w:ascii="Times New Roman" w:hAnsi="Times New Roman"/>
          <w:sz w:val="24"/>
          <w:szCs w:val="24"/>
        </w:rPr>
        <w:t xml:space="preserve"> </w:t>
      </w:r>
      <w:r w:rsidR="00987EB1" w:rsidRPr="00987EB1">
        <w:rPr>
          <w:rFonts w:ascii="Times New Roman" w:hAnsi="Times New Roman"/>
          <w:b/>
          <w:i/>
          <w:sz w:val="24"/>
          <w:szCs w:val="24"/>
        </w:rPr>
        <w:t>Es de notar</w:t>
      </w:r>
      <w:r w:rsidR="00987EB1">
        <w:rPr>
          <w:rFonts w:ascii="Times New Roman" w:hAnsi="Times New Roman"/>
          <w:b/>
          <w:i/>
          <w:sz w:val="24"/>
          <w:szCs w:val="24"/>
        </w:rPr>
        <w:t>,</w:t>
      </w:r>
      <w:r w:rsidR="00987EB1" w:rsidRPr="00987EB1">
        <w:rPr>
          <w:rFonts w:ascii="Times New Roman" w:hAnsi="Times New Roman"/>
          <w:b/>
          <w:i/>
          <w:sz w:val="24"/>
          <w:szCs w:val="24"/>
        </w:rPr>
        <w:t xml:space="preserve"> que ninguno de los estudiantes a los que se le</w:t>
      </w:r>
      <w:r w:rsidR="00066339">
        <w:rPr>
          <w:rFonts w:ascii="Times New Roman" w:hAnsi="Times New Roman"/>
          <w:b/>
          <w:i/>
          <w:sz w:val="24"/>
          <w:szCs w:val="24"/>
        </w:rPr>
        <w:t>s</w:t>
      </w:r>
      <w:r w:rsidR="00987EB1" w:rsidRPr="00987EB1">
        <w:rPr>
          <w:rFonts w:ascii="Times New Roman" w:hAnsi="Times New Roman"/>
          <w:b/>
          <w:i/>
          <w:sz w:val="24"/>
          <w:szCs w:val="24"/>
        </w:rPr>
        <w:t xml:space="preserve"> aplicó la prueba contest</w:t>
      </w:r>
      <w:r w:rsidR="00987EB1">
        <w:rPr>
          <w:rFonts w:ascii="Times New Roman" w:hAnsi="Times New Roman"/>
          <w:b/>
          <w:i/>
          <w:sz w:val="24"/>
          <w:szCs w:val="24"/>
        </w:rPr>
        <w:t>ó</w:t>
      </w:r>
      <w:r w:rsidR="00987EB1" w:rsidRPr="00987EB1">
        <w:rPr>
          <w:rFonts w:ascii="Times New Roman" w:hAnsi="Times New Roman"/>
          <w:b/>
          <w:i/>
          <w:sz w:val="24"/>
          <w:szCs w:val="24"/>
        </w:rPr>
        <w:t xml:space="preserve"> correctamente.</w:t>
      </w:r>
    </w:p>
    <w:p w:rsidR="00066339" w:rsidRDefault="00066339" w:rsidP="00685A74">
      <w:pPr>
        <w:ind w:left="0" w:firstLine="0"/>
        <w:jc w:val="left"/>
        <w:rPr>
          <w:rFonts w:ascii="Times New Roman" w:hAnsi="Times New Roman"/>
          <w:b/>
          <w:sz w:val="24"/>
          <w:szCs w:val="24"/>
        </w:rPr>
      </w:pPr>
    </w:p>
    <w:p w:rsidR="00116DD2" w:rsidRPr="00123670" w:rsidRDefault="00116DD2" w:rsidP="00123670">
      <w:pPr>
        <w:spacing w:after="120" w:line="240" w:lineRule="auto"/>
        <w:ind w:left="0" w:firstLine="0"/>
        <w:rPr>
          <w:rFonts w:ascii="Times New Roman" w:hAnsi="Times New Roman"/>
          <w:sz w:val="24"/>
          <w:szCs w:val="24"/>
        </w:rPr>
      </w:pPr>
      <w:r w:rsidRPr="00123670">
        <w:rPr>
          <w:rFonts w:ascii="Times New Roman" w:hAnsi="Times New Roman"/>
          <w:b/>
          <w:sz w:val="24"/>
          <w:szCs w:val="24"/>
        </w:rPr>
        <w:lastRenderedPageBreak/>
        <w:t>Dimensión:</w:t>
      </w:r>
      <w:r w:rsidR="00123670">
        <w:rPr>
          <w:rFonts w:ascii="Times New Roman" w:hAnsi="Times New Roman"/>
          <w:b/>
          <w:sz w:val="24"/>
          <w:szCs w:val="24"/>
        </w:rPr>
        <w:t xml:space="preserve"> </w:t>
      </w:r>
      <w:r w:rsidRPr="00123670">
        <w:rPr>
          <w:rFonts w:ascii="Times New Roman" w:hAnsi="Times New Roman"/>
          <w:b/>
          <w:sz w:val="24"/>
          <w:szCs w:val="24"/>
        </w:rPr>
        <w:t>Nivel 4</w:t>
      </w:r>
      <w:r w:rsidR="00123670">
        <w:rPr>
          <w:rFonts w:ascii="Times New Roman" w:hAnsi="Times New Roman"/>
          <w:b/>
          <w:sz w:val="24"/>
          <w:szCs w:val="24"/>
        </w:rPr>
        <w:t xml:space="preserve"> </w:t>
      </w:r>
      <w:r w:rsidRPr="00123670">
        <w:rPr>
          <w:rFonts w:ascii="Times New Roman" w:hAnsi="Times New Roman"/>
          <w:sz w:val="24"/>
          <w:szCs w:val="24"/>
        </w:rPr>
        <w:t>Rigor</w:t>
      </w:r>
    </w:p>
    <w:p w:rsidR="00116DD2" w:rsidRPr="00123670" w:rsidRDefault="00116DD2" w:rsidP="003444CB">
      <w:pPr>
        <w:spacing w:line="240" w:lineRule="auto"/>
        <w:ind w:left="0" w:firstLine="0"/>
        <w:jc w:val="left"/>
        <w:rPr>
          <w:rFonts w:ascii="Times New Roman" w:hAnsi="Times New Roman"/>
          <w:sz w:val="24"/>
          <w:szCs w:val="24"/>
        </w:rPr>
      </w:pPr>
      <w:r w:rsidRPr="00123670">
        <w:rPr>
          <w:rFonts w:ascii="Times New Roman" w:hAnsi="Times New Roman"/>
          <w:b/>
          <w:sz w:val="24"/>
          <w:szCs w:val="24"/>
        </w:rPr>
        <w:t>Indicador:</w:t>
      </w:r>
      <w:r w:rsidR="00123670">
        <w:rPr>
          <w:rFonts w:ascii="Times New Roman" w:hAnsi="Times New Roman"/>
          <w:b/>
          <w:sz w:val="24"/>
          <w:szCs w:val="24"/>
        </w:rPr>
        <w:t xml:space="preserve"> </w:t>
      </w:r>
      <w:r w:rsidR="00987EB1" w:rsidRPr="00123670">
        <w:rPr>
          <w:rFonts w:ascii="Times New Roman" w:hAnsi="Times New Roman"/>
          <w:sz w:val="24"/>
          <w:szCs w:val="24"/>
        </w:rPr>
        <w:t>Evalúa criterios en diferentes geometrías</w:t>
      </w:r>
    </w:p>
    <w:p w:rsidR="00123670" w:rsidRPr="00123670" w:rsidRDefault="00123670" w:rsidP="00123670">
      <w:pPr>
        <w:spacing w:after="120"/>
        <w:ind w:left="0" w:firstLine="0"/>
        <w:jc w:val="center"/>
        <w:rPr>
          <w:rFonts w:ascii="Times New Roman" w:hAnsi="Times New Roman"/>
          <w:b/>
          <w:sz w:val="24"/>
          <w:szCs w:val="24"/>
        </w:rPr>
      </w:pPr>
      <w:r>
        <w:rPr>
          <w:rFonts w:ascii="Times New Roman" w:hAnsi="Times New Roman"/>
          <w:b/>
          <w:sz w:val="24"/>
          <w:szCs w:val="24"/>
        </w:rPr>
        <w:t>Tabla20</w:t>
      </w:r>
    </w:p>
    <w:p w:rsidR="00066339" w:rsidRDefault="00C9796A" w:rsidP="00685A74">
      <w:pPr>
        <w:ind w:left="0" w:firstLine="0"/>
        <w:jc w:val="center"/>
        <w:rPr>
          <w:rFonts w:ascii="Times New Roman" w:hAnsi="Times New Roman"/>
          <w:sz w:val="20"/>
          <w:szCs w:val="20"/>
        </w:rPr>
      </w:pPr>
      <w:r w:rsidRPr="00CF3CD9">
        <w:rPr>
          <w:rFonts w:ascii="Times New Roman" w:hAnsi="Times New Roman"/>
          <w:sz w:val="20"/>
          <w:szCs w:val="20"/>
        </w:rPr>
        <w:object w:dxaOrig="8795" w:dyaOrig="2079">
          <v:shape id="_x0000_i1044" type="#_x0000_t75" style="width:414.25pt;height:98.2pt" o:ole="">
            <v:imagedata r:id="rId73" o:title=""/>
          </v:shape>
          <o:OLEObject Type="Embed" ProgID="Excel.Sheet.12" ShapeID="_x0000_i1044" DrawAspect="Content" ObjectID="_1102887225" r:id="rId74"/>
        </w:object>
      </w:r>
    </w:p>
    <w:p w:rsidR="00116DD2" w:rsidRDefault="00116DD2" w:rsidP="003444CB">
      <w:pPr>
        <w:spacing w:after="120" w:line="240" w:lineRule="auto"/>
        <w:ind w:left="0" w:firstLine="0"/>
        <w:jc w:val="center"/>
        <w:rPr>
          <w:rFonts w:ascii="Times New Roman" w:hAnsi="Times New Roman"/>
          <w:sz w:val="18"/>
          <w:szCs w:val="18"/>
        </w:rPr>
      </w:pPr>
      <w:r w:rsidRPr="00897268">
        <w:rPr>
          <w:rFonts w:ascii="Times New Roman" w:hAnsi="Times New Roman"/>
          <w:noProof/>
          <w:sz w:val="20"/>
          <w:szCs w:val="20"/>
          <w:lang w:eastAsia="es-ES"/>
        </w:rPr>
        <w:drawing>
          <wp:inline distT="0" distB="0" distL="0" distR="0">
            <wp:extent cx="5182342" cy="1947553"/>
            <wp:effectExtent l="19050" t="0" r="18308" b="0"/>
            <wp:docPr id="2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A7A31" w:rsidRDefault="000A7A31" w:rsidP="003444CB">
      <w:pPr>
        <w:spacing w:after="120" w:line="240" w:lineRule="auto"/>
        <w:ind w:left="0" w:firstLine="0"/>
        <w:jc w:val="left"/>
        <w:rPr>
          <w:rFonts w:ascii="Times New Roman" w:hAnsi="Times New Roman"/>
          <w:sz w:val="18"/>
          <w:szCs w:val="18"/>
        </w:rPr>
      </w:pPr>
      <w:r>
        <w:rPr>
          <w:rFonts w:ascii="Times New Roman" w:hAnsi="Times New Roman"/>
          <w:b/>
          <w:sz w:val="18"/>
          <w:szCs w:val="18"/>
        </w:rPr>
        <w:t>Gráfico 20:</w:t>
      </w:r>
      <w:r>
        <w:rPr>
          <w:rFonts w:ascii="Times New Roman" w:hAnsi="Times New Roman"/>
          <w:sz w:val="18"/>
          <w:szCs w:val="18"/>
        </w:rPr>
        <w:t xml:space="preserve"> Evalúa </w:t>
      </w:r>
      <w:r w:rsidRPr="00767857">
        <w:rPr>
          <w:rFonts w:ascii="Times New Roman" w:hAnsi="Times New Roman"/>
          <w:sz w:val="18"/>
          <w:szCs w:val="18"/>
        </w:rPr>
        <w:t>criterios en diferentes geometrías</w:t>
      </w:r>
    </w:p>
    <w:p w:rsidR="000A7A31" w:rsidRPr="000A7A31" w:rsidRDefault="000A7A31" w:rsidP="00685A74">
      <w:pPr>
        <w:ind w:left="0" w:firstLine="0"/>
        <w:jc w:val="left"/>
        <w:rPr>
          <w:rFonts w:ascii="Times New Roman" w:hAnsi="Times New Roman"/>
          <w:sz w:val="24"/>
          <w:szCs w:val="24"/>
        </w:rPr>
      </w:pPr>
    </w:p>
    <w:p w:rsidR="00116DD2" w:rsidRDefault="00116DD2" w:rsidP="00685A74">
      <w:pPr>
        <w:ind w:left="0" w:firstLine="0"/>
        <w:jc w:val="left"/>
        <w:rPr>
          <w:rFonts w:ascii="Times New Roman" w:hAnsi="Times New Roman"/>
          <w:b/>
          <w:sz w:val="24"/>
          <w:szCs w:val="24"/>
        </w:rPr>
      </w:pPr>
      <w:r w:rsidRPr="00722137">
        <w:rPr>
          <w:rFonts w:ascii="Times New Roman" w:hAnsi="Times New Roman"/>
          <w:b/>
          <w:sz w:val="24"/>
          <w:szCs w:val="24"/>
        </w:rPr>
        <w:t>Interpretación</w:t>
      </w:r>
    </w:p>
    <w:p w:rsidR="00116DD2" w:rsidRPr="00987EB1" w:rsidRDefault="00C62810" w:rsidP="003444CB">
      <w:pPr>
        <w:ind w:left="0" w:firstLine="708"/>
        <w:rPr>
          <w:rFonts w:ascii="Times New Roman" w:hAnsi="Times New Roman"/>
          <w:b/>
          <w:i/>
          <w:color w:val="FF0000"/>
          <w:sz w:val="24"/>
          <w:szCs w:val="24"/>
        </w:rPr>
      </w:pPr>
      <w:r>
        <w:rPr>
          <w:rFonts w:ascii="Times New Roman" w:hAnsi="Times New Roman"/>
          <w:sz w:val="24"/>
          <w:szCs w:val="24"/>
        </w:rPr>
        <w:t xml:space="preserve">Al analizar  la Tabla </w:t>
      </w:r>
      <w:r w:rsidR="00987EB1">
        <w:rPr>
          <w:rFonts w:ascii="Times New Roman" w:hAnsi="Times New Roman"/>
          <w:sz w:val="24"/>
          <w:szCs w:val="24"/>
        </w:rPr>
        <w:t>20</w:t>
      </w:r>
      <w:r w:rsidR="00DF0C77">
        <w:rPr>
          <w:rFonts w:ascii="Times New Roman" w:hAnsi="Times New Roman"/>
          <w:sz w:val="24"/>
          <w:szCs w:val="24"/>
        </w:rPr>
        <w:t xml:space="preserve"> y </w:t>
      </w:r>
      <w:r w:rsidR="000A7A31">
        <w:rPr>
          <w:rFonts w:ascii="Times New Roman" w:hAnsi="Times New Roman"/>
          <w:sz w:val="24"/>
          <w:szCs w:val="24"/>
        </w:rPr>
        <w:t>el Gráfico 20</w:t>
      </w:r>
      <w:r w:rsidR="00116DD2" w:rsidRPr="00E04EDB">
        <w:rPr>
          <w:rFonts w:ascii="Times New Roman" w:hAnsi="Times New Roman"/>
          <w:sz w:val="24"/>
          <w:szCs w:val="24"/>
        </w:rPr>
        <w:t xml:space="preserve">, se </w:t>
      </w:r>
      <w:r w:rsidR="00DF0C77">
        <w:rPr>
          <w:rFonts w:ascii="Times New Roman" w:hAnsi="Times New Roman"/>
          <w:sz w:val="24"/>
          <w:szCs w:val="24"/>
        </w:rPr>
        <w:t xml:space="preserve">observa </w:t>
      </w:r>
      <w:r w:rsidR="00116DD2" w:rsidRPr="00E04EDB">
        <w:rPr>
          <w:rFonts w:ascii="Times New Roman" w:hAnsi="Times New Roman"/>
          <w:sz w:val="24"/>
          <w:szCs w:val="24"/>
        </w:rPr>
        <w:t xml:space="preserve">que de las respuestas </w:t>
      </w:r>
      <w:r w:rsidR="00DF0C77">
        <w:rPr>
          <w:rFonts w:ascii="Times New Roman" w:hAnsi="Times New Roman"/>
          <w:sz w:val="24"/>
          <w:szCs w:val="24"/>
        </w:rPr>
        <w:t xml:space="preserve">de los </w:t>
      </w:r>
      <w:r w:rsidR="00116DD2">
        <w:rPr>
          <w:rFonts w:ascii="Times New Roman" w:hAnsi="Times New Roman"/>
          <w:sz w:val="24"/>
          <w:szCs w:val="24"/>
        </w:rPr>
        <w:t>estudiantes</w:t>
      </w:r>
      <w:r w:rsidR="00DF0C77">
        <w:rPr>
          <w:rFonts w:ascii="Times New Roman" w:hAnsi="Times New Roman"/>
          <w:sz w:val="24"/>
          <w:szCs w:val="24"/>
        </w:rPr>
        <w:t xml:space="preserve"> se distribuye de la siguiente manera</w:t>
      </w:r>
      <w:r w:rsidR="00116DD2">
        <w:rPr>
          <w:rFonts w:ascii="Times New Roman" w:hAnsi="Times New Roman"/>
          <w:sz w:val="24"/>
          <w:szCs w:val="24"/>
        </w:rPr>
        <w:t xml:space="preserve">, </w:t>
      </w:r>
      <w:r w:rsidR="00524532">
        <w:rPr>
          <w:rFonts w:ascii="Times New Roman" w:hAnsi="Times New Roman"/>
          <w:sz w:val="24"/>
          <w:szCs w:val="24"/>
        </w:rPr>
        <w:t>ninguno aportó</w:t>
      </w:r>
      <w:r w:rsidR="00116DD2">
        <w:rPr>
          <w:rFonts w:ascii="Times New Roman" w:hAnsi="Times New Roman"/>
          <w:sz w:val="24"/>
          <w:szCs w:val="24"/>
        </w:rPr>
        <w:t xml:space="preserve"> una respuesta correcta,  un 1</w:t>
      </w:r>
      <w:r w:rsidR="00987EB1">
        <w:rPr>
          <w:rFonts w:ascii="Times New Roman" w:hAnsi="Times New Roman"/>
          <w:sz w:val="24"/>
          <w:szCs w:val="24"/>
        </w:rPr>
        <w:t>7,65</w:t>
      </w:r>
      <w:r w:rsidR="00524532">
        <w:rPr>
          <w:rFonts w:ascii="Times New Roman" w:hAnsi="Times New Roman"/>
          <w:sz w:val="24"/>
          <w:szCs w:val="24"/>
        </w:rPr>
        <w:t>% aportó</w:t>
      </w:r>
      <w:r w:rsidR="00116DD2">
        <w:rPr>
          <w:rFonts w:ascii="Times New Roman" w:hAnsi="Times New Roman"/>
          <w:sz w:val="24"/>
          <w:szCs w:val="24"/>
        </w:rPr>
        <w:t xml:space="preserve"> una respuesta incorrecta y un 8</w:t>
      </w:r>
      <w:r w:rsidR="00987EB1">
        <w:rPr>
          <w:rFonts w:ascii="Times New Roman" w:hAnsi="Times New Roman"/>
          <w:sz w:val="24"/>
          <w:szCs w:val="24"/>
        </w:rPr>
        <w:t>2,35</w:t>
      </w:r>
      <w:r w:rsidR="00116DD2">
        <w:rPr>
          <w:rFonts w:ascii="Times New Roman" w:hAnsi="Times New Roman"/>
          <w:sz w:val="24"/>
          <w:szCs w:val="24"/>
        </w:rPr>
        <w:t>% no contestó</w:t>
      </w:r>
      <w:r w:rsidR="00116DD2" w:rsidRPr="00E04EDB">
        <w:rPr>
          <w:rFonts w:ascii="Times New Roman" w:hAnsi="Times New Roman"/>
          <w:sz w:val="24"/>
          <w:szCs w:val="24"/>
        </w:rPr>
        <w:t>. De los resultados obten</w:t>
      </w:r>
      <w:r w:rsidR="00116DD2">
        <w:rPr>
          <w:rFonts w:ascii="Times New Roman" w:hAnsi="Times New Roman"/>
          <w:sz w:val="24"/>
          <w:szCs w:val="24"/>
        </w:rPr>
        <w:t>idos, se puede decir que 8</w:t>
      </w:r>
      <w:r w:rsidR="00987EB1">
        <w:rPr>
          <w:rFonts w:ascii="Times New Roman" w:hAnsi="Times New Roman"/>
          <w:sz w:val="24"/>
          <w:szCs w:val="24"/>
        </w:rPr>
        <w:t>2,35</w:t>
      </w:r>
      <w:r w:rsidR="00116DD2" w:rsidRPr="00E04EDB">
        <w:rPr>
          <w:rFonts w:ascii="Times New Roman" w:hAnsi="Times New Roman"/>
          <w:sz w:val="24"/>
          <w:szCs w:val="24"/>
        </w:rPr>
        <w:t>% de los estudiantes de Geometría III del séptimo semestre de la Mención de Matemática de la FaCE-UC</w:t>
      </w:r>
      <w:r w:rsidR="00123670">
        <w:rPr>
          <w:rFonts w:ascii="Times New Roman" w:hAnsi="Times New Roman"/>
          <w:sz w:val="24"/>
          <w:szCs w:val="24"/>
        </w:rPr>
        <w:t xml:space="preserve"> </w:t>
      </w:r>
      <w:r w:rsidR="00116DD2">
        <w:rPr>
          <w:rFonts w:ascii="Times New Roman" w:hAnsi="Times New Roman"/>
          <w:sz w:val="24"/>
          <w:szCs w:val="24"/>
        </w:rPr>
        <w:t>inscritos en el semestre 1S-2014</w:t>
      </w:r>
      <w:r w:rsidR="00116DD2" w:rsidRPr="00E04EDB">
        <w:rPr>
          <w:rFonts w:ascii="Times New Roman" w:hAnsi="Times New Roman"/>
          <w:sz w:val="24"/>
          <w:szCs w:val="24"/>
        </w:rPr>
        <w:t>,</w:t>
      </w:r>
      <w:r w:rsidR="00524532">
        <w:rPr>
          <w:rFonts w:ascii="Times New Roman" w:hAnsi="Times New Roman"/>
          <w:sz w:val="24"/>
          <w:szCs w:val="24"/>
        </w:rPr>
        <w:t xml:space="preserve"> </w:t>
      </w:r>
      <w:r w:rsidR="00987EB1">
        <w:rPr>
          <w:rFonts w:ascii="Times New Roman" w:hAnsi="Times New Roman"/>
          <w:sz w:val="24"/>
          <w:szCs w:val="24"/>
        </w:rPr>
        <w:t xml:space="preserve">no evalúa criterios en diferentes geometrías al planteárseles propuestas sobre la suma de los ángulos de un triángulo y un 17,65% contesta incorrectamente, </w:t>
      </w:r>
      <w:r w:rsidR="00987EB1" w:rsidRPr="00987EB1">
        <w:rPr>
          <w:rFonts w:ascii="Times New Roman" w:hAnsi="Times New Roman"/>
          <w:b/>
          <w:i/>
          <w:sz w:val="24"/>
          <w:szCs w:val="24"/>
        </w:rPr>
        <w:t>es de notar</w:t>
      </w:r>
      <w:r w:rsidR="00066339">
        <w:rPr>
          <w:rFonts w:ascii="Times New Roman" w:hAnsi="Times New Roman"/>
          <w:b/>
          <w:i/>
          <w:sz w:val="24"/>
          <w:szCs w:val="24"/>
        </w:rPr>
        <w:t>,</w:t>
      </w:r>
      <w:r w:rsidR="00987EB1" w:rsidRPr="00987EB1">
        <w:rPr>
          <w:rFonts w:ascii="Times New Roman" w:hAnsi="Times New Roman"/>
          <w:b/>
          <w:i/>
          <w:sz w:val="24"/>
          <w:szCs w:val="24"/>
        </w:rPr>
        <w:t xml:space="preserve"> que ninguno de los estudiantes a los que se le</w:t>
      </w:r>
      <w:r w:rsidR="00066339">
        <w:rPr>
          <w:rFonts w:ascii="Times New Roman" w:hAnsi="Times New Roman"/>
          <w:b/>
          <w:i/>
          <w:sz w:val="24"/>
          <w:szCs w:val="24"/>
        </w:rPr>
        <w:t>s</w:t>
      </w:r>
      <w:r w:rsidR="00987EB1" w:rsidRPr="00987EB1">
        <w:rPr>
          <w:rFonts w:ascii="Times New Roman" w:hAnsi="Times New Roman"/>
          <w:b/>
          <w:i/>
          <w:sz w:val="24"/>
          <w:szCs w:val="24"/>
        </w:rPr>
        <w:t xml:space="preserve"> aplicó la prueba contest</w:t>
      </w:r>
      <w:r w:rsidR="00987EB1">
        <w:rPr>
          <w:rFonts w:ascii="Times New Roman" w:hAnsi="Times New Roman"/>
          <w:b/>
          <w:i/>
          <w:sz w:val="24"/>
          <w:szCs w:val="24"/>
        </w:rPr>
        <w:t>ó</w:t>
      </w:r>
      <w:r w:rsidR="00987EB1" w:rsidRPr="00987EB1">
        <w:rPr>
          <w:rFonts w:ascii="Times New Roman" w:hAnsi="Times New Roman"/>
          <w:b/>
          <w:i/>
          <w:sz w:val="24"/>
          <w:szCs w:val="24"/>
        </w:rPr>
        <w:t xml:space="preserve"> correctamente.</w:t>
      </w:r>
    </w:p>
    <w:p w:rsidR="00A46ABE" w:rsidRPr="006C50FA" w:rsidRDefault="006F15B8" w:rsidP="00685A74">
      <w:pPr>
        <w:ind w:left="0" w:firstLine="0"/>
        <w:rPr>
          <w:rFonts w:ascii="Times New Roman" w:hAnsi="Times New Roman"/>
          <w:b/>
          <w:sz w:val="24"/>
          <w:szCs w:val="24"/>
        </w:rPr>
      </w:pPr>
      <w:r>
        <w:rPr>
          <w:rFonts w:ascii="Times New Roman" w:hAnsi="Times New Roman"/>
          <w:b/>
          <w:sz w:val="24"/>
          <w:szCs w:val="24"/>
        </w:rPr>
        <w:lastRenderedPageBreak/>
        <w:t xml:space="preserve">4.1 </w:t>
      </w:r>
      <w:r w:rsidR="00A46ABE" w:rsidRPr="006C50FA">
        <w:rPr>
          <w:rFonts w:ascii="Times New Roman" w:hAnsi="Times New Roman"/>
          <w:b/>
          <w:sz w:val="24"/>
          <w:szCs w:val="24"/>
        </w:rPr>
        <w:t xml:space="preserve">Interpretación </w:t>
      </w:r>
      <w:r w:rsidR="00B42DA1" w:rsidRPr="006C50FA">
        <w:rPr>
          <w:rFonts w:ascii="Times New Roman" w:hAnsi="Times New Roman"/>
          <w:b/>
          <w:sz w:val="24"/>
          <w:szCs w:val="24"/>
        </w:rPr>
        <w:t xml:space="preserve">de </w:t>
      </w:r>
      <w:r w:rsidR="00A46ABE" w:rsidRPr="006C50FA">
        <w:rPr>
          <w:rFonts w:ascii="Times New Roman" w:hAnsi="Times New Roman"/>
          <w:b/>
          <w:sz w:val="24"/>
          <w:szCs w:val="24"/>
        </w:rPr>
        <w:t xml:space="preserve">los Ítems relacionados con </w:t>
      </w:r>
      <w:r w:rsidR="005424D2" w:rsidRPr="006C50FA">
        <w:rPr>
          <w:rFonts w:ascii="Times New Roman" w:hAnsi="Times New Roman"/>
          <w:b/>
          <w:sz w:val="24"/>
          <w:szCs w:val="24"/>
        </w:rPr>
        <w:t>cada Nivel</w:t>
      </w:r>
    </w:p>
    <w:p w:rsidR="00A46ABE" w:rsidRPr="006C50FA" w:rsidRDefault="00A46ABE" w:rsidP="00685A74">
      <w:pPr>
        <w:ind w:left="0" w:firstLine="0"/>
        <w:rPr>
          <w:rFonts w:ascii="Times New Roman" w:hAnsi="Times New Roman"/>
          <w:b/>
          <w:i/>
          <w:sz w:val="24"/>
          <w:szCs w:val="24"/>
        </w:rPr>
      </w:pPr>
      <w:r w:rsidRPr="006C50FA">
        <w:rPr>
          <w:rFonts w:ascii="Times New Roman" w:hAnsi="Times New Roman"/>
          <w:b/>
          <w:sz w:val="24"/>
          <w:szCs w:val="24"/>
        </w:rPr>
        <w:tab/>
      </w:r>
      <w:r w:rsidRPr="006C50FA">
        <w:rPr>
          <w:rFonts w:ascii="Times New Roman" w:hAnsi="Times New Roman"/>
          <w:sz w:val="24"/>
          <w:szCs w:val="24"/>
        </w:rPr>
        <w:t>Para verificar en qué nivel de razonamiento geométrico se encuentran los estudiantes de Geometría III del séptimo semestre de la Mención de Matemática de la FaCE-UC inscritos en el semestre 1S-2014</w:t>
      </w:r>
      <w:r w:rsidR="00DC7F73">
        <w:rPr>
          <w:rFonts w:ascii="Times New Roman" w:hAnsi="Times New Roman"/>
          <w:sz w:val="24"/>
          <w:szCs w:val="24"/>
        </w:rPr>
        <w:t>, a</w:t>
      </w:r>
      <w:r w:rsidRPr="006C50FA">
        <w:rPr>
          <w:rFonts w:ascii="Times New Roman" w:hAnsi="Times New Roman"/>
          <w:sz w:val="24"/>
          <w:szCs w:val="24"/>
        </w:rPr>
        <w:t xml:space="preserve"> los efectos de ésta investigación</w:t>
      </w:r>
      <w:r w:rsidR="00B42DA1" w:rsidRPr="006C50FA">
        <w:rPr>
          <w:rFonts w:ascii="Times New Roman" w:hAnsi="Times New Roman"/>
          <w:sz w:val="24"/>
          <w:szCs w:val="24"/>
        </w:rPr>
        <w:t>,</w:t>
      </w:r>
      <w:r w:rsidRPr="006C50FA">
        <w:rPr>
          <w:rFonts w:ascii="Times New Roman" w:hAnsi="Times New Roman"/>
          <w:sz w:val="24"/>
          <w:szCs w:val="24"/>
        </w:rPr>
        <w:t xml:space="preserve"> se consideró que un estudiante está en un nivel determinado, </w:t>
      </w:r>
      <w:r w:rsidRPr="006C50FA">
        <w:rPr>
          <w:rFonts w:ascii="Times New Roman" w:hAnsi="Times New Roman"/>
          <w:b/>
          <w:i/>
          <w:sz w:val="24"/>
          <w:szCs w:val="24"/>
        </w:rPr>
        <w:t>si al menos contesta</w:t>
      </w:r>
      <w:r w:rsidR="0000243A" w:rsidRPr="006C50FA">
        <w:rPr>
          <w:rFonts w:ascii="Times New Roman" w:hAnsi="Times New Roman"/>
          <w:b/>
          <w:i/>
          <w:sz w:val="24"/>
          <w:szCs w:val="24"/>
        </w:rPr>
        <w:t>ba</w:t>
      </w:r>
      <w:r w:rsidRPr="006C50FA">
        <w:rPr>
          <w:rFonts w:ascii="Times New Roman" w:hAnsi="Times New Roman"/>
          <w:b/>
          <w:i/>
          <w:sz w:val="24"/>
          <w:szCs w:val="24"/>
        </w:rPr>
        <w:t xml:space="preserve"> correctamente </w:t>
      </w:r>
      <w:r w:rsidRPr="006C50FA">
        <w:rPr>
          <w:rFonts w:ascii="Times New Roman" w:hAnsi="Times New Roman"/>
          <w:b/>
          <w:i/>
          <w:sz w:val="24"/>
          <w:szCs w:val="24"/>
          <w:u w:val="single"/>
        </w:rPr>
        <w:t>dos</w:t>
      </w:r>
      <w:r w:rsidRPr="006C50FA">
        <w:rPr>
          <w:rFonts w:ascii="Times New Roman" w:hAnsi="Times New Roman"/>
          <w:b/>
          <w:i/>
          <w:sz w:val="24"/>
          <w:szCs w:val="24"/>
        </w:rPr>
        <w:t xml:space="preserve"> preguntas</w:t>
      </w:r>
      <w:r w:rsidR="00DF0864">
        <w:rPr>
          <w:rFonts w:ascii="Times New Roman" w:hAnsi="Times New Roman"/>
          <w:b/>
          <w:i/>
          <w:sz w:val="24"/>
          <w:szCs w:val="24"/>
        </w:rPr>
        <w:t xml:space="preserve"> </w:t>
      </w:r>
      <w:r w:rsidRPr="006C50FA">
        <w:rPr>
          <w:rFonts w:ascii="Times New Roman" w:hAnsi="Times New Roman"/>
          <w:b/>
          <w:i/>
          <w:sz w:val="24"/>
          <w:szCs w:val="24"/>
          <w:u w:val="single"/>
        </w:rPr>
        <w:t>de</w:t>
      </w:r>
      <w:r w:rsidRPr="006C50FA">
        <w:rPr>
          <w:rFonts w:ascii="Times New Roman" w:hAnsi="Times New Roman"/>
          <w:b/>
          <w:i/>
          <w:sz w:val="24"/>
          <w:szCs w:val="24"/>
        </w:rPr>
        <w:t xml:space="preserve"> las </w:t>
      </w:r>
      <w:r w:rsidRPr="006C50FA">
        <w:rPr>
          <w:rFonts w:ascii="Times New Roman" w:hAnsi="Times New Roman"/>
          <w:b/>
          <w:i/>
          <w:sz w:val="24"/>
          <w:szCs w:val="24"/>
          <w:u w:val="single"/>
        </w:rPr>
        <w:t>cuatro</w:t>
      </w:r>
      <w:r w:rsidRPr="006C50FA">
        <w:rPr>
          <w:rFonts w:ascii="Times New Roman" w:hAnsi="Times New Roman"/>
          <w:b/>
          <w:i/>
          <w:sz w:val="24"/>
          <w:szCs w:val="24"/>
        </w:rPr>
        <w:t xml:space="preserve"> que se refieren a dicho nivel</w:t>
      </w:r>
      <w:r w:rsidR="006B4AF4" w:rsidRPr="006C50FA">
        <w:rPr>
          <w:rFonts w:ascii="Times New Roman" w:hAnsi="Times New Roman"/>
          <w:b/>
          <w:i/>
          <w:sz w:val="24"/>
          <w:szCs w:val="24"/>
        </w:rPr>
        <w:t>.</w:t>
      </w:r>
    </w:p>
    <w:p w:rsidR="009018FE" w:rsidRDefault="00560196" w:rsidP="009018FE">
      <w:pPr>
        <w:autoSpaceDE w:val="0"/>
        <w:autoSpaceDN w:val="0"/>
        <w:adjustRightInd w:val="0"/>
        <w:ind w:left="0" w:firstLine="708"/>
        <w:rPr>
          <w:rFonts w:ascii="Times New Roman" w:hAnsi="Times New Roman"/>
          <w:sz w:val="24"/>
          <w:szCs w:val="24"/>
        </w:rPr>
      </w:pPr>
      <w:r>
        <w:rPr>
          <w:rFonts w:ascii="Times New Roman" w:hAnsi="Times New Roman"/>
          <w:sz w:val="24"/>
          <w:szCs w:val="24"/>
        </w:rPr>
        <w:t>En el</w:t>
      </w:r>
      <w:r w:rsidR="00524532">
        <w:rPr>
          <w:rFonts w:ascii="Times New Roman" w:hAnsi="Times New Roman"/>
          <w:sz w:val="24"/>
          <w:szCs w:val="24"/>
        </w:rPr>
        <w:t xml:space="preserve"> </w:t>
      </w:r>
      <w:r w:rsidR="00524532" w:rsidRPr="009018FE">
        <w:rPr>
          <w:rFonts w:ascii="Times New Roman" w:hAnsi="Times New Roman"/>
          <w:sz w:val="24"/>
          <w:szCs w:val="24"/>
        </w:rPr>
        <w:t>Gráfico 26</w:t>
      </w:r>
      <w:r w:rsidR="005F70A6" w:rsidRPr="009018FE">
        <w:rPr>
          <w:rFonts w:ascii="Times New Roman" w:hAnsi="Times New Roman"/>
          <w:sz w:val="24"/>
          <w:szCs w:val="24"/>
        </w:rPr>
        <w:t>: “Cantidad de estudiantes con respuestas correctas y sin respuestas por cada nivel”</w:t>
      </w:r>
      <w:r w:rsidR="009018FE">
        <w:rPr>
          <w:rFonts w:ascii="Times New Roman" w:hAnsi="Times New Roman"/>
          <w:sz w:val="24"/>
          <w:szCs w:val="24"/>
        </w:rPr>
        <w:t xml:space="preserve">, </w:t>
      </w:r>
      <w:r w:rsidR="005F70A6" w:rsidRPr="009018FE">
        <w:rPr>
          <w:rFonts w:ascii="Times New Roman" w:hAnsi="Times New Roman"/>
          <w:sz w:val="24"/>
          <w:szCs w:val="24"/>
        </w:rPr>
        <w:t xml:space="preserve"> el gráfico 27: “Estudiantes que aprobaron cada nivel” y el gráfico 28: “Resultados Finales de estudiantes en</w:t>
      </w:r>
      <w:r w:rsidR="005F70A6" w:rsidRPr="00B470A9">
        <w:rPr>
          <w:rFonts w:ascii="Times New Roman" w:hAnsi="Times New Roman"/>
          <w:sz w:val="24"/>
          <w:szCs w:val="24"/>
        </w:rPr>
        <w:t xml:space="preserve"> cada nivel”</w:t>
      </w:r>
      <w:r w:rsidR="009018FE">
        <w:rPr>
          <w:rFonts w:ascii="Times New Roman" w:hAnsi="Times New Roman"/>
          <w:sz w:val="24"/>
          <w:szCs w:val="24"/>
        </w:rPr>
        <w:t>,</w:t>
      </w:r>
      <w:r w:rsidR="005F70A6" w:rsidRPr="00B470A9">
        <w:rPr>
          <w:rFonts w:ascii="Times New Roman" w:hAnsi="Times New Roman"/>
          <w:sz w:val="24"/>
          <w:szCs w:val="24"/>
        </w:rPr>
        <w:t xml:space="preserve"> </w:t>
      </w:r>
      <w:r>
        <w:rPr>
          <w:rFonts w:ascii="Times New Roman" w:hAnsi="Times New Roman"/>
          <w:sz w:val="24"/>
          <w:szCs w:val="24"/>
        </w:rPr>
        <w:t>se pueden</w:t>
      </w:r>
      <w:r w:rsidR="006C50FA" w:rsidRPr="006C50FA">
        <w:rPr>
          <w:rFonts w:ascii="Times New Roman" w:hAnsi="Times New Roman"/>
          <w:sz w:val="24"/>
          <w:szCs w:val="24"/>
        </w:rPr>
        <w:t xml:space="preserve"> visualizar los resultados</w:t>
      </w:r>
      <w:r w:rsidR="005F70A6">
        <w:rPr>
          <w:rFonts w:ascii="Times New Roman" w:hAnsi="Times New Roman"/>
          <w:sz w:val="24"/>
          <w:szCs w:val="24"/>
        </w:rPr>
        <w:t xml:space="preserve"> en forma general, a continuación se desglosan los resultados por cada dimensión</w:t>
      </w:r>
      <w:r w:rsidR="00437573">
        <w:rPr>
          <w:rFonts w:ascii="Times New Roman" w:hAnsi="Times New Roman"/>
          <w:sz w:val="24"/>
          <w:szCs w:val="24"/>
        </w:rPr>
        <w:t xml:space="preserve"> y que se desprenden del </w:t>
      </w:r>
      <w:r w:rsidR="00437573" w:rsidRPr="00437573">
        <w:rPr>
          <w:rFonts w:ascii="Times New Roman" w:hAnsi="Times New Roman"/>
          <w:sz w:val="24"/>
          <w:szCs w:val="24"/>
        </w:rPr>
        <w:t xml:space="preserve">Cuadro 2: </w:t>
      </w:r>
      <w:r w:rsidR="00437573">
        <w:rPr>
          <w:rFonts w:ascii="Times New Roman" w:hAnsi="Times New Roman"/>
          <w:sz w:val="24"/>
          <w:szCs w:val="24"/>
        </w:rPr>
        <w:t>“R</w:t>
      </w:r>
      <w:r w:rsidR="00437573" w:rsidRPr="00437573">
        <w:rPr>
          <w:rFonts w:ascii="Times New Roman" w:hAnsi="Times New Roman"/>
          <w:sz w:val="24"/>
          <w:szCs w:val="24"/>
        </w:rPr>
        <w:t>esultados de la prueba aplicada a la muestra</w:t>
      </w:r>
      <w:r w:rsidR="00437573">
        <w:rPr>
          <w:rFonts w:ascii="Times New Roman" w:hAnsi="Times New Roman"/>
          <w:sz w:val="24"/>
          <w:szCs w:val="24"/>
        </w:rPr>
        <w:t>”</w:t>
      </w:r>
      <w:r w:rsidR="009018FE">
        <w:rPr>
          <w:rFonts w:ascii="Times New Roman" w:hAnsi="Times New Roman"/>
          <w:sz w:val="24"/>
          <w:szCs w:val="24"/>
        </w:rPr>
        <w:t>.</w:t>
      </w:r>
    </w:p>
    <w:p w:rsidR="005424D2" w:rsidRDefault="002E75BE" w:rsidP="009018FE">
      <w:pPr>
        <w:autoSpaceDE w:val="0"/>
        <w:autoSpaceDN w:val="0"/>
        <w:adjustRightInd w:val="0"/>
        <w:rPr>
          <w:rFonts w:ascii="Times New Roman" w:hAnsi="Times New Roman"/>
          <w:sz w:val="24"/>
          <w:szCs w:val="24"/>
        </w:rPr>
      </w:pPr>
      <w:r>
        <w:rPr>
          <w:rFonts w:ascii="Times New Roman" w:hAnsi="Times New Roman"/>
          <w:b/>
          <w:sz w:val="24"/>
          <w:szCs w:val="24"/>
        </w:rPr>
        <w:t xml:space="preserve">Dimensión: </w:t>
      </w:r>
      <w:r w:rsidR="005424D2" w:rsidRPr="00DD1651">
        <w:rPr>
          <w:rFonts w:ascii="Times New Roman" w:hAnsi="Times New Roman"/>
          <w:b/>
          <w:sz w:val="24"/>
          <w:szCs w:val="24"/>
        </w:rPr>
        <w:t>Nivel 0</w:t>
      </w:r>
      <w:r>
        <w:rPr>
          <w:rFonts w:ascii="Times New Roman" w:hAnsi="Times New Roman"/>
          <w:b/>
          <w:sz w:val="24"/>
          <w:szCs w:val="24"/>
        </w:rPr>
        <w:t xml:space="preserve"> </w:t>
      </w:r>
      <w:r w:rsidR="00DD1651" w:rsidRPr="00DD1651">
        <w:rPr>
          <w:rFonts w:ascii="Times New Roman" w:hAnsi="Times New Roman"/>
          <w:b/>
          <w:sz w:val="24"/>
          <w:szCs w:val="24"/>
        </w:rPr>
        <w:t>Visualización</w:t>
      </w:r>
      <w:r w:rsidR="00DD1651">
        <w:rPr>
          <w:rFonts w:ascii="Times New Roman" w:hAnsi="Times New Roman"/>
          <w:b/>
          <w:sz w:val="24"/>
          <w:szCs w:val="24"/>
        </w:rPr>
        <w:t xml:space="preserve"> o Reconocimiento</w:t>
      </w:r>
    </w:p>
    <w:p w:rsidR="005A6449" w:rsidRDefault="006B4AF4" w:rsidP="00734ED2">
      <w:pPr>
        <w:autoSpaceDE w:val="0"/>
        <w:autoSpaceDN w:val="0"/>
        <w:adjustRightInd w:val="0"/>
        <w:spacing w:after="0"/>
        <w:ind w:left="0" w:firstLine="709"/>
        <w:rPr>
          <w:rFonts w:ascii="Times New Roman" w:hAnsi="Times New Roman"/>
          <w:sz w:val="24"/>
          <w:szCs w:val="24"/>
        </w:rPr>
      </w:pPr>
      <w:r w:rsidRPr="000B51BD">
        <w:rPr>
          <w:rFonts w:ascii="Times New Roman" w:hAnsi="Times New Roman"/>
          <w:sz w:val="24"/>
          <w:szCs w:val="24"/>
        </w:rPr>
        <w:t xml:space="preserve">Como se indicó anteriormente, desde el ítem 1 al 4 (ambos inclusive) </w:t>
      </w:r>
      <w:r w:rsidR="005A6449">
        <w:rPr>
          <w:rFonts w:ascii="Times New Roman" w:hAnsi="Times New Roman"/>
          <w:sz w:val="24"/>
          <w:szCs w:val="24"/>
        </w:rPr>
        <w:t xml:space="preserve">se evalúa </w:t>
      </w:r>
      <w:r w:rsidR="00AB7A81">
        <w:rPr>
          <w:rFonts w:ascii="Times New Roman" w:hAnsi="Times New Roman"/>
          <w:sz w:val="24"/>
          <w:szCs w:val="24"/>
        </w:rPr>
        <w:t>el</w:t>
      </w:r>
      <w:r w:rsidR="005A6449">
        <w:rPr>
          <w:rFonts w:ascii="Times New Roman" w:hAnsi="Times New Roman"/>
          <w:sz w:val="24"/>
          <w:szCs w:val="24"/>
        </w:rPr>
        <w:t xml:space="preserve"> Nivel 0.</w:t>
      </w:r>
    </w:p>
    <w:p w:rsidR="00734ED2" w:rsidRPr="00734ED2" w:rsidRDefault="00734ED2" w:rsidP="00734ED2">
      <w:pPr>
        <w:autoSpaceDE w:val="0"/>
        <w:autoSpaceDN w:val="0"/>
        <w:adjustRightInd w:val="0"/>
        <w:spacing w:after="0"/>
        <w:ind w:left="0" w:firstLine="709"/>
        <w:jc w:val="center"/>
        <w:rPr>
          <w:rFonts w:ascii="Times New Roman" w:hAnsi="Times New Roman"/>
          <w:b/>
          <w:sz w:val="24"/>
          <w:szCs w:val="24"/>
        </w:rPr>
      </w:pPr>
      <w:r w:rsidRPr="00734ED2">
        <w:rPr>
          <w:rFonts w:ascii="Times New Roman" w:hAnsi="Times New Roman"/>
          <w:b/>
          <w:sz w:val="24"/>
          <w:szCs w:val="24"/>
        </w:rPr>
        <w:t>Tabla 21</w:t>
      </w:r>
    </w:p>
    <w:p w:rsidR="00BB09A6" w:rsidRDefault="004B6118" w:rsidP="00734ED2">
      <w:pPr>
        <w:autoSpaceDE w:val="0"/>
        <w:autoSpaceDN w:val="0"/>
        <w:adjustRightInd w:val="0"/>
        <w:spacing w:after="120" w:line="240" w:lineRule="auto"/>
        <w:rPr>
          <w:rFonts w:ascii="Times New Roman" w:hAnsi="Times New Roman"/>
          <w:sz w:val="24"/>
          <w:szCs w:val="24"/>
        </w:rPr>
      </w:pPr>
      <w:r w:rsidRPr="00620CFF">
        <w:rPr>
          <w:rFonts w:ascii="Times New Roman" w:hAnsi="Times New Roman"/>
          <w:sz w:val="24"/>
          <w:szCs w:val="24"/>
        </w:rPr>
        <w:object w:dxaOrig="8858" w:dyaOrig="884">
          <v:shape id="_x0000_i1045" type="#_x0000_t75" style="width:420.8pt;height:43.95pt" o:ole="">
            <v:imagedata r:id="rId76" o:title=""/>
          </v:shape>
          <o:OLEObject Type="Embed" ProgID="Excel.Sheet.12" ShapeID="_x0000_i1045" DrawAspect="Content" ObjectID="_1102887226" r:id="rId77"/>
        </w:object>
      </w:r>
    </w:p>
    <w:p w:rsidR="00DF0864" w:rsidRDefault="00CE2B97" w:rsidP="00734ED2">
      <w:pPr>
        <w:autoSpaceDE w:val="0"/>
        <w:autoSpaceDN w:val="0"/>
        <w:adjustRightInd w:val="0"/>
        <w:spacing w:after="120" w:line="240" w:lineRule="auto"/>
        <w:rPr>
          <w:rFonts w:ascii="Times New Roman" w:hAnsi="Times New Roman"/>
          <w:sz w:val="24"/>
          <w:szCs w:val="24"/>
        </w:rPr>
      </w:pPr>
      <w:r w:rsidRPr="00CE2B97">
        <w:rPr>
          <w:rFonts w:ascii="Times New Roman" w:hAnsi="Times New Roman"/>
          <w:noProof/>
          <w:sz w:val="24"/>
          <w:szCs w:val="24"/>
          <w:lang w:eastAsia="es-ES"/>
        </w:rPr>
        <w:drawing>
          <wp:inline distT="0" distB="0" distL="0" distR="0">
            <wp:extent cx="5324846" cy="1947554"/>
            <wp:effectExtent l="19050" t="0" r="28204" b="0"/>
            <wp:docPr id="2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34ED2" w:rsidRPr="008A277B" w:rsidRDefault="00734ED2" w:rsidP="00734ED2">
      <w:pPr>
        <w:autoSpaceDE w:val="0"/>
        <w:autoSpaceDN w:val="0"/>
        <w:adjustRightInd w:val="0"/>
        <w:jc w:val="center"/>
        <w:rPr>
          <w:rFonts w:ascii="Times New Roman" w:hAnsi="Times New Roman"/>
          <w:sz w:val="18"/>
          <w:szCs w:val="18"/>
        </w:rPr>
      </w:pPr>
      <w:r w:rsidRPr="00734ED2">
        <w:rPr>
          <w:rFonts w:ascii="Times New Roman" w:hAnsi="Times New Roman"/>
          <w:b/>
          <w:sz w:val="18"/>
          <w:szCs w:val="18"/>
        </w:rPr>
        <w:t>Gráfico 21</w:t>
      </w:r>
      <w:r w:rsidR="008A277B">
        <w:rPr>
          <w:rFonts w:ascii="Times New Roman" w:hAnsi="Times New Roman"/>
          <w:b/>
          <w:sz w:val="18"/>
          <w:szCs w:val="18"/>
        </w:rPr>
        <w:t xml:space="preserve">: </w:t>
      </w:r>
      <w:r w:rsidR="008A277B" w:rsidRPr="008A277B">
        <w:rPr>
          <w:rFonts w:ascii="Times New Roman" w:hAnsi="Times New Roman"/>
          <w:sz w:val="18"/>
          <w:szCs w:val="18"/>
        </w:rPr>
        <w:t>Nivel 0</w:t>
      </w:r>
    </w:p>
    <w:p w:rsidR="00EE6A13" w:rsidRDefault="005A6449" w:rsidP="00F02D70">
      <w:pPr>
        <w:autoSpaceDE w:val="0"/>
        <w:autoSpaceDN w:val="0"/>
        <w:adjustRightInd w:val="0"/>
        <w:ind w:left="0" w:firstLine="708"/>
        <w:rPr>
          <w:rFonts w:ascii="Times New Roman" w:hAnsi="Times New Roman"/>
          <w:sz w:val="24"/>
          <w:szCs w:val="24"/>
        </w:rPr>
      </w:pPr>
      <w:r>
        <w:rPr>
          <w:rFonts w:ascii="Times New Roman" w:hAnsi="Times New Roman"/>
          <w:sz w:val="24"/>
          <w:szCs w:val="24"/>
        </w:rPr>
        <w:lastRenderedPageBreak/>
        <w:t xml:space="preserve">Al aplicar </w:t>
      </w:r>
      <w:r w:rsidRPr="000B51BD">
        <w:rPr>
          <w:rFonts w:ascii="Times New Roman" w:hAnsi="Times New Roman"/>
          <w:sz w:val="24"/>
          <w:szCs w:val="24"/>
        </w:rPr>
        <w:t>la prueba a la muestra</w:t>
      </w:r>
      <w:r>
        <w:rPr>
          <w:rFonts w:ascii="Times New Roman" w:hAnsi="Times New Roman"/>
          <w:sz w:val="24"/>
          <w:szCs w:val="24"/>
        </w:rPr>
        <w:t xml:space="preserve"> se obtuvo como resultado</w:t>
      </w:r>
      <w:r w:rsidR="006B4AF4" w:rsidRPr="000B51BD">
        <w:rPr>
          <w:rFonts w:ascii="Times New Roman" w:hAnsi="Times New Roman"/>
          <w:sz w:val="24"/>
          <w:szCs w:val="24"/>
        </w:rPr>
        <w:t xml:space="preserve">, que de diecisiete (17) estudiantes </w:t>
      </w:r>
      <w:r w:rsidR="005424D2">
        <w:rPr>
          <w:rFonts w:ascii="Times New Roman" w:hAnsi="Times New Roman"/>
          <w:sz w:val="24"/>
          <w:szCs w:val="24"/>
        </w:rPr>
        <w:t>que representan el 100% de la m</w:t>
      </w:r>
      <w:r w:rsidR="00DD1651">
        <w:rPr>
          <w:rFonts w:ascii="Times New Roman" w:hAnsi="Times New Roman"/>
          <w:sz w:val="24"/>
          <w:szCs w:val="24"/>
        </w:rPr>
        <w:t>isma</w:t>
      </w:r>
      <w:r w:rsidR="005424D2">
        <w:rPr>
          <w:rFonts w:ascii="Times New Roman" w:hAnsi="Times New Roman"/>
          <w:sz w:val="24"/>
          <w:szCs w:val="24"/>
        </w:rPr>
        <w:t xml:space="preserve">, </w:t>
      </w:r>
      <w:r w:rsidR="006B4AF4" w:rsidRPr="000B51BD">
        <w:rPr>
          <w:rFonts w:ascii="Times New Roman" w:hAnsi="Times New Roman"/>
          <w:sz w:val="24"/>
          <w:szCs w:val="24"/>
        </w:rPr>
        <w:t>once (11) contestaron correctamente</w:t>
      </w:r>
      <w:r w:rsidR="00123670">
        <w:rPr>
          <w:rFonts w:ascii="Times New Roman" w:hAnsi="Times New Roman"/>
          <w:sz w:val="24"/>
          <w:szCs w:val="24"/>
        </w:rPr>
        <w:t xml:space="preserve"> </w:t>
      </w:r>
      <w:r w:rsidR="00DD1651" w:rsidRPr="000B51BD">
        <w:rPr>
          <w:rFonts w:ascii="Times New Roman" w:hAnsi="Times New Roman"/>
          <w:sz w:val="24"/>
          <w:szCs w:val="24"/>
        </w:rPr>
        <w:t>dos (2) o más respuestas</w:t>
      </w:r>
      <w:r w:rsidR="00DD1651">
        <w:rPr>
          <w:rFonts w:ascii="Times New Roman" w:hAnsi="Times New Roman"/>
          <w:sz w:val="24"/>
          <w:szCs w:val="24"/>
        </w:rPr>
        <w:t>,</w:t>
      </w:r>
      <w:r w:rsidR="005424D2">
        <w:rPr>
          <w:rFonts w:ascii="Times New Roman" w:hAnsi="Times New Roman"/>
          <w:sz w:val="24"/>
          <w:szCs w:val="24"/>
        </w:rPr>
        <w:t xml:space="preserve"> es decir,</w:t>
      </w:r>
      <w:r w:rsidR="00DD1651">
        <w:rPr>
          <w:rFonts w:ascii="Times New Roman" w:hAnsi="Times New Roman"/>
          <w:sz w:val="24"/>
          <w:szCs w:val="24"/>
        </w:rPr>
        <w:t xml:space="preserve"> el 64,70% y seis (6) contestaron 1 o menos respuestas correctas, es decir, el 35,30%. </w:t>
      </w:r>
      <w:r w:rsidR="006C50FA" w:rsidRPr="00E04EDB">
        <w:rPr>
          <w:rFonts w:ascii="Times New Roman" w:hAnsi="Times New Roman"/>
          <w:sz w:val="24"/>
          <w:szCs w:val="24"/>
        </w:rPr>
        <w:t>De los resultados obten</w:t>
      </w:r>
      <w:r w:rsidR="006C50FA">
        <w:rPr>
          <w:rFonts w:ascii="Times New Roman" w:hAnsi="Times New Roman"/>
          <w:sz w:val="24"/>
          <w:szCs w:val="24"/>
        </w:rPr>
        <w:t>idos, se puede decir que</w:t>
      </w:r>
      <w:r w:rsidR="006C50FA" w:rsidRPr="00C54793">
        <w:rPr>
          <w:rFonts w:ascii="Times New Roman" w:hAnsi="Times New Roman"/>
          <w:sz w:val="24"/>
          <w:szCs w:val="24"/>
        </w:rPr>
        <w:t xml:space="preserve"> de los estudiantes de Geometría III del séptimo semestre de la Mención de Matemática de la FaCE-UC inscritos en el semestre 1S-2014, </w:t>
      </w:r>
      <w:r w:rsidR="00EE6A13">
        <w:rPr>
          <w:rFonts w:ascii="Times New Roman" w:hAnsi="Times New Roman"/>
          <w:b/>
          <w:i/>
          <w:sz w:val="24"/>
          <w:szCs w:val="24"/>
        </w:rPr>
        <w:t xml:space="preserve">64,70% </w:t>
      </w:r>
      <w:r w:rsidR="00C56855">
        <w:rPr>
          <w:rFonts w:ascii="Times New Roman" w:hAnsi="Times New Roman"/>
          <w:b/>
          <w:i/>
          <w:sz w:val="24"/>
          <w:szCs w:val="24"/>
        </w:rPr>
        <w:t xml:space="preserve">califica </w:t>
      </w:r>
      <w:r w:rsidR="006C50FA" w:rsidRPr="006C50FA">
        <w:rPr>
          <w:rFonts w:ascii="Times New Roman" w:hAnsi="Times New Roman"/>
          <w:b/>
          <w:i/>
          <w:sz w:val="24"/>
          <w:szCs w:val="24"/>
        </w:rPr>
        <w:t>en el Nivel 0</w:t>
      </w:r>
      <w:r w:rsidR="006C50FA">
        <w:rPr>
          <w:rFonts w:ascii="Times New Roman" w:hAnsi="Times New Roman"/>
          <w:sz w:val="24"/>
          <w:szCs w:val="24"/>
        </w:rPr>
        <w:t xml:space="preserve"> de la escala propuesta por los Van Hiele</w:t>
      </w:r>
      <w:r w:rsidR="00C56855">
        <w:rPr>
          <w:rFonts w:ascii="Times New Roman" w:hAnsi="Times New Roman"/>
          <w:sz w:val="24"/>
          <w:szCs w:val="24"/>
        </w:rPr>
        <w:t xml:space="preserve">, </w:t>
      </w:r>
      <w:r w:rsidR="00C56855" w:rsidRPr="00C54793">
        <w:rPr>
          <w:rFonts w:ascii="Times New Roman" w:hAnsi="Times New Roman"/>
          <w:b/>
          <w:i/>
          <w:sz w:val="24"/>
          <w:szCs w:val="24"/>
        </w:rPr>
        <w:t>pero aún no se puede determinar cuántos están en ese nivel</w:t>
      </w:r>
      <w:r w:rsidR="00C56855">
        <w:rPr>
          <w:rFonts w:ascii="Times New Roman" w:hAnsi="Times New Roman"/>
          <w:sz w:val="24"/>
          <w:szCs w:val="24"/>
        </w:rPr>
        <w:t xml:space="preserve">, esto se determina al analizar el </w:t>
      </w:r>
      <w:r w:rsidR="00C928E3">
        <w:rPr>
          <w:rFonts w:ascii="Times New Roman" w:hAnsi="Times New Roman"/>
          <w:sz w:val="24"/>
          <w:szCs w:val="24"/>
        </w:rPr>
        <w:t>n</w:t>
      </w:r>
      <w:r w:rsidR="00C56855">
        <w:rPr>
          <w:rFonts w:ascii="Times New Roman" w:hAnsi="Times New Roman"/>
          <w:sz w:val="24"/>
          <w:szCs w:val="24"/>
        </w:rPr>
        <w:t>ivel siguiente,</w:t>
      </w:r>
      <w:r w:rsidR="006C50FA">
        <w:rPr>
          <w:rFonts w:ascii="Times New Roman" w:hAnsi="Times New Roman"/>
          <w:sz w:val="24"/>
          <w:szCs w:val="24"/>
        </w:rPr>
        <w:t xml:space="preserve"> y 35,30% ni siquiera están en ese primer n</w:t>
      </w:r>
      <w:r w:rsidR="0003088C">
        <w:rPr>
          <w:rFonts w:ascii="Times New Roman" w:hAnsi="Times New Roman"/>
          <w:sz w:val="24"/>
          <w:szCs w:val="24"/>
        </w:rPr>
        <w:t>ivel, por lo tanto, no califica</w:t>
      </w:r>
      <w:r w:rsidR="00995FC2">
        <w:rPr>
          <w:rFonts w:ascii="Times New Roman" w:hAnsi="Times New Roman"/>
          <w:sz w:val="24"/>
          <w:szCs w:val="24"/>
        </w:rPr>
        <w:t xml:space="preserve"> para el segundo</w:t>
      </w:r>
      <w:r w:rsidR="00A37CCD">
        <w:rPr>
          <w:rFonts w:ascii="Times New Roman" w:hAnsi="Times New Roman"/>
          <w:sz w:val="24"/>
          <w:szCs w:val="24"/>
        </w:rPr>
        <w:t>,</w:t>
      </w:r>
      <w:r w:rsidR="00995FC2">
        <w:rPr>
          <w:rFonts w:ascii="Times New Roman" w:hAnsi="Times New Roman"/>
          <w:sz w:val="24"/>
          <w:szCs w:val="24"/>
        </w:rPr>
        <w:t xml:space="preserve"> pues no logra visualizar o reconocer los conceptos en forma global ni detecta relaciones entre los mismos o entre sus partes</w:t>
      </w:r>
      <w:r w:rsidR="00560196">
        <w:rPr>
          <w:rFonts w:ascii="Times New Roman" w:hAnsi="Times New Roman"/>
          <w:sz w:val="24"/>
          <w:szCs w:val="24"/>
        </w:rPr>
        <w:t xml:space="preserve"> como lo indica la Teoría de los Van Hiele</w:t>
      </w:r>
      <w:r w:rsidR="00A37CCD">
        <w:rPr>
          <w:rFonts w:ascii="Times New Roman" w:hAnsi="Times New Roman"/>
          <w:sz w:val="24"/>
          <w:szCs w:val="24"/>
        </w:rPr>
        <w:t>.</w:t>
      </w:r>
    </w:p>
    <w:p w:rsidR="00EE6A13" w:rsidRDefault="002E75BE" w:rsidP="00685A74">
      <w:pPr>
        <w:autoSpaceDE w:val="0"/>
        <w:autoSpaceDN w:val="0"/>
        <w:adjustRightInd w:val="0"/>
        <w:ind w:left="0" w:firstLine="0"/>
        <w:jc w:val="left"/>
        <w:rPr>
          <w:rFonts w:ascii="Times New Roman" w:hAnsi="Times New Roman"/>
          <w:b/>
          <w:sz w:val="24"/>
          <w:szCs w:val="24"/>
        </w:rPr>
      </w:pPr>
      <w:r>
        <w:rPr>
          <w:rFonts w:ascii="Times New Roman" w:hAnsi="Times New Roman"/>
          <w:b/>
          <w:sz w:val="24"/>
          <w:szCs w:val="24"/>
        </w:rPr>
        <w:t xml:space="preserve">Dimensión: </w:t>
      </w:r>
      <w:r w:rsidR="00EE6A13">
        <w:rPr>
          <w:rFonts w:ascii="Times New Roman" w:hAnsi="Times New Roman"/>
          <w:b/>
          <w:sz w:val="24"/>
          <w:szCs w:val="24"/>
        </w:rPr>
        <w:t>Nivel 1</w:t>
      </w:r>
      <w:r>
        <w:rPr>
          <w:rFonts w:ascii="Times New Roman" w:hAnsi="Times New Roman"/>
          <w:sz w:val="24"/>
          <w:szCs w:val="24"/>
        </w:rPr>
        <w:t xml:space="preserve"> </w:t>
      </w:r>
      <w:r w:rsidR="00EE6A13">
        <w:rPr>
          <w:rFonts w:ascii="Times New Roman" w:hAnsi="Times New Roman"/>
          <w:b/>
          <w:sz w:val="24"/>
          <w:szCs w:val="24"/>
        </w:rPr>
        <w:t>Análisis</w:t>
      </w:r>
    </w:p>
    <w:p w:rsidR="005A6449" w:rsidRDefault="00EE6A13" w:rsidP="00734ED2">
      <w:pPr>
        <w:autoSpaceDE w:val="0"/>
        <w:autoSpaceDN w:val="0"/>
        <w:adjustRightInd w:val="0"/>
        <w:spacing w:after="120"/>
        <w:ind w:left="0" w:firstLine="709"/>
        <w:rPr>
          <w:rFonts w:ascii="Times New Roman" w:hAnsi="Times New Roman"/>
          <w:sz w:val="24"/>
          <w:szCs w:val="24"/>
        </w:rPr>
      </w:pPr>
      <w:r w:rsidRPr="00EE6A13">
        <w:rPr>
          <w:rFonts w:ascii="Times New Roman" w:hAnsi="Times New Roman"/>
          <w:sz w:val="24"/>
          <w:szCs w:val="24"/>
        </w:rPr>
        <w:t>Desde</w:t>
      </w:r>
      <w:r>
        <w:rPr>
          <w:rFonts w:ascii="Times New Roman" w:hAnsi="Times New Roman"/>
          <w:sz w:val="24"/>
          <w:szCs w:val="24"/>
        </w:rPr>
        <w:t xml:space="preserve"> el ítem 5 al 8 (ambos</w:t>
      </w:r>
      <w:r w:rsidR="005A6449">
        <w:rPr>
          <w:rFonts w:ascii="Times New Roman" w:hAnsi="Times New Roman"/>
          <w:sz w:val="24"/>
          <w:szCs w:val="24"/>
        </w:rPr>
        <w:t xml:space="preserve"> inclusive) se evalúa el Nivel 1.</w:t>
      </w:r>
    </w:p>
    <w:p w:rsidR="00734ED2" w:rsidRPr="00734ED2" w:rsidRDefault="00734ED2" w:rsidP="00734ED2">
      <w:pPr>
        <w:autoSpaceDE w:val="0"/>
        <w:autoSpaceDN w:val="0"/>
        <w:adjustRightInd w:val="0"/>
        <w:spacing w:after="0"/>
        <w:jc w:val="center"/>
        <w:rPr>
          <w:rFonts w:ascii="Times New Roman" w:hAnsi="Times New Roman"/>
          <w:b/>
          <w:sz w:val="24"/>
          <w:szCs w:val="24"/>
        </w:rPr>
      </w:pPr>
      <w:r w:rsidRPr="00734ED2">
        <w:rPr>
          <w:rFonts w:ascii="Times New Roman" w:hAnsi="Times New Roman"/>
          <w:b/>
          <w:sz w:val="24"/>
          <w:szCs w:val="24"/>
        </w:rPr>
        <w:t>Tabla 22</w:t>
      </w:r>
    </w:p>
    <w:p w:rsidR="00F02D70" w:rsidRDefault="00AA0ED9" w:rsidP="00F02D70">
      <w:pPr>
        <w:autoSpaceDE w:val="0"/>
        <w:autoSpaceDN w:val="0"/>
        <w:adjustRightInd w:val="0"/>
        <w:rPr>
          <w:rFonts w:ascii="Times New Roman" w:hAnsi="Times New Roman"/>
          <w:sz w:val="24"/>
          <w:szCs w:val="24"/>
        </w:rPr>
      </w:pPr>
      <w:r w:rsidRPr="00620CFF">
        <w:rPr>
          <w:rFonts w:ascii="Times New Roman" w:hAnsi="Times New Roman"/>
          <w:sz w:val="24"/>
          <w:szCs w:val="24"/>
        </w:rPr>
        <w:object w:dxaOrig="8858" w:dyaOrig="884">
          <v:shape id="_x0000_i1046" type="#_x0000_t75" style="width:413.3pt;height:41.15pt" o:ole="">
            <v:imagedata r:id="rId79" o:title=""/>
          </v:shape>
          <o:OLEObject Type="Embed" ProgID="Excel.Sheet.12" ShapeID="_x0000_i1046" DrawAspect="Content" ObjectID="_1102887227" r:id="rId80"/>
        </w:object>
      </w:r>
    </w:p>
    <w:p w:rsidR="00F02D70" w:rsidRDefault="00F02D70" w:rsidP="00734ED2">
      <w:pPr>
        <w:autoSpaceDE w:val="0"/>
        <w:autoSpaceDN w:val="0"/>
        <w:adjustRightInd w:val="0"/>
        <w:spacing w:after="120" w:line="240" w:lineRule="auto"/>
        <w:rPr>
          <w:rFonts w:ascii="Times New Roman" w:hAnsi="Times New Roman"/>
          <w:sz w:val="24"/>
          <w:szCs w:val="24"/>
        </w:rPr>
      </w:pPr>
      <w:r w:rsidRPr="00F02D70">
        <w:rPr>
          <w:rFonts w:ascii="Times New Roman" w:hAnsi="Times New Roman"/>
          <w:noProof/>
          <w:sz w:val="24"/>
          <w:szCs w:val="24"/>
          <w:lang w:eastAsia="es-ES"/>
        </w:rPr>
        <w:drawing>
          <wp:inline distT="0" distB="0" distL="0" distR="0">
            <wp:extent cx="5134841" cy="1820545"/>
            <wp:effectExtent l="19050" t="0" r="27709" b="8255"/>
            <wp:docPr id="2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34ED2" w:rsidRPr="008A277B" w:rsidRDefault="00734ED2" w:rsidP="00734ED2">
      <w:pPr>
        <w:autoSpaceDE w:val="0"/>
        <w:autoSpaceDN w:val="0"/>
        <w:adjustRightInd w:val="0"/>
        <w:jc w:val="center"/>
        <w:rPr>
          <w:rFonts w:ascii="Times New Roman" w:hAnsi="Times New Roman"/>
          <w:sz w:val="18"/>
          <w:szCs w:val="18"/>
        </w:rPr>
      </w:pPr>
      <w:r w:rsidRPr="00560196">
        <w:rPr>
          <w:rFonts w:ascii="Times New Roman" w:hAnsi="Times New Roman"/>
          <w:b/>
          <w:sz w:val="18"/>
          <w:szCs w:val="18"/>
        </w:rPr>
        <w:t>Gráfico 22</w:t>
      </w:r>
      <w:r w:rsidR="008A277B">
        <w:rPr>
          <w:rFonts w:ascii="Times New Roman" w:hAnsi="Times New Roman"/>
          <w:b/>
          <w:sz w:val="18"/>
          <w:szCs w:val="18"/>
        </w:rPr>
        <w:t xml:space="preserve">: </w:t>
      </w:r>
      <w:r w:rsidR="008A277B" w:rsidRPr="008A277B">
        <w:rPr>
          <w:rFonts w:ascii="Times New Roman" w:hAnsi="Times New Roman"/>
          <w:sz w:val="18"/>
          <w:szCs w:val="18"/>
        </w:rPr>
        <w:t>Nivel 1</w:t>
      </w:r>
    </w:p>
    <w:p w:rsidR="00EE6A13" w:rsidRDefault="003444CB" w:rsidP="00685A74">
      <w:pPr>
        <w:autoSpaceDE w:val="0"/>
        <w:autoSpaceDN w:val="0"/>
        <w:adjustRightInd w:val="0"/>
        <w:ind w:left="0" w:firstLine="0"/>
        <w:rPr>
          <w:rFonts w:ascii="Times New Roman" w:hAnsi="Times New Roman"/>
          <w:sz w:val="24"/>
          <w:szCs w:val="24"/>
        </w:rPr>
      </w:pPr>
      <w:r>
        <w:rPr>
          <w:rFonts w:ascii="Times New Roman" w:hAnsi="Times New Roman"/>
          <w:sz w:val="24"/>
          <w:szCs w:val="24"/>
        </w:rPr>
        <w:tab/>
      </w:r>
      <w:r w:rsidR="005A6449">
        <w:rPr>
          <w:rFonts w:ascii="Times New Roman" w:hAnsi="Times New Roman"/>
          <w:sz w:val="24"/>
          <w:szCs w:val="24"/>
        </w:rPr>
        <w:t>O</w:t>
      </w:r>
      <w:r w:rsidR="00EE6A13" w:rsidRPr="000B51BD">
        <w:rPr>
          <w:rFonts w:ascii="Times New Roman" w:hAnsi="Times New Roman"/>
          <w:sz w:val="24"/>
          <w:szCs w:val="24"/>
        </w:rPr>
        <w:t xml:space="preserve">bteniéndose como resultado de la prueba aplicada a la muestra, que de </w:t>
      </w:r>
      <w:r w:rsidR="00EE6A13">
        <w:rPr>
          <w:rFonts w:ascii="Times New Roman" w:hAnsi="Times New Roman"/>
          <w:sz w:val="24"/>
          <w:szCs w:val="24"/>
        </w:rPr>
        <w:t>once</w:t>
      </w:r>
      <w:r w:rsidR="00EE6A13" w:rsidRPr="000B51BD">
        <w:rPr>
          <w:rFonts w:ascii="Times New Roman" w:hAnsi="Times New Roman"/>
          <w:sz w:val="24"/>
          <w:szCs w:val="24"/>
        </w:rPr>
        <w:t xml:space="preserve"> (</w:t>
      </w:r>
      <w:r w:rsidR="00EE6A13">
        <w:rPr>
          <w:rFonts w:ascii="Times New Roman" w:hAnsi="Times New Roman"/>
          <w:sz w:val="24"/>
          <w:szCs w:val="24"/>
        </w:rPr>
        <w:t>11</w:t>
      </w:r>
      <w:r w:rsidR="00EE6A13" w:rsidRPr="000B51BD">
        <w:rPr>
          <w:rFonts w:ascii="Times New Roman" w:hAnsi="Times New Roman"/>
          <w:sz w:val="24"/>
          <w:szCs w:val="24"/>
        </w:rPr>
        <w:t xml:space="preserve">) estudiantes </w:t>
      </w:r>
      <w:r w:rsidR="00EE6A13">
        <w:rPr>
          <w:rFonts w:ascii="Times New Roman" w:hAnsi="Times New Roman"/>
          <w:sz w:val="24"/>
          <w:szCs w:val="24"/>
        </w:rPr>
        <w:t>que representan el 64,70% del total de la muestra y que calificaron para el segundo nivel, nueve</w:t>
      </w:r>
      <w:r w:rsidR="00EE6A13" w:rsidRPr="000B51BD">
        <w:rPr>
          <w:rFonts w:ascii="Times New Roman" w:hAnsi="Times New Roman"/>
          <w:sz w:val="24"/>
          <w:szCs w:val="24"/>
        </w:rPr>
        <w:t xml:space="preserve"> (</w:t>
      </w:r>
      <w:r w:rsidR="00EE6A13">
        <w:rPr>
          <w:rFonts w:ascii="Times New Roman" w:hAnsi="Times New Roman"/>
          <w:sz w:val="24"/>
          <w:szCs w:val="24"/>
        </w:rPr>
        <w:t>9</w:t>
      </w:r>
      <w:r w:rsidR="00EE6A13" w:rsidRPr="000B51BD">
        <w:rPr>
          <w:rFonts w:ascii="Times New Roman" w:hAnsi="Times New Roman"/>
          <w:sz w:val="24"/>
          <w:szCs w:val="24"/>
        </w:rPr>
        <w:t>) contestaron correctamente</w:t>
      </w:r>
      <w:r w:rsidR="00123670">
        <w:rPr>
          <w:rFonts w:ascii="Times New Roman" w:hAnsi="Times New Roman"/>
          <w:sz w:val="24"/>
          <w:szCs w:val="24"/>
        </w:rPr>
        <w:t xml:space="preserve"> </w:t>
      </w:r>
      <w:r w:rsidR="00EE6A13" w:rsidRPr="000B51BD">
        <w:rPr>
          <w:rFonts w:ascii="Times New Roman" w:hAnsi="Times New Roman"/>
          <w:sz w:val="24"/>
          <w:szCs w:val="24"/>
        </w:rPr>
        <w:t>dos (2) o más respuestas</w:t>
      </w:r>
      <w:r w:rsidR="00EE6A13">
        <w:rPr>
          <w:rFonts w:ascii="Times New Roman" w:hAnsi="Times New Roman"/>
          <w:sz w:val="24"/>
          <w:szCs w:val="24"/>
        </w:rPr>
        <w:t xml:space="preserve">, </w:t>
      </w:r>
      <w:r w:rsidR="00EE6A13">
        <w:rPr>
          <w:rFonts w:ascii="Times New Roman" w:hAnsi="Times New Roman"/>
          <w:sz w:val="24"/>
          <w:szCs w:val="24"/>
        </w:rPr>
        <w:lastRenderedPageBreak/>
        <w:t xml:space="preserve">es decir, el </w:t>
      </w:r>
      <w:r w:rsidR="00E8745B">
        <w:rPr>
          <w:rFonts w:ascii="Times New Roman" w:hAnsi="Times New Roman"/>
          <w:sz w:val="24"/>
          <w:szCs w:val="24"/>
        </w:rPr>
        <w:t>52,94</w:t>
      </w:r>
      <w:r w:rsidR="00EE6A13">
        <w:rPr>
          <w:rFonts w:ascii="Times New Roman" w:hAnsi="Times New Roman"/>
          <w:sz w:val="24"/>
          <w:szCs w:val="24"/>
        </w:rPr>
        <w:t xml:space="preserve">% </w:t>
      </w:r>
      <w:r w:rsidR="00E8745B">
        <w:rPr>
          <w:rFonts w:ascii="Times New Roman" w:hAnsi="Times New Roman"/>
          <w:sz w:val="24"/>
          <w:szCs w:val="24"/>
        </w:rPr>
        <w:t xml:space="preserve">del total </w:t>
      </w:r>
      <w:r w:rsidR="00EE6A13">
        <w:rPr>
          <w:rFonts w:ascii="Times New Roman" w:hAnsi="Times New Roman"/>
          <w:sz w:val="24"/>
          <w:szCs w:val="24"/>
        </w:rPr>
        <w:t xml:space="preserve">y </w:t>
      </w:r>
      <w:r w:rsidR="00E8745B">
        <w:rPr>
          <w:rFonts w:ascii="Times New Roman" w:hAnsi="Times New Roman"/>
          <w:sz w:val="24"/>
          <w:szCs w:val="24"/>
        </w:rPr>
        <w:t>dos</w:t>
      </w:r>
      <w:r w:rsidR="00EE6A13">
        <w:rPr>
          <w:rFonts w:ascii="Times New Roman" w:hAnsi="Times New Roman"/>
          <w:sz w:val="24"/>
          <w:szCs w:val="24"/>
        </w:rPr>
        <w:t xml:space="preserve"> (</w:t>
      </w:r>
      <w:r w:rsidR="00E8745B">
        <w:rPr>
          <w:rFonts w:ascii="Times New Roman" w:hAnsi="Times New Roman"/>
          <w:sz w:val="24"/>
          <w:szCs w:val="24"/>
        </w:rPr>
        <w:t>2</w:t>
      </w:r>
      <w:r w:rsidR="00EE6A13">
        <w:rPr>
          <w:rFonts w:ascii="Times New Roman" w:hAnsi="Times New Roman"/>
          <w:sz w:val="24"/>
          <w:szCs w:val="24"/>
        </w:rPr>
        <w:t xml:space="preserve">) contestaron 1 o menos respuestas correctas, es decir, el </w:t>
      </w:r>
      <w:r w:rsidR="00E8745B">
        <w:rPr>
          <w:rFonts w:ascii="Times New Roman" w:hAnsi="Times New Roman"/>
          <w:sz w:val="24"/>
          <w:szCs w:val="24"/>
        </w:rPr>
        <w:t>11,76</w:t>
      </w:r>
      <w:r w:rsidR="00EE6A13">
        <w:rPr>
          <w:rFonts w:ascii="Times New Roman" w:hAnsi="Times New Roman"/>
          <w:sz w:val="24"/>
          <w:szCs w:val="24"/>
        </w:rPr>
        <w:t xml:space="preserve">%. </w:t>
      </w:r>
      <w:r w:rsidR="00EE6A13" w:rsidRPr="00E04EDB">
        <w:rPr>
          <w:rFonts w:ascii="Times New Roman" w:hAnsi="Times New Roman"/>
          <w:sz w:val="24"/>
          <w:szCs w:val="24"/>
        </w:rPr>
        <w:t>De los resultados obten</w:t>
      </w:r>
      <w:r w:rsidR="00AB431E">
        <w:rPr>
          <w:rFonts w:ascii="Times New Roman" w:hAnsi="Times New Roman"/>
          <w:sz w:val="24"/>
          <w:szCs w:val="24"/>
        </w:rPr>
        <w:t xml:space="preserve">idos, se desprende </w:t>
      </w:r>
      <w:r w:rsidR="00EE6A13" w:rsidRPr="00531696">
        <w:rPr>
          <w:rFonts w:ascii="Times New Roman" w:hAnsi="Times New Roman"/>
          <w:sz w:val="24"/>
          <w:szCs w:val="24"/>
        </w:rPr>
        <w:t>que de los estudiantes de Geometría III del séptimo semestre de la Mención de Matemática de la FaCE-UC inscritos en el semestre 1S-2014,</w:t>
      </w:r>
      <w:r w:rsidR="002B49E1">
        <w:rPr>
          <w:rFonts w:ascii="Times New Roman" w:hAnsi="Times New Roman"/>
          <w:sz w:val="24"/>
          <w:szCs w:val="24"/>
        </w:rPr>
        <w:t xml:space="preserve">el </w:t>
      </w:r>
      <w:r w:rsidR="00C928E3">
        <w:rPr>
          <w:rFonts w:ascii="Times New Roman" w:hAnsi="Times New Roman"/>
          <w:b/>
          <w:i/>
          <w:sz w:val="24"/>
          <w:szCs w:val="24"/>
        </w:rPr>
        <w:t>11,76</w:t>
      </w:r>
      <w:r w:rsidR="00EE6A13">
        <w:rPr>
          <w:rFonts w:ascii="Times New Roman" w:hAnsi="Times New Roman"/>
          <w:b/>
          <w:i/>
          <w:sz w:val="24"/>
          <w:szCs w:val="24"/>
        </w:rPr>
        <w:t xml:space="preserve">% </w:t>
      </w:r>
      <w:r w:rsidR="00EE6A13" w:rsidRPr="006C50FA">
        <w:rPr>
          <w:rFonts w:ascii="Times New Roman" w:hAnsi="Times New Roman"/>
          <w:b/>
          <w:i/>
          <w:sz w:val="24"/>
          <w:szCs w:val="24"/>
        </w:rPr>
        <w:t xml:space="preserve">está en el Nivel </w:t>
      </w:r>
      <w:r w:rsidR="006B6FB3">
        <w:rPr>
          <w:rFonts w:ascii="Times New Roman" w:hAnsi="Times New Roman"/>
          <w:b/>
          <w:i/>
          <w:sz w:val="24"/>
          <w:szCs w:val="24"/>
        </w:rPr>
        <w:t>0</w:t>
      </w:r>
      <w:r w:rsidR="00EE6A13">
        <w:rPr>
          <w:rFonts w:ascii="Times New Roman" w:hAnsi="Times New Roman"/>
          <w:sz w:val="24"/>
          <w:szCs w:val="24"/>
        </w:rPr>
        <w:t xml:space="preserve"> de la escala propuesta por los Van Hiele</w:t>
      </w:r>
      <w:r w:rsidR="00AB431E">
        <w:rPr>
          <w:rFonts w:ascii="Times New Roman" w:hAnsi="Times New Roman"/>
          <w:sz w:val="24"/>
          <w:szCs w:val="24"/>
        </w:rPr>
        <w:t>, puesto que puede visualizar o reconocer en forma global el con</w:t>
      </w:r>
      <w:r w:rsidR="005074FA">
        <w:rPr>
          <w:rFonts w:ascii="Times New Roman" w:hAnsi="Times New Roman"/>
          <w:sz w:val="24"/>
          <w:szCs w:val="24"/>
        </w:rPr>
        <w:t>tenido</w:t>
      </w:r>
      <w:r w:rsidR="00AB431E">
        <w:rPr>
          <w:rFonts w:ascii="Times New Roman" w:hAnsi="Times New Roman"/>
          <w:sz w:val="24"/>
          <w:szCs w:val="24"/>
        </w:rPr>
        <w:t xml:space="preserve"> de punto en el espacio, en ese nivel el estudiante se ubica en la escala más elemental </w:t>
      </w:r>
      <w:r w:rsidR="00EC2CF7">
        <w:rPr>
          <w:rFonts w:ascii="Times New Roman" w:hAnsi="Times New Roman"/>
          <w:sz w:val="24"/>
          <w:szCs w:val="24"/>
        </w:rPr>
        <w:t>propuesta por</w:t>
      </w:r>
      <w:r w:rsidR="00AB431E">
        <w:rPr>
          <w:rFonts w:ascii="Times New Roman" w:hAnsi="Times New Roman"/>
          <w:sz w:val="24"/>
          <w:szCs w:val="24"/>
        </w:rPr>
        <w:t xml:space="preserve"> los esposos Van Hiele, el estudiante no reconoce aun de forma explícita componentes y/o propiedades del punto en el espacio</w:t>
      </w:r>
      <w:r w:rsidR="009947B7">
        <w:rPr>
          <w:rFonts w:ascii="Times New Roman" w:hAnsi="Times New Roman"/>
          <w:sz w:val="24"/>
          <w:szCs w:val="24"/>
        </w:rPr>
        <w:t>, por otra parte</w:t>
      </w:r>
      <w:r w:rsidR="00C866EB">
        <w:rPr>
          <w:rFonts w:ascii="Times New Roman" w:hAnsi="Times New Roman"/>
          <w:sz w:val="24"/>
          <w:szCs w:val="24"/>
        </w:rPr>
        <w:t>,</w:t>
      </w:r>
      <w:r w:rsidR="00123670">
        <w:rPr>
          <w:rFonts w:ascii="Times New Roman" w:hAnsi="Times New Roman"/>
          <w:sz w:val="24"/>
          <w:szCs w:val="24"/>
        </w:rPr>
        <w:t xml:space="preserve"> </w:t>
      </w:r>
      <w:r w:rsidR="00C928E3">
        <w:rPr>
          <w:rFonts w:ascii="Times New Roman" w:hAnsi="Times New Roman"/>
          <w:sz w:val="24"/>
          <w:szCs w:val="24"/>
        </w:rPr>
        <w:t>el 52,94</w:t>
      </w:r>
      <w:r w:rsidR="0003088C">
        <w:rPr>
          <w:rFonts w:ascii="Times New Roman" w:hAnsi="Times New Roman"/>
          <w:sz w:val="24"/>
          <w:szCs w:val="24"/>
        </w:rPr>
        <w:t>% califica</w:t>
      </w:r>
      <w:r w:rsidR="00EE6A13">
        <w:rPr>
          <w:rFonts w:ascii="Times New Roman" w:hAnsi="Times New Roman"/>
          <w:sz w:val="24"/>
          <w:szCs w:val="24"/>
        </w:rPr>
        <w:t xml:space="preserve"> para el </w:t>
      </w:r>
      <w:r w:rsidR="00C928E3">
        <w:rPr>
          <w:rFonts w:ascii="Times New Roman" w:hAnsi="Times New Roman"/>
          <w:sz w:val="24"/>
          <w:szCs w:val="24"/>
        </w:rPr>
        <w:t>tercer</w:t>
      </w:r>
      <w:r w:rsidR="00EE6A13">
        <w:rPr>
          <w:rFonts w:ascii="Times New Roman" w:hAnsi="Times New Roman"/>
          <w:sz w:val="24"/>
          <w:szCs w:val="24"/>
        </w:rPr>
        <w:t xml:space="preserve"> nivel.</w:t>
      </w:r>
      <w:r w:rsidR="00C928E3">
        <w:rPr>
          <w:rFonts w:ascii="Times New Roman" w:hAnsi="Times New Roman"/>
          <w:sz w:val="24"/>
          <w:szCs w:val="24"/>
        </w:rPr>
        <w:t xml:space="preserve"> </w:t>
      </w:r>
    </w:p>
    <w:p w:rsidR="00C928E3" w:rsidRDefault="002E75BE"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 xml:space="preserve">Dimensión: </w:t>
      </w:r>
      <w:r w:rsidR="00C928E3">
        <w:rPr>
          <w:rFonts w:ascii="Times New Roman" w:hAnsi="Times New Roman"/>
          <w:b/>
          <w:sz w:val="24"/>
          <w:szCs w:val="24"/>
        </w:rPr>
        <w:t>Nivel 2</w:t>
      </w:r>
      <w:r w:rsidR="00C928E3">
        <w:rPr>
          <w:rFonts w:ascii="Times New Roman" w:hAnsi="Times New Roman"/>
          <w:sz w:val="24"/>
          <w:szCs w:val="24"/>
        </w:rPr>
        <w:t xml:space="preserve"> </w:t>
      </w:r>
      <w:r w:rsidR="00C928E3">
        <w:rPr>
          <w:rFonts w:ascii="Times New Roman" w:hAnsi="Times New Roman"/>
          <w:b/>
          <w:sz w:val="24"/>
          <w:szCs w:val="24"/>
        </w:rPr>
        <w:t>Ordenamiento o Clasificación</w:t>
      </w:r>
    </w:p>
    <w:p w:rsidR="005A6449" w:rsidRDefault="00C928E3" w:rsidP="00F92155">
      <w:pPr>
        <w:autoSpaceDE w:val="0"/>
        <w:autoSpaceDN w:val="0"/>
        <w:adjustRightInd w:val="0"/>
        <w:spacing w:after="120"/>
        <w:ind w:left="0" w:firstLine="709"/>
        <w:rPr>
          <w:rFonts w:ascii="Times New Roman" w:hAnsi="Times New Roman"/>
          <w:sz w:val="24"/>
          <w:szCs w:val="24"/>
        </w:rPr>
      </w:pPr>
      <w:r w:rsidRPr="00EE6A13">
        <w:rPr>
          <w:rFonts w:ascii="Times New Roman" w:hAnsi="Times New Roman"/>
          <w:sz w:val="24"/>
          <w:szCs w:val="24"/>
        </w:rPr>
        <w:t>Desde</w:t>
      </w:r>
      <w:r>
        <w:rPr>
          <w:rFonts w:ascii="Times New Roman" w:hAnsi="Times New Roman"/>
          <w:sz w:val="24"/>
          <w:szCs w:val="24"/>
        </w:rPr>
        <w:t xml:space="preserve"> el ítem 9 al 12 (ambos inclusive) </w:t>
      </w:r>
      <w:r w:rsidR="005A6449">
        <w:rPr>
          <w:rFonts w:ascii="Times New Roman" w:hAnsi="Times New Roman"/>
          <w:sz w:val="24"/>
          <w:szCs w:val="24"/>
        </w:rPr>
        <w:t xml:space="preserve">se evalúa </w:t>
      </w:r>
      <w:r>
        <w:rPr>
          <w:rFonts w:ascii="Times New Roman" w:hAnsi="Times New Roman"/>
          <w:sz w:val="24"/>
          <w:szCs w:val="24"/>
        </w:rPr>
        <w:t>el Nivel 2</w:t>
      </w:r>
    </w:p>
    <w:p w:rsidR="00F92155" w:rsidRPr="00F92155" w:rsidRDefault="00F92155" w:rsidP="00F92155">
      <w:pPr>
        <w:autoSpaceDE w:val="0"/>
        <w:autoSpaceDN w:val="0"/>
        <w:adjustRightInd w:val="0"/>
        <w:spacing w:after="120"/>
        <w:jc w:val="center"/>
        <w:rPr>
          <w:rFonts w:ascii="Times New Roman" w:hAnsi="Times New Roman"/>
          <w:b/>
          <w:sz w:val="24"/>
          <w:szCs w:val="24"/>
        </w:rPr>
      </w:pPr>
      <w:r w:rsidRPr="00F92155">
        <w:rPr>
          <w:rFonts w:ascii="Times New Roman" w:hAnsi="Times New Roman"/>
          <w:b/>
          <w:sz w:val="24"/>
          <w:szCs w:val="24"/>
        </w:rPr>
        <w:t>Tabla 23</w:t>
      </w:r>
    </w:p>
    <w:p w:rsidR="00AA0ED9" w:rsidRDefault="0079333A" w:rsidP="00AA0ED9">
      <w:pPr>
        <w:autoSpaceDE w:val="0"/>
        <w:autoSpaceDN w:val="0"/>
        <w:adjustRightInd w:val="0"/>
        <w:rPr>
          <w:rFonts w:ascii="Times New Roman" w:hAnsi="Times New Roman"/>
          <w:sz w:val="24"/>
          <w:szCs w:val="24"/>
        </w:rPr>
      </w:pPr>
      <w:r w:rsidRPr="00620CFF">
        <w:rPr>
          <w:rFonts w:ascii="Times New Roman" w:hAnsi="Times New Roman"/>
          <w:sz w:val="24"/>
          <w:szCs w:val="24"/>
        </w:rPr>
        <w:object w:dxaOrig="8858" w:dyaOrig="884">
          <v:shape id="_x0000_i1047" type="#_x0000_t75" style="width:413.3pt;height:41.15pt" o:ole="">
            <v:imagedata r:id="rId82" o:title=""/>
          </v:shape>
          <o:OLEObject Type="Embed" ProgID="Excel.Sheet.12" ShapeID="_x0000_i1047" DrawAspect="Content" ObjectID="_1102887228" r:id="rId83"/>
        </w:object>
      </w:r>
    </w:p>
    <w:p w:rsidR="00AA0ED9" w:rsidRDefault="00AA0ED9" w:rsidP="00F92155">
      <w:pPr>
        <w:autoSpaceDE w:val="0"/>
        <w:autoSpaceDN w:val="0"/>
        <w:adjustRightInd w:val="0"/>
        <w:spacing w:after="120" w:line="240" w:lineRule="auto"/>
        <w:rPr>
          <w:rFonts w:ascii="Times New Roman" w:hAnsi="Times New Roman"/>
          <w:sz w:val="24"/>
          <w:szCs w:val="24"/>
        </w:rPr>
      </w:pPr>
      <w:r w:rsidRPr="00AA0ED9">
        <w:rPr>
          <w:rFonts w:ascii="Times New Roman" w:hAnsi="Times New Roman"/>
          <w:noProof/>
          <w:sz w:val="24"/>
          <w:szCs w:val="24"/>
          <w:lang w:eastAsia="es-ES"/>
        </w:rPr>
        <w:drawing>
          <wp:inline distT="0" distB="0" distL="0" distR="0">
            <wp:extent cx="5134841" cy="1820545"/>
            <wp:effectExtent l="19050" t="0" r="27709" b="8255"/>
            <wp:docPr id="102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92155" w:rsidRPr="008A277B" w:rsidRDefault="00F92155" w:rsidP="005D11A5">
      <w:pPr>
        <w:autoSpaceDE w:val="0"/>
        <w:autoSpaceDN w:val="0"/>
        <w:adjustRightInd w:val="0"/>
        <w:spacing w:line="240" w:lineRule="auto"/>
        <w:jc w:val="center"/>
        <w:rPr>
          <w:rFonts w:ascii="Times New Roman" w:hAnsi="Times New Roman"/>
          <w:sz w:val="18"/>
          <w:szCs w:val="18"/>
        </w:rPr>
      </w:pPr>
      <w:r w:rsidRPr="00F92155">
        <w:rPr>
          <w:rFonts w:ascii="Times New Roman" w:hAnsi="Times New Roman"/>
          <w:b/>
          <w:sz w:val="18"/>
          <w:szCs w:val="18"/>
        </w:rPr>
        <w:t>Gráfico 23</w:t>
      </w:r>
      <w:r w:rsidR="008A277B">
        <w:rPr>
          <w:rFonts w:ascii="Times New Roman" w:hAnsi="Times New Roman"/>
          <w:sz w:val="18"/>
          <w:szCs w:val="18"/>
        </w:rPr>
        <w:t>: Nivel 2</w:t>
      </w:r>
    </w:p>
    <w:p w:rsidR="00C928E3" w:rsidRDefault="005A6449" w:rsidP="003444CB">
      <w:pPr>
        <w:autoSpaceDE w:val="0"/>
        <w:autoSpaceDN w:val="0"/>
        <w:adjustRightInd w:val="0"/>
        <w:ind w:left="0" w:firstLine="708"/>
        <w:rPr>
          <w:rFonts w:ascii="Times New Roman" w:hAnsi="Times New Roman"/>
          <w:sz w:val="24"/>
          <w:szCs w:val="24"/>
        </w:rPr>
      </w:pPr>
      <w:r>
        <w:rPr>
          <w:rFonts w:ascii="Times New Roman" w:hAnsi="Times New Roman"/>
          <w:sz w:val="24"/>
          <w:szCs w:val="24"/>
        </w:rPr>
        <w:t xml:space="preserve">El </w:t>
      </w:r>
      <w:r w:rsidR="00C928E3" w:rsidRPr="000B51BD">
        <w:rPr>
          <w:rFonts w:ascii="Times New Roman" w:hAnsi="Times New Roman"/>
          <w:sz w:val="24"/>
          <w:szCs w:val="24"/>
        </w:rPr>
        <w:t>resultado de la prueba aplicada a la muestra</w:t>
      </w:r>
      <w:r>
        <w:rPr>
          <w:rFonts w:ascii="Times New Roman" w:hAnsi="Times New Roman"/>
          <w:sz w:val="24"/>
          <w:szCs w:val="24"/>
        </w:rPr>
        <w:t xml:space="preserve"> se describe a continuación, </w:t>
      </w:r>
      <w:r w:rsidR="00C928E3" w:rsidRPr="000B51BD">
        <w:rPr>
          <w:rFonts w:ascii="Times New Roman" w:hAnsi="Times New Roman"/>
          <w:sz w:val="24"/>
          <w:szCs w:val="24"/>
        </w:rPr>
        <w:t xml:space="preserve">de </w:t>
      </w:r>
      <w:r w:rsidR="00C928E3">
        <w:rPr>
          <w:rFonts w:ascii="Times New Roman" w:hAnsi="Times New Roman"/>
          <w:sz w:val="24"/>
          <w:szCs w:val="24"/>
        </w:rPr>
        <w:t>nueve</w:t>
      </w:r>
      <w:r w:rsidR="00C928E3" w:rsidRPr="000B51BD">
        <w:rPr>
          <w:rFonts w:ascii="Times New Roman" w:hAnsi="Times New Roman"/>
          <w:sz w:val="24"/>
          <w:szCs w:val="24"/>
        </w:rPr>
        <w:t xml:space="preserve"> (</w:t>
      </w:r>
      <w:r w:rsidR="00C928E3">
        <w:rPr>
          <w:rFonts w:ascii="Times New Roman" w:hAnsi="Times New Roman"/>
          <w:sz w:val="24"/>
          <w:szCs w:val="24"/>
        </w:rPr>
        <w:t>9</w:t>
      </w:r>
      <w:r w:rsidR="00C928E3" w:rsidRPr="000B51BD">
        <w:rPr>
          <w:rFonts w:ascii="Times New Roman" w:hAnsi="Times New Roman"/>
          <w:sz w:val="24"/>
          <w:szCs w:val="24"/>
        </w:rPr>
        <w:t xml:space="preserve">) estudiantes </w:t>
      </w:r>
      <w:r w:rsidR="00C928E3">
        <w:rPr>
          <w:rFonts w:ascii="Times New Roman" w:hAnsi="Times New Roman"/>
          <w:sz w:val="24"/>
          <w:szCs w:val="24"/>
        </w:rPr>
        <w:t>que representan el 52,94% del total de la muestra y que calificaron para el tercer nivel, tres</w:t>
      </w:r>
      <w:r w:rsidR="00C928E3" w:rsidRPr="000B51BD">
        <w:rPr>
          <w:rFonts w:ascii="Times New Roman" w:hAnsi="Times New Roman"/>
          <w:sz w:val="24"/>
          <w:szCs w:val="24"/>
        </w:rPr>
        <w:t xml:space="preserve"> (</w:t>
      </w:r>
      <w:r w:rsidR="00C928E3">
        <w:rPr>
          <w:rFonts w:ascii="Times New Roman" w:hAnsi="Times New Roman"/>
          <w:sz w:val="24"/>
          <w:szCs w:val="24"/>
        </w:rPr>
        <w:t>3</w:t>
      </w:r>
      <w:r w:rsidR="00C928E3" w:rsidRPr="000B51BD">
        <w:rPr>
          <w:rFonts w:ascii="Times New Roman" w:hAnsi="Times New Roman"/>
          <w:sz w:val="24"/>
          <w:szCs w:val="24"/>
        </w:rPr>
        <w:t>) contestaron correctamente</w:t>
      </w:r>
      <w:r w:rsidR="00123670">
        <w:rPr>
          <w:rFonts w:ascii="Times New Roman" w:hAnsi="Times New Roman"/>
          <w:sz w:val="24"/>
          <w:szCs w:val="24"/>
        </w:rPr>
        <w:t xml:space="preserve"> </w:t>
      </w:r>
      <w:r w:rsidR="00C928E3" w:rsidRPr="000B51BD">
        <w:rPr>
          <w:rFonts w:ascii="Times New Roman" w:hAnsi="Times New Roman"/>
          <w:sz w:val="24"/>
          <w:szCs w:val="24"/>
        </w:rPr>
        <w:t>dos (2) o más respuestas</w:t>
      </w:r>
      <w:r w:rsidR="00C928E3">
        <w:rPr>
          <w:rFonts w:ascii="Times New Roman" w:hAnsi="Times New Roman"/>
          <w:sz w:val="24"/>
          <w:szCs w:val="24"/>
        </w:rPr>
        <w:t xml:space="preserve">, es decir, el 17,65% del total y seis (6) contestaron 1 o menos respuestas correctas, es decir, el 35,29%. </w:t>
      </w:r>
      <w:r w:rsidR="005074FA">
        <w:rPr>
          <w:rFonts w:ascii="Times New Roman" w:hAnsi="Times New Roman"/>
          <w:sz w:val="24"/>
          <w:szCs w:val="24"/>
        </w:rPr>
        <w:t xml:space="preserve">De estos resultados de la aplicación del instrumento, se </w:t>
      </w:r>
      <w:r w:rsidR="005074FA">
        <w:rPr>
          <w:rFonts w:ascii="Times New Roman" w:hAnsi="Times New Roman"/>
          <w:sz w:val="24"/>
          <w:szCs w:val="24"/>
        </w:rPr>
        <w:lastRenderedPageBreak/>
        <w:t>puede concluir</w:t>
      </w:r>
      <w:r w:rsidR="00123670">
        <w:rPr>
          <w:rFonts w:ascii="Times New Roman" w:hAnsi="Times New Roman"/>
          <w:sz w:val="24"/>
          <w:szCs w:val="24"/>
        </w:rPr>
        <w:t xml:space="preserve"> </w:t>
      </w:r>
      <w:r w:rsidR="00C928E3" w:rsidRPr="00531696">
        <w:rPr>
          <w:rFonts w:ascii="Times New Roman" w:hAnsi="Times New Roman"/>
          <w:sz w:val="24"/>
          <w:szCs w:val="24"/>
        </w:rPr>
        <w:t>que de los estudiantes de Geometría III del séptimo semestre de la Mención de Matemática de la FaCE-UC inscritos en el semestre 1S-2014,</w:t>
      </w:r>
      <w:r w:rsidR="005D11A5">
        <w:rPr>
          <w:rFonts w:ascii="Times New Roman" w:hAnsi="Times New Roman"/>
          <w:sz w:val="24"/>
          <w:szCs w:val="24"/>
        </w:rPr>
        <w:t xml:space="preserve"> el </w:t>
      </w:r>
      <w:r w:rsidR="00531696">
        <w:rPr>
          <w:rFonts w:ascii="Times New Roman" w:hAnsi="Times New Roman"/>
          <w:b/>
          <w:i/>
          <w:sz w:val="24"/>
          <w:szCs w:val="24"/>
        </w:rPr>
        <w:t>35,29</w:t>
      </w:r>
      <w:r w:rsidR="00C928E3">
        <w:rPr>
          <w:rFonts w:ascii="Times New Roman" w:hAnsi="Times New Roman"/>
          <w:b/>
          <w:i/>
          <w:sz w:val="24"/>
          <w:szCs w:val="24"/>
        </w:rPr>
        <w:t xml:space="preserve">% </w:t>
      </w:r>
      <w:r w:rsidR="00C928E3" w:rsidRPr="006C50FA">
        <w:rPr>
          <w:rFonts w:ascii="Times New Roman" w:hAnsi="Times New Roman"/>
          <w:b/>
          <w:i/>
          <w:sz w:val="24"/>
          <w:szCs w:val="24"/>
        </w:rPr>
        <w:t xml:space="preserve">está en el Nivel </w:t>
      </w:r>
      <w:r w:rsidR="006B6FB3">
        <w:rPr>
          <w:rFonts w:ascii="Times New Roman" w:hAnsi="Times New Roman"/>
          <w:b/>
          <w:i/>
          <w:sz w:val="24"/>
          <w:szCs w:val="24"/>
        </w:rPr>
        <w:t>1</w:t>
      </w:r>
      <w:r w:rsidR="00C928E3">
        <w:rPr>
          <w:rFonts w:ascii="Times New Roman" w:hAnsi="Times New Roman"/>
          <w:sz w:val="24"/>
          <w:szCs w:val="24"/>
        </w:rPr>
        <w:t xml:space="preserve"> de la escala propuesta por los Van Hiele</w:t>
      </w:r>
      <w:r w:rsidR="005074FA">
        <w:rPr>
          <w:rFonts w:ascii="Times New Roman" w:hAnsi="Times New Roman"/>
          <w:sz w:val="24"/>
          <w:szCs w:val="24"/>
        </w:rPr>
        <w:t xml:space="preserve">, o sea que está en el nivel de </w:t>
      </w:r>
      <w:r w:rsidR="005074FA" w:rsidRPr="001928B2">
        <w:rPr>
          <w:rFonts w:ascii="Times New Roman" w:hAnsi="Times New Roman"/>
          <w:b/>
          <w:sz w:val="24"/>
          <w:szCs w:val="24"/>
        </w:rPr>
        <w:t>Análisis,</w:t>
      </w:r>
      <w:r w:rsidR="005074FA">
        <w:rPr>
          <w:rFonts w:ascii="Times New Roman" w:hAnsi="Times New Roman"/>
          <w:sz w:val="24"/>
          <w:szCs w:val="24"/>
        </w:rPr>
        <w:t xml:space="preserve"> en el cual, ya percibe el concepto de punto en el espacio y sus propiedades en un nivel básico, para ello se vale de dibujos, esquemas o modelos,  luego,</w:t>
      </w:r>
      <w:r w:rsidR="00C928E3">
        <w:rPr>
          <w:rFonts w:ascii="Times New Roman" w:hAnsi="Times New Roman"/>
          <w:sz w:val="24"/>
          <w:szCs w:val="24"/>
        </w:rPr>
        <w:t xml:space="preserve"> el </w:t>
      </w:r>
      <w:r w:rsidR="001D03E1">
        <w:rPr>
          <w:rFonts w:ascii="Times New Roman" w:hAnsi="Times New Roman"/>
          <w:sz w:val="24"/>
          <w:szCs w:val="24"/>
        </w:rPr>
        <w:t>17,65</w:t>
      </w:r>
      <w:r w:rsidR="0003088C">
        <w:rPr>
          <w:rFonts w:ascii="Times New Roman" w:hAnsi="Times New Roman"/>
          <w:sz w:val="24"/>
          <w:szCs w:val="24"/>
        </w:rPr>
        <w:t>% califica</w:t>
      </w:r>
      <w:r w:rsidR="001D03E1">
        <w:rPr>
          <w:rFonts w:ascii="Times New Roman" w:hAnsi="Times New Roman"/>
          <w:sz w:val="24"/>
          <w:szCs w:val="24"/>
        </w:rPr>
        <w:t xml:space="preserve"> para el cuarto</w:t>
      </w:r>
      <w:r w:rsidR="001928B2">
        <w:rPr>
          <w:rFonts w:ascii="Times New Roman" w:hAnsi="Times New Roman"/>
          <w:sz w:val="24"/>
          <w:szCs w:val="24"/>
        </w:rPr>
        <w:t xml:space="preserve"> nivel.</w:t>
      </w:r>
    </w:p>
    <w:p w:rsidR="00C928E3" w:rsidRDefault="00291CDF" w:rsidP="00685A74">
      <w:pPr>
        <w:autoSpaceDE w:val="0"/>
        <w:autoSpaceDN w:val="0"/>
        <w:adjustRightInd w:val="0"/>
        <w:ind w:left="0" w:firstLine="0"/>
        <w:rPr>
          <w:rFonts w:ascii="Times New Roman" w:hAnsi="Times New Roman"/>
          <w:b/>
          <w:sz w:val="24"/>
          <w:szCs w:val="24"/>
        </w:rPr>
      </w:pPr>
      <w:r>
        <w:rPr>
          <w:rFonts w:ascii="Times New Roman" w:hAnsi="Times New Roman"/>
          <w:b/>
          <w:sz w:val="24"/>
          <w:szCs w:val="24"/>
        </w:rPr>
        <w:t xml:space="preserve">Dimensión: </w:t>
      </w:r>
      <w:r w:rsidR="00C928E3">
        <w:rPr>
          <w:rFonts w:ascii="Times New Roman" w:hAnsi="Times New Roman"/>
          <w:b/>
          <w:sz w:val="24"/>
          <w:szCs w:val="24"/>
        </w:rPr>
        <w:t>Nivel 3</w:t>
      </w:r>
      <w:r w:rsidR="00C928E3">
        <w:rPr>
          <w:rFonts w:ascii="Times New Roman" w:hAnsi="Times New Roman"/>
          <w:sz w:val="24"/>
          <w:szCs w:val="24"/>
        </w:rPr>
        <w:t xml:space="preserve"> </w:t>
      </w:r>
      <w:r w:rsidR="00C928E3">
        <w:rPr>
          <w:rFonts w:ascii="Times New Roman" w:hAnsi="Times New Roman"/>
          <w:b/>
          <w:sz w:val="24"/>
          <w:szCs w:val="24"/>
        </w:rPr>
        <w:t>Razonamiento Deductivo o Deducción Formal</w:t>
      </w:r>
    </w:p>
    <w:p w:rsidR="0040638A" w:rsidRDefault="00C54793" w:rsidP="00291CDF">
      <w:pPr>
        <w:autoSpaceDE w:val="0"/>
        <w:autoSpaceDN w:val="0"/>
        <w:adjustRightInd w:val="0"/>
        <w:spacing w:after="120"/>
        <w:ind w:left="0" w:firstLine="709"/>
        <w:rPr>
          <w:rFonts w:ascii="Times New Roman" w:hAnsi="Times New Roman"/>
          <w:sz w:val="24"/>
          <w:szCs w:val="24"/>
        </w:rPr>
      </w:pPr>
      <w:r w:rsidRPr="00EE6A13">
        <w:rPr>
          <w:rFonts w:ascii="Times New Roman" w:hAnsi="Times New Roman"/>
          <w:sz w:val="24"/>
          <w:szCs w:val="24"/>
        </w:rPr>
        <w:t>Desde</w:t>
      </w:r>
      <w:r>
        <w:rPr>
          <w:rFonts w:ascii="Times New Roman" w:hAnsi="Times New Roman"/>
          <w:sz w:val="24"/>
          <w:szCs w:val="24"/>
        </w:rPr>
        <w:t xml:space="preserve"> el ítem 13 al 16 (ambos </w:t>
      </w:r>
      <w:r w:rsidR="0040638A">
        <w:rPr>
          <w:rFonts w:ascii="Times New Roman" w:hAnsi="Times New Roman"/>
          <w:sz w:val="24"/>
          <w:szCs w:val="24"/>
        </w:rPr>
        <w:t xml:space="preserve">inclusive) se evalúa </w:t>
      </w:r>
      <w:r>
        <w:rPr>
          <w:rFonts w:ascii="Times New Roman" w:hAnsi="Times New Roman"/>
          <w:sz w:val="24"/>
          <w:szCs w:val="24"/>
        </w:rPr>
        <w:t>el</w:t>
      </w:r>
      <w:r w:rsidR="008E4FCC">
        <w:rPr>
          <w:rFonts w:ascii="Times New Roman" w:hAnsi="Times New Roman"/>
          <w:sz w:val="24"/>
          <w:szCs w:val="24"/>
        </w:rPr>
        <w:t xml:space="preserve"> Nivel 3</w:t>
      </w:r>
    </w:p>
    <w:p w:rsidR="002E75BE" w:rsidRPr="00F92155" w:rsidRDefault="00524532" w:rsidP="002E75BE">
      <w:pPr>
        <w:autoSpaceDE w:val="0"/>
        <w:autoSpaceDN w:val="0"/>
        <w:adjustRightInd w:val="0"/>
        <w:spacing w:after="120"/>
        <w:jc w:val="center"/>
        <w:rPr>
          <w:rFonts w:ascii="Times New Roman" w:hAnsi="Times New Roman"/>
          <w:b/>
          <w:sz w:val="24"/>
          <w:szCs w:val="24"/>
        </w:rPr>
      </w:pPr>
      <w:r>
        <w:rPr>
          <w:rFonts w:ascii="Times New Roman" w:hAnsi="Times New Roman"/>
          <w:b/>
          <w:sz w:val="24"/>
          <w:szCs w:val="24"/>
        </w:rPr>
        <w:t>Tabla 24</w:t>
      </w:r>
    </w:p>
    <w:p w:rsidR="002E75BE" w:rsidRDefault="00040E29" w:rsidP="002E75BE">
      <w:pPr>
        <w:autoSpaceDE w:val="0"/>
        <w:autoSpaceDN w:val="0"/>
        <w:adjustRightInd w:val="0"/>
        <w:rPr>
          <w:rFonts w:ascii="Times New Roman" w:hAnsi="Times New Roman"/>
          <w:sz w:val="24"/>
          <w:szCs w:val="24"/>
        </w:rPr>
      </w:pPr>
      <w:r w:rsidRPr="00620CFF">
        <w:rPr>
          <w:rFonts w:ascii="Times New Roman" w:hAnsi="Times New Roman"/>
          <w:sz w:val="24"/>
          <w:szCs w:val="24"/>
        </w:rPr>
        <w:object w:dxaOrig="8858" w:dyaOrig="884">
          <v:shape id="_x0000_i1048" type="#_x0000_t75" style="width:413.3pt;height:41.15pt" o:ole="">
            <v:imagedata r:id="rId85" o:title=""/>
          </v:shape>
          <o:OLEObject Type="Embed" ProgID="Excel.Sheet.12" ShapeID="_x0000_i1048" DrawAspect="Content" ObjectID="_1102887229" r:id="rId86"/>
        </w:object>
      </w:r>
    </w:p>
    <w:p w:rsidR="002E75BE" w:rsidRDefault="002E75BE" w:rsidP="002E75BE">
      <w:pPr>
        <w:autoSpaceDE w:val="0"/>
        <w:autoSpaceDN w:val="0"/>
        <w:adjustRightInd w:val="0"/>
        <w:spacing w:after="120" w:line="240" w:lineRule="auto"/>
        <w:rPr>
          <w:rFonts w:ascii="Times New Roman" w:hAnsi="Times New Roman"/>
          <w:sz w:val="24"/>
          <w:szCs w:val="24"/>
        </w:rPr>
      </w:pPr>
      <w:r w:rsidRPr="002E75BE">
        <w:rPr>
          <w:rFonts w:ascii="Times New Roman" w:hAnsi="Times New Roman"/>
          <w:noProof/>
          <w:sz w:val="24"/>
          <w:szCs w:val="24"/>
          <w:lang w:eastAsia="es-ES"/>
        </w:rPr>
        <w:drawing>
          <wp:inline distT="0" distB="0" distL="0" distR="0">
            <wp:extent cx="5134841" cy="1820545"/>
            <wp:effectExtent l="19050" t="0" r="27709" b="825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E75BE" w:rsidRPr="008A277B" w:rsidRDefault="00524532" w:rsidP="00040E29">
      <w:pPr>
        <w:autoSpaceDE w:val="0"/>
        <w:autoSpaceDN w:val="0"/>
        <w:adjustRightInd w:val="0"/>
        <w:spacing w:line="240" w:lineRule="auto"/>
        <w:jc w:val="center"/>
        <w:rPr>
          <w:rFonts w:ascii="Times New Roman" w:hAnsi="Times New Roman"/>
          <w:sz w:val="18"/>
          <w:szCs w:val="18"/>
        </w:rPr>
      </w:pPr>
      <w:r>
        <w:rPr>
          <w:rFonts w:ascii="Times New Roman" w:hAnsi="Times New Roman"/>
          <w:b/>
          <w:sz w:val="18"/>
          <w:szCs w:val="18"/>
        </w:rPr>
        <w:t>Gráfico 24</w:t>
      </w:r>
      <w:r w:rsidR="008A277B">
        <w:rPr>
          <w:rFonts w:ascii="Times New Roman" w:hAnsi="Times New Roman"/>
          <w:b/>
          <w:sz w:val="18"/>
          <w:szCs w:val="18"/>
        </w:rPr>
        <w:t xml:space="preserve">: </w:t>
      </w:r>
      <w:r w:rsidR="008A277B" w:rsidRPr="008A277B">
        <w:rPr>
          <w:rFonts w:ascii="Times New Roman" w:hAnsi="Times New Roman"/>
          <w:sz w:val="18"/>
          <w:szCs w:val="18"/>
        </w:rPr>
        <w:t>Nivel 3</w:t>
      </w:r>
    </w:p>
    <w:p w:rsidR="00C54793" w:rsidRDefault="0040638A" w:rsidP="003444CB">
      <w:pPr>
        <w:autoSpaceDE w:val="0"/>
        <w:autoSpaceDN w:val="0"/>
        <w:adjustRightInd w:val="0"/>
        <w:ind w:left="0" w:firstLine="708"/>
        <w:rPr>
          <w:rFonts w:ascii="Times New Roman" w:hAnsi="Times New Roman"/>
          <w:sz w:val="24"/>
          <w:szCs w:val="24"/>
        </w:rPr>
      </w:pPr>
      <w:r>
        <w:rPr>
          <w:rFonts w:ascii="Times New Roman" w:hAnsi="Times New Roman"/>
          <w:sz w:val="24"/>
          <w:szCs w:val="24"/>
        </w:rPr>
        <w:t>O</w:t>
      </w:r>
      <w:r w:rsidR="00C54793" w:rsidRPr="000B51BD">
        <w:rPr>
          <w:rFonts w:ascii="Times New Roman" w:hAnsi="Times New Roman"/>
          <w:sz w:val="24"/>
          <w:szCs w:val="24"/>
        </w:rPr>
        <w:t xml:space="preserve">bteniéndose como resultado de la prueba aplicada a la muestra, que de </w:t>
      </w:r>
      <w:r w:rsidR="00C54793">
        <w:rPr>
          <w:rFonts w:ascii="Times New Roman" w:hAnsi="Times New Roman"/>
          <w:sz w:val="24"/>
          <w:szCs w:val="24"/>
        </w:rPr>
        <w:t>tres</w:t>
      </w:r>
      <w:r w:rsidR="00C54793" w:rsidRPr="000B51BD">
        <w:rPr>
          <w:rFonts w:ascii="Times New Roman" w:hAnsi="Times New Roman"/>
          <w:sz w:val="24"/>
          <w:szCs w:val="24"/>
        </w:rPr>
        <w:t xml:space="preserve"> (</w:t>
      </w:r>
      <w:r w:rsidR="00C54793">
        <w:rPr>
          <w:rFonts w:ascii="Times New Roman" w:hAnsi="Times New Roman"/>
          <w:sz w:val="24"/>
          <w:szCs w:val="24"/>
        </w:rPr>
        <w:t>3</w:t>
      </w:r>
      <w:r w:rsidR="00C54793" w:rsidRPr="000B51BD">
        <w:rPr>
          <w:rFonts w:ascii="Times New Roman" w:hAnsi="Times New Roman"/>
          <w:sz w:val="24"/>
          <w:szCs w:val="24"/>
        </w:rPr>
        <w:t xml:space="preserve">) estudiantes </w:t>
      </w:r>
      <w:r w:rsidR="00C54793">
        <w:rPr>
          <w:rFonts w:ascii="Times New Roman" w:hAnsi="Times New Roman"/>
          <w:sz w:val="24"/>
          <w:szCs w:val="24"/>
        </w:rPr>
        <w:t>que representan el 17,65% del total de la muestra y que calificaron para el cuarto nivel, ninguno contestó</w:t>
      </w:r>
      <w:r w:rsidR="00C54793" w:rsidRPr="000B51BD">
        <w:rPr>
          <w:rFonts w:ascii="Times New Roman" w:hAnsi="Times New Roman"/>
          <w:sz w:val="24"/>
          <w:szCs w:val="24"/>
        </w:rPr>
        <w:t xml:space="preserve"> </w:t>
      </w:r>
      <w:r w:rsidR="00040E29" w:rsidRPr="000B51BD">
        <w:rPr>
          <w:rFonts w:ascii="Times New Roman" w:hAnsi="Times New Roman"/>
          <w:sz w:val="24"/>
          <w:szCs w:val="24"/>
        </w:rPr>
        <w:t>dos (2) o más respuestas</w:t>
      </w:r>
      <w:r w:rsidR="00040E29">
        <w:rPr>
          <w:rFonts w:ascii="Times New Roman" w:hAnsi="Times New Roman"/>
          <w:sz w:val="24"/>
          <w:szCs w:val="24"/>
        </w:rPr>
        <w:t xml:space="preserve"> </w:t>
      </w:r>
      <w:r w:rsidR="00C54793" w:rsidRPr="000B51BD">
        <w:rPr>
          <w:rFonts w:ascii="Times New Roman" w:hAnsi="Times New Roman"/>
          <w:sz w:val="24"/>
          <w:szCs w:val="24"/>
        </w:rPr>
        <w:t>correctamente</w:t>
      </w:r>
      <w:r w:rsidR="00123670">
        <w:rPr>
          <w:rFonts w:ascii="Times New Roman" w:hAnsi="Times New Roman"/>
          <w:sz w:val="24"/>
          <w:szCs w:val="24"/>
        </w:rPr>
        <w:t xml:space="preserve"> </w:t>
      </w:r>
      <w:r w:rsidR="00C54793">
        <w:rPr>
          <w:rFonts w:ascii="Times New Roman" w:hAnsi="Times New Roman"/>
          <w:sz w:val="24"/>
          <w:szCs w:val="24"/>
        </w:rPr>
        <w:t xml:space="preserve">y tres (3) contestaron 1 o menos respuestas correctas, es decir, el 17,65%. </w:t>
      </w:r>
      <w:r w:rsidR="00C54793" w:rsidRPr="00E04EDB">
        <w:rPr>
          <w:rFonts w:ascii="Times New Roman" w:hAnsi="Times New Roman"/>
          <w:sz w:val="24"/>
          <w:szCs w:val="24"/>
        </w:rPr>
        <w:t>De los resultados obten</w:t>
      </w:r>
      <w:r w:rsidR="00C54793">
        <w:rPr>
          <w:rFonts w:ascii="Times New Roman" w:hAnsi="Times New Roman"/>
          <w:sz w:val="24"/>
          <w:szCs w:val="24"/>
        </w:rPr>
        <w:t xml:space="preserve">idos, se puede decir </w:t>
      </w:r>
      <w:r w:rsidR="00C54793" w:rsidRPr="00531696">
        <w:rPr>
          <w:rFonts w:ascii="Times New Roman" w:hAnsi="Times New Roman"/>
          <w:sz w:val="24"/>
          <w:szCs w:val="24"/>
        </w:rPr>
        <w:t>que de los estudiantes de Geometría III del séptimo semestre de la Mención de Matemática de la FaCE-UC inscritos en el semestre 1S-2014,</w:t>
      </w:r>
      <w:r w:rsidR="00040E29">
        <w:rPr>
          <w:rFonts w:ascii="Times New Roman" w:hAnsi="Times New Roman"/>
          <w:sz w:val="24"/>
          <w:szCs w:val="24"/>
        </w:rPr>
        <w:t xml:space="preserve"> el </w:t>
      </w:r>
      <w:r w:rsidR="00C54793">
        <w:rPr>
          <w:rFonts w:ascii="Times New Roman" w:hAnsi="Times New Roman"/>
          <w:b/>
          <w:i/>
          <w:sz w:val="24"/>
          <w:szCs w:val="24"/>
        </w:rPr>
        <w:t xml:space="preserve">17,65% </w:t>
      </w:r>
      <w:r w:rsidR="00C54793" w:rsidRPr="006C50FA">
        <w:rPr>
          <w:rFonts w:ascii="Times New Roman" w:hAnsi="Times New Roman"/>
          <w:b/>
          <w:i/>
          <w:sz w:val="24"/>
          <w:szCs w:val="24"/>
        </w:rPr>
        <w:t xml:space="preserve">está en el Nivel </w:t>
      </w:r>
      <w:r w:rsidR="006B6FB3">
        <w:rPr>
          <w:rFonts w:ascii="Times New Roman" w:hAnsi="Times New Roman"/>
          <w:b/>
          <w:i/>
          <w:sz w:val="24"/>
          <w:szCs w:val="24"/>
        </w:rPr>
        <w:t>2</w:t>
      </w:r>
      <w:r w:rsidR="00C54793">
        <w:rPr>
          <w:rFonts w:ascii="Times New Roman" w:hAnsi="Times New Roman"/>
          <w:sz w:val="24"/>
          <w:szCs w:val="24"/>
        </w:rPr>
        <w:t xml:space="preserve"> de la esc</w:t>
      </w:r>
      <w:r>
        <w:rPr>
          <w:rFonts w:ascii="Times New Roman" w:hAnsi="Times New Roman"/>
          <w:sz w:val="24"/>
          <w:szCs w:val="24"/>
        </w:rPr>
        <w:t xml:space="preserve">ala propuesta por los Van Hiele, es decir, el nivel </w:t>
      </w:r>
      <w:r w:rsidRPr="00040E29">
        <w:rPr>
          <w:rFonts w:ascii="Times New Roman" w:hAnsi="Times New Roman"/>
          <w:b/>
          <w:sz w:val="24"/>
          <w:szCs w:val="24"/>
        </w:rPr>
        <w:t>Ordenamiento o Clasificación</w:t>
      </w:r>
      <w:r>
        <w:rPr>
          <w:rFonts w:ascii="Times New Roman" w:hAnsi="Times New Roman"/>
          <w:sz w:val="24"/>
          <w:szCs w:val="24"/>
        </w:rPr>
        <w:t xml:space="preserve">, en el cual, las relaciones y definiciones </w:t>
      </w:r>
      <w:r>
        <w:rPr>
          <w:rFonts w:ascii="Times New Roman" w:hAnsi="Times New Roman"/>
          <w:sz w:val="24"/>
          <w:szCs w:val="24"/>
        </w:rPr>
        <w:lastRenderedPageBreak/>
        <w:t xml:space="preserve">empiezan a quedar más claras con ayuda y guía, éste peldaño de razonamiento geométrico puede servir como buen fundamento para el estudiante que se inicia en el estudio de la Geometría en el espacio, pero como se nota, un 17,65% representa una proporción muy baja, por otra parte, </w:t>
      </w:r>
      <w:r w:rsidR="008E4FCC">
        <w:rPr>
          <w:rFonts w:ascii="Times New Roman" w:hAnsi="Times New Roman"/>
          <w:sz w:val="24"/>
          <w:szCs w:val="24"/>
        </w:rPr>
        <w:t xml:space="preserve">ningún estudiante </w:t>
      </w:r>
      <w:r w:rsidR="00BD147C">
        <w:rPr>
          <w:rFonts w:ascii="Times New Roman" w:hAnsi="Times New Roman"/>
          <w:sz w:val="24"/>
          <w:szCs w:val="24"/>
        </w:rPr>
        <w:t>califica</w:t>
      </w:r>
      <w:r w:rsidR="00C54793">
        <w:rPr>
          <w:rFonts w:ascii="Times New Roman" w:hAnsi="Times New Roman"/>
          <w:sz w:val="24"/>
          <w:szCs w:val="24"/>
        </w:rPr>
        <w:t xml:space="preserve"> para el </w:t>
      </w:r>
      <w:r w:rsidR="00BD147C">
        <w:rPr>
          <w:rFonts w:ascii="Times New Roman" w:hAnsi="Times New Roman"/>
          <w:sz w:val="24"/>
          <w:szCs w:val="24"/>
        </w:rPr>
        <w:t>quinto</w:t>
      </w:r>
      <w:r w:rsidR="00C54793">
        <w:rPr>
          <w:rFonts w:ascii="Times New Roman" w:hAnsi="Times New Roman"/>
          <w:sz w:val="24"/>
          <w:szCs w:val="24"/>
        </w:rPr>
        <w:t xml:space="preserve"> nivel. </w:t>
      </w:r>
    </w:p>
    <w:p w:rsidR="00C928E3" w:rsidRDefault="00C928E3" w:rsidP="00685A74">
      <w:pPr>
        <w:autoSpaceDE w:val="0"/>
        <w:autoSpaceDN w:val="0"/>
        <w:adjustRightInd w:val="0"/>
        <w:ind w:left="0" w:firstLine="0"/>
        <w:rPr>
          <w:rFonts w:ascii="Times New Roman" w:hAnsi="Times New Roman"/>
          <w:sz w:val="24"/>
          <w:szCs w:val="24"/>
        </w:rPr>
      </w:pPr>
      <w:r>
        <w:rPr>
          <w:rFonts w:ascii="Times New Roman" w:hAnsi="Times New Roman"/>
          <w:b/>
          <w:sz w:val="24"/>
          <w:szCs w:val="24"/>
        </w:rPr>
        <w:t>Nivel 4</w:t>
      </w:r>
      <w:r>
        <w:rPr>
          <w:rFonts w:ascii="Times New Roman" w:hAnsi="Times New Roman"/>
          <w:sz w:val="24"/>
          <w:szCs w:val="24"/>
        </w:rPr>
        <w:t xml:space="preserve">: </w:t>
      </w:r>
      <w:r>
        <w:rPr>
          <w:rFonts w:ascii="Times New Roman" w:hAnsi="Times New Roman"/>
          <w:b/>
          <w:sz w:val="24"/>
          <w:szCs w:val="24"/>
        </w:rPr>
        <w:t>Rigor</w:t>
      </w:r>
    </w:p>
    <w:p w:rsidR="0040638A" w:rsidRDefault="006B6FB3" w:rsidP="007563D5">
      <w:pPr>
        <w:autoSpaceDE w:val="0"/>
        <w:autoSpaceDN w:val="0"/>
        <w:adjustRightInd w:val="0"/>
        <w:spacing w:after="120"/>
        <w:ind w:left="0" w:firstLine="709"/>
        <w:rPr>
          <w:rFonts w:ascii="Times New Roman" w:hAnsi="Times New Roman"/>
          <w:sz w:val="24"/>
          <w:szCs w:val="24"/>
        </w:rPr>
      </w:pPr>
      <w:r w:rsidRPr="00EE6A13">
        <w:rPr>
          <w:rFonts w:ascii="Times New Roman" w:hAnsi="Times New Roman"/>
          <w:sz w:val="24"/>
          <w:szCs w:val="24"/>
        </w:rPr>
        <w:t>Desde</w:t>
      </w:r>
      <w:r>
        <w:rPr>
          <w:rFonts w:ascii="Times New Roman" w:hAnsi="Times New Roman"/>
          <w:sz w:val="24"/>
          <w:szCs w:val="24"/>
        </w:rPr>
        <w:t xml:space="preserve"> el ítem 17 al 20 (ambos</w:t>
      </w:r>
      <w:r w:rsidR="008E4FCC">
        <w:rPr>
          <w:rFonts w:ascii="Times New Roman" w:hAnsi="Times New Roman"/>
          <w:sz w:val="24"/>
          <w:szCs w:val="24"/>
        </w:rPr>
        <w:t xml:space="preserve"> inclusive) se evalúa el Nivel 4</w:t>
      </w:r>
    </w:p>
    <w:p w:rsidR="007563D5" w:rsidRPr="00F92155" w:rsidRDefault="00524532" w:rsidP="007563D5">
      <w:pPr>
        <w:autoSpaceDE w:val="0"/>
        <w:autoSpaceDN w:val="0"/>
        <w:adjustRightInd w:val="0"/>
        <w:spacing w:after="120"/>
        <w:jc w:val="center"/>
        <w:rPr>
          <w:rFonts w:ascii="Times New Roman" w:hAnsi="Times New Roman"/>
          <w:b/>
          <w:sz w:val="24"/>
          <w:szCs w:val="24"/>
        </w:rPr>
      </w:pPr>
      <w:r>
        <w:rPr>
          <w:rFonts w:ascii="Times New Roman" w:hAnsi="Times New Roman"/>
          <w:b/>
          <w:sz w:val="24"/>
          <w:szCs w:val="24"/>
        </w:rPr>
        <w:t>Tabla 25</w:t>
      </w:r>
    </w:p>
    <w:p w:rsidR="007563D5" w:rsidRDefault="008E4FCC" w:rsidP="007563D5">
      <w:pPr>
        <w:autoSpaceDE w:val="0"/>
        <w:autoSpaceDN w:val="0"/>
        <w:adjustRightInd w:val="0"/>
        <w:rPr>
          <w:rFonts w:ascii="Times New Roman" w:hAnsi="Times New Roman"/>
          <w:sz w:val="24"/>
          <w:szCs w:val="24"/>
        </w:rPr>
      </w:pPr>
      <w:r w:rsidRPr="00620CFF">
        <w:rPr>
          <w:rFonts w:ascii="Times New Roman" w:hAnsi="Times New Roman"/>
          <w:sz w:val="24"/>
          <w:szCs w:val="24"/>
        </w:rPr>
        <w:object w:dxaOrig="8858" w:dyaOrig="884">
          <v:shape id="_x0000_i1049" type="#_x0000_t75" style="width:413.3pt;height:41.15pt" o:ole="">
            <v:imagedata r:id="rId88" o:title=""/>
          </v:shape>
          <o:OLEObject Type="Embed" ProgID="Excel.Sheet.12" ShapeID="_x0000_i1049" DrawAspect="Content" ObjectID="_1102887230" r:id="rId89"/>
        </w:object>
      </w:r>
    </w:p>
    <w:p w:rsidR="007563D5" w:rsidRDefault="007563D5" w:rsidP="00524532">
      <w:pPr>
        <w:autoSpaceDE w:val="0"/>
        <w:autoSpaceDN w:val="0"/>
        <w:adjustRightInd w:val="0"/>
        <w:spacing w:after="0"/>
        <w:rPr>
          <w:rFonts w:ascii="Times New Roman" w:hAnsi="Times New Roman"/>
          <w:sz w:val="24"/>
          <w:szCs w:val="24"/>
        </w:rPr>
      </w:pPr>
      <w:r w:rsidRPr="007563D5">
        <w:rPr>
          <w:rFonts w:ascii="Times New Roman" w:hAnsi="Times New Roman"/>
          <w:noProof/>
          <w:sz w:val="24"/>
          <w:szCs w:val="24"/>
          <w:lang w:eastAsia="es-ES"/>
        </w:rPr>
        <w:drawing>
          <wp:inline distT="0" distB="0" distL="0" distR="0">
            <wp:extent cx="5134841" cy="1820545"/>
            <wp:effectExtent l="19050" t="0" r="27709" b="8255"/>
            <wp:docPr id="3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24532" w:rsidRPr="008A277B" w:rsidRDefault="00524532" w:rsidP="00524532">
      <w:pPr>
        <w:autoSpaceDE w:val="0"/>
        <w:autoSpaceDN w:val="0"/>
        <w:adjustRightInd w:val="0"/>
        <w:spacing w:line="240" w:lineRule="auto"/>
        <w:jc w:val="center"/>
        <w:rPr>
          <w:rFonts w:ascii="Times New Roman" w:hAnsi="Times New Roman"/>
          <w:sz w:val="18"/>
          <w:szCs w:val="18"/>
        </w:rPr>
      </w:pPr>
      <w:r>
        <w:rPr>
          <w:rFonts w:ascii="Times New Roman" w:hAnsi="Times New Roman"/>
          <w:b/>
          <w:sz w:val="18"/>
          <w:szCs w:val="18"/>
        </w:rPr>
        <w:t>Gráfico 25</w:t>
      </w:r>
      <w:r w:rsidR="008A277B">
        <w:rPr>
          <w:rFonts w:ascii="Times New Roman" w:hAnsi="Times New Roman"/>
          <w:b/>
          <w:sz w:val="18"/>
          <w:szCs w:val="18"/>
        </w:rPr>
        <w:t>:</w:t>
      </w:r>
      <w:r w:rsidR="008A277B">
        <w:rPr>
          <w:rFonts w:ascii="Times New Roman" w:hAnsi="Times New Roman"/>
          <w:sz w:val="18"/>
          <w:szCs w:val="18"/>
        </w:rPr>
        <w:t xml:space="preserve"> Nivel 4</w:t>
      </w:r>
    </w:p>
    <w:p w:rsidR="000D3A28" w:rsidRDefault="00B0023B" w:rsidP="003444CB">
      <w:pPr>
        <w:autoSpaceDE w:val="0"/>
        <w:autoSpaceDN w:val="0"/>
        <w:adjustRightInd w:val="0"/>
        <w:ind w:left="0" w:firstLine="708"/>
        <w:rPr>
          <w:rFonts w:ascii="Times New Roman" w:hAnsi="Times New Roman"/>
          <w:b/>
          <w:i/>
          <w:sz w:val="24"/>
          <w:szCs w:val="24"/>
        </w:rPr>
      </w:pPr>
      <w:r>
        <w:rPr>
          <w:rFonts w:ascii="Times New Roman" w:hAnsi="Times New Roman"/>
          <w:sz w:val="24"/>
          <w:szCs w:val="24"/>
        </w:rPr>
        <w:t>Una vez aplicada la prueba a la muestra</w:t>
      </w:r>
      <w:r w:rsidR="006B6FB3" w:rsidRPr="000B51BD">
        <w:rPr>
          <w:rFonts w:ascii="Times New Roman" w:hAnsi="Times New Roman"/>
          <w:sz w:val="24"/>
          <w:szCs w:val="24"/>
        </w:rPr>
        <w:t xml:space="preserve">, </w:t>
      </w:r>
      <w:r w:rsidR="008E4FCC">
        <w:rPr>
          <w:rFonts w:ascii="Times New Roman" w:hAnsi="Times New Roman"/>
          <w:sz w:val="24"/>
          <w:szCs w:val="24"/>
        </w:rPr>
        <w:t>no hubo estudiantes calificados</w:t>
      </w:r>
      <w:r w:rsidR="006B6FB3">
        <w:rPr>
          <w:rFonts w:ascii="Times New Roman" w:hAnsi="Times New Roman"/>
          <w:sz w:val="24"/>
          <w:szCs w:val="24"/>
        </w:rPr>
        <w:t xml:space="preserve"> para este nivel. </w:t>
      </w:r>
      <w:r w:rsidR="006B6FB3" w:rsidRPr="00E04EDB">
        <w:rPr>
          <w:rFonts w:ascii="Times New Roman" w:hAnsi="Times New Roman"/>
          <w:sz w:val="24"/>
          <w:szCs w:val="24"/>
        </w:rPr>
        <w:t>De los resultados obten</w:t>
      </w:r>
      <w:r w:rsidR="006B6FB3">
        <w:rPr>
          <w:rFonts w:ascii="Times New Roman" w:hAnsi="Times New Roman"/>
          <w:sz w:val="24"/>
          <w:szCs w:val="24"/>
        </w:rPr>
        <w:t xml:space="preserve">idos, se puede decir </w:t>
      </w:r>
      <w:r w:rsidR="006B6FB3" w:rsidRPr="00531696">
        <w:rPr>
          <w:rFonts w:ascii="Times New Roman" w:hAnsi="Times New Roman"/>
          <w:sz w:val="24"/>
          <w:szCs w:val="24"/>
        </w:rPr>
        <w:t>que de los estudiantes de Geometría III del séptimo semestre de la Mención de Matemática de la FaCE-UC inscritos en el semestre 1S-2014,</w:t>
      </w:r>
      <w:r w:rsidR="007563D5">
        <w:rPr>
          <w:rFonts w:ascii="Times New Roman" w:hAnsi="Times New Roman"/>
          <w:sz w:val="24"/>
          <w:szCs w:val="24"/>
        </w:rPr>
        <w:t xml:space="preserve"> </w:t>
      </w:r>
      <w:r w:rsidR="007563D5">
        <w:rPr>
          <w:rFonts w:ascii="Times New Roman" w:hAnsi="Times New Roman"/>
          <w:b/>
          <w:i/>
          <w:sz w:val="24"/>
          <w:szCs w:val="24"/>
        </w:rPr>
        <w:t>ningún estudiante</w:t>
      </w:r>
      <w:r w:rsidR="006B6FB3">
        <w:rPr>
          <w:rFonts w:ascii="Times New Roman" w:hAnsi="Times New Roman"/>
          <w:b/>
          <w:i/>
          <w:sz w:val="24"/>
          <w:szCs w:val="24"/>
        </w:rPr>
        <w:t xml:space="preserve"> </w:t>
      </w:r>
      <w:r w:rsidR="006B6FB3" w:rsidRPr="006C50FA">
        <w:rPr>
          <w:rFonts w:ascii="Times New Roman" w:hAnsi="Times New Roman"/>
          <w:b/>
          <w:i/>
          <w:sz w:val="24"/>
          <w:szCs w:val="24"/>
        </w:rPr>
        <w:t xml:space="preserve">está en el Nivel </w:t>
      </w:r>
      <w:r w:rsidR="006B6FB3">
        <w:rPr>
          <w:rFonts w:ascii="Times New Roman" w:hAnsi="Times New Roman"/>
          <w:b/>
          <w:i/>
          <w:sz w:val="24"/>
          <w:szCs w:val="24"/>
        </w:rPr>
        <w:t>3</w:t>
      </w:r>
      <w:r w:rsidR="006B6FB3">
        <w:rPr>
          <w:rFonts w:ascii="Times New Roman" w:hAnsi="Times New Roman"/>
          <w:sz w:val="24"/>
          <w:szCs w:val="24"/>
        </w:rPr>
        <w:t xml:space="preserve"> de la escala propuesta por los Van Hiele </w:t>
      </w:r>
      <w:r w:rsidR="007563D5">
        <w:rPr>
          <w:rFonts w:ascii="Times New Roman" w:hAnsi="Times New Roman"/>
          <w:sz w:val="24"/>
          <w:szCs w:val="24"/>
        </w:rPr>
        <w:t xml:space="preserve">y por ende,  </w:t>
      </w:r>
      <w:r w:rsidR="007563D5" w:rsidRPr="007563D5">
        <w:rPr>
          <w:rFonts w:ascii="Times New Roman" w:hAnsi="Times New Roman"/>
          <w:b/>
          <w:i/>
          <w:sz w:val="24"/>
          <w:szCs w:val="24"/>
        </w:rPr>
        <w:t>tampoco</w:t>
      </w:r>
      <w:r w:rsidR="006B6FB3" w:rsidRPr="007563D5">
        <w:rPr>
          <w:rFonts w:ascii="Times New Roman" w:hAnsi="Times New Roman"/>
          <w:b/>
          <w:i/>
          <w:sz w:val="24"/>
          <w:szCs w:val="24"/>
        </w:rPr>
        <w:t xml:space="preserve"> </w:t>
      </w:r>
      <w:r w:rsidR="006B6FB3" w:rsidRPr="006B6FB3">
        <w:rPr>
          <w:rFonts w:ascii="Times New Roman" w:hAnsi="Times New Roman"/>
          <w:b/>
          <w:i/>
          <w:sz w:val="24"/>
          <w:szCs w:val="24"/>
        </w:rPr>
        <w:t>está en el Nivel 4</w:t>
      </w:r>
      <w:r w:rsidR="006B6FB3">
        <w:rPr>
          <w:rFonts w:ascii="Times New Roman" w:hAnsi="Times New Roman"/>
          <w:b/>
          <w:i/>
          <w:sz w:val="24"/>
          <w:szCs w:val="24"/>
        </w:rPr>
        <w:t>.</w:t>
      </w:r>
    </w:p>
    <w:p w:rsidR="003D6997" w:rsidRDefault="003D6997" w:rsidP="003444CB">
      <w:pPr>
        <w:autoSpaceDE w:val="0"/>
        <w:autoSpaceDN w:val="0"/>
        <w:adjustRightInd w:val="0"/>
        <w:ind w:left="0" w:firstLine="708"/>
        <w:rPr>
          <w:rFonts w:ascii="Times New Roman" w:hAnsi="Times New Roman"/>
          <w:b/>
          <w:i/>
          <w:sz w:val="24"/>
          <w:szCs w:val="24"/>
        </w:rPr>
      </w:pPr>
    </w:p>
    <w:p w:rsidR="003D6997" w:rsidRDefault="003D6997" w:rsidP="003444CB">
      <w:pPr>
        <w:autoSpaceDE w:val="0"/>
        <w:autoSpaceDN w:val="0"/>
        <w:adjustRightInd w:val="0"/>
        <w:ind w:left="0" w:firstLine="708"/>
        <w:rPr>
          <w:rFonts w:ascii="Times New Roman" w:hAnsi="Times New Roman"/>
          <w:b/>
          <w:i/>
          <w:sz w:val="24"/>
          <w:szCs w:val="24"/>
        </w:rPr>
      </w:pPr>
    </w:p>
    <w:p w:rsidR="006B6FB3" w:rsidRDefault="003E2902" w:rsidP="003444CB">
      <w:pPr>
        <w:autoSpaceDE w:val="0"/>
        <w:autoSpaceDN w:val="0"/>
        <w:adjustRightInd w:val="0"/>
        <w:ind w:left="0" w:firstLine="708"/>
        <w:rPr>
          <w:rFonts w:ascii="Times New Roman" w:hAnsi="Times New Roman"/>
          <w:sz w:val="24"/>
          <w:szCs w:val="24"/>
        </w:rPr>
      </w:pPr>
      <w:r>
        <w:rPr>
          <w:rFonts w:ascii="Times New Roman" w:hAnsi="Times New Roman"/>
          <w:sz w:val="24"/>
          <w:szCs w:val="24"/>
        </w:rPr>
        <w:lastRenderedPageBreak/>
        <w:t xml:space="preserve">Luego, </w:t>
      </w:r>
      <w:r w:rsidR="00981EE2">
        <w:rPr>
          <w:rFonts w:ascii="Times New Roman" w:hAnsi="Times New Roman"/>
          <w:sz w:val="24"/>
          <w:szCs w:val="24"/>
        </w:rPr>
        <w:t>los resultados finales de la investigación son los siguientes</w:t>
      </w:r>
      <w:r w:rsidR="009C7CF5">
        <w:rPr>
          <w:rFonts w:ascii="Times New Roman" w:hAnsi="Times New Roman"/>
          <w:sz w:val="24"/>
          <w:szCs w:val="24"/>
        </w:rPr>
        <w:t>: L</w:t>
      </w:r>
      <w:r w:rsidRPr="00531696">
        <w:rPr>
          <w:rFonts w:ascii="Times New Roman" w:hAnsi="Times New Roman"/>
          <w:sz w:val="24"/>
          <w:szCs w:val="24"/>
        </w:rPr>
        <w:t>os estudiantes de Geometría III del séptimo semestre de la Mención de Matemática de la FaCE-UC inscritos en el semestre 1S-2014</w:t>
      </w:r>
      <w:r w:rsidR="009C7CF5">
        <w:rPr>
          <w:rFonts w:ascii="Times New Roman" w:hAnsi="Times New Roman"/>
          <w:sz w:val="24"/>
          <w:szCs w:val="24"/>
        </w:rPr>
        <w:t>, se ubican en los nivel</w:t>
      </w:r>
      <w:r w:rsidR="009B3239">
        <w:rPr>
          <w:rFonts w:ascii="Times New Roman" w:hAnsi="Times New Roman"/>
          <w:sz w:val="24"/>
          <w:szCs w:val="24"/>
        </w:rPr>
        <w:t>es que se muestran en el Cuadro 3</w:t>
      </w:r>
      <w:r w:rsidR="00330CDC">
        <w:rPr>
          <w:rFonts w:ascii="Times New Roman" w:hAnsi="Times New Roman"/>
          <w:sz w:val="24"/>
          <w:szCs w:val="24"/>
        </w:rPr>
        <w:t xml:space="preserve"> (</w:t>
      </w:r>
      <w:r w:rsidR="00711FD9">
        <w:rPr>
          <w:rFonts w:ascii="Times New Roman" w:hAnsi="Times New Roman"/>
          <w:sz w:val="24"/>
          <w:szCs w:val="24"/>
        </w:rPr>
        <w:t xml:space="preserve">ver </w:t>
      </w:r>
      <w:r w:rsidR="00330CDC">
        <w:rPr>
          <w:rFonts w:ascii="Times New Roman" w:hAnsi="Times New Roman"/>
          <w:sz w:val="24"/>
          <w:szCs w:val="24"/>
        </w:rPr>
        <w:t>Gráfico</w:t>
      </w:r>
      <w:r w:rsidR="007C5938">
        <w:rPr>
          <w:rFonts w:ascii="Times New Roman" w:hAnsi="Times New Roman"/>
          <w:sz w:val="24"/>
          <w:szCs w:val="24"/>
        </w:rPr>
        <w:t xml:space="preserve"> 26</w:t>
      </w:r>
      <w:r w:rsidR="00330CDC">
        <w:rPr>
          <w:rFonts w:ascii="Times New Roman" w:hAnsi="Times New Roman"/>
          <w:sz w:val="24"/>
          <w:szCs w:val="24"/>
        </w:rPr>
        <w:t>)</w:t>
      </w:r>
      <w:r w:rsidR="009018FE">
        <w:rPr>
          <w:rFonts w:ascii="Times New Roman" w:hAnsi="Times New Roman"/>
          <w:sz w:val="24"/>
          <w:szCs w:val="24"/>
        </w:rPr>
        <w:t>.</w:t>
      </w:r>
    </w:p>
    <w:p w:rsidR="00F83B82" w:rsidRPr="00F83B82" w:rsidRDefault="00F83B82" w:rsidP="00941212">
      <w:pPr>
        <w:autoSpaceDE w:val="0"/>
        <w:autoSpaceDN w:val="0"/>
        <w:adjustRightInd w:val="0"/>
        <w:spacing w:after="120" w:line="240" w:lineRule="auto"/>
        <w:ind w:left="0" w:firstLine="0"/>
        <w:jc w:val="center"/>
        <w:rPr>
          <w:rFonts w:ascii="Times New Roman" w:hAnsi="Times New Roman"/>
          <w:b/>
          <w:sz w:val="24"/>
          <w:szCs w:val="24"/>
        </w:rPr>
      </w:pPr>
      <w:r w:rsidRPr="00F83B82">
        <w:rPr>
          <w:rFonts w:ascii="Times New Roman" w:hAnsi="Times New Roman"/>
          <w:b/>
          <w:sz w:val="24"/>
          <w:szCs w:val="24"/>
        </w:rPr>
        <w:t xml:space="preserve">Cuadro 3: RESULTADOS </w:t>
      </w:r>
      <w:r>
        <w:rPr>
          <w:rFonts w:ascii="Times New Roman" w:hAnsi="Times New Roman"/>
          <w:b/>
          <w:sz w:val="24"/>
          <w:szCs w:val="24"/>
        </w:rPr>
        <w:t>PORCENTUALES DE ESTUDIANTES DE LA MUESTRA EN CADA NIVEL</w:t>
      </w:r>
    </w:p>
    <w:tbl>
      <w:tblPr>
        <w:tblStyle w:val="Tablaconcuadrcula"/>
        <w:tblW w:w="0" w:type="auto"/>
        <w:tblLook w:val="04A0"/>
      </w:tblPr>
      <w:tblGrid>
        <w:gridCol w:w="4206"/>
        <w:gridCol w:w="4207"/>
      </w:tblGrid>
      <w:tr w:rsidR="00770781" w:rsidTr="00770781">
        <w:tc>
          <w:tcPr>
            <w:tcW w:w="8413" w:type="dxa"/>
            <w:gridSpan w:val="2"/>
            <w:shd w:val="clear" w:color="auto" w:fill="C6D9F1" w:themeFill="text2" w:themeFillTint="33"/>
          </w:tcPr>
          <w:p w:rsidR="00770781" w:rsidRPr="00770781" w:rsidRDefault="00C74EDF" w:rsidP="009B3239">
            <w:pPr>
              <w:autoSpaceDE w:val="0"/>
              <w:autoSpaceDN w:val="0"/>
              <w:adjustRightInd w:val="0"/>
              <w:spacing w:before="240"/>
              <w:ind w:left="0" w:firstLine="0"/>
              <w:jc w:val="center"/>
              <w:rPr>
                <w:rFonts w:ascii="Times New Roman" w:hAnsi="Times New Roman"/>
                <w:b/>
                <w:sz w:val="24"/>
                <w:szCs w:val="24"/>
              </w:rPr>
            </w:pPr>
            <w:r>
              <w:rPr>
                <w:rFonts w:ascii="Times New Roman" w:hAnsi="Times New Roman"/>
                <w:b/>
                <w:sz w:val="24"/>
                <w:szCs w:val="24"/>
              </w:rPr>
              <w:t>RESULTADOS FINALES</w:t>
            </w:r>
          </w:p>
        </w:tc>
      </w:tr>
      <w:tr w:rsidR="00770781" w:rsidTr="00770781">
        <w:tc>
          <w:tcPr>
            <w:tcW w:w="4206" w:type="dxa"/>
            <w:shd w:val="clear" w:color="auto" w:fill="BFBFBF" w:themeFill="background1" w:themeFillShade="BF"/>
          </w:tcPr>
          <w:p w:rsidR="00770781" w:rsidRPr="00941212" w:rsidRDefault="00770781" w:rsidP="000D3A28">
            <w:pPr>
              <w:autoSpaceDE w:val="0"/>
              <w:autoSpaceDN w:val="0"/>
              <w:adjustRightInd w:val="0"/>
              <w:spacing w:before="240"/>
              <w:ind w:left="0" w:firstLine="0"/>
              <w:jc w:val="center"/>
              <w:rPr>
                <w:rFonts w:ascii="Times New Roman" w:hAnsi="Times New Roman"/>
                <w:b/>
                <w:sz w:val="24"/>
                <w:szCs w:val="24"/>
              </w:rPr>
            </w:pPr>
            <w:r w:rsidRPr="00941212">
              <w:rPr>
                <w:rFonts w:ascii="Times New Roman" w:hAnsi="Times New Roman"/>
                <w:b/>
                <w:sz w:val="24"/>
                <w:szCs w:val="24"/>
              </w:rPr>
              <w:t>NO CALIFICA</w:t>
            </w:r>
          </w:p>
        </w:tc>
        <w:tc>
          <w:tcPr>
            <w:tcW w:w="4207" w:type="dxa"/>
            <w:shd w:val="clear" w:color="auto" w:fill="BFBFBF" w:themeFill="background1" w:themeFillShade="BF"/>
          </w:tcPr>
          <w:p w:rsidR="00770781" w:rsidRDefault="00770781" w:rsidP="000D3A28">
            <w:pPr>
              <w:autoSpaceDE w:val="0"/>
              <w:autoSpaceDN w:val="0"/>
              <w:adjustRightInd w:val="0"/>
              <w:spacing w:before="240"/>
              <w:ind w:left="0" w:firstLine="0"/>
              <w:jc w:val="center"/>
              <w:rPr>
                <w:rFonts w:ascii="Times New Roman" w:hAnsi="Times New Roman"/>
                <w:sz w:val="24"/>
                <w:szCs w:val="24"/>
              </w:rPr>
            </w:pPr>
            <w:r w:rsidRPr="00770781">
              <w:rPr>
                <w:rFonts w:ascii="Times New Roman" w:hAnsi="Times New Roman"/>
                <w:b/>
                <w:sz w:val="24"/>
                <w:szCs w:val="24"/>
              </w:rPr>
              <w:t>35,</w:t>
            </w:r>
            <w:r w:rsidR="00F814C1">
              <w:rPr>
                <w:rFonts w:ascii="Times New Roman" w:hAnsi="Times New Roman"/>
                <w:b/>
                <w:sz w:val="24"/>
                <w:szCs w:val="24"/>
              </w:rPr>
              <w:t>29</w:t>
            </w:r>
            <w:r w:rsidRPr="00770781">
              <w:rPr>
                <w:rFonts w:ascii="Times New Roman" w:hAnsi="Times New Roman"/>
                <w:b/>
                <w:sz w:val="24"/>
                <w:szCs w:val="24"/>
              </w:rPr>
              <w:t>%</w:t>
            </w:r>
            <w:r>
              <w:rPr>
                <w:rFonts w:ascii="Times New Roman" w:hAnsi="Times New Roman"/>
                <w:sz w:val="24"/>
                <w:szCs w:val="24"/>
              </w:rPr>
              <w:t xml:space="preserve"> de los estudiantes</w:t>
            </w:r>
          </w:p>
        </w:tc>
      </w:tr>
      <w:tr w:rsidR="00770781" w:rsidTr="00C74EDF">
        <w:tc>
          <w:tcPr>
            <w:tcW w:w="4206" w:type="dxa"/>
            <w:shd w:val="clear" w:color="auto" w:fill="99FF99"/>
          </w:tcPr>
          <w:p w:rsidR="00770781" w:rsidRPr="00770781" w:rsidRDefault="00770781" w:rsidP="000D3A28">
            <w:pPr>
              <w:autoSpaceDE w:val="0"/>
              <w:autoSpaceDN w:val="0"/>
              <w:adjustRightInd w:val="0"/>
              <w:spacing w:before="240"/>
              <w:ind w:left="0" w:firstLine="0"/>
              <w:jc w:val="center"/>
              <w:rPr>
                <w:rFonts w:ascii="Times New Roman" w:hAnsi="Times New Roman"/>
                <w:b/>
                <w:sz w:val="24"/>
                <w:szCs w:val="24"/>
              </w:rPr>
            </w:pPr>
            <w:r w:rsidRPr="00770781">
              <w:rPr>
                <w:rFonts w:ascii="Times New Roman" w:hAnsi="Times New Roman"/>
                <w:b/>
                <w:sz w:val="24"/>
                <w:szCs w:val="24"/>
              </w:rPr>
              <w:t>Nivel 0</w:t>
            </w:r>
          </w:p>
        </w:tc>
        <w:tc>
          <w:tcPr>
            <w:tcW w:w="4207" w:type="dxa"/>
            <w:shd w:val="clear" w:color="auto" w:fill="99FF99"/>
          </w:tcPr>
          <w:p w:rsidR="00770781" w:rsidRDefault="00770781" w:rsidP="000D3A28">
            <w:pPr>
              <w:autoSpaceDE w:val="0"/>
              <w:autoSpaceDN w:val="0"/>
              <w:adjustRightInd w:val="0"/>
              <w:spacing w:before="240"/>
              <w:ind w:left="0" w:firstLine="0"/>
              <w:jc w:val="center"/>
              <w:rPr>
                <w:rFonts w:ascii="Times New Roman" w:hAnsi="Times New Roman"/>
                <w:sz w:val="24"/>
                <w:szCs w:val="24"/>
              </w:rPr>
            </w:pPr>
            <w:r w:rsidRPr="00770781">
              <w:rPr>
                <w:rFonts w:ascii="Times New Roman" w:hAnsi="Times New Roman"/>
                <w:b/>
                <w:sz w:val="24"/>
                <w:szCs w:val="24"/>
              </w:rPr>
              <w:t>11,76%</w:t>
            </w:r>
            <w:r>
              <w:rPr>
                <w:rFonts w:ascii="Times New Roman" w:hAnsi="Times New Roman"/>
                <w:sz w:val="24"/>
                <w:szCs w:val="24"/>
              </w:rPr>
              <w:t xml:space="preserve"> de los estudiantes</w:t>
            </w:r>
          </w:p>
        </w:tc>
      </w:tr>
      <w:tr w:rsidR="00770781" w:rsidTr="00C74EDF">
        <w:tc>
          <w:tcPr>
            <w:tcW w:w="4206" w:type="dxa"/>
            <w:shd w:val="clear" w:color="auto" w:fill="99FF99"/>
          </w:tcPr>
          <w:p w:rsidR="00770781" w:rsidRPr="00770781" w:rsidRDefault="00770781" w:rsidP="000D3A28">
            <w:pPr>
              <w:autoSpaceDE w:val="0"/>
              <w:autoSpaceDN w:val="0"/>
              <w:adjustRightInd w:val="0"/>
              <w:spacing w:before="240"/>
              <w:ind w:left="0" w:firstLine="0"/>
              <w:jc w:val="center"/>
              <w:rPr>
                <w:rFonts w:ascii="Times New Roman" w:hAnsi="Times New Roman"/>
                <w:b/>
                <w:sz w:val="24"/>
                <w:szCs w:val="24"/>
              </w:rPr>
            </w:pPr>
            <w:r w:rsidRPr="00770781">
              <w:rPr>
                <w:rFonts w:ascii="Times New Roman" w:hAnsi="Times New Roman"/>
                <w:b/>
                <w:sz w:val="24"/>
                <w:szCs w:val="24"/>
              </w:rPr>
              <w:t>Nivel 1</w:t>
            </w:r>
          </w:p>
        </w:tc>
        <w:tc>
          <w:tcPr>
            <w:tcW w:w="4207" w:type="dxa"/>
            <w:shd w:val="clear" w:color="auto" w:fill="99FF99"/>
          </w:tcPr>
          <w:p w:rsidR="00770781" w:rsidRDefault="00770781" w:rsidP="000D3A28">
            <w:pPr>
              <w:autoSpaceDE w:val="0"/>
              <w:autoSpaceDN w:val="0"/>
              <w:adjustRightInd w:val="0"/>
              <w:spacing w:before="240"/>
              <w:ind w:left="0" w:firstLine="0"/>
              <w:jc w:val="center"/>
              <w:rPr>
                <w:rFonts w:ascii="Times New Roman" w:hAnsi="Times New Roman"/>
                <w:sz w:val="24"/>
                <w:szCs w:val="24"/>
              </w:rPr>
            </w:pPr>
            <w:r w:rsidRPr="00770781">
              <w:rPr>
                <w:rFonts w:ascii="Times New Roman" w:hAnsi="Times New Roman"/>
                <w:b/>
                <w:sz w:val="24"/>
                <w:szCs w:val="24"/>
              </w:rPr>
              <w:t>35,29%</w:t>
            </w:r>
            <w:r>
              <w:rPr>
                <w:rFonts w:ascii="Times New Roman" w:hAnsi="Times New Roman"/>
                <w:sz w:val="24"/>
                <w:szCs w:val="24"/>
              </w:rPr>
              <w:t xml:space="preserve"> de los estudiantes</w:t>
            </w:r>
          </w:p>
        </w:tc>
      </w:tr>
      <w:tr w:rsidR="00770781" w:rsidTr="00C74EDF">
        <w:tc>
          <w:tcPr>
            <w:tcW w:w="4206" w:type="dxa"/>
            <w:shd w:val="clear" w:color="auto" w:fill="99FF99"/>
          </w:tcPr>
          <w:p w:rsidR="00770781" w:rsidRPr="00770781" w:rsidRDefault="00770781" w:rsidP="000D3A28">
            <w:pPr>
              <w:autoSpaceDE w:val="0"/>
              <w:autoSpaceDN w:val="0"/>
              <w:adjustRightInd w:val="0"/>
              <w:spacing w:before="240"/>
              <w:ind w:left="0" w:firstLine="0"/>
              <w:jc w:val="center"/>
              <w:rPr>
                <w:rFonts w:ascii="Times New Roman" w:hAnsi="Times New Roman"/>
                <w:b/>
                <w:sz w:val="24"/>
                <w:szCs w:val="24"/>
              </w:rPr>
            </w:pPr>
            <w:r w:rsidRPr="00770781">
              <w:rPr>
                <w:rFonts w:ascii="Times New Roman" w:hAnsi="Times New Roman"/>
                <w:b/>
                <w:sz w:val="24"/>
                <w:szCs w:val="24"/>
              </w:rPr>
              <w:t>Nivel 2</w:t>
            </w:r>
          </w:p>
        </w:tc>
        <w:tc>
          <w:tcPr>
            <w:tcW w:w="4207" w:type="dxa"/>
            <w:shd w:val="clear" w:color="auto" w:fill="99FF99"/>
          </w:tcPr>
          <w:p w:rsidR="00770781" w:rsidRDefault="00770781" w:rsidP="000D3A28">
            <w:pPr>
              <w:autoSpaceDE w:val="0"/>
              <w:autoSpaceDN w:val="0"/>
              <w:adjustRightInd w:val="0"/>
              <w:spacing w:before="240"/>
              <w:ind w:left="0" w:firstLine="0"/>
              <w:jc w:val="center"/>
              <w:rPr>
                <w:rFonts w:ascii="Times New Roman" w:hAnsi="Times New Roman"/>
                <w:sz w:val="24"/>
                <w:szCs w:val="24"/>
              </w:rPr>
            </w:pPr>
            <w:r w:rsidRPr="00770781">
              <w:rPr>
                <w:rFonts w:ascii="Times New Roman" w:hAnsi="Times New Roman"/>
                <w:b/>
                <w:sz w:val="24"/>
                <w:szCs w:val="24"/>
              </w:rPr>
              <w:t>17,65%</w:t>
            </w:r>
            <w:r>
              <w:rPr>
                <w:rFonts w:ascii="Times New Roman" w:hAnsi="Times New Roman"/>
                <w:sz w:val="24"/>
                <w:szCs w:val="24"/>
              </w:rPr>
              <w:t xml:space="preserve"> de los estudiantes</w:t>
            </w:r>
          </w:p>
        </w:tc>
      </w:tr>
      <w:tr w:rsidR="00770781" w:rsidTr="009018FE">
        <w:tc>
          <w:tcPr>
            <w:tcW w:w="4206" w:type="dxa"/>
            <w:shd w:val="clear" w:color="auto" w:fill="FFCC00"/>
          </w:tcPr>
          <w:p w:rsidR="00770781" w:rsidRPr="00770781" w:rsidRDefault="00770781" w:rsidP="000D3A28">
            <w:pPr>
              <w:autoSpaceDE w:val="0"/>
              <w:autoSpaceDN w:val="0"/>
              <w:adjustRightInd w:val="0"/>
              <w:spacing w:before="240"/>
              <w:ind w:left="0" w:firstLine="0"/>
              <w:jc w:val="center"/>
              <w:rPr>
                <w:rFonts w:ascii="Times New Roman" w:hAnsi="Times New Roman"/>
                <w:b/>
                <w:sz w:val="24"/>
                <w:szCs w:val="24"/>
              </w:rPr>
            </w:pPr>
            <w:r w:rsidRPr="00770781">
              <w:rPr>
                <w:rFonts w:ascii="Times New Roman" w:hAnsi="Times New Roman"/>
                <w:b/>
                <w:sz w:val="24"/>
                <w:szCs w:val="24"/>
              </w:rPr>
              <w:t>Nivel 3</w:t>
            </w:r>
          </w:p>
        </w:tc>
        <w:tc>
          <w:tcPr>
            <w:tcW w:w="4207" w:type="dxa"/>
            <w:shd w:val="clear" w:color="auto" w:fill="FFCC00"/>
          </w:tcPr>
          <w:p w:rsidR="00770781" w:rsidRDefault="00770781" w:rsidP="000D3A28">
            <w:pPr>
              <w:autoSpaceDE w:val="0"/>
              <w:autoSpaceDN w:val="0"/>
              <w:adjustRightInd w:val="0"/>
              <w:spacing w:before="240"/>
              <w:ind w:left="0" w:firstLine="0"/>
              <w:jc w:val="center"/>
              <w:rPr>
                <w:rFonts w:ascii="Times New Roman" w:hAnsi="Times New Roman"/>
                <w:sz w:val="24"/>
                <w:szCs w:val="24"/>
              </w:rPr>
            </w:pPr>
            <w:r w:rsidRPr="00770781">
              <w:rPr>
                <w:rFonts w:ascii="Times New Roman" w:hAnsi="Times New Roman"/>
                <w:b/>
                <w:sz w:val="24"/>
                <w:szCs w:val="24"/>
              </w:rPr>
              <w:t>0,00%</w:t>
            </w:r>
            <w:r>
              <w:rPr>
                <w:rFonts w:ascii="Times New Roman" w:hAnsi="Times New Roman"/>
                <w:sz w:val="24"/>
                <w:szCs w:val="24"/>
              </w:rPr>
              <w:t xml:space="preserve"> de los estudiantes</w:t>
            </w:r>
          </w:p>
        </w:tc>
      </w:tr>
      <w:tr w:rsidR="00770781" w:rsidTr="009018FE">
        <w:tc>
          <w:tcPr>
            <w:tcW w:w="4206" w:type="dxa"/>
            <w:shd w:val="clear" w:color="auto" w:fill="FFCC00"/>
          </w:tcPr>
          <w:p w:rsidR="00770781" w:rsidRPr="00770781" w:rsidRDefault="00770781" w:rsidP="000D3A28">
            <w:pPr>
              <w:autoSpaceDE w:val="0"/>
              <w:autoSpaceDN w:val="0"/>
              <w:adjustRightInd w:val="0"/>
              <w:spacing w:before="240"/>
              <w:ind w:left="0" w:firstLine="0"/>
              <w:jc w:val="center"/>
              <w:rPr>
                <w:rFonts w:ascii="Times New Roman" w:hAnsi="Times New Roman"/>
                <w:b/>
                <w:sz w:val="24"/>
                <w:szCs w:val="24"/>
              </w:rPr>
            </w:pPr>
            <w:r w:rsidRPr="00770781">
              <w:rPr>
                <w:rFonts w:ascii="Times New Roman" w:hAnsi="Times New Roman"/>
                <w:b/>
                <w:sz w:val="24"/>
                <w:szCs w:val="24"/>
              </w:rPr>
              <w:t>Nivel 4</w:t>
            </w:r>
          </w:p>
        </w:tc>
        <w:tc>
          <w:tcPr>
            <w:tcW w:w="4207" w:type="dxa"/>
            <w:shd w:val="clear" w:color="auto" w:fill="FFCC00"/>
          </w:tcPr>
          <w:p w:rsidR="00770781" w:rsidRDefault="00770781" w:rsidP="000D3A28">
            <w:pPr>
              <w:autoSpaceDE w:val="0"/>
              <w:autoSpaceDN w:val="0"/>
              <w:adjustRightInd w:val="0"/>
              <w:spacing w:before="240"/>
              <w:ind w:left="0" w:firstLine="0"/>
              <w:jc w:val="center"/>
              <w:rPr>
                <w:rFonts w:ascii="Times New Roman" w:hAnsi="Times New Roman"/>
                <w:sz w:val="24"/>
                <w:szCs w:val="24"/>
              </w:rPr>
            </w:pPr>
            <w:r w:rsidRPr="00770781">
              <w:rPr>
                <w:rFonts w:ascii="Times New Roman" w:hAnsi="Times New Roman"/>
                <w:b/>
                <w:sz w:val="24"/>
                <w:szCs w:val="24"/>
              </w:rPr>
              <w:t>0,00%</w:t>
            </w:r>
            <w:r>
              <w:rPr>
                <w:rFonts w:ascii="Times New Roman" w:hAnsi="Times New Roman"/>
                <w:sz w:val="24"/>
                <w:szCs w:val="24"/>
              </w:rPr>
              <w:t xml:space="preserve"> de los estudiantes</w:t>
            </w:r>
          </w:p>
        </w:tc>
      </w:tr>
    </w:tbl>
    <w:p w:rsidR="00722137" w:rsidRDefault="00722137" w:rsidP="009B3239">
      <w:pPr>
        <w:ind w:left="0" w:firstLine="0"/>
        <w:jc w:val="center"/>
        <w:rPr>
          <w:rFonts w:ascii="Times New Roman" w:hAnsi="Times New Roman"/>
          <w:sz w:val="24"/>
          <w:szCs w:val="24"/>
        </w:rPr>
        <w:sectPr w:rsidR="00722137" w:rsidSect="00DB3D91">
          <w:footerReference w:type="default" r:id="rId91"/>
          <w:pgSz w:w="12242" w:h="15842" w:code="1"/>
          <w:pgMar w:top="1701" w:right="1701" w:bottom="1701" w:left="2268" w:header="709" w:footer="709" w:gutter="0"/>
          <w:cols w:space="708"/>
          <w:docGrid w:linePitch="360"/>
        </w:sectPr>
      </w:pPr>
      <w:r>
        <w:rPr>
          <w:rFonts w:ascii="Times New Roman" w:hAnsi="Times New Roman"/>
          <w:sz w:val="18"/>
          <w:szCs w:val="18"/>
        </w:rPr>
        <w:br w:type="page"/>
      </w:r>
    </w:p>
    <w:p w:rsidR="00440F35" w:rsidRDefault="00440F35" w:rsidP="00F83B82">
      <w:pPr>
        <w:autoSpaceDE w:val="0"/>
        <w:autoSpaceDN w:val="0"/>
        <w:adjustRightInd w:val="0"/>
        <w:ind w:left="0" w:firstLine="0"/>
        <w:jc w:val="left"/>
        <w:rPr>
          <w:rFonts w:ascii="Times New Roman" w:hAnsi="Times New Roman"/>
          <w:sz w:val="20"/>
          <w:szCs w:val="20"/>
        </w:rPr>
      </w:pPr>
      <w:r>
        <w:rPr>
          <w:rFonts w:ascii="Times New Roman" w:hAnsi="Times New Roman"/>
          <w:noProof/>
          <w:sz w:val="20"/>
          <w:szCs w:val="20"/>
          <w:lang w:eastAsia="es-ES"/>
        </w:rPr>
        <w:lastRenderedPageBreak/>
        <w:drawing>
          <wp:inline distT="0" distB="0" distL="0" distR="0">
            <wp:extent cx="7944736" cy="4159073"/>
            <wp:effectExtent l="19050" t="0" r="18164" b="0"/>
            <wp:docPr id="34"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40F35" w:rsidRDefault="00440F35" w:rsidP="00F83B82">
      <w:pPr>
        <w:autoSpaceDE w:val="0"/>
        <w:autoSpaceDN w:val="0"/>
        <w:adjustRightInd w:val="0"/>
        <w:spacing w:after="120" w:line="240" w:lineRule="auto"/>
        <w:ind w:left="0" w:firstLine="0"/>
        <w:jc w:val="center"/>
        <w:rPr>
          <w:rFonts w:ascii="Times New Roman" w:hAnsi="Times New Roman"/>
          <w:b/>
          <w:sz w:val="24"/>
          <w:szCs w:val="24"/>
        </w:rPr>
      </w:pPr>
      <w:r>
        <w:rPr>
          <w:rFonts w:ascii="Times New Roman" w:hAnsi="Times New Roman"/>
          <w:b/>
          <w:sz w:val="24"/>
          <w:szCs w:val="24"/>
        </w:rPr>
        <w:t>Gráfico 26</w:t>
      </w:r>
    </w:p>
    <w:p w:rsidR="00440F35" w:rsidRDefault="00440F35" w:rsidP="00F83B82">
      <w:pPr>
        <w:ind w:left="0" w:firstLine="0"/>
        <w:jc w:val="center"/>
        <w:rPr>
          <w:rFonts w:ascii="Times New Roman" w:hAnsi="Times New Roman"/>
          <w:sz w:val="24"/>
          <w:szCs w:val="24"/>
        </w:rPr>
      </w:pPr>
      <w:r>
        <w:rPr>
          <w:rFonts w:ascii="Times New Roman" w:hAnsi="Times New Roman"/>
          <w:b/>
          <w:sz w:val="24"/>
          <w:szCs w:val="24"/>
        </w:rPr>
        <w:t>RESULTADOS FINALES DE ESTUDIANTES DE LA MUESTRA EN CADA NIVEL</w:t>
      </w:r>
    </w:p>
    <w:p w:rsidR="00774A88" w:rsidRDefault="00774A88" w:rsidP="00685A74">
      <w:pPr>
        <w:ind w:left="0" w:firstLine="0"/>
        <w:jc w:val="left"/>
        <w:rPr>
          <w:rFonts w:ascii="Times New Roman" w:hAnsi="Times New Roman"/>
          <w:sz w:val="24"/>
          <w:szCs w:val="24"/>
        </w:rPr>
      </w:pPr>
      <w:r>
        <w:rPr>
          <w:rFonts w:ascii="Times New Roman" w:hAnsi="Times New Roman"/>
          <w:noProof/>
          <w:sz w:val="24"/>
          <w:szCs w:val="24"/>
          <w:lang w:eastAsia="es-ES"/>
        </w:rPr>
        <w:lastRenderedPageBreak/>
        <w:drawing>
          <wp:inline distT="0" distB="0" distL="0" distR="0">
            <wp:extent cx="7894493" cy="3816234"/>
            <wp:effectExtent l="57150" t="19050" r="30307" b="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80FA9" w:rsidRDefault="00F83B82" w:rsidP="003444CB">
      <w:pPr>
        <w:spacing w:after="0" w:line="240" w:lineRule="auto"/>
        <w:ind w:left="0" w:firstLine="0"/>
        <w:jc w:val="center"/>
        <w:rPr>
          <w:rFonts w:ascii="Times New Roman" w:hAnsi="Times New Roman"/>
          <w:b/>
          <w:sz w:val="24"/>
          <w:szCs w:val="24"/>
        </w:rPr>
      </w:pPr>
      <w:r>
        <w:rPr>
          <w:rFonts w:ascii="Times New Roman" w:hAnsi="Times New Roman"/>
          <w:b/>
          <w:sz w:val="24"/>
          <w:szCs w:val="24"/>
        </w:rPr>
        <w:t>Gráfico 27</w:t>
      </w:r>
    </w:p>
    <w:p w:rsidR="00774A88" w:rsidRDefault="00774A88" w:rsidP="00685A74">
      <w:pPr>
        <w:ind w:left="0" w:firstLine="0"/>
        <w:jc w:val="center"/>
        <w:rPr>
          <w:rFonts w:ascii="Times New Roman" w:hAnsi="Times New Roman"/>
          <w:b/>
          <w:sz w:val="24"/>
          <w:szCs w:val="24"/>
        </w:rPr>
      </w:pPr>
      <w:r>
        <w:rPr>
          <w:rFonts w:ascii="Times New Roman" w:hAnsi="Times New Roman"/>
          <w:b/>
          <w:sz w:val="24"/>
          <w:szCs w:val="24"/>
        </w:rPr>
        <w:t xml:space="preserve">CANTIDAD DE ESTUDIANTES CON </w:t>
      </w:r>
      <w:r w:rsidRPr="00B36B75">
        <w:rPr>
          <w:rFonts w:ascii="Times New Roman" w:hAnsi="Times New Roman"/>
          <w:b/>
          <w:sz w:val="24"/>
          <w:szCs w:val="24"/>
        </w:rPr>
        <w:t>RESPUESTAS CORRECTAS</w:t>
      </w:r>
      <w:r w:rsidR="00FA59A5">
        <w:rPr>
          <w:rFonts w:ascii="Times New Roman" w:hAnsi="Times New Roman"/>
          <w:b/>
          <w:sz w:val="24"/>
          <w:szCs w:val="24"/>
        </w:rPr>
        <w:t xml:space="preserve"> Y SIN RESPUESTA</w:t>
      </w:r>
      <w:r w:rsidR="000060F9">
        <w:rPr>
          <w:rFonts w:ascii="Times New Roman" w:hAnsi="Times New Roman"/>
          <w:b/>
          <w:sz w:val="24"/>
          <w:szCs w:val="24"/>
        </w:rPr>
        <w:t>S</w:t>
      </w:r>
      <w:r w:rsidRPr="00B36B75">
        <w:rPr>
          <w:rFonts w:ascii="Times New Roman" w:hAnsi="Times New Roman"/>
          <w:b/>
          <w:sz w:val="24"/>
          <w:szCs w:val="24"/>
        </w:rPr>
        <w:t xml:space="preserve"> POR CADA NIVEL</w:t>
      </w:r>
    </w:p>
    <w:p w:rsidR="00E67FDF" w:rsidRPr="00C75EFA" w:rsidRDefault="00FA232F" w:rsidP="00C75EFA">
      <w:pPr>
        <w:ind w:left="0" w:firstLine="0"/>
        <w:jc w:val="center"/>
        <w:rPr>
          <w:rFonts w:ascii="Times New Roman" w:hAnsi="Times New Roman"/>
          <w:sz w:val="20"/>
          <w:szCs w:val="20"/>
        </w:rPr>
        <w:sectPr w:rsidR="00E67FDF" w:rsidRPr="00C75EFA" w:rsidSect="00DB3D91">
          <w:pgSz w:w="15842" w:h="12242" w:orient="landscape" w:code="1"/>
          <w:pgMar w:top="2268" w:right="1701" w:bottom="1701" w:left="1701" w:header="709" w:footer="709" w:gutter="0"/>
          <w:cols w:space="708"/>
          <w:docGrid w:linePitch="360"/>
        </w:sectPr>
      </w:pPr>
      <w:r w:rsidRPr="00FA232F">
        <w:rPr>
          <w:rFonts w:ascii="Times New Roman" w:hAnsi="Times New Roman"/>
          <w:sz w:val="20"/>
          <w:szCs w:val="20"/>
        </w:rPr>
        <w:t>Es de notar que esta gráfica no refleja</w:t>
      </w:r>
      <w:r w:rsidR="00774A88" w:rsidRPr="00FA232F">
        <w:rPr>
          <w:rFonts w:ascii="Times New Roman" w:hAnsi="Times New Roman"/>
          <w:sz w:val="20"/>
          <w:szCs w:val="20"/>
        </w:rPr>
        <w:t xml:space="preserve"> el nivel en que están los participantes</w:t>
      </w:r>
      <w:r w:rsidR="0011465F" w:rsidRPr="00FA232F">
        <w:rPr>
          <w:rFonts w:ascii="Times New Roman" w:hAnsi="Times New Roman"/>
          <w:sz w:val="20"/>
          <w:szCs w:val="20"/>
        </w:rPr>
        <w:t xml:space="preserve">, pues según los Van </w:t>
      </w:r>
      <w:r w:rsidRPr="00FA232F">
        <w:rPr>
          <w:rFonts w:ascii="Times New Roman" w:hAnsi="Times New Roman"/>
          <w:sz w:val="20"/>
          <w:szCs w:val="20"/>
        </w:rPr>
        <w:t>Hiele, es necesario aprobar el n</w:t>
      </w:r>
      <w:r w:rsidR="0011465F" w:rsidRPr="00FA232F">
        <w:rPr>
          <w:rFonts w:ascii="Times New Roman" w:hAnsi="Times New Roman"/>
          <w:sz w:val="20"/>
          <w:szCs w:val="20"/>
        </w:rPr>
        <w:t>ivel previo para pasar al s</w:t>
      </w:r>
      <w:r w:rsidR="00524532">
        <w:rPr>
          <w:rFonts w:ascii="Times New Roman" w:hAnsi="Times New Roman"/>
          <w:sz w:val="20"/>
          <w:szCs w:val="20"/>
        </w:rPr>
        <w:t>iguiente, en el Gráfico 27</w:t>
      </w:r>
      <w:r w:rsidR="0011465F" w:rsidRPr="00FA232F">
        <w:rPr>
          <w:rFonts w:ascii="Times New Roman" w:hAnsi="Times New Roman"/>
          <w:sz w:val="20"/>
          <w:szCs w:val="20"/>
        </w:rPr>
        <w:t xml:space="preserve"> se muestran los estudiantes aprobados por Nivel</w:t>
      </w:r>
      <w:r w:rsidR="00C75EFA">
        <w:rPr>
          <w:rFonts w:ascii="Times New Roman" w:hAnsi="Times New Roman"/>
          <w:sz w:val="20"/>
          <w:szCs w:val="20"/>
        </w:rPr>
        <w:t xml:space="preserve"> y en el Gráfico 28 se dan los resultados finales</w:t>
      </w:r>
    </w:p>
    <w:p w:rsidR="00B25957" w:rsidRDefault="00373907" w:rsidP="00685A74">
      <w:pPr>
        <w:autoSpaceDE w:val="0"/>
        <w:autoSpaceDN w:val="0"/>
        <w:adjustRightInd w:val="0"/>
        <w:ind w:left="0" w:firstLine="0"/>
        <w:rPr>
          <w:rFonts w:ascii="Times New Roman" w:hAnsi="Times New Roman"/>
          <w:sz w:val="24"/>
          <w:szCs w:val="24"/>
        </w:rPr>
      </w:pPr>
      <w:r w:rsidRPr="00373907">
        <w:rPr>
          <w:rFonts w:ascii="Times New Roman" w:hAnsi="Times New Roman"/>
          <w:noProof/>
          <w:sz w:val="24"/>
          <w:szCs w:val="24"/>
          <w:lang w:eastAsia="es-ES"/>
        </w:rPr>
        <w:lastRenderedPageBreak/>
        <w:drawing>
          <wp:inline distT="0" distB="0" distL="0" distR="0">
            <wp:extent cx="7840286" cy="4010690"/>
            <wp:effectExtent l="57150" t="19050" r="46414" b="886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255B7" w:rsidRDefault="00F83B82" w:rsidP="003444CB">
      <w:pPr>
        <w:autoSpaceDE w:val="0"/>
        <w:autoSpaceDN w:val="0"/>
        <w:adjustRightInd w:val="0"/>
        <w:spacing w:after="0" w:line="240" w:lineRule="auto"/>
        <w:ind w:left="0" w:firstLine="0"/>
        <w:jc w:val="center"/>
        <w:rPr>
          <w:rFonts w:ascii="Times New Roman" w:hAnsi="Times New Roman"/>
          <w:b/>
          <w:sz w:val="24"/>
          <w:szCs w:val="24"/>
        </w:rPr>
      </w:pPr>
      <w:r>
        <w:rPr>
          <w:rFonts w:ascii="Times New Roman" w:hAnsi="Times New Roman"/>
          <w:b/>
          <w:sz w:val="24"/>
          <w:szCs w:val="24"/>
        </w:rPr>
        <w:t>Gráfico 28</w:t>
      </w:r>
    </w:p>
    <w:p w:rsidR="00B25957" w:rsidRDefault="00CA6D98" w:rsidP="003B200E">
      <w:pPr>
        <w:autoSpaceDE w:val="0"/>
        <w:autoSpaceDN w:val="0"/>
        <w:adjustRightInd w:val="0"/>
        <w:spacing w:after="120"/>
        <w:ind w:left="0" w:firstLine="0"/>
        <w:jc w:val="center"/>
        <w:rPr>
          <w:rFonts w:ascii="Times New Roman" w:hAnsi="Times New Roman"/>
          <w:sz w:val="24"/>
          <w:szCs w:val="24"/>
        </w:rPr>
      </w:pPr>
      <w:r w:rsidRPr="00B25957">
        <w:rPr>
          <w:rFonts w:ascii="Times New Roman" w:hAnsi="Times New Roman"/>
          <w:b/>
          <w:sz w:val="24"/>
          <w:szCs w:val="24"/>
        </w:rPr>
        <w:t xml:space="preserve">ESTUDIANTES QUE APROBARON CADA </w:t>
      </w:r>
      <w:r>
        <w:rPr>
          <w:rFonts w:ascii="Times New Roman" w:hAnsi="Times New Roman"/>
          <w:b/>
          <w:sz w:val="24"/>
          <w:szCs w:val="24"/>
        </w:rPr>
        <w:t>N</w:t>
      </w:r>
      <w:r w:rsidRPr="00B25957">
        <w:rPr>
          <w:rFonts w:ascii="Times New Roman" w:hAnsi="Times New Roman"/>
          <w:b/>
          <w:sz w:val="24"/>
          <w:szCs w:val="24"/>
        </w:rPr>
        <w:t>IVEL</w:t>
      </w:r>
    </w:p>
    <w:p w:rsidR="009C6440" w:rsidRDefault="000C45C9" w:rsidP="00124425">
      <w:pPr>
        <w:autoSpaceDE w:val="0"/>
        <w:autoSpaceDN w:val="0"/>
        <w:adjustRightInd w:val="0"/>
        <w:ind w:left="0" w:firstLine="0"/>
        <w:jc w:val="center"/>
        <w:rPr>
          <w:rFonts w:ascii="Times New Roman" w:hAnsi="Times New Roman"/>
          <w:sz w:val="20"/>
          <w:szCs w:val="20"/>
        </w:rPr>
      </w:pPr>
      <w:r w:rsidRPr="00FA232F">
        <w:rPr>
          <w:rFonts w:ascii="Times New Roman" w:hAnsi="Times New Roman"/>
          <w:b/>
          <w:color w:val="C00000"/>
          <w:sz w:val="20"/>
          <w:szCs w:val="20"/>
        </w:rPr>
        <w:t xml:space="preserve">6 </w:t>
      </w:r>
      <w:r w:rsidR="00B25957" w:rsidRPr="00FA232F">
        <w:rPr>
          <w:rFonts w:ascii="Times New Roman" w:hAnsi="Times New Roman"/>
          <w:b/>
          <w:color w:val="C00000"/>
          <w:sz w:val="20"/>
          <w:szCs w:val="20"/>
        </w:rPr>
        <w:t xml:space="preserve">estudiantes </w:t>
      </w:r>
      <w:r w:rsidR="00F02A66" w:rsidRPr="00FA232F">
        <w:rPr>
          <w:rFonts w:ascii="Times New Roman" w:hAnsi="Times New Roman"/>
          <w:b/>
          <w:color w:val="C00000"/>
          <w:sz w:val="20"/>
          <w:szCs w:val="20"/>
        </w:rPr>
        <w:t>(35,</w:t>
      </w:r>
      <w:r w:rsidR="00B13D64" w:rsidRPr="00FA232F">
        <w:rPr>
          <w:rFonts w:ascii="Times New Roman" w:hAnsi="Times New Roman"/>
          <w:b/>
          <w:color w:val="C00000"/>
          <w:sz w:val="20"/>
          <w:szCs w:val="20"/>
        </w:rPr>
        <w:t>30</w:t>
      </w:r>
      <w:r w:rsidR="00F02A66" w:rsidRPr="00FA232F">
        <w:rPr>
          <w:rFonts w:ascii="Times New Roman" w:hAnsi="Times New Roman"/>
          <w:b/>
          <w:color w:val="C00000"/>
          <w:sz w:val="20"/>
          <w:szCs w:val="20"/>
        </w:rPr>
        <w:t xml:space="preserve">%) </w:t>
      </w:r>
      <w:r w:rsidRPr="00FA232F">
        <w:rPr>
          <w:rFonts w:ascii="Times New Roman" w:hAnsi="Times New Roman"/>
          <w:b/>
          <w:color w:val="0000FF"/>
          <w:sz w:val="20"/>
          <w:szCs w:val="20"/>
        </w:rPr>
        <w:t>no calificaron</w:t>
      </w:r>
      <w:r w:rsidRPr="00FA232F">
        <w:rPr>
          <w:rFonts w:ascii="Times New Roman" w:hAnsi="Times New Roman"/>
          <w:b/>
          <w:color w:val="C00000"/>
          <w:sz w:val="20"/>
          <w:szCs w:val="20"/>
        </w:rPr>
        <w:t xml:space="preserve"> para el Nivel 0</w:t>
      </w:r>
      <w:r w:rsidR="00A65729">
        <w:rPr>
          <w:rFonts w:ascii="Times New Roman" w:hAnsi="Times New Roman"/>
          <w:sz w:val="20"/>
          <w:szCs w:val="20"/>
        </w:rPr>
        <w:t xml:space="preserve">, </w:t>
      </w:r>
      <w:r w:rsidRPr="00FA232F">
        <w:rPr>
          <w:rFonts w:ascii="Times New Roman" w:hAnsi="Times New Roman"/>
          <w:sz w:val="20"/>
          <w:szCs w:val="20"/>
        </w:rPr>
        <w:t xml:space="preserve">los estudiantes </w:t>
      </w:r>
      <w:r w:rsidR="00B25957" w:rsidRPr="00FA232F">
        <w:rPr>
          <w:rFonts w:ascii="Times New Roman" w:hAnsi="Times New Roman"/>
          <w:sz w:val="20"/>
          <w:szCs w:val="20"/>
        </w:rPr>
        <w:t>que no aprobaron el siguiente Nivel quedan ubicados en el Nivel previo</w:t>
      </w:r>
      <w:r w:rsidR="008D040B" w:rsidRPr="00FA232F">
        <w:rPr>
          <w:rFonts w:ascii="Times New Roman" w:hAnsi="Times New Roman"/>
          <w:sz w:val="20"/>
          <w:szCs w:val="20"/>
        </w:rPr>
        <w:t xml:space="preserve">, </w:t>
      </w:r>
      <w:r w:rsidR="00FA232F">
        <w:rPr>
          <w:rFonts w:ascii="Times New Roman" w:hAnsi="Times New Roman"/>
          <w:sz w:val="20"/>
          <w:szCs w:val="20"/>
        </w:rPr>
        <w:t>como se muestra en el Gráfico</w:t>
      </w:r>
      <w:r w:rsidR="00524532">
        <w:rPr>
          <w:rFonts w:ascii="Times New Roman" w:hAnsi="Times New Roman"/>
          <w:sz w:val="20"/>
          <w:szCs w:val="20"/>
        </w:rPr>
        <w:t xml:space="preserve"> 28</w:t>
      </w:r>
    </w:p>
    <w:p w:rsidR="006449EB" w:rsidRPr="00DD4586" w:rsidRDefault="006449EB" w:rsidP="00685A74">
      <w:pPr>
        <w:autoSpaceDE w:val="0"/>
        <w:autoSpaceDN w:val="0"/>
        <w:adjustRightInd w:val="0"/>
        <w:ind w:left="0" w:firstLine="0"/>
        <w:jc w:val="center"/>
        <w:rPr>
          <w:rFonts w:ascii="Times New Roman" w:hAnsi="Times New Roman"/>
          <w:b/>
          <w:sz w:val="24"/>
          <w:szCs w:val="24"/>
        </w:rPr>
        <w:sectPr w:rsidR="006449EB" w:rsidRPr="00DD4586" w:rsidSect="00DB3D91">
          <w:pgSz w:w="15842" w:h="12242" w:orient="landscape" w:code="1"/>
          <w:pgMar w:top="2268" w:right="1701" w:bottom="1701" w:left="1701" w:header="709" w:footer="709" w:gutter="0"/>
          <w:cols w:space="708"/>
          <w:docGrid w:linePitch="360"/>
        </w:sectPr>
      </w:pPr>
    </w:p>
    <w:p w:rsidR="005C1CF0" w:rsidRDefault="005C1CF0" w:rsidP="00685A74">
      <w:pPr>
        <w:ind w:left="0" w:firstLine="0"/>
        <w:jc w:val="center"/>
        <w:rPr>
          <w:rFonts w:ascii="Times New Roman" w:hAnsi="Times New Roman"/>
          <w:b/>
          <w:sz w:val="24"/>
          <w:szCs w:val="24"/>
        </w:rPr>
      </w:pPr>
      <w:r>
        <w:rPr>
          <w:rFonts w:ascii="Times New Roman" w:hAnsi="Times New Roman"/>
          <w:b/>
          <w:sz w:val="24"/>
          <w:szCs w:val="24"/>
        </w:rPr>
        <w:lastRenderedPageBreak/>
        <w:t>CONCLUSIONES Y RECOMENDACIONES</w:t>
      </w:r>
    </w:p>
    <w:p w:rsidR="005C1CF0" w:rsidRDefault="005C1CF0" w:rsidP="00685A74">
      <w:pPr>
        <w:ind w:left="0" w:firstLine="0"/>
        <w:rPr>
          <w:rFonts w:ascii="Times New Roman" w:hAnsi="Times New Roman"/>
          <w:b/>
          <w:sz w:val="24"/>
          <w:szCs w:val="24"/>
        </w:rPr>
      </w:pPr>
      <w:r>
        <w:rPr>
          <w:rFonts w:ascii="Times New Roman" w:hAnsi="Times New Roman"/>
          <w:b/>
          <w:sz w:val="24"/>
          <w:szCs w:val="24"/>
        </w:rPr>
        <w:t>Conclusiones</w:t>
      </w:r>
    </w:p>
    <w:p w:rsidR="00395480" w:rsidRPr="00395480" w:rsidRDefault="005C1CF0" w:rsidP="00685A74">
      <w:pPr>
        <w:ind w:left="0" w:firstLine="0"/>
        <w:rPr>
          <w:rFonts w:ascii="Times New Roman" w:hAnsi="Times New Roman"/>
          <w:sz w:val="24"/>
          <w:szCs w:val="24"/>
        </w:rPr>
      </w:pPr>
      <w:r>
        <w:rPr>
          <w:rFonts w:ascii="Times New Roman" w:hAnsi="Times New Roman"/>
          <w:b/>
          <w:sz w:val="24"/>
          <w:szCs w:val="24"/>
        </w:rPr>
        <w:tab/>
      </w:r>
      <w:r w:rsidR="00395480" w:rsidRPr="00395480">
        <w:rPr>
          <w:rFonts w:ascii="Times New Roman" w:hAnsi="Times New Roman"/>
          <w:sz w:val="24"/>
          <w:szCs w:val="24"/>
        </w:rPr>
        <w:t>Basándose</w:t>
      </w:r>
      <w:r w:rsidR="00395480">
        <w:rPr>
          <w:rFonts w:ascii="Times New Roman" w:hAnsi="Times New Roman"/>
          <w:sz w:val="24"/>
          <w:szCs w:val="24"/>
        </w:rPr>
        <w:t xml:space="preserve"> en los objetivos de la investigación y en el análisis e interpretación de los resultados que se derivan de las respuestas aportadas por los estudiantes</w:t>
      </w:r>
      <w:r w:rsidR="00395480" w:rsidRPr="00531696">
        <w:rPr>
          <w:rFonts w:ascii="Times New Roman" w:hAnsi="Times New Roman"/>
          <w:sz w:val="24"/>
          <w:szCs w:val="24"/>
        </w:rPr>
        <w:t>,</w:t>
      </w:r>
      <w:r w:rsidR="00395480">
        <w:rPr>
          <w:rFonts w:ascii="Times New Roman" w:hAnsi="Times New Roman"/>
          <w:sz w:val="24"/>
          <w:szCs w:val="24"/>
        </w:rPr>
        <w:t xml:space="preserve"> se presentan las siguientes conclusiones.</w:t>
      </w:r>
    </w:p>
    <w:p w:rsidR="004D094C" w:rsidRPr="005C1CF0" w:rsidRDefault="007914DF" w:rsidP="00E57C32">
      <w:pPr>
        <w:ind w:left="0" w:firstLine="708"/>
        <w:rPr>
          <w:rFonts w:ascii="Times New Roman" w:hAnsi="Times New Roman"/>
          <w:sz w:val="24"/>
          <w:szCs w:val="24"/>
        </w:rPr>
      </w:pPr>
      <w:r>
        <w:rPr>
          <w:rFonts w:ascii="Times New Roman" w:hAnsi="Times New Roman"/>
          <w:sz w:val="24"/>
          <w:szCs w:val="24"/>
        </w:rPr>
        <w:t xml:space="preserve">En relación al objetivo específico Diagnosticar el nivel de razonamiento geométrico </w:t>
      </w:r>
      <w:r w:rsidRPr="00110082">
        <w:rPr>
          <w:rFonts w:ascii="Times New Roman" w:hAnsi="Times New Roman"/>
          <w:b/>
          <w:sz w:val="24"/>
          <w:szCs w:val="24"/>
        </w:rPr>
        <w:t>Visualización o Reconocimiento</w:t>
      </w:r>
      <w:r>
        <w:rPr>
          <w:rFonts w:ascii="Times New Roman" w:hAnsi="Times New Roman"/>
          <w:sz w:val="24"/>
          <w:szCs w:val="24"/>
        </w:rPr>
        <w:t xml:space="preserve">; relacionado con el </w:t>
      </w:r>
      <w:r w:rsidR="00C100E4">
        <w:rPr>
          <w:rFonts w:ascii="Times New Roman" w:hAnsi="Times New Roman"/>
          <w:sz w:val="24"/>
          <w:szCs w:val="24"/>
        </w:rPr>
        <w:t>contenido Punto en el espacio que poseen</w:t>
      </w:r>
      <w:r>
        <w:rPr>
          <w:rFonts w:ascii="Times New Roman" w:hAnsi="Times New Roman"/>
          <w:sz w:val="24"/>
          <w:szCs w:val="24"/>
        </w:rPr>
        <w:t xml:space="preserve"> los estudiantes de Geometría III del séptimo semestre de Educación mención Matemática de la FaCE-UC.</w:t>
      </w:r>
      <w:r w:rsidR="00E57C32">
        <w:rPr>
          <w:rFonts w:ascii="Times New Roman" w:hAnsi="Times New Roman"/>
          <w:sz w:val="24"/>
          <w:szCs w:val="24"/>
        </w:rPr>
        <w:t xml:space="preserve"> </w:t>
      </w:r>
      <w:r>
        <w:rPr>
          <w:rFonts w:ascii="Times New Roman" w:hAnsi="Times New Roman"/>
          <w:sz w:val="24"/>
          <w:szCs w:val="24"/>
        </w:rPr>
        <w:t xml:space="preserve">Un </w:t>
      </w:r>
      <w:r w:rsidRPr="00E57C32">
        <w:rPr>
          <w:rFonts w:ascii="Times New Roman" w:hAnsi="Times New Roman"/>
          <w:b/>
          <w:i/>
          <w:sz w:val="24"/>
          <w:szCs w:val="24"/>
        </w:rPr>
        <w:t>11,76%</w:t>
      </w:r>
      <w:r w:rsidR="004D094C" w:rsidRPr="00E57C32">
        <w:rPr>
          <w:rFonts w:ascii="Times New Roman" w:hAnsi="Times New Roman"/>
          <w:b/>
          <w:i/>
          <w:sz w:val="24"/>
          <w:szCs w:val="24"/>
        </w:rPr>
        <w:t xml:space="preserve"> se ubica en el Nivel 0</w:t>
      </w:r>
      <w:r w:rsidR="00B36F84">
        <w:rPr>
          <w:rFonts w:ascii="Times New Roman" w:hAnsi="Times New Roman"/>
          <w:b/>
          <w:i/>
          <w:sz w:val="24"/>
          <w:szCs w:val="24"/>
        </w:rPr>
        <w:t>,</w:t>
      </w:r>
      <w:r w:rsidR="004D094C">
        <w:rPr>
          <w:rFonts w:ascii="Times New Roman" w:hAnsi="Times New Roman"/>
          <w:sz w:val="24"/>
          <w:szCs w:val="24"/>
        </w:rPr>
        <w:t xml:space="preserve"> el cual no es el indicado para la asignatura.</w:t>
      </w:r>
    </w:p>
    <w:p w:rsidR="00E57C32" w:rsidRDefault="004324C9" w:rsidP="004324C9">
      <w:pPr>
        <w:pStyle w:val="Prrafodelista"/>
        <w:ind w:left="0" w:firstLine="708"/>
        <w:rPr>
          <w:rFonts w:ascii="Times New Roman" w:hAnsi="Times New Roman"/>
          <w:sz w:val="24"/>
          <w:szCs w:val="24"/>
        </w:rPr>
      </w:pPr>
      <w:r>
        <w:rPr>
          <w:rFonts w:ascii="Times New Roman" w:hAnsi="Times New Roman"/>
          <w:sz w:val="24"/>
          <w:szCs w:val="24"/>
        </w:rPr>
        <w:t>En base</w:t>
      </w:r>
      <w:r w:rsidR="002A4F05" w:rsidRPr="006579B0">
        <w:rPr>
          <w:rFonts w:ascii="Times New Roman" w:hAnsi="Times New Roman"/>
          <w:sz w:val="24"/>
          <w:szCs w:val="24"/>
        </w:rPr>
        <w:t xml:space="preserve"> al objetivo </w:t>
      </w:r>
      <w:r w:rsidR="00E57C32" w:rsidRPr="006579B0">
        <w:rPr>
          <w:rFonts w:ascii="Times New Roman" w:hAnsi="Times New Roman"/>
          <w:sz w:val="24"/>
          <w:szCs w:val="24"/>
        </w:rPr>
        <w:t>espec</w:t>
      </w:r>
      <w:r w:rsidR="00E57C32">
        <w:rPr>
          <w:rFonts w:ascii="Times New Roman" w:hAnsi="Times New Roman"/>
          <w:sz w:val="24"/>
          <w:szCs w:val="24"/>
        </w:rPr>
        <w:t>ífico</w:t>
      </w:r>
      <w:r w:rsidR="006579B0">
        <w:rPr>
          <w:rFonts w:ascii="Times New Roman" w:hAnsi="Times New Roman"/>
          <w:sz w:val="24"/>
          <w:szCs w:val="24"/>
        </w:rPr>
        <w:t xml:space="preserve"> Estimar </w:t>
      </w:r>
      <w:r w:rsidR="006579B0" w:rsidRPr="00110171">
        <w:rPr>
          <w:rFonts w:ascii="Times New Roman" w:hAnsi="Times New Roman"/>
          <w:sz w:val="24"/>
          <w:szCs w:val="24"/>
        </w:rPr>
        <w:t>el nivel</w:t>
      </w:r>
      <w:r w:rsidR="006579B0">
        <w:rPr>
          <w:rFonts w:ascii="Times New Roman" w:hAnsi="Times New Roman"/>
          <w:sz w:val="24"/>
          <w:szCs w:val="24"/>
        </w:rPr>
        <w:t xml:space="preserve"> de razonamiento geométrico </w:t>
      </w:r>
      <w:r w:rsidR="006579B0" w:rsidRPr="00110082">
        <w:rPr>
          <w:rFonts w:ascii="Times New Roman" w:hAnsi="Times New Roman"/>
          <w:b/>
          <w:sz w:val="24"/>
          <w:szCs w:val="24"/>
        </w:rPr>
        <w:t>Análisis</w:t>
      </w:r>
      <w:r w:rsidR="006579B0">
        <w:rPr>
          <w:rFonts w:ascii="Times New Roman" w:hAnsi="Times New Roman"/>
          <w:sz w:val="24"/>
          <w:szCs w:val="24"/>
        </w:rPr>
        <w:t xml:space="preserve">; relacionado con el </w:t>
      </w:r>
      <w:r w:rsidR="00C100E4">
        <w:rPr>
          <w:rFonts w:ascii="Times New Roman" w:hAnsi="Times New Roman"/>
          <w:sz w:val="24"/>
          <w:szCs w:val="24"/>
        </w:rPr>
        <w:t>contenido Punto en el espacio que poseen</w:t>
      </w:r>
      <w:r w:rsidR="006579B0" w:rsidRPr="00110171">
        <w:rPr>
          <w:rFonts w:ascii="Times New Roman" w:hAnsi="Times New Roman"/>
          <w:sz w:val="24"/>
          <w:szCs w:val="24"/>
        </w:rPr>
        <w:t xml:space="preserve"> los estudiantes de Geometría III del séptimo semestre de Educación mención Matemática de la FaCE</w:t>
      </w:r>
      <w:r w:rsidR="006579B0">
        <w:rPr>
          <w:rFonts w:ascii="Times New Roman" w:hAnsi="Times New Roman"/>
          <w:sz w:val="24"/>
          <w:szCs w:val="24"/>
        </w:rPr>
        <w:t>-UC.</w:t>
      </w:r>
      <w:r w:rsidR="00E57C32">
        <w:rPr>
          <w:rFonts w:ascii="Times New Roman" w:hAnsi="Times New Roman"/>
          <w:b/>
          <w:sz w:val="24"/>
          <w:szCs w:val="24"/>
        </w:rPr>
        <w:t xml:space="preserve"> </w:t>
      </w:r>
      <w:r w:rsidR="00E57C32">
        <w:rPr>
          <w:rFonts w:ascii="Times New Roman" w:hAnsi="Times New Roman"/>
          <w:sz w:val="24"/>
          <w:szCs w:val="24"/>
        </w:rPr>
        <w:t xml:space="preserve">Un </w:t>
      </w:r>
      <w:r w:rsidR="00E57C32" w:rsidRPr="00E57C32">
        <w:rPr>
          <w:rFonts w:ascii="Times New Roman" w:hAnsi="Times New Roman"/>
          <w:b/>
          <w:i/>
          <w:sz w:val="24"/>
          <w:szCs w:val="24"/>
        </w:rPr>
        <w:t>35,29% está en el Nivel 1</w:t>
      </w:r>
      <w:r w:rsidR="00E57C32">
        <w:rPr>
          <w:rFonts w:ascii="Times New Roman" w:hAnsi="Times New Roman"/>
          <w:sz w:val="24"/>
          <w:szCs w:val="24"/>
        </w:rPr>
        <w:t xml:space="preserve"> </w:t>
      </w:r>
      <w:r w:rsidR="00E57C32" w:rsidRPr="004D094C">
        <w:rPr>
          <w:rFonts w:ascii="Times New Roman" w:hAnsi="Times New Roman"/>
          <w:sz w:val="24"/>
          <w:szCs w:val="24"/>
        </w:rPr>
        <w:t>que aun no es el indicado para asimilar eficientemente los contenidos de la materia.</w:t>
      </w:r>
    </w:p>
    <w:p w:rsidR="00E57C32" w:rsidRPr="00110171" w:rsidRDefault="004324C9" w:rsidP="00E57C32">
      <w:pPr>
        <w:ind w:left="0" w:firstLine="708"/>
        <w:rPr>
          <w:rFonts w:ascii="Times New Roman" w:hAnsi="Times New Roman"/>
          <w:b/>
          <w:sz w:val="24"/>
          <w:szCs w:val="24"/>
        </w:rPr>
      </w:pPr>
      <w:r>
        <w:rPr>
          <w:rFonts w:ascii="Times New Roman" w:hAnsi="Times New Roman"/>
          <w:sz w:val="24"/>
          <w:szCs w:val="24"/>
        </w:rPr>
        <w:t>Con referencia</w:t>
      </w:r>
      <w:r w:rsidR="00E57C32">
        <w:rPr>
          <w:rFonts w:ascii="Times New Roman" w:hAnsi="Times New Roman"/>
          <w:sz w:val="24"/>
          <w:szCs w:val="24"/>
        </w:rPr>
        <w:t xml:space="preserve"> al objetivo específico </w:t>
      </w:r>
      <w:r w:rsidR="00E57C32" w:rsidRPr="00110171">
        <w:rPr>
          <w:rFonts w:ascii="Times New Roman" w:hAnsi="Times New Roman"/>
          <w:sz w:val="24"/>
          <w:szCs w:val="24"/>
        </w:rPr>
        <w:t>Identificar el nivel</w:t>
      </w:r>
      <w:r w:rsidR="00E57C32">
        <w:rPr>
          <w:rFonts w:ascii="Times New Roman" w:hAnsi="Times New Roman"/>
          <w:sz w:val="24"/>
          <w:szCs w:val="24"/>
        </w:rPr>
        <w:t xml:space="preserve"> de razonamiento geométrico </w:t>
      </w:r>
      <w:r w:rsidR="00E57C32" w:rsidRPr="00110082">
        <w:rPr>
          <w:rFonts w:ascii="Times New Roman" w:hAnsi="Times New Roman"/>
          <w:b/>
          <w:sz w:val="24"/>
          <w:szCs w:val="24"/>
        </w:rPr>
        <w:t>Ordenamiento o Clasificación</w:t>
      </w:r>
      <w:r w:rsidR="00E57C32">
        <w:rPr>
          <w:rFonts w:ascii="Times New Roman" w:hAnsi="Times New Roman"/>
          <w:sz w:val="24"/>
          <w:szCs w:val="24"/>
        </w:rPr>
        <w:t xml:space="preserve">; relacionado con el </w:t>
      </w:r>
      <w:r w:rsidR="00C100E4">
        <w:rPr>
          <w:rFonts w:ascii="Times New Roman" w:hAnsi="Times New Roman"/>
          <w:sz w:val="24"/>
          <w:szCs w:val="24"/>
        </w:rPr>
        <w:t>contenido Punto en el espacio que poseen</w:t>
      </w:r>
      <w:r w:rsidR="00E57C32" w:rsidRPr="00110171">
        <w:rPr>
          <w:rFonts w:ascii="Times New Roman" w:hAnsi="Times New Roman"/>
          <w:sz w:val="24"/>
          <w:szCs w:val="24"/>
        </w:rPr>
        <w:t xml:space="preserve"> los estudiantes de Geometría III del séptimo semestre de Educación mención Matemática de la FaCE</w:t>
      </w:r>
      <w:r w:rsidR="00E57C32">
        <w:rPr>
          <w:rFonts w:ascii="Times New Roman" w:hAnsi="Times New Roman"/>
          <w:sz w:val="24"/>
          <w:szCs w:val="24"/>
        </w:rPr>
        <w:t xml:space="preserve">-UC. El </w:t>
      </w:r>
      <w:r w:rsidR="00E57C32" w:rsidRPr="00B36F84">
        <w:rPr>
          <w:rFonts w:ascii="Times New Roman" w:hAnsi="Times New Roman"/>
          <w:b/>
          <w:i/>
          <w:sz w:val="24"/>
          <w:szCs w:val="24"/>
        </w:rPr>
        <w:t>17,65% está ubicado en el Nivel</w:t>
      </w:r>
      <w:r w:rsidRPr="00B36F84">
        <w:rPr>
          <w:rFonts w:ascii="Times New Roman" w:hAnsi="Times New Roman"/>
          <w:b/>
          <w:i/>
          <w:sz w:val="24"/>
          <w:szCs w:val="24"/>
        </w:rPr>
        <w:t xml:space="preserve"> 2</w:t>
      </w:r>
      <w:r>
        <w:rPr>
          <w:rFonts w:ascii="Times New Roman" w:hAnsi="Times New Roman"/>
          <w:sz w:val="24"/>
          <w:szCs w:val="24"/>
        </w:rPr>
        <w:t xml:space="preserve">, éste nivel es aceptable para asimilar </w:t>
      </w:r>
      <w:r w:rsidR="00B36F84">
        <w:rPr>
          <w:rFonts w:ascii="Times New Roman" w:hAnsi="Times New Roman"/>
          <w:sz w:val="24"/>
          <w:szCs w:val="24"/>
        </w:rPr>
        <w:t>en forma más eficiente</w:t>
      </w:r>
      <w:r>
        <w:rPr>
          <w:rFonts w:ascii="Times New Roman" w:hAnsi="Times New Roman"/>
          <w:sz w:val="24"/>
          <w:szCs w:val="24"/>
        </w:rPr>
        <w:t xml:space="preserve"> los contenidos de la materia, pero </w:t>
      </w:r>
      <w:r w:rsidR="00265B2C">
        <w:rPr>
          <w:rFonts w:ascii="Times New Roman" w:hAnsi="Times New Roman"/>
          <w:sz w:val="24"/>
          <w:szCs w:val="24"/>
        </w:rPr>
        <w:t>se evidencia</w:t>
      </w:r>
      <w:r w:rsidR="00A21E04">
        <w:rPr>
          <w:rFonts w:ascii="Times New Roman" w:hAnsi="Times New Roman"/>
          <w:sz w:val="24"/>
          <w:szCs w:val="24"/>
        </w:rPr>
        <w:t xml:space="preserve"> que </w:t>
      </w:r>
      <w:r w:rsidR="00B36F84">
        <w:rPr>
          <w:rFonts w:ascii="Times New Roman" w:hAnsi="Times New Roman"/>
          <w:sz w:val="24"/>
          <w:szCs w:val="24"/>
        </w:rPr>
        <w:t>involucra a un número de estudiantes</w:t>
      </w:r>
      <w:r>
        <w:rPr>
          <w:rFonts w:ascii="Times New Roman" w:hAnsi="Times New Roman"/>
          <w:sz w:val="24"/>
          <w:szCs w:val="24"/>
        </w:rPr>
        <w:t xml:space="preserve"> muy bajo.</w:t>
      </w:r>
    </w:p>
    <w:p w:rsidR="00265B2C" w:rsidRPr="00A21E04" w:rsidRDefault="00265B2C" w:rsidP="00265B2C">
      <w:pPr>
        <w:ind w:left="0" w:firstLine="708"/>
        <w:rPr>
          <w:rFonts w:ascii="Times New Roman" w:hAnsi="Times New Roman"/>
          <w:b/>
          <w:i/>
          <w:sz w:val="24"/>
          <w:szCs w:val="24"/>
        </w:rPr>
      </w:pPr>
      <w:r>
        <w:rPr>
          <w:rFonts w:ascii="Times New Roman" w:hAnsi="Times New Roman"/>
          <w:sz w:val="24"/>
          <w:szCs w:val="24"/>
        </w:rPr>
        <w:t xml:space="preserve">Al referirse al objetivo específico </w:t>
      </w:r>
      <w:r w:rsidRPr="001E12DA">
        <w:rPr>
          <w:rFonts w:ascii="Times New Roman" w:hAnsi="Times New Roman"/>
          <w:sz w:val="24"/>
          <w:szCs w:val="24"/>
        </w:rPr>
        <w:t>Examinar el nivel</w:t>
      </w:r>
      <w:r>
        <w:rPr>
          <w:rFonts w:ascii="Times New Roman" w:hAnsi="Times New Roman"/>
          <w:sz w:val="24"/>
          <w:szCs w:val="24"/>
        </w:rPr>
        <w:t xml:space="preserve"> de razonamiento geométrico </w:t>
      </w:r>
      <w:r w:rsidRPr="00110082">
        <w:rPr>
          <w:rFonts w:ascii="Times New Roman" w:hAnsi="Times New Roman"/>
          <w:b/>
          <w:sz w:val="24"/>
          <w:szCs w:val="24"/>
        </w:rPr>
        <w:t>Razonamiento Deductivo</w:t>
      </w:r>
      <w:r>
        <w:rPr>
          <w:rFonts w:ascii="Times New Roman" w:hAnsi="Times New Roman"/>
          <w:sz w:val="24"/>
          <w:szCs w:val="24"/>
        </w:rPr>
        <w:t xml:space="preserve">; relacionado con el </w:t>
      </w:r>
      <w:r w:rsidR="006460F0">
        <w:rPr>
          <w:rFonts w:ascii="Times New Roman" w:hAnsi="Times New Roman"/>
          <w:sz w:val="24"/>
          <w:szCs w:val="24"/>
        </w:rPr>
        <w:t xml:space="preserve">contenido Punto en el </w:t>
      </w:r>
      <w:r w:rsidR="00C100E4">
        <w:rPr>
          <w:rFonts w:ascii="Times New Roman" w:hAnsi="Times New Roman"/>
          <w:sz w:val="24"/>
          <w:szCs w:val="24"/>
        </w:rPr>
        <w:t>espacio que poseen</w:t>
      </w:r>
      <w:r w:rsidRPr="001E12DA">
        <w:rPr>
          <w:rFonts w:ascii="Times New Roman" w:hAnsi="Times New Roman"/>
          <w:sz w:val="24"/>
          <w:szCs w:val="24"/>
        </w:rPr>
        <w:t xml:space="preserve"> los estudiantes de Geometría III del séptimo semestre de Educación mención Matemática de la FaCE</w:t>
      </w:r>
      <w:r>
        <w:rPr>
          <w:rFonts w:ascii="Times New Roman" w:hAnsi="Times New Roman"/>
          <w:sz w:val="24"/>
          <w:szCs w:val="24"/>
        </w:rPr>
        <w:t xml:space="preserve">-UC. Queda demostrado que </w:t>
      </w:r>
      <w:r w:rsidRPr="00A21E04">
        <w:rPr>
          <w:rFonts w:ascii="Times New Roman" w:hAnsi="Times New Roman"/>
          <w:b/>
          <w:i/>
          <w:sz w:val="24"/>
          <w:szCs w:val="24"/>
        </w:rPr>
        <w:t>ningún estudiante clasifica para éste nivel.</w:t>
      </w:r>
    </w:p>
    <w:p w:rsidR="00265B2C" w:rsidRPr="00A21E04" w:rsidRDefault="00265B2C" w:rsidP="00265B2C">
      <w:pPr>
        <w:ind w:left="0" w:firstLine="708"/>
        <w:rPr>
          <w:rFonts w:ascii="Times New Roman" w:hAnsi="Times New Roman"/>
          <w:b/>
          <w:i/>
          <w:sz w:val="24"/>
          <w:szCs w:val="24"/>
        </w:rPr>
      </w:pPr>
      <w:r>
        <w:rPr>
          <w:rFonts w:ascii="Times New Roman" w:hAnsi="Times New Roman"/>
          <w:sz w:val="24"/>
          <w:szCs w:val="24"/>
        </w:rPr>
        <w:lastRenderedPageBreak/>
        <w:t xml:space="preserve">En cuanto al último objetivo específico </w:t>
      </w:r>
      <w:r w:rsidRPr="001E12DA">
        <w:rPr>
          <w:rFonts w:ascii="Times New Roman" w:hAnsi="Times New Roman"/>
          <w:sz w:val="24"/>
          <w:szCs w:val="24"/>
        </w:rPr>
        <w:t>Precisar el nivel</w:t>
      </w:r>
      <w:r>
        <w:rPr>
          <w:rFonts w:ascii="Times New Roman" w:hAnsi="Times New Roman"/>
          <w:sz w:val="24"/>
          <w:szCs w:val="24"/>
        </w:rPr>
        <w:t xml:space="preserve"> de razonamiento geométrico </w:t>
      </w:r>
      <w:r w:rsidRPr="00110082">
        <w:rPr>
          <w:rFonts w:ascii="Times New Roman" w:hAnsi="Times New Roman"/>
          <w:b/>
          <w:sz w:val="24"/>
          <w:szCs w:val="24"/>
        </w:rPr>
        <w:t>Rigor</w:t>
      </w:r>
      <w:r w:rsidR="006460F0">
        <w:rPr>
          <w:rFonts w:ascii="Times New Roman" w:hAnsi="Times New Roman"/>
          <w:sz w:val="24"/>
          <w:szCs w:val="24"/>
        </w:rPr>
        <w:t>, relacionado con el</w:t>
      </w:r>
      <w:r w:rsidRPr="001E12DA">
        <w:rPr>
          <w:rFonts w:ascii="Times New Roman" w:hAnsi="Times New Roman"/>
          <w:sz w:val="24"/>
          <w:szCs w:val="24"/>
        </w:rPr>
        <w:t xml:space="preserve"> </w:t>
      </w:r>
      <w:r w:rsidR="00C100E4">
        <w:rPr>
          <w:rFonts w:ascii="Times New Roman" w:hAnsi="Times New Roman"/>
          <w:sz w:val="24"/>
          <w:szCs w:val="24"/>
        </w:rPr>
        <w:t>contenido Punto en el espacio que poseen</w:t>
      </w:r>
      <w:r w:rsidRPr="001E12DA">
        <w:rPr>
          <w:rFonts w:ascii="Times New Roman" w:hAnsi="Times New Roman"/>
          <w:sz w:val="24"/>
          <w:szCs w:val="24"/>
        </w:rPr>
        <w:t xml:space="preserve"> los estudiantes de Geometría III del séptimo semestre de Educación mención Matemática de la FaCE</w:t>
      </w:r>
      <w:r>
        <w:rPr>
          <w:rFonts w:ascii="Times New Roman" w:hAnsi="Times New Roman"/>
          <w:sz w:val="24"/>
          <w:szCs w:val="24"/>
        </w:rPr>
        <w:t xml:space="preserve">-UC. Al no estar ningún estudiante en el nivel previo, entonces, </w:t>
      </w:r>
      <w:r w:rsidRPr="00A21E04">
        <w:rPr>
          <w:rFonts w:ascii="Times New Roman" w:hAnsi="Times New Roman"/>
          <w:b/>
          <w:i/>
          <w:sz w:val="24"/>
          <w:szCs w:val="24"/>
        </w:rPr>
        <w:t>en éste nivel tampoco se ubica ningún estudiante.</w:t>
      </w:r>
    </w:p>
    <w:p w:rsidR="00E57C32" w:rsidRPr="00A21E04" w:rsidRDefault="00A21E04" w:rsidP="00A21E04">
      <w:pPr>
        <w:ind w:left="0" w:firstLine="708"/>
        <w:rPr>
          <w:rFonts w:ascii="Times New Roman" w:hAnsi="Times New Roman"/>
          <w:sz w:val="24"/>
          <w:szCs w:val="24"/>
        </w:rPr>
      </w:pPr>
      <w:r w:rsidRPr="00A21E04">
        <w:rPr>
          <w:rFonts w:ascii="Times New Roman" w:hAnsi="Times New Roman"/>
          <w:sz w:val="24"/>
          <w:szCs w:val="24"/>
        </w:rPr>
        <w:t>Ahora bien</w:t>
      </w:r>
      <w:r>
        <w:rPr>
          <w:rFonts w:ascii="Times New Roman" w:hAnsi="Times New Roman"/>
          <w:sz w:val="24"/>
          <w:szCs w:val="24"/>
        </w:rPr>
        <w:t xml:space="preserve">, al verificar la suma de los porcentajes de estudiantes en cada nivel, resalta </w:t>
      </w:r>
      <w:r w:rsidRPr="001029EA">
        <w:rPr>
          <w:rFonts w:ascii="Times New Roman" w:hAnsi="Times New Roman"/>
          <w:sz w:val="24"/>
          <w:szCs w:val="24"/>
        </w:rPr>
        <w:t xml:space="preserve">que </w:t>
      </w:r>
      <w:r w:rsidRPr="001029EA">
        <w:rPr>
          <w:rFonts w:ascii="Times New Roman" w:hAnsi="Times New Roman"/>
          <w:b/>
          <w:i/>
          <w:sz w:val="24"/>
          <w:szCs w:val="24"/>
        </w:rPr>
        <w:t>un 35,29% ni siquiera clasifica en el Nivel 0</w:t>
      </w:r>
      <w:r w:rsidRPr="001029EA">
        <w:rPr>
          <w:rFonts w:ascii="Times New Roman" w:hAnsi="Times New Roman"/>
          <w:sz w:val="24"/>
          <w:szCs w:val="24"/>
        </w:rPr>
        <w:t>, que</w:t>
      </w:r>
      <w:r>
        <w:rPr>
          <w:rFonts w:ascii="Times New Roman" w:hAnsi="Times New Roman"/>
          <w:sz w:val="24"/>
          <w:szCs w:val="24"/>
        </w:rPr>
        <w:t xml:space="preserve"> es el más elemental, lo cual es alarmante, ya que son e</w:t>
      </w:r>
      <w:r w:rsidR="0009077B">
        <w:rPr>
          <w:rFonts w:ascii="Times New Roman" w:hAnsi="Times New Roman"/>
          <w:sz w:val="24"/>
          <w:szCs w:val="24"/>
        </w:rPr>
        <w:t>studiantes que en lo futuro van a</w:t>
      </w:r>
      <w:r>
        <w:rPr>
          <w:rFonts w:ascii="Times New Roman" w:hAnsi="Times New Roman"/>
          <w:sz w:val="24"/>
          <w:szCs w:val="24"/>
        </w:rPr>
        <w:t xml:space="preserve"> impartir conocimientos matemáticos y se nota una gran deficiencia en los conocimientos geométricos</w:t>
      </w:r>
      <w:r w:rsidR="0009077B">
        <w:rPr>
          <w:rFonts w:ascii="Times New Roman" w:hAnsi="Times New Roman"/>
          <w:sz w:val="24"/>
          <w:szCs w:val="24"/>
        </w:rPr>
        <w:t xml:space="preserve"> relacionados con las tres dimensiones del espacio</w:t>
      </w:r>
      <w:r>
        <w:rPr>
          <w:rFonts w:ascii="Times New Roman" w:hAnsi="Times New Roman"/>
          <w:sz w:val="24"/>
          <w:szCs w:val="24"/>
        </w:rPr>
        <w:t>.</w:t>
      </w:r>
    </w:p>
    <w:p w:rsidR="00097A4E" w:rsidRDefault="00097A4E" w:rsidP="001B0170">
      <w:pPr>
        <w:tabs>
          <w:tab w:val="left" w:pos="2378"/>
        </w:tabs>
        <w:ind w:left="0" w:firstLine="0"/>
        <w:rPr>
          <w:rFonts w:ascii="Times New Roman" w:hAnsi="Times New Roman"/>
          <w:b/>
          <w:sz w:val="24"/>
          <w:szCs w:val="24"/>
        </w:rPr>
      </w:pPr>
      <w:r w:rsidRPr="00097A4E">
        <w:rPr>
          <w:rFonts w:ascii="Times New Roman" w:hAnsi="Times New Roman"/>
          <w:b/>
          <w:sz w:val="24"/>
          <w:szCs w:val="24"/>
        </w:rPr>
        <w:t>Recomendaciones</w:t>
      </w:r>
      <w:r w:rsidR="001B0170">
        <w:rPr>
          <w:rFonts w:ascii="Times New Roman" w:hAnsi="Times New Roman"/>
          <w:b/>
          <w:sz w:val="24"/>
          <w:szCs w:val="24"/>
        </w:rPr>
        <w:tab/>
      </w:r>
    </w:p>
    <w:p w:rsidR="005B4959" w:rsidRPr="005B4959" w:rsidRDefault="005B4959" w:rsidP="00685A74">
      <w:pPr>
        <w:ind w:left="0" w:firstLine="0"/>
        <w:rPr>
          <w:rFonts w:ascii="Times New Roman" w:hAnsi="Times New Roman"/>
          <w:sz w:val="24"/>
          <w:szCs w:val="24"/>
        </w:rPr>
      </w:pPr>
      <w:r w:rsidRPr="005B4959">
        <w:rPr>
          <w:rFonts w:ascii="Times New Roman" w:hAnsi="Times New Roman"/>
          <w:sz w:val="24"/>
          <w:szCs w:val="24"/>
        </w:rPr>
        <w:t>A los docentes</w:t>
      </w:r>
    </w:p>
    <w:p w:rsidR="00870818" w:rsidRPr="00870818" w:rsidRDefault="00870818" w:rsidP="00685A74">
      <w:pPr>
        <w:pStyle w:val="Prrafodelista"/>
        <w:numPr>
          <w:ilvl w:val="0"/>
          <w:numId w:val="22"/>
        </w:numPr>
        <w:ind w:left="0" w:firstLine="0"/>
        <w:rPr>
          <w:rFonts w:ascii="Times New Roman" w:hAnsi="Times New Roman"/>
          <w:sz w:val="24"/>
          <w:szCs w:val="24"/>
        </w:rPr>
      </w:pPr>
      <w:r>
        <w:rPr>
          <w:rFonts w:ascii="Times New Roman" w:hAnsi="Times New Roman"/>
          <w:sz w:val="24"/>
          <w:szCs w:val="24"/>
        </w:rPr>
        <w:t>Verificar el nivel de razonamiento geométrico al comenzar cada curso y a partir de allí construir el conocimiento sigui</w:t>
      </w:r>
      <w:r w:rsidR="00DF0776">
        <w:rPr>
          <w:rFonts w:ascii="Times New Roman" w:hAnsi="Times New Roman"/>
          <w:sz w:val="24"/>
          <w:szCs w:val="24"/>
        </w:rPr>
        <w:t>endo el modelo de los Van Hiele u otro similar.</w:t>
      </w:r>
    </w:p>
    <w:p w:rsidR="003F4DC4" w:rsidRDefault="00097A4E" w:rsidP="003F4DC4">
      <w:pPr>
        <w:pStyle w:val="Prrafodelista"/>
        <w:numPr>
          <w:ilvl w:val="0"/>
          <w:numId w:val="22"/>
        </w:numPr>
        <w:ind w:left="0" w:firstLine="0"/>
        <w:rPr>
          <w:rFonts w:ascii="Times New Roman" w:hAnsi="Times New Roman"/>
          <w:sz w:val="24"/>
          <w:szCs w:val="24"/>
        </w:rPr>
      </w:pPr>
      <w:r w:rsidRPr="00097A4E">
        <w:rPr>
          <w:rFonts w:ascii="Times New Roman" w:hAnsi="Times New Roman"/>
          <w:sz w:val="24"/>
          <w:szCs w:val="24"/>
        </w:rPr>
        <w:t>Además</w:t>
      </w:r>
      <w:r>
        <w:rPr>
          <w:rFonts w:ascii="Times New Roman" w:hAnsi="Times New Roman"/>
          <w:sz w:val="24"/>
          <w:szCs w:val="24"/>
        </w:rPr>
        <w:t xml:space="preserve"> de las estrategias usadas </w:t>
      </w:r>
      <w:r w:rsidR="0056147F">
        <w:rPr>
          <w:rFonts w:ascii="Times New Roman" w:hAnsi="Times New Roman"/>
          <w:sz w:val="24"/>
          <w:szCs w:val="24"/>
        </w:rPr>
        <w:t xml:space="preserve">regularmente </w:t>
      </w:r>
      <w:r w:rsidR="000E385A">
        <w:rPr>
          <w:rFonts w:ascii="Times New Roman" w:hAnsi="Times New Roman"/>
          <w:sz w:val="24"/>
          <w:szCs w:val="24"/>
        </w:rPr>
        <w:t xml:space="preserve">para la exposición de los </w:t>
      </w:r>
      <w:r w:rsidR="003F4DC4">
        <w:rPr>
          <w:rFonts w:ascii="Times New Roman" w:hAnsi="Times New Roman"/>
          <w:sz w:val="24"/>
          <w:szCs w:val="24"/>
        </w:rPr>
        <w:t>contenido</w:t>
      </w:r>
      <w:r w:rsidR="000E385A">
        <w:rPr>
          <w:rFonts w:ascii="Times New Roman" w:hAnsi="Times New Roman"/>
          <w:sz w:val="24"/>
          <w:szCs w:val="24"/>
        </w:rPr>
        <w:t>s</w:t>
      </w:r>
      <w:r w:rsidR="003F4DC4">
        <w:rPr>
          <w:rFonts w:ascii="Times New Roman" w:hAnsi="Times New Roman"/>
          <w:sz w:val="24"/>
          <w:szCs w:val="24"/>
        </w:rPr>
        <w:t>, se deben usar herramientas basadas en las TIC, con programas tales como Geogebra, SketchUp Make 2015, que es un programa que puede ser obtenido en la red de internet en forma gratuita al solicitarlo como estudiante, o algún otro programa similar.</w:t>
      </w:r>
    </w:p>
    <w:p w:rsidR="003F4DC4" w:rsidRDefault="003F4DC4" w:rsidP="003F4DC4">
      <w:pPr>
        <w:pStyle w:val="Prrafodelista"/>
        <w:numPr>
          <w:ilvl w:val="0"/>
          <w:numId w:val="22"/>
        </w:numPr>
        <w:ind w:left="0" w:firstLine="0"/>
        <w:rPr>
          <w:rFonts w:ascii="Times New Roman" w:hAnsi="Times New Roman"/>
          <w:sz w:val="24"/>
          <w:szCs w:val="24"/>
        </w:rPr>
      </w:pPr>
      <w:r>
        <w:rPr>
          <w:rFonts w:ascii="Times New Roman" w:hAnsi="Times New Roman"/>
          <w:sz w:val="24"/>
          <w:szCs w:val="24"/>
        </w:rPr>
        <w:t>Usar el modelaje construido por los estudiantes en el aula.</w:t>
      </w:r>
    </w:p>
    <w:p w:rsidR="003F4DC4" w:rsidRDefault="003F4DC4" w:rsidP="003F4DC4">
      <w:pPr>
        <w:pStyle w:val="Prrafodelista"/>
        <w:ind w:left="0" w:firstLine="0"/>
        <w:rPr>
          <w:rFonts w:ascii="Times New Roman" w:hAnsi="Times New Roman"/>
          <w:sz w:val="24"/>
          <w:szCs w:val="24"/>
        </w:rPr>
      </w:pPr>
      <w:r>
        <w:rPr>
          <w:rFonts w:ascii="Times New Roman" w:hAnsi="Times New Roman"/>
          <w:sz w:val="24"/>
          <w:szCs w:val="24"/>
        </w:rPr>
        <w:t>A los estudiantes</w:t>
      </w:r>
    </w:p>
    <w:p w:rsidR="006D3899" w:rsidRPr="00823C08" w:rsidRDefault="003F4DC4" w:rsidP="00823C08">
      <w:pPr>
        <w:pStyle w:val="Prrafodelista"/>
        <w:numPr>
          <w:ilvl w:val="0"/>
          <w:numId w:val="22"/>
        </w:numPr>
        <w:ind w:left="0" w:firstLine="0"/>
        <w:rPr>
          <w:rFonts w:ascii="Times New Roman" w:hAnsi="Times New Roman"/>
          <w:sz w:val="24"/>
          <w:szCs w:val="24"/>
        </w:rPr>
      </w:pPr>
      <w:r>
        <w:rPr>
          <w:rFonts w:ascii="Times New Roman" w:hAnsi="Times New Roman"/>
          <w:sz w:val="24"/>
          <w:szCs w:val="24"/>
        </w:rPr>
        <w:t>No conformarse con la sola explicación dada por el docente para la exposición del contenido, también deben investigar y experimentar usando herramientas basadas en las TIC, con programas tales com</w:t>
      </w:r>
      <w:r w:rsidR="006D3899" w:rsidRPr="00823C08">
        <w:rPr>
          <w:rFonts w:ascii="Times New Roman" w:hAnsi="Times New Roman"/>
          <w:sz w:val="24"/>
          <w:szCs w:val="24"/>
        </w:rPr>
        <w:t xml:space="preserve">o Geogebra, SketchUp Make 2015, que como se </w:t>
      </w:r>
      <w:r w:rsidR="006D3899" w:rsidRPr="00823C08">
        <w:rPr>
          <w:rFonts w:ascii="Times New Roman" w:hAnsi="Times New Roman"/>
          <w:sz w:val="24"/>
          <w:szCs w:val="24"/>
        </w:rPr>
        <w:lastRenderedPageBreak/>
        <w:t xml:space="preserve">indicó anteriormente, </w:t>
      </w:r>
      <w:r w:rsidR="00C053BF" w:rsidRPr="00823C08">
        <w:rPr>
          <w:rFonts w:ascii="Times New Roman" w:hAnsi="Times New Roman"/>
          <w:sz w:val="24"/>
          <w:szCs w:val="24"/>
        </w:rPr>
        <w:t xml:space="preserve">éste último </w:t>
      </w:r>
      <w:r w:rsidR="006D3899" w:rsidRPr="00823C08">
        <w:rPr>
          <w:rFonts w:ascii="Times New Roman" w:hAnsi="Times New Roman"/>
          <w:sz w:val="24"/>
          <w:szCs w:val="24"/>
        </w:rPr>
        <w:t>puede ser bajado de la red en forma gratuita al solicitarlo como estudiante, o algún otro programa similar.</w:t>
      </w:r>
    </w:p>
    <w:p w:rsidR="006D3899" w:rsidRDefault="00C053BF" w:rsidP="00685A74">
      <w:pPr>
        <w:pStyle w:val="Prrafodelista"/>
        <w:numPr>
          <w:ilvl w:val="0"/>
          <w:numId w:val="22"/>
        </w:numPr>
        <w:ind w:left="0" w:firstLine="0"/>
        <w:rPr>
          <w:rFonts w:ascii="Times New Roman" w:hAnsi="Times New Roman"/>
          <w:sz w:val="24"/>
          <w:szCs w:val="24"/>
        </w:rPr>
      </w:pPr>
      <w:r>
        <w:rPr>
          <w:rFonts w:ascii="Times New Roman" w:hAnsi="Times New Roman"/>
          <w:sz w:val="24"/>
          <w:szCs w:val="24"/>
        </w:rPr>
        <w:t>Usar el modelaje más allá del aula.</w:t>
      </w:r>
    </w:p>
    <w:p w:rsidR="00823C08" w:rsidRDefault="00823C08" w:rsidP="00685A74">
      <w:pPr>
        <w:pStyle w:val="Prrafodelista"/>
        <w:numPr>
          <w:ilvl w:val="0"/>
          <w:numId w:val="22"/>
        </w:numPr>
        <w:ind w:left="0" w:firstLine="0"/>
        <w:rPr>
          <w:rFonts w:ascii="Times New Roman" w:hAnsi="Times New Roman"/>
          <w:sz w:val="24"/>
          <w:szCs w:val="24"/>
        </w:rPr>
      </w:pPr>
      <w:r>
        <w:rPr>
          <w:rFonts w:ascii="Times New Roman" w:hAnsi="Times New Roman"/>
          <w:sz w:val="24"/>
          <w:szCs w:val="24"/>
        </w:rPr>
        <w:t xml:space="preserve">Hacer uso de los diferentes videos explicativos </w:t>
      </w:r>
      <w:r w:rsidR="000E385A">
        <w:rPr>
          <w:rFonts w:ascii="Times New Roman" w:hAnsi="Times New Roman"/>
          <w:sz w:val="24"/>
          <w:szCs w:val="24"/>
        </w:rPr>
        <w:t>acerca del tema</w:t>
      </w:r>
      <w:r w:rsidR="00961136">
        <w:rPr>
          <w:rFonts w:ascii="Times New Roman" w:hAnsi="Times New Roman"/>
          <w:sz w:val="24"/>
          <w:szCs w:val="24"/>
        </w:rPr>
        <w:t xml:space="preserve"> </w:t>
      </w:r>
      <w:r>
        <w:rPr>
          <w:rFonts w:ascii="Times New Roman" w:hAnsi="Times New Roman"/>
          <w:sz w:val="24"/>
          <w:szCs w:val="24"/>
        </w:rPr>
        <w:t>que se ofrecen en la red de internet</w:t>
      </w:r>
      <w:r w:rsidR="00961136">
        <w:rPr>
          <w:rFonts w:ascii="Times New Roman" w:hAnsi="Times New Roman"/>
          <w:sz w:val="24"/>
          <w:szCs w:val="24"/>
        </w:rPr>
        <w:t xml:space="preserve"> para reforzar el aprendizaje.</w:t>
      </w:r>
    </w:p>
    <w:p w:rsidR="005F122A" w:rsidRDefault="005F122A"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Default="00823C08" w:rsidP="006D3899">
      <w:pPr>
        <w:rPr>
          <w:rFonts w:ascii="Times New Roman" w:hAnsi="Times New Roman"/>
          <w:sz w:val="24"/>
          <w:szCs w:val="24"/>
        </w:rPr>
      </w:pPr>
    </w:p>
    <w:p w:rsidR="00823C08" w:rsidRPr="006D3899" w:rsidRDefault="00823C08" w:rsidP="006D3899">
      <w:pPr>
        <w:rPr>
          <w:rFonts w:ascii="Times New Roman" w:hAnsi="Times New Roman"/>
          <w:sz w:val="24"/>
          <w:szCs w:val="24"/>
        </w:rPr>
      </w:pPr>
    </w:p>
    <w:p w:rsidR="009F55A7" w:rsidRDefault="00114708" w:rsidP="00685A74">
      <w:pPr>
        <w:ind w:left="0" w:firstLine="0"/>
        <w:jc w:val="center"/>
        <w:rPr>
          <w:rFonts w:ascii="Times New Roman" w:eastAsia="Times New Roman" w:hAnsi="Times New Roman"/>
          <w:sz w:val="24"/>
          <w:szCs w:val="24"/>
          <w:lang w:eastAsia="es-VE"/>
        </w:rPr>
      </w:pPr>
      <w:r>
        <w:rPr>
          <w:rFonts w:ascii="Times New Roman" w:hAnsi="Times New Roman"/>
          <w:b/>
          <w:sz w:val="24"/>
          <w:szCs w:val="24"/>
        </w:rPr>
        <w:lastRenderedPageBreak/>
        <w:t>REFERENCIAS</w:t>
      </w:r>
    </w:p>
    <w:p w:rsidR="00D95C00" w:rsidRDefault="00D95C00"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sidRPr="00976730">
        <w:rPr>
          <w:rFonts w:ascii="TimesNewRomanPS-BoldMT" w:hAnsi="TimesNewRomanPS-BoldMT" w:cs="TimesNewRomanPS-BoldMT"/>
          <w:bCs/>
          <w:color w:val="00000A"/>
          <w:sz w:val="24"/>
          <w:szCs w:val="24"/>
          <w:lang w:eastAsia="es-ES"/>
        </w:rPr>
        <w:t>Aular; Valera (2012)</w:t>
      </w:r>
      <w:r w:rsidR="006E1502">
        <w:rPr>
          <w:rFonts w:ascii="TimesNewRomanPS-BoldMT" w:hAnsi="TimesNewRomanPS-BoldMT" w:cs="TimesNewRomanPS-BoldMT"/>
          <w:bCs/>
          <w:color w:val="00000A"/>
          <w:sz w:val="24"/>
          <w:szCs w:val="24"/>
          <w:lang w:eastAsia="es-ES"/>
        </w:rPr>
        <w:t>.</w:t>
      </w:r>
      <w:r w:rsidRPr="00976730">
        <w:rPr>
          <w:rFonts w:ascii="TimesNewRomanPS-BoldMT" w:hAnsi="TimesNewRomanPS-BoldMT" w:cs="TimesNewRomanPS-BoldMT"/>
          <w:bCs/>
          <w:color w:val="00000A"/>
          <w:sz w:val="24"/>
          <w:szCs w:val="24"/>
          <w:lang w:eastAsia="es-ES"/>
        </w:rPr>
        <w:t xml:space="preserve"> </w:t>
      </w:r>
      <w:r w:rsidRPr="00976730">
        <w:rPr>
          <w:rFonts w:ascii="TimesNewRomanPS-BoldMT" w:hAnsi="TimesNewRomanPS-BoldMT" w:cs="TimesNewRomanPS-BoldMT"/>
          <w:bCs/>
          <w:i/>
          <w:color w:val="00000A"/>
          <w:sz w:val="24"/>
          <w:szCs w:val="24"/>
          <w:lang w:eastAsia="es-ES"/>
        </w:rPr>
        <w:t>Nivel de pensamiento geométrico que poseen los estudiantes para el aprendizaje del contenido circunferencia, círculo y semejanza. Caso: Estudiantes de la mención de matemática en la unidad curricular Geometría I del 4to. Semestre de la FaCE-UC.</w:t>
      </w:r>
      <w:r w:rsidRPr="00976730">
        <w:rPr>
          <w:rFonts w:ascii="TimesNewRomanPS-BoldMT" w:hAnsi="TimesNewRomanPS-BoldMT" w:cs="TimesNewRomanPS-BoldMT"/>
          <w:bCs/>
          <w:color w:val="00000A"/>
          <w:sz w:val="24"/>
          <w:szCs w:val="24"/>
          <w:lang w:eastAsia="es-ES"/>
        </w:rPr>
        <w:t xml:space="preserve"> Trabajo de Grado para la Licenciatura de Educación mención Matemática no publicado. Facultad de Ciencias de la Educación de la Universidad de Carabobo. Valencia</w:t>
      </w:r>
      <w:r>
        <w:rPr>
          <w:rFonts w:ascii="TimesNewRomanPS-BoldMT" w:hAnsi="TimesNewRomanPS-BoldMT" w:cs="TimesNewRomanPS-BoldMT"/>
          <w:bCs/>
          <w:color w:val="00000A"/>
          <w:sz w:val="24"/>
          <w:szCs w:val="24"/>
          <w:lang w:eastAsia="es-ES"/>
        </w:rPr>
        <w:t>.</w:t>
      </w:r>
    </w:p>
    <w:p w:rsidR="00827A24" w:rsidRPr="00827A24" w:rsidRDefault="00827A24"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Pr>
          <w:rFonts w:ascii="TimesNewRomanPS-BoldMT" w:hAnsi="TimesNewRomanPS-BoldMT" w:cs="TimesNewRomanPS-BoldMT"/>
          <w:bCs/>
          <w:color w:val="00000A"/>
          <w:sz w:val="24"/>
          <w:szCs w:val="24"/>
          <w:lang w:eastAsia="es-ES"/>
        </w:rPr>
        <w:t xml:space="preserve">Barrera, B. y Centeno, M. (2006). </w:t>
      </w:r>
      <w:r>
        <w:rPr>
          <w:rFonts w:ascii="TimesNewRomanPS-BoldMT" w:hAnsi="TimesNewRomanPS-BoldMT" w:cs="TimesNewRomanPS-BoldMT"/>
          <w:bCs/>
          <w:i/>
          <w:color w:val="00000A"/>
          <w:sz w:val="24"/>
          <w:szCs w:val="24"/>
          <w:lang w:eastAsia="es-ES"/>
        </w:rPr>
        <w:t>Evaluación de niveles de razonamiento geométrico en estudiantes de la Licenciatura en Educación Integral.</w:t>
      </w:r>
      <w:r>
        <w:rPr>
          <w:rFonts w:ascii="TimesNewRomanPS-BoldMT" w:hAnsi="TimesNewRomanPS-BoldMT" w:cs="TimesNewRomanPS-BoldMT"/>
          <w:bCs/>
          <w:color w:val="00000A"/>
          <w:sz w:val="24"/>
          <w:szCs w:val="24"/>
          <w:lang w:eastAsia="es-ES"/>
        </w:rPr>
        <w:t xml:space="preserve"> </w:t>
      </w:r>
      <w:r w:rsidR="00AB5817">
        <w:rPr>
          <w:rFonts w:ascii="TimesNewRomanPS-BoldMT" w:hAnsi="TimesNewRomanPS-BoldMT" w:cs="TimesNewRomanPS-BoldMT"/>
          <w:bCs/>
          <w:color w:val="00000A"/>
          <w:sz w:val="24"/>
          <w:szCs w:val="24"/>
          <w:lang w:eastAsia="es-ES"/>
        </w:rPr>
        <w:t>Cumaná. Divulgaciones Matemáticas volumen 14 número 2 de la Universidad de Oriente.</w:t>
      </w:r>
    </w:p>
    <w:p w:rsidR="00D95C00" w:rsidRPr="0014189D" w:rsidRDefault="00D95C00" w:rsidP="003B200E">
      <w:pPr>
        <w:autoSpaceDE w:val="0"/>
        <w:autoSpaceDN w:val="0"/>
        <w:adjustRightInd w:val="0"/>
        <w:ind w:left="709" w:hanging="709"/>
        <w:jc w:val="left"/>
        <w:rPr>
          <w:rFonts w:ascii="Times New Roman" w:hAnsi="Times New Roman"/>
          <w:bCs/>
          <w:sz w:val="24"/>
          <w:szCs w:val="24"/>
          <w:lang w:eastAsia="es-ES"/>
        </w:rPr>
      </w:pPr>
      <w:r>
        <w:rPr>
          <w:rFonts w:ascii="Times New Roman" w:hAnsi="Times New Roman"/>
          <w:sz w:val="24"/>
          <w:szCs w:val="24"/>
          <w:lang w:eastAsia="es-ES"/>
        </w:rPr>
        <w:t>Camou, B.</w:t>
      </w:r>
      <w:r>
        <w:rPr>
          <w:rFonts w:ascii="Times New Roman" w:hAnsi="Times New Roman"/>
          <w:sz w:val="24"/>
          <w:szCs w:val="24"/>
        </w:rPr>
        <w:t xml:space="preserve"> (2012). </w:t>
      </w:r>
      <w:r>
        <w:rPr>
          <w:rFonts w:ascii="Times New Roman" w:hAnsi="Times New Roman"/>
          <w:bCs/>
          <w:i/>
          <w:sz w:val="24"/>
          <w:szCs w:val="24"/>
          <w:lang w:eastAsia="es-ES"/>
        </w:rPr>
        <w:t>La geometría del espacio:</w:t>
      </w:r>
      <w:r w:rsidR="00823C08">
        <w:rPr>
          <w:rFonts w:ascii="Times New Roman" w:hAnsi="Times New Roman"/>
          <w:bCs/>
          <w:i/>
          <w:sz w:val="24"/>
          <w:szCs w:val="24"/>
          <w:lang w:eastAsia="es-ES"/>
        </w:rPr>
        <w:t xml:space="preserve"> </w:t>
      </w:r>
      <w:r>
        <w:rPr>
          <w:rFonts w:ascii="Times New Roman" w:hAnsi="Times New Roman"/>
          <w:bCs/>
          <w:i/>
          <w:sz w:val="24"/>
          <w:szCs w:val="24"/>
          <w:lang w:eastAsia="es-ES"/>
        </w:rPr>
        <w:t xml:space="preserve">Un fascinante mundo por descubrir. </w:t>
      </w:r>
      <w:r>
        <w:rPr>
          <w:rFonts w:ascii="Times New Roman" w:hAnsi="Times New Roman"/>
          <w:bCs/>
          <w:sz w:val="24"/>
          <w:szCs w:val="24"/>
          <w:lang w:eastAsia="es-ES"/>
        </w:rPr>
        <w:t xml:space="preserve">Ponencia presentada en el 4to.Congreso Uruguayo de Educación Matemática. Montevideo. Extraída el 26 de Febrero de 2013 desde: </w:t>
      </w:r>
      <w:hyperlink r:id="rId95" w:history="1">
        <w:r w:rsidR="0014189D" w:rsidRPr="0014189D">
          <w:rPr>
            <w:rStyle w:val="Hipervnculo"/>
            <w:rFonts w:ascii="Times New Roman" w:hAnsi="Times New Roman"/>
            <w:bCs/>
            <w:color w:val="auto"/>
            <w:sz w:val="24"/>
            <w:szCs w:val="24"/>
            <w:u w:val="none"/>
            <w:lang w:eastAsia="es-ES"/>
          </w:rPr>
          <w:t>http://semur.edu.uy/curem/actas/procesadas1348011188/actas.pdf</w:t>
        </w:r>
      </w:hyperlink>
    </w:p>
    <w:p w:rsidR="0014189D" w:rsidRPr="0014189D" w:rsidRDefault="0014189D" w:rsidP="003B200E">
      <w:pPr>
        <w:autoSpaceDE w:val="0"/>
        <w:autoSpaceDN w:val="0"/>
        <w:adjustRightInd w:val="0"/>
        <w:ind w:left="709" w:hanging="709"/>
        <w:jc w:val="left"/>
        <w:rPr>
          <w:rFonts w:ascii="Times New Roman" w:hAnsi="Times New Roman"/>
          <w:bCs/>
          <w:sz w:val="24"/>
          <w:szCs w:val="24"/>
          <w:lang w:eastAsia="es-ES"/>
        </w:rPr>
      </w:pPr>
      <w:r>
        <w:rPr>
          <w:rFonts w:ascii="Times New Roman" w:hAnsi="Times New Roman"/>
          <w:bCs/>
          <w:sz w:val="24"/>
          <w:szCs w:val="24"/>
          <w:lang w:eastAsia="es-ES"/>
        </w:rPr>
        <w:t>Corral</w:t>
      </w:r>
      <w:r w:rsidR="00AE06F5">
        <w:rPr>
          <w:rFonts w:ascii="Times New Roman" w:hAnsi="Times New Roman"/>
          <w:bCs/>
          <w:sz w:val="24"/>
          <w:szCs w:val="24"/>
          <w:lang w:eastAsia="es-ES"/>
        </w:rPr>
        <w:t>,</w:t>
      </w:r>
      <w:r>
        <w:rPr>
          <w:rFonts w:ascii="Times New Roman" w:hAnsi="Times New Roman"/>
          <w:bCs/>
          <w:sz w:val="24"/>
          <w:szCs w:val="24"/>
          <w:lang w:eastAsia="es-ES"/>
        </w:rPr>
        <w:t xml:space="preserve"> Y.</w:t>
      </w:r>
      <w:r w:rsidR="00AE06F5">
        <w:rPr>
          <w:rFonts w:ascii="Times New Roman" w:hAnsi="Times New Roman"/>
          <w:bCs/>
          <w:sz w:val="24"/>
          <w:szCs w:val="24"/>
          <w:lang w:eastAsia="es-ES"/>
        </w:rPr>
        <w:t>;</w:t>
      </w:r>
      <w:r>
        <w:rPr>
          <w:rFonts w:ascii="Times New Roman" w:hAnsi="Times New Roman"/>
          <w:bCs/>
          <w:sz w:val="24"/>
          <w:szCs w:val="24"/>
          <w:lang w:eastAsia="es-ES"/>
        </w:rPr>
        <w:t xml:space="preserve"> Fuentes</w:t>
      </w:r>
      <w:r w:rsidR="00AE06F5">
        <w:rPr>
          <w:rFonts w:ascii="Times New Roman" w:hAnsi="Times New Roman"/>
          <w:bCs/>
          <w:sz w:val="24"/>
          <w:szCs w:val="24"/>
          <w:lang w:eastAsia="es-ES"/>
        </w:rPr>
        <w:t>,</w:t>
      </w:r>
      <w:r>
        <w:rPr>
          <w:rFonts w:ascii="Times New Roman" w:hAnsi="Times New Roman"/>
          <w:bCs/>
          <w:sz w:val="24"/>
          <w:szCs w:val="24"/>
          <w:lang w:eastAsia="es-ES"/>
        </w:rPr>
        <w:t xml:space="preserve"> N.</w:t>
      </w:r>
      <w:r w:rsidR="00AE06F5">
        <w:rPr>
          <w:rFonts w:ascii="Times New Roman" w:hAnsi="Times New Roman"/>
          <w:bCs/>
          <w:sz w:val="24"/>
          <w:szCs w:val="24"/>
          <w:lang w:eastAsia="es-ES"/>
        </w:rPr>
        <w:t xml:space="preserve">; </w:t>
      </w:r>
      <w:r>
        <w:rPr>
          <w:rFonts w:ascii="Times New Roman" w:hAnsi="Times New Roman"/>
          <w:bCs/>
          <w:sz w:val="24"/>
          <w:szCs w:val="24"/>
          <w:lang w:eastAsia="es-ES"/>
        </w:rPr>
        <w:t>Brito</w:t>
      </w:r>
      <w:r w:rsidR="00AE06F5">
        <w:rPr>
          <w:rFonts w:ascii="Times New Roman" w:hAnsi="Times New Roman"/>
          <w:bCs/>
          <w:sz w:val="24"/>
          <w:szCs w:val="24"/>
          <w:lang w:eastAsia="es-ES"/>
        </w:rPr>
        <w:t>,</w:t>
      </w:r>
      <w:r>
        <w:rPr>
          <w:rFonts w:ascii="Times New Roman" w:hAnsi="Times New Roman"/>
          <w:bCs/>
          <w:sz w:val="24"/>
          <w:szCs w:val="24"/>
          <w:lang w:eastAsia="es-ES"/>
        </w:rPr>
        <w:t xml:space="preserve"> N.</w:t>
      </w:r>
      <w:r w:rsidR="00390E81">
        <w:rPr>
          <w:rFonts w:ascii="Times New Roman" w:hAnsi="Times New Roman"/>
          <w:bCs/>
          <w:sz w:val="24"/>
          <w:szCs w:val="24"/>
          <w:lang w:eastAsia="es-ES"/>
        </w:rPr>
        <w:t xml:space="preserve"> y </w:t>
      </w:r>
      <w:r>
        <w:rPr>
          <w:rFonts w:ascii="Times New Roman" w:hAnsi="Times New Roman"/>
          <w:bCs/>
          <w:sz w:val="24"/>
          <w:szCs w:val="24"/>
          <w:lang w:eastAsia="es-ES"/>
        </w:rPr>
        <w:t>Maldonado</w:t>
      </w:r>
      <w:r w:rsidR="00AE06F5">
        <w:rPr>
          <w:rFonts w:ascii="Times New Roman" w:hAnsi="Times New Roman"/>
          <w:bCs/>
          <w:sz w:val="24"/>
          <w:szCs w:val="24"/>
          <w:lang w:eastAsia="es-ES"/>
        </w:rPr>
        <w:t>,</w:t>
      </w:r>
      <w:r>
        <w:rPr>
          <w:rFonts w:ascii="Times New Roman" w:hAnsi="Times New Roman"/>
          <w:bCs/>
          <w:sz w:val="24"/>
          <w:szCs w:val="24"/>
          <w:lang w:eastAsia="es-ES"/>
        </w:rPr>
        <w:t xml:space="preserve"> C. (2012). </w:t>
      </w:r>
      <w:r>
        <w:rPr>
          <w:rFonts w:ascii="Times New Roman" w:hAnsi="Times New Roman"/>
          <w:bCs/>
          <w:i/>
          <w:sz w:val="24"/>
          <w:szCs w:val="24"/>
          <w:lang w:eastAsia="es-ES"/>
        </w:rPr>
        <w:t>Algunos tópicos y normas generales aplicables a la elaboración de proyectos y trabajos de grado y ascenso.</w:t>
      </w:r>
      <w:r>
        <w:rPr>
          <w:rFonts w:ascii="Times New Roman" w:hAnsi="Times New Roman"/>
          <w:bCs/>
          <w:sz w:val="24"/>
          <w:szCs w:val="24"/>
          <w:lang w:eastAsia="es-ES"/>
        </w:rPr>
        <w:t xml:space="preserve"> Caracas. F</w:t>
      </w:r>
      <w:r w:rsidR="00390E81">
        <w:rPr>
          <w:rFonts w:ascii="Times New Roman" w:hAnsi="Times New Roman"/>
          <w:bCs/>
          <w:sz w:val="24"/>
          <w:szCs w:val="24"/>
          <w:lang w:eastAsia="es-ES"/>
        </w:rPr>
        <w:t>edupel-l</w:t>
      </w:r>
      <w:r>
        <w:rPr>
          <w:rFonts w:ascii="Times New Roman" w:hAnsi="Times New Roman"/>
          <w:bCs/>
          <w:sz w:val="24"/>
          <w:szCs w:val="24"/>
          <w:lang w:eastAsia="es-ES"/>
        </w:rPr>
        <w:t>a editorial pedagógica</w:t>
      </w:r>
      <w:r w:rsidR="00390E81">
        <w:rPr>
          <w:rFonts w:ascii="Times New Roman" w:hAnsi="Times New Roman"/>
          <w:bCs/>
          <w:sz w:val="24"/>
          <w:szCs w:val="24"/>
          <w:lang w:eastAsia="es-ES"/>
        </w:rPr>
        <w:t>.</w:t>
      </w:r>
    </w:p>
    <w:p w:rsidR="00D95C00" w:rsidRDefault="00D95C00"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sidRPr="00976730">
        <w:rPr>
          <w:rFonts w:ascii="TimesNewRomanPS-BoldMT" w:hAnsi="TimesNewRomanPS-BoldMT" w:cs="TimesNewRomanPS-BoldMT"/>
          <w:bCs/>
          <w:color w:val="00000A"/>
          <w:sz w:val="24"/>
          <w:szCs w:val="24"/>
          <w:lang w:eastAsia="es-ES"/>
        </w:rPr>
        <w:t xml:space="preserve">Espinoza; Lugo (2012) </w:t>
      </w:r>
      <w:r w:rsidRPr="00976730">
        <w:rPr>
          <w:rFonts w:ascii="TimesNewRomanPS-BoldMT" w:hAnsi="TimesNewRomanPS-BoldMT" w:cs="TimesNewRomanPS-BoldMT"/>
          <w:bCs/>
          <w:i/>
          <w:color w:val="00000A"/>
          <w:sz w:val="24"/>
          <w:szCs w:val="24"/>
          <w:lang w:eastAsia="es-ES"/>
        </w:rPr>
        <w:t xml:space="preserve">Conocimiento que poseen los estudiantes del 6to. Semestre cursantes de Geometría II en el contenido de secciones cónicas, de la mención matemática de FaCE-UC según los criterios de Van Hiele. </w:t>
      </w:r>
      <w:r w:rsidRPr="00976730">
        <w:rPr>
          <w:rFonts w:ascii="TimesNewRomanPS-BoldMT" w:hAnsi="TimesNewRomanPS-BoldMT" w:cs="TimesNewRomanPS-BoldMT"/>
          <w:bCs/>
          <w:color w:val="00000A"/>
          <w:sz w:val="24"/>
          <w:szCs w:val="24"/>
          <w:lang w:eastAsia="es-ES"/>
        </w:rPr>
        <w:t>Trabajo de Grado para la Licenciatura de Educación mención Matemática no publicado. Facultad de Ciencias de la Educación de la Universidad de Carabobo. Valencia</w:t>
      </w:r>
      <w:r>
        <w:rPr>
          <w:rFonts w:ascii="TimesNewRomanPS-BoldMT" w:hAnsi="TimesNewRomanPS-BoldMT" w:cs="TimesNewRomanPS-BoldMT"/>
          <w:bCs/>
          <w:color w:val="00000A"/>
          <w:sz w:val="24"/>
          <w:szCs w:val="24"/>
          <w:lang w:eastAsia="es-ES"/>
        </w:rPr>
        <w:t>.</w:t>
      </w:r>
    </w:p>
    <w:p w:rsidR="00961136" w:rsidRPr="00C7676D" w:rsidRDefault="00961136" w:rsidP="00961136">
      <w:pPr>
        <w:ind w:left="709" w:hanging="709"/>
        <w:jc w:val="left"/>
        <w:rPr>
          <w:rFonts w:ascii="Times New Roman" w:hAnsi="Times New Roman"/>
          <w:sz w:val="24"/>
          <w:szCs w:val="24"/>
        </w:rPr>
      </w:pPr>
      <w:r>
        <w:rPr>
          <w:rFonts w:ascii="Times New Roman" w:hAnsi="Times New Roman"/>
          <w:sz w:val="24"/>
          <w:szCs w:val="24"/>
        </w:rPr>
        <w:t xml:space="preserve">Fouz, F. </w:t>
      </w:r>
      <w:r>
        <w:rPr>
          <w:rFonts w:ascii="Times New Roman" w:hAnsi="Times New Roman"/>
          <w:i/>
          <w:sz w:val="24"/>
          <w:szCs w:val="24"/>
        </w:rPr>
        <w:t>Un paseo por la Geometría</w:t>
      </w:r>
      <w:r w:rsidR="006E1502">
        <w:rPr>
          <w:rFonts w:ascii="Times New Roman" w:hAnsi="Times New Roman"/>
          <w:sz w:val="24"/>
          <w:szCs w:val="24"/>
        </w:rPr>
        <w:t>. Extraido</w:t>
      </w:r>
      <w:r>
        <w:rPr>
          <w:rFonts w:ascii="Times New Roman" w:hAnsi="Times New Roman"/>
          <w:sz w:val="24"/>
          <w:szCs w:val="24"/>
        </w:rPr>
        <w:t xml:space="preserve"> el 05 de mayo de 2014 desde</w:t>
      </w:r>
      <w:r w:rsidR="008B6025">
        <w:rPr>
          <w:rFonts w:ascii="Times New Roman" w:hAnsi="Times New Roman"/>
          <w:sz w:val="24"/>
          <w:szCs w:val="24"/>
        </w:rPr>
        <w:t xml:space="preserve"> </w:t>
      </w:r>
      <w:r w:rsidRPr="00A41633">
        <w:rPr>
          <w:rFonts w:ascii="Times New Roman" w:hAnsi="Times New Roman"/>
          <w:sz w:val="24"/>
          <w:szCs w:val="24"/>
        </w:rPr>
        <w:t>http://www.xtec.cat/~rnolla/Sangaku/SangWEB/PDF/PG-04-05-fouz.pdf</w:t>
      </w:r>
    </w:p>
    <w:p w:rsidR="00D95C00" w:rsidRDefault="00D95C00" w:rsidP="002C26F3">
      <w:pPr>
        <w:autoSpaceDE w:val="0"/>
        <w:autoSpaceDN w:val="0"/>
        <w:adjustRightInd w:val="0"/>
        <w:ind w:left="709" w:hanging="709"/>
        <w:jc w:val="left"/>
        <w:rPr>
          <w:rFonts w:ascii="Times New Roman" w:hAnsi="Times New Roman"/>
          <w:bCs/>
          <w:sz w:val="24"/>
          <w:szCs w:val="24"/>
          <w:lang w:eastAsia="es-ES"/>
        </w:rPr>
      </w:pPr>
      <w:r>
        <w:rPr>
          <w:rFonts w:ascii="Times New Roman" w:hAnsi="Times New Roman"/>
          <w:bCs/>
          <w:sz w:val="24"/>
          <w:szCs w:val="24"/>
          <w:lang w:eastAsia="es-ES"/>
        </w:rPr>
        <w:lastRenderedPageBreak/>
        <w:t xml:space="preserve">Gaceta Oficial de la República Bolivariana de Venezuela No. 5.929 Extraordinario (2009). </w:t>
      </w:r>
      <w:r>
        <w:rPr>
          <w:rFonts w:ascii="Times New Roman" w:hAnsi="Times New Roman"/>
          <w:bCs/>
          <w:i/>
          <w:sz w:val="24"/>
          <w:szCs w:val="24"/>
          <w:lang w:eastAsia="es-ES"/>
        </w:rPr>
        <w:t>Ley Orgánica de Educación</w:t>
      </w:r>
      <w:r>
        <w:rPr>
          <w:rFonts w:ascii="Times New Roman" w:hAnsi="Times New Roman"/>
          <w:bCs/>
          <w:sz w:val="24"/>
          <w:szCs w:val="24"/>
          <w:lang w:eastAsia="es-ES"/>
        </w:rPr>
        <w:t>. Caracas.</w:t>
      </w:r>
    </w:p>
    <w:p w:rsidR="008B6025" w:rsidRPr="008B6025" w:rsidRDefault="008B6025" w:rsidP="009B66E5">
      <w:pPr>
        <w:ind w:left="709" w:hanging="709"/>
        <w:jc w:val="left"/>
        <w:outlineLvl w:val="0"/>
        <w:rPr>
          <w:rFonts w:ascii="Times New Roman" w:eastAsia="Times New Roman" w:hAnsi="Times New Roman"/>
          <w:b/>
          <w:bCs/>
          <w:kern w:val="36"/>
          <w:sz w:val="28"/>
          <w:szCs w:val="28"/>
          <w:lang w:eastAsia="es-ES"/>
        </w:rPr>
      </w:pPr>
      <w:r>
        <w:rPr>
          <w:rFonts w:ascii="Times New Roman" w:hAnsi="Times New Roman"/>
          <w:bCs/>
          <w:sz w:val="24"/>
          <w:szCs w:val="24"/>
          <w:lang w:eastAsia="es-ES"/>
        </w:rPr>
        <w:t xml:space="preserve">Gómez, O. (1997). </w:t>
      </w:r>
      <w:r>
        <w:rPr>
          <w:rFonts w:ascii="Times New Roman" w:hAnsi="Times New Roman"/>
          <w:bCs/>
          <w:i/>
          <w:sz w:val="24"/>
          <w:szCs w:val="24"/>
          <w:lang w:eastAsia="es-ES"/>
        </w:rPr>
        <w:t>La filosofía de René Descartes.</w:t>
      </w:r>
      <w:r w:rsidRPr="008B6025">
        <w:rPr>
          <w:rFonts w:ascii="Times New Roman" w:hAnsi="Times New Roman"/>
          <w:sz w:val="24"/>
          <w:szCs w:val="24"/>
        </w:rPr>
        <w:t xml:space="preserve"> </w:t>
      </w:r>
      <w:r w:rsidR="006E1502">
        <w:rPr>
          <w:rFonts w:ascii="Times New Roman" w:hAnsi="Times New Roman"/>
          <w:sz w:val="24"/>
          <w:szCs w:val="24"/>
        </w:rPr>
        <w:t>Extraido</w:t>
      </w:r>
      <w:r>
        <w:rPr>
          <w:rFonts w:ascii="Times New Roman" w:hAnsi="Times New Roman"/>
          <w:sz w:val="24"/>
          <w:szCs w:val="24"/>
        </w:rPr>
        <w:t xml:space="preserve"> el 01 de junio de 2014 desde </w:t>
      </w:r>
      <w:r w:rsidRPr="008B6025">
        <w:rPr>
          <w:rFonts w:ascii="Times New Roman" w:eastAsia="Times New Roman" w:hAnsi="Times New Roman"/>
          <w:bCs/>
          <w:kern w:val="36"/>
          <w:sz w:val="24"/>
          <w:szCs w:val="24"/>
          <w:lang w:eastAsia="es-ES"/>
        </w:rPr>
        <w:t>http://www.monografias.com/trabajos97/filosofia-rene-descartes/filosofia-rene-descartes.shtml</w:t>
      </w:r>
    </w:p>
    <w:p w:rsidR="00390E81" w:rsidRDefault="00AE06F5" w:rsidP="002C26F3">
      <w:pPr>
        <w:autoSpaceDE w:val="0"/>
        <w:autoSpaceDN w:val="0"/>
        <w:adjustRightInd w:val="0"/>
        <w:ind w:left="709" w:hanging="709"/>
        <w:jc w:val="left"/>
        <w:rPr>
          <w:rFonts w:ascii="Times New Roman" w:hAnsi="Times New Roman"/>
          <w:bCs/>
          <w:sz w:val="24"/>
          <w:szCs w:val="24"/>
          <w:lang w:eastAsia="es-ES"/>
        </w:rPr>
      </w:pPr>
      <w:r w:rsidRPr="00390E81">
        <w:rPr>
          <w:rFonts w:ascii="Times New Roman" w:hAnsi="Times New Roman"/>
          <w:bCs/>
          <w:sz w:val="24"/>
          <w:szCs w:val="24"/>
          <w:lang w:eastAsia="es-ES"/>
        </w:rPr>
        <w:t>Hernández,</w:t>
      </w:r>
      <w:r>
        <w:rPr>
          <w:rFonts w:ascii="Times New Roman" w:hAnsi="Times New Roman"/>
          <w:bCs/>
          <w:sz w:val="24"/>
          <w:szCs w:val="24"/>
          <w:lang w:eastAsia="es-ES"/>
        </w:rPr>
        <w:t xml:space="preserve"> </w:t>
      </w:r>
      <w:r w:rsidR="00390E81" w:rsidRPr="00390E81">
        <w:rPr>
          <w:rFonts w:ascii="Times New Roman" w:hAnsi="Times New Roman"/>
          <w:bCs/>
          <w:sz w:val="24"/>
          <w:szCs w:val="24"/>
          <w:lang w:eastAsia="es-ES"/>
        </w:rPr>
        <w:t>R.</w:t>
      </w:r>
      <w:r>
        <w:rPr>
          <w:rFonts w:ascii="Times New Roman" w:hAnsi="Times New Roman"/>
          <w:bCs/>
          <w:sz w:val="24"/>
          <w:szCs w:val="24"/>
          <w:lang w:eastAsia="es-ES"/>
        </w:rPr>
        <w:t xml:space="preserve">; </w:t>
      </w:r>
      <w:r w:rsidR="00390E81" w:rsidRPr="00390E81">
        <w:rPr>
          <w:rFonts w:ascii="Times New Roman" w:hAnsi="Times New Roman"/>
          <w:bCs/>
          <w:sz w:val="24"/>
          <w:szCs w:val="24"/>
          <w:lang w:eastAsia="es-ES"/>
        </w:rPr>
        <w:t>Fernández</w:t>
      </w:r>
      <w:r>
        <w:rPr>
          <w:rFonts w:ascii="Times New Roman" w:hAnsi="Times New Roman"/>
          <w:bCs/>
          <w:sz w:val="24"/>
          <w:szCs w:val="24"/>
          <w:lang w:eastAsia="es-ES"/>
        </w:rPr>
        <w:t>,</w:t>
      </w:r>
      <w:r w:rsidR="00390E81" w:rsidRPr="00390E81">
        <w:rPr>
          <w:rFonts w:ascii="Times New Roman" w:hAnsi="Times New Roman"/>
          <w:bCs/>
          <w:sz w:val="24"/>
          <w:szCs w:val="24"/>
          <w:lang w:eastAsia="es-ES"/>
        </w:rPr>
        <w:t xml:space="preserve"> C.</w:t>
      </w:r>
      <w:r w:rsidR="00390E81">
        <w:rPr>
          <w:rFonts w:ascii="Times New Roman" w:hAnsi="Times New Roman"/>
          <w:bCs/>
          <w:sz w:val="24"/>
          <w:szCs w:val="24"/>
          <w:lang w:eastAsia="es-ES"/>
        </w:rPr>
        <w:t xml:space="preserve"> y </w:t>
      </w:r>
      <w:r w:rsidR="00390E81" w:rsidRPr="00390E81">
        <w:rPr>
          <w:rFonts w:ascii="Times New Roman" w:hAnsi="Times New Roman"/>
          <w:bCs/>
          <w:sz w:val="24"/>
          <w:szCs w:val="24"/>
          <w:lang w:eastAsia="es-ES"/>
        </w:rPr>
        <w:t>B</w:t>
      </w:r>
      <w:r w:rsidR="00390E81">
        <w:rPr>
          <w:rFonts w:ascii="Times New Roman" w:hAnsi="Times New Roman"/>
          <w:bCs/>
          <w:sz w:val="24"/>
          <w:szCs w:val="24"/>
          <w:lang w:eastAsia="es-ES"/>
        </w:rPr>
        <w:t xml:space="preserve">aptista </w:t>
      </w:r>
      <w:r>
        <w:rPr>
          <w:rFonts w:ascii="Times New Roman" w:hAnsi="Times New Roman"/>
          <w:bCs/>
          <w:sz w:val="24"/>
          <w:szCs w:val="24"/>
          <w:lang w:eastAsia="es-ES"/>
        </w:rPr>
        <w:t xml:space="preserve">, </w:t>
      </w:r>
      <w:r w:rsidR="00390E81">
        <w:rPr>
          <w:rFonts w:ascii="Times New Roman" w:hAnsi="Times New Roman"/>
          <w:bCs/>
          <w:sz w:val="24"/>
          <w:szCs w:val="24"/>
          <w:lang w:eastAsia="es-ES"/>
        </w:rPr>
        <w:t xml:space="preserve">P. (2006). </w:t>
      </w:r>
      <w:r w:rsidR="00390E81">
        <w:rPr>
          <w:rFonts w:ascii="Times New Roman" w:hAnsi="Times New Roman"/>
          <w:bCs/>
          <w:i/>
          <w:sz w:val="24"/>
          <w:szCs w:val="24"/>
          <w:lang w:eastAsia="es-ES"/>
        </w:rPr>
        <w:t xml:space="preserve">Metodología de la investigación. </w:t>
      </w:r>
      <w:r w:rsidR="00390E81">
        <w:rPr>
          <w:rFonts w:ascii="Times New Roman" w:hAnsi="Times New Roman"/>
          <w:bCs/>
          <w:sz w:val="24"/>
          <w:szCs w:val="24"/>
          <w:lang w:eastAsia="es-ES"/>
        </w:rPr>
        <w:t>México. Mc Graw Hill Interamericana Editores, S.A. de C.V.</w:t>
      </w:r>
    </w:p>
    <w:p w:rsidR="00871C90" w:rsidRPr="00871C90" w:rsidRDefault="00871C90" w:rsidP="002C26F3">
      <w:pPr>
        <w:autoSpaceDE w:val="0"/>
        <w:autoSpaceDN w:val="0"/>
        <w:adjustRightInd w:val="0"/>
        <w:ind w:left="709" w:hanging="709"/>
        <w:jc w:val="left"/>
        <w:rPr>
          <w:rFonts w:ascii="Times New Roman" w:hAnsi="Times New Roman"/>
          <w:bCs/>
          <w:sz w:val="24"/>
          <w:szCs w:val="24"/>
          <w:lang w:eastAsia="es-ES"/>
        </w:rPr>
      </w:pPr>
      <w:r>
        <w:rPr>
          <w:rFonts w:ascii="Times New Roman" w:hAnsi="Times New Roman"/>
          <w:bCs/>
          <w:sz w:val="24"/>
          <w:szCs w:val="24"/>
          <w:lang w:eastAsia="es-ES"/>
        </w:rPr>
        <w:t xml:space="preserve">Hurtado y otros (2001). </w:t>
      </w:r>
      <w:r>
        <w:rPr>
          <w:rFonts w:ascii="Times New Roman" w:hAnsi="Times New Roman"/>
          <w:bCs/>
          <w:i/>
          <w:sz w:val="24"/>
          <w:szCs w:val="24"/>
          <w:lang w:eastAsia="es-ES"/>
        </w:rPr>
        <w:t>Metodología de la investigación holística.</w:t>
      </w:r>
      <w:r>
        <w:rPr>
          <w:rFonts w:ascii="Times New Roman" w:hAnsi="Times New Roman"/>
          <w:bCs/>
          <w:sz w:val="24"/>
          <w:szCs w:val="24"/>
          <w:lang w:eastAsia="es-ES"/>
        </w:rPr>
        <w:t xml:space="preserve"> Caracas. Sypal.</w:t>
      </w:r>
    </w:p>
    <w:p w:rsidR="009F55A7" w:rsidRDefault="00114708" w:rsidP="003B200E">
      <w:pPr>
        <w:autoSpaceDE w:val="0"/>
        <w:autoSpaceDN w:val="0"/>
        <w:adjustRightInd w:val="0"/>
        <w:ind w:left="709" w:hanging="709"/>
        <w:jc w:val="left"/>
        <w:rPr>
          <w:rFonts w:ascii="Times New Roman" w:hAnsi="Times New Roman"/>
          <w:sz w:val="24"/>
          <w:szCs w:val="24"/>
        </w:rPr>
      </w:pPr>
      <w:r w:rsidRPr="00390E81">
        <w:rPr>
          <w:rFonts w:ascii="Times New Roman" w:hAnsi="Times New Roman"/>
          <w:sz w:val="24"/>
          <w:szCs w:val="24"/>
        </w:rPr>
        <w:t xml:space="preserve">Lehmann, C. (2005). </w:t>
      </w:r>
      <w:r>
        <w:rPr>
          <w:rFonts w:ascii="Times New Roman" w:hAnsi="Times New Roman"/>
          <w:i/>
          <w:sz w:val="24"/>
          <w:szCs w:val="24"/>
        </w:rPr>
        <w:t>Geometría Analítica</w:t>
      </w:r>
      <w:r>
        <w:rPr>
          <w:rFonts w:ascii="Times New Roman" w:hAnsi="Times New Roman"/>
          <w:sz w:val="24"/>
          <w:szCs w:val="24"/>
        </w:rPr>
        <w:t>. México, Editorial Limusa, S.A. de C.V. Grupo Noriega Editores</w:t>
      </w:r>
      <w:r w:rsidR="00D95C00">
        <w:rPr>
          <w:rFonts w:ascii="Times New Roman" w:hAnsi="Times New Roman"/>
          <w:sz w:val="24"/>
          <w:szCs w:val="24"/>
        </w:rPr>
        <w:t>.</w:t>
      </w:r>
    </w:p>
    <w:p w:rsidR="00D95C00" w:rsidRDefault="00D95C00" w:rsidP="003B200E">
      <w:pPr>
        <w:autoSpaceDE w:val="0"/>
        <w:autoSpaceDN w:val="0"/>
        <w:adjustRightInd w:val="0"/>
        <w:ind w:left="709" w:hanging="709"/>
        <w:jc w:val="left"/>
        <w:rPr>
          <w:rFonts w:ascii="Times New Roman" w:hAnsi="Times New Roman"/>
          <w:sz w:val="24"/>
          <w:szCs w:val="24"/>
        </w:rPr>
      </w:pPr>
      <w:r>
        <w:rPr>
          <w:rFonts w:ascii="Times New Roman" w:hAnsi="Times New Roman"/>
          <w:sz w:val="24"/>
          <w:szCs w:val="24"/>
        </w:rPr>
        <w:t xml:space="preserve">Ministerio del Poder popular del Despacho de la Presidencia y Seguimiento de la Gestión de Gobierno, (2013). </w:t>
      </w:r>
      <w:r>
        <w:rPr>
          <w:rFonts w:ascii="Times New Roman" w:hAnsi="Times New Roman"/>
          <w:i/>
          <w:sz w:val="24"/>
          <w:szCs w:val="24"/>
        </w:rPr>
        <w:t>Constitución de la República Bolivariana de Venezuela 1999</w:t>
      </w:r>
      <w:r>
        <w:rPr>
          <w:rFonts w:ascii="Times New Roman" w:hAnsi="Times New Roman"/>
          <w:sz w:val="24"/>
          <w:szCs w:val="24"/>
        </w:rPr>
        <w:t>. Caracas. Ediciones de la Presidencia de la República.</w:t>
      </w:r>
    </w:p>
    <w:p w:rsidR="00254B60" w:rsidRPr="001D486C" w:rsidRDefault="00254B60" w:rsidP="003B200E">
      <w:pPr>
        <w:autoSpaceDE w:val="0"/>
        <w:autoSpaceDN w:val="0"/>
        <w:adjustRightInd w:val="0"/>
        <w:ind w:left="709" w:hanging="709"/>
        <w:jc w:val="left"/>
        <w:rPr>
          <w:rFonts w:ascii="Times New Roman" w:hAnsi="Times New Roman"/>
          <w:color w:val="000000" w:themeColor="text1"/>
          <w:sz w:val="24"/>
          <w:szCs w:val="24"/>
        </w:rPr>
      </w:pPr>
      <w:r>
        <w:rPr>
          <w:rFonts w:ascii="Times New Roman" w:hAnsi="Times New Roman"/>
          <w:sz w:val="24"/>
          <w:szCs w:val="24"/>
        </w:rPr>
        <w:t>Orozco</w:t>
      </w:r>
      <w:r w:rsidR="00AE06F5">
        <w:rPr>
          <w:rFonts w:ascii="Times New Roman" w:hAnsi="Times New Roman"/>
          <w:sz w:val="24"/>
          <w:szCs w:val="24"/>
        </w:rPr>
        <w:t>,</w:t>
      </w:r>
      <w:r>
        <w:rPr>
          <w:rFonts w:ascii="Times New Roman" w:hAnsi="Times New Roman"/>
          <w:sz w:val="24"/>
          <w:szCs w:val="24"/>
        </w:rPr>
        <w:t xml:space="preserve"> C.</w:t>
      </w:r>
      <w:r w:rsidR="00AE06F5">
        <w:rPr>
          <w:rFonts w:ascii="Times New Roman" w:hAnsi="Times New Roman"/>
          <w:sz w:val="24"/>
          <w:szCs w:val="24"/>
        </w:rPr>
        <w:t xml:space="preserve">; </w:t>
      </w:r>
      <w:r>
        <w:rPr>
          <w:rFonts w:ascii="Times New Roman" w:hAnsi="Times New Roman"/>
          <w:sz w:val="24"/>
          <w:szCs w:val="24"/>
        </w:rPr>
        <w:t>Labrador</w:t>
      </w:r>
      <w:r w:rsidR="00AE06F5">
        <w:rPr>
          <w:rFonts w:ascii="Times New Roman" w:hAnsi="Times New Roman"/>
          <w:sz w:val="24"/>
          <w:szCs w:val="24"/>
        </w:rPr>
        <w:t xml:space="preserve">, </w:t>
      </w:r>
      <w:r>
        <w:rPr>
          <w:rFonts w:ascii="Times New Roman" w:hAnsi="Times New Roman"/>
          <w:sz w:val="24"/>
          <w:szCs w:val="24"/>
        </w:rPr>
        <w:t xml:space="preserve"> M.</w:t>
      </w:r>
      <w:r w:rsidR="00AE06F5">
        <w:rPr>
          <w:rFonts w:ascii="Times New Roman" w:hAnsi="Times New Roman"/>
          <w:sz w:val="24"/>
          <w:szCs w:val="24"/>
        </w:rPr>
        <w:t xml:space="preserve"> y </w:t>
      </w:r>
      <w:r>
        <w:rPr>
          <w:rFonts w:ascii="Times New Roman" w:hAnsi="Times New Roman"/>
          <w:sz w:val="24"/>
          <w:szCs w:val="24"/>
        </w:rPr>
        <w:t>Palencia</w:t>
      </w:r>
      <w:r w:rsidR="00AE06F5">
        <w:rPr>
          <w:rFonts w:ascii="Times New Roman" w:hAnsi="Times New Roman"/>
          <w:sz w:val="24"/>
          <w:szCs w:val="24"/>
        </w:rPr>
        <w:t>,</w:t>
      </w:r>
      <w:r>
        <w:rPr>
          <w:rFonts w:ascii="Times New Roman" w:hAnsi="Times New Roman"/>
          <w:sz w:val="24"/>
          <w:szCs w:val="24"/>
        </w:rPr>
        <w:t xml:space="preserve"> A. (2002)</w:t>
      </w:r>
      <w:r w:rsidR="006E1502">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Metodología, Manual teórico práctico de metodología para tesistas, asesores, tutores y jurados de trabajos de investigación y ascenso</w:t>
      </w:r>
      <w:r w:rsidR="00AE06F5">
        <w:rPr>
          <w:rFonts w:ascii="Times New Roman" w:hAnsi="Times New Roman"/>
          <w:i/>
          <w:sz w:val="24"/>
          <w:szCs w:val="24"/>
        </w:rPr>
        <w:t xml:space="preserve">. </w:t>
      </w:r>
      <w:r w:rsidR="001D486C">
        <w:rPr>
          <w:rFonts w:ascii="Times New Roman" w:hAnsi="Times New Roman"/>
          <w:sz w:val="24"/>
          <w:szCs w:val="24"/>
        </w:rPr>
        <w:t>Valencia. Edumex</w:t>
      </w:r>
    </w:p>
    <w:p w:rsidR="00AE06F5" w:rsidRPr="001D486C" w:rsidRDefault="00AE06F5" w:rsidP="003B200E">
      <w:pPr>
        <w:autoSpaceDE w:val="0"/>
        <w:autoSpaceDN w:val="0"/>
        <w:adjustRightInd w:val="0"/>
        <w:ind w:left="709" w:hanging="709"/>
        <w:jc w:val="left"/>
        <w:rPr>
          <w:rFonts w:ascii="Times New Roman" w:hAnsi="Times New Roman"/>
          <w:b/>
          <w:i/>
          <w:color w:val="000000" w:themeColor="text1"/>
          <w:sz w:val="24"/>
          <w:szCs w:val="24"/>
        </w:rPr>
      </w:pPr>
      <w:r w:rsidRPr="00AE06F5">
        <w:rPr>
          <w:rFonts w:ascii="Times New Roman" w:hAnsi="Times New Roman"/>
          <w:sz w:val="24"/>
          <w:szCs w:val="24"/>
        </w:rPr>
        <w:t>Palella, S. y Martins, F. (2003).</w:t>
      </w:r>
      <w:r w:rsidR="007C522B">
        <w:rPr>
          <w:rFonts w:ascii="Times New Roman" w:hAnsi="Times New Roman"/>
          <w:sz w:val="24"/>
          <w:szCs w:val="24"/>
        </w:rPr>
        <w:t xml:space="preserve"> </w:t>
      </w:r>
      <w:r w:rsidRPr="00AE06F5">
        <w:rPr>
          <w:rFonts w:ascii="Times New Roman" w:hAnsi="Times New Roman"/>
          <w:i/>
          <w:sz w:val="24"/>
          <w:szCs w:val="24"/>
        </w:rPr>
        <w:t>Metodología de la investigación</w:t>
      </w:r>
      <w:r w:rsidRPr="00AE06F5">
        <w:rPr>
          <w:rFonts w:ascii="Times New Roman" w:hAnsi="Times New Roman"/>
          <w:sz w:val="24"/>
          <w:szCs w:val="24"/>
        </w:rPr>
        <w:t xml:space="preserve">. </w:t>
      </w:r>
      <w:r w:rsidRPr="001D486C">
        <w:rPr>
          <w:rFonts w:ascii="Times New Roman" w:hAnsi="Times New Roman"/>
          <w:color w:val="000000" w:themeColor="text1"/>
          <w:sz w:val="24"/>
          <w:szCs w:val="24"/>
        </w:rPr>
        <w:t xml:space="preserve">Caracas. </w:t>
      </w:r>
      <w:r w:rsidR="001D486C" w:rsidRPr="001D486C">
        <w:rPr>
          <w:rFonts w:ascii="Times New Roman" w:hAnsi="Times New Roman"/>
          <w:color w:val="000000" w:themeColor="text1"/>
          <w:sz w:val="24"/>
          <w:szCs w:val="24"/>
        </w:rPr>
        <w:t>Fondo editorial de la Universidad Experimental Libertador</w:t>
      </w:r>
    </w:p>
    <w:p w:rsidR="009F55A7" w:rsidRPr="00741C2A" w:rsidRDefault="00114708" w:rsidP="003B200E">
      <w:pPr>
        <w:autoSpaceDE w:val="0"/>
        <w:autoSpaceDN w:val="0"/>
        <w:adjustRightInd w:val="0"/>
        <w:ind w:left="709" w:hanging="709"/>
        <w:jc w:val="left"/>
        <w:rPr>
          <w:rFonts w:ascii="Times New Roman" w:hAnsi="Times New Roman"/>
          <w:iCs/>
          <w:sz w:val="24"/>
          <w:szCs w:val="24"/>
          <w:lang w:eastAsia="es-ES"/>
        </w:rPr>
      </w:pPr>
      <w:r>
        <w:rPr>
          <w:rFonts w:ascii="Times New Roman" w:hAnsi="Times New Roman"/>
          <w:iCs/>
          <w:color w:val="00000A"/>
          <w:sz w:val="24"/>
          <w:szCs w:val="24"/>
          <w:lang w:eastAsia="es-ES"/>
        </w:rPr>
        <w:t xml:space="preserve">Revista Matemática Educativa  sobre el 13º Encuentro Colombiano de Matemática Educativa. Extraída el 19 de mayo de 2014 desde </w:t>
      </w:r>
      <w:r w:rsidR="008E01AC" w:rsidRPr="008E01AC">
        <w:rPr>
          <w:rFonts w:ascii="Times New Roman" w:hAnsi="Times New Roman"/>
          <w:iCs/>
          <w:color w:val="00000A"/>
          <w:sz w:val="24"/>
          <w:szCs w:val="24"/>
          <w:lang w:eastAsia="es-ES"/>
        </w:rPr>
        <w:t>http://asocolme.org/images/eventos/13/MATEMATICA_EDUCATIVA_13_Encuentro_Colombiano%20ECME.pdf</w:t>
      </w:r>
    </w:p>
    <w:p w:rsidR="00D95C00" w:rsidRDefault="00D95C00"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sidRPr="00976730">
        <w:rPr>
          <w:rFonts w:ascii="TimesNewRomanPS-BoldMT" w:hAnsi="TimesNewRomanPS-BoldMT" w:cs="TimesNewRomanPS-BoldMT"/>
          <w:bCs/>
          <w:color w:val="00000A"/>
          <w:sz w:val="24"/>
          <w:szCs w:val="24"/>
          <w:lang w:eastAsia="es-ES"/>
        </w:rPr>
        <w:t>Rivero; Álvarez (2010)</w:t>
      </w:r>
      <w:r w:rsidR="007C522B">
        <w:rPr>
          <w:rFonts w:ascii="TimesNewRomanPS-BoldMT" w:hAnsi="TimesNewRomanPS-BoldMT" w:cs="TimesNewRomanPS-BoldMT"/>
          <w:bCs/>
          <w:color w:val="00000A"/>
          <w:sz w:val="24"/>
          <w:szCs w:val="24"/>
          <w:lang w:eastAsia="es-ES"/>
        </w:rPr>
        <w:t>.</w:t>
      </w:r>
      <w:r w:rsidRPr="00976730">
        <w:rPr>
          <w:rFonts w:ascii="TimesNewRomanPS-BoldMT" w:hAnsi="TimesNewRomanPS-BoldMT" w:cs="TimesNewRomanPS-BoldMT"/>
          <w:bCs/>
          <w:color w:val="00000A"/>
          <w:sz w:val="24"/>
          <w:szCs w:val="24"/>
          <w:lang w:eastAsia="es-ES"/>
        </w:rPr>
        <w:t xml:space="preserve"> </w:t>
      </w:r>
      <w:r w:rsidRPr="00976730">
        <w:rPr>
          <w:rFonts w:ascii="TimesNewRomanPS-BoldMT" w:hAnsi="TimesNewRomanPS-BoldMT" w:cs="TimesNewRomanPS-BoldMT"/>
          <w:bCs/>
          <w:i/>
          <w:color w:val="00000A"/>
          <w:sz w:val="24"/>
          <w:szCs w:val="24"/>
          <w:lang w:eastAsia="es-ES"/>
        </w:rPr>
        <w:t xml:space="preserve">Pensamiento geométrico que poseen los estudiantes para el aprendizaje de los contenidos de la asignatura Geometría II según el modelo de Van Hiele en la mención Matemática de la Facultad de Ciencias de la </w:t>
      </w:r>
      <w:r w:rsidRPr="00976730">
        <w:rPr>
          <w:rFonts w:ascii="TimesNewRomanPS-BoldMT" w:hAnsi="TimesNewRomanPS-BoldMT" w:cs="TimesNewRomanPS-BoldMT"/>
          <w:bCs/>
          <w:i/>
          <w:color w:val="00000A"/>
          <w:sz w:val="24"/>
          <w:szCs w:val="24"/>
          <w:lang w:eastAsia="es-ES"/>
        </w:rPr>
        <w:lastRenderedPageBreak/>
        <w:t xml:space="preserve">Educación de la Universidad de Carabobo. </w:t>
      </w:r>
      <w:r w:rsidRPr="00976730">
        <w:rPr>
          <w:rFonts w:ascii="TimesNewRomanPS-BoldMT" w:hAnsi="TimesNewRomanPS-BoldMT" w:cs="TimesNewRomanPS-BoldMT"/>
          <w:bCs/>
          <w:color w:val="00000A"/>
          <w:sz w:val="24"/>
          <w:szCs w:val="24"/>
          <w:lang w:eastAsia="es-ES"/>
        </w:rPr>
        <w:t>Trabajo de Grado para la Licenciatura de Educación mención Matemática no publicado. Facultad de Ciencias de la Educación de la Universidad de Carabobo. Valencia</w:t>
      </w:r>
      <w:r>
        <w:rPr>
          <w:rFonts w:ascii="TimesNewRomanPS-BoldMT" w:hAnsi="TimesNewRomanPS-BoldMT" w:cs="TimesNewRomanPS-BoldMT"/>
          <w:bCs/>
          <w:color w:val="00000A"/>
          <w:sz w:val="24"/>
          <w:szCs w:val="24"/>
          <w:lang w:eastAsia="es-ES"/>
        </w:rPr>
        <w:t>.</w:t>
      </w:r>
    </w:p>
    <w:p w:rsidR="00BA5206" w:rsidRDefault="00BA5206"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Pr>
          <w:rFonts w:ascii="TimesNewRomanPS-BoldMT" w:hAnsi="TimesNewRomanPS-BoldMT" w:cs="TimesNewRomanPS-BoldMT"/>
          <w:bCs/>
          <w:color w:val="00000A"/>
          <w:sz w:val="24"/>
          <w:szCs w:val="24"/>
          <w:lang w:eastAsia="es-ES"/>
        </w:rPr>
        <w:t xml:space="preserve">Rojas, C. (2005). </w:t>
      </w:r>
      <w:r>
        <w:rPr>
          <w:rFonts w:ascii="TimesNewRomanPS-BoldMT" w:hAnsi="TimesNewRomanPS-BoldMT" w:cs="TimesNewRomanPS-BoldMT"/>
          <w:bCs/>
          <w:i/>
          <w:color w:val="00000A"/>
          <w:sz w:val="24"/>
          <w:szCs w:val="24"/>
          <w:lang w:eastAsia="es-ES"/>
        </w:rPr>
        <w:t>Mentefactos y niveles de razonamiento geométrico, según Van Hiele, en alumnas de licenciatura de pedagogía infantil.</w:t>
      </w:r>
      <w:r>
        <w:rPr>
          <w:rFonts w:ascii="TimesNewRomanPS-BoldMT" w:hAnsi="TimesNewRomanPS-BoldMT" w:cs="TimesNewRomanPS-BoldMT"/>
          <w:bCs/>
          <w:color w:val="00000A"/>
          <w:sz w:val="24"/>
          <w:szCs w:val="24"/>
          <w:lang w:eastAsia="es-ES"/>
        </w:rPr>
        <w:t xml:space="preserve"> Barranquilla. Revista del Instituto de Estudios Superiores en Educación Universidad del Norte.</w:t>
      </w:r>
    </w:p>
    <w:p w:rsidR="009222AD" w:rsidRPr="009222AD" w:rsidRDefault="009222AD"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Pr>
          <w:rFonts w:ascii="TimesNewRomanPS-BoldMT" w:hAnsi="TimesNewRomanPS-BoldMT" w:cs="TimesNewRomanPS-BoldMT"/>
          <w:bCs/>
          <w:color w:val="00000A"/>
          <w:sz w:val="24"/>
          <w:szCs w:val="24"/>
          <w:lang w:eastAsia="es-ES"/>
        </w:rPr>
        <w:t xml:space="preserve">Ruiz, C (2002). </w:t>
      </w:r>
      <w:r>
        <w:rPr>
          <w:rFonts w:ascii="TimesNewRomanPS-BoldMT" w:hAnsi="TimesNewRomanPS-BoldMT" w:cs="TimesNewRomanPS-BoldMT"/>
          <w:bCs/>
          <w:i/>
          <w:color w:val="00000A"/>
          <w:sz w:val="24"/>
          <w:szCs w:val="24"/>
          <w:lang w:eastAsia="es-ES"/>
        </w:rPr>
        <w:t xml:space="preserve">Instrumentos de investigación educativa. Procedimientos para su diseño y validación. </w:t>
      </w:r>
      <w:r>
        <w:rPr>
          <w:rFonts w:ascii="TimesNewRomanPS-BoldMT" w:hAnsi="TimesNewRomanPS-BoldMT" w:cs="TimesNewRomanPS-BoldMT"/>
          <w:bCs/>
          <w:color w:val="00000A"/>
          <w:sz w:val="24"/>
          <w:szCs w:val="24"/>
          <w:lang w:eastAsia="es-ES"/>
        </w:rPr>
        <w:t>Barquisimeto. Cideg</w:t>
      </w:r>
    </w:p>
    <w:p w:rsidR="00871C90" w:rsidRPr="00871C90" w:rsidRDefault="00871C90"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Pr>
          <w:rFonts w:ascii="TimesNewRomanPS-BoldMT" w:hAnsi="TimesNewRomanPS-BoldMT" w:cs="TimesNewRomanPS-BoldMT"/>
          <w:bCs/>
          <w:color w:val="00000A"/>
          <w:sz w:val="24"/>
          <w:szCs w:val="24"/>
          <w:lang w:eastAsia="es-ES"/>
        </w:rPr>
        <w:t>Sabino</w:t>
      </w:r>
      <w:r w:rsidR="00AE06F5">
        <w:rPr>
          <w:rFonts w:ascii="TimesNewRomanPS-BoldMT" w:hAnsi="TimesNewRomanPS-BoldMT" w:cs="TimesNewRomanPS-BoldMT"/>
          <w:bCs/>
          <w:color w:val="00000A"/>
          <w:sz w:val="24"/>
          <w:szCs w:val="24"/>
          <w:lang w:eastAsia="es-ES"/>
        </w:rPr>
        <w:t>,</w:t>
      </w:r>
      <w:r>
        <w:rPr>
          <w:rFonts w:ascii="TimesNewRomanPS-BoldMT" w:hAnsi="TimesNewRomanPS-BoldMT" w:cs="TimesNewRomanPS-BoldMT"/>
          <w:bCs/>
          <w:color w:val="00000A"/>
          <w:sz w:val="24"/>
          <w:szCs w:val="24"/>
          <w:lang w:eastAsia="es-ES"/>
        </w:rPr>
        <w:t xml:space="preserve"> C. (2002). </w:t>
      </w:r>
      <w:r>
        <w:rPr>
          <w:rFonts w:ascii="TimesNewRomanPS-BoldMT" w:hAnsi="TimesNewRomanPS-BoldMT" w:cs="TimesNewRomanPS-BoldMT"/>
          <w:bCs/>
          <w:i/>
          <w:color w:val="00000A"/>
          <w:sz w:val="24"/>
          <w:szCs w:val="24"/>
          <w:lang w:eastAsia="es-ES"/>
        </w:rPr>
        <w:t>El proceso de investigación</w:t>
      </w:r>
      <w:r>
        <w:rPr>
          <w:rFonts w:ascii="TimesNewRomanPS-BoldMT" w:hAnsi="TimesNewRomanPS-BoldMT" w:cs="TimesNewRomanPS-BoldMT"/>
          <w:bCs/>
          <w:color w:val="00000A"/>
          <w:sz w:val="24"/>
          <w:szCs w:val="24"/>
          <w:lang w:eastAsia="es-ES"/>
        </w:rPr>
        <w:t>. Caracas. Editorial Panapo.</w:t>
      </w:r>
    </w:p>
    <w:p w:rsidR="00D95C00" w:rsidRPr="00976730" w:rsidRDefault="00D95C00" w:rsidP="003B200E">
      <w:pPr>
        <w:autoSpaceDE w:val="0"/>
        <w:autoSpaceDN w:val="0"/>
        <w:adjustRightInd w:val="0"/>
        <w:ind w:left="709" w:hanging="709"/>
        <w:rPr>
          <w:rFonts w:ascii="TimesNewRomanPS-BoldMT" w:hAnsi="TimesNewRomanPS-BoldMT" w:cs="TimesNewRomanPS-BoldMT"/>
          <w:bCs/>
          <w:color w:val="00000A"/>
          <w:sz w:val="24"/>
          <w:szCs w:val="24"/>
          <w:lang w:eastAsia="es-ES"/>
        </w:rPr>
      </w:pPr>
      <w:r w:rsidRPr="00976730">
        <w:rPr>
          <w:rFonts w:ascii="TimesNewRomanPS-BoldMT" w:hAnsi="TimesNewRomanPS-BoldMT" w:cs="TimesNewRomanPS-BoldMT"/>
          <w:bCs/>
          <w:color w:val="00000A"/>
          <w:sz w:val="24"/>
          <w:szCs w:val="24"/>
          <w:lang w:eastAsia="es-ES"/>
        </w:rPr>
        <w:t>Sánchez; Blasco (2013)</w:t>
      </w:r>
      <w:r w:rsidR="007C522B">
        <w:rPr>
          <w:rFonts w:ascii="TimesNewRomanPS-BoldMT" w:hAnsi="TimesNewRomanPS-BoldMT" w:cs="TimesNewRomanPS-BoldMT"/>
          <w:bCs/>
          <w:color w:val="00000A"/>
          <w:sz w:val="24"/>
          <w:szCs w:val="24"/>
          <w:lang w:eastAsia="es-ES"/>
        </w:rPr>
        <w:t>.</w:t>
      </w:r>
      <w:r w:rsidRPr="00976730">
        <w:rPr>
          <w:rFonts w:ascii="TimesNewRomanPS-BoldMT" w:hAnsi="TimesNewRomanPS-BoldMT" w:cs="TimesNewRomanPS-BoldMT"/>
          <w:bCs/>
          <w:color w:val="00000A"/>
          <w:sz w:val="24"/>
          <w:szCs w:val="24"/>
          <w:lang w:eastAsia="es-ES"/>
        </w:rPr>
        <w:t xml:space="preserve"> </w:t>
      </w:r>
      <w:r w:rsidRPr="00976730">
        <w:rPr>
          <w:rFonts w:ascii="TimesNewRomanPS-BoldMT" w:hAnsi="TimesNewRomanPS-BoldMT" w:cs="TimesNewRomanPS-BoldMT"/>
          <w:bCs/>
          <w:i/>
          <w:color w:val="00000A"/>
          <w:sz w:val="24"/>
          <w:szCs w:val="24"/>
          <w:lang w:eastAsia="es-ES"/>
        </w:rPr>
        <w:t>Nivel de razonamiento geométrico en el contenido de polígonos en los estudiantes de primer año del Liceo Nacional Bolivariano José Félix Ribas municipio San Joaquín estado Carabobo basado en el modelo de Van Hiele</w:t>
      </w:r>
      <w:r w:rsidRPr="00976730">
        <w:rPr>
          <w:rFonts w:ascii="TimesNewRomanPS-BoldMT" w:hAnsi="TimesNewRomanPS-BoldMT" w:cs="TimesNewRomanPS-BoldMT"/>
          <w:bCs/>
          <w:color w:val="00000A"/>
          <w:sz w:val="24"/>
          <w:szCs w:val="24"/>
          <w:lang w:eastAsia="es-ES"/>
        </w:rPr>
        <w:t>. Trabajo de Grado para la Licenciatura de Educación mención Matemática no publicado. Facultad de Ciencias de la Educación de la Universidad de Carabobo. Valencia</w:t>
      </w:r>
      <w:r>
        <w:rPr>
          <w:rFonts w:ascii="TimesNewRomanPS-BoldMT" w:hAnsi="TimesNewRomanPS-BoldMT" w:cs="TimesNewRomanPS-BoldMT"/>
          <w:bCs/>
          <w:color w:val="00000A"/>
          <w:sz w:val="24"/>
          <w:szCs w:val="24"/>
          <w:lang w:eastAsia="es-ES"/>
        </w:rPr>
        <w:t>.</w:t>
      </w:r>
    </w:p>
    <w:p w:rsidR="00C10B81" w:rsidRDefault="00114708" w:rsidP="003B200E">
      <w:pPr>
        <w:autoSpaceDE w:val="0"/>
        <w:autoSpaceDN w:val="0"/>
        <w:adjustRightInd w:val="0"/>
        <w:ind w:left="709" w:hanging="709"/>
        <w:jc w:val="left"/>
        <w:rPr>
          <w:rFonts w:ascii="Times New Roman" w:hAnsi="Times New Roman"/>
          <w:sz w:val="24"/>
          <w:szCs w:val="24"/>
        </w:rPr>
      </w:pPr>
      <w:r>
        <w:rPr>
          <w:rFonts w:ascii="Times New Roman" w:hAnsi="Times New Roman"/>
          <w:sz w:val="24"/>
          <w:szCs w:val="24"/>
        </w:rPr>
        <w:t xml:space="preserve">Serie Schaum (1978). </w:t>
      </w:r>
      <w:r>
        <w:rPr>
          <w:rFonts w:ascii="Times New Roman" w:hAnsi="Times New Roman"/>
          <w:i/>
          <w:sz w:val="24"/>
          <w:szCs w:val="24"/>
        </w:rPr>
        <w:t>Geometría Plana con Coordenadas</w:t>
      </w:r>
      <w:r w:rsidR="00D51B85">
        <w:rPr>
          <w:rFonts w:ascii="Times New Roman" w:hAnsi="Times New Roman"/>
          <w:sz w:val="24"/>
          <w:szCs w:val="24"/>
        </w:rPr>
        <w:t xml:space="preserve">. México. Editorial </w:t>
      </w:r>
      <w:r>
        <w:rPr>
          <w:rFonts w:ascii="Times New Roman" w:hAnsi="Times New Roman"/>
          <w:sz w:val="24"/>
          <w:szCs w:val="24"/>
        </w:rPr>
        <w:t>McGraw-Hill</w:t>
      </w:r>
      <w:r w:rsidR="00D95C00">
        <w:rPr>
          <w:rFonts w:ascii="Times New Roman" w:hAnsi="Times New Roman"/>
          <w:sz w:val="24"/>
          <w:szCs w:val="24"/>
        </w:rPr>
        <w:t>.</w:t>
      </w:r>
    </w:p>
    <w:p w:rsidR="00C10B81" w:rsidRDefault="00C10B81" w:rsidP="00685A74">
      <w:pPr>
        <w:ind w:left="0" w:firstLine="0"/>
        <w:jc w:val="left"/>
        <w:rPr>
          <w:rFonts w:ascii="Times New Roman" w:hAnsi="Times New Roman"/>
          <w:sz w:val="24"/>
          <w:szCs w:val="24"/>
        </w:rPr>
      </w:pPr>
      <w:r>
        <w:rPr>
          <w:rFonts w:ascii="Times New Roman" w:hAnsi="Times New Roman"/>
          <w:sz w:val="24"/>
          <w:szCs w:val="24"/>
        </w:rPr>
        <w:br w:type="page"/>
      </w:r>
    </w:p>
    <w:p w:rsidR="009F55A7" w:rsidRDefault="009F55A7"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left"/>
        <w:rPr>
          <w:rFonts w:ascii="Times New Roman" w:hAnsi="Times New Roman"/>
          <w:sz w:val="24"/>
          <w:szCs w:val="24"/>
        </w:rPr>
      </w:pPr>
    </w:p>
    <w:p w:rsidR="00C10B81" w:rsidRDefault="00C10B81" w:rsidP="00685A74">
      <w:pPr>
        <w:autoSpaceDE w:val="0"/>
        <w:autoSpaceDN w:val="0"/>
        <w:adjustRightInd w:val="0"/>
        <w:ind w:left="0" w:firstLine="0"/>
        <w:jc w:val="center"/>
        <w:rPr>
          <w:rFonts w:ascii="Times New Roman" w:hAnsi="Times New Roman"/>
          <w:b/>
          <w:sz w:val="24"/>
          <w:szCs w:val="24"/>
        </w:rPr>
      </w:pPr>
      <w:r>
        <w:rPr>
          <w:rFonts w:ascii="Times New Roman" w:hAnsi="Times New Roman"/>
          <w:b/>
          <w:sz w:val="24"/>
          <w:szCs w:val="24"/>
        </w:rPr>
        <w:t>ANEXOS</w:t>
      </w:r>
    </w:p>
    <w:p w:rsidR="00C10B81" w:rsidRDefault="00C10B81" w:rsidP="00685A74">
      <w:pPr>
        <w:autoSpaceDE w:val="0"/>
        <w:autoSpaceDN w:val="0"/>
        <w:adjustRightInd w:val="0"/>
        <w:ind w:left="0" w:firstLine="0"/>
        <w:jc w:val="center"/>
        <w:rPr>
          <w:rFonts w:ascii="Times New Roman" w:hAnsi="Times New Roman"/>
          <w:b/>
          <w:sz w:val="24"/>
          <w:szCs w:val="24"/>
        </w:rPr>
      </w:pPr>
    </w:p>
    <w:p w:rsidR="00C10B81" w:rsidRDefault="00C10B81" w:rsidP="00685A74">
      <w:pPr>
        <w:autoSpaceDE w:val="0"/>
        <w:autoSpaceDN w:val="0"/>
        <w:adjustRightInd w:val="0"/>
        <w:ind w:left="0" w:firstLine="0"/>
        <w:jc w:val="center"/>
        <w:rPr>
          <w:rFonts w:ascii="Times New Roman" w:hAnsi="Times New Roman"/>
          <w:b/>
          <w:sz w:val="24"/>
          <w:szCs w:val="24"/>
        </w:rPr>
      </w:pPr>
    </w:p>
    <w:p w:rsidR="003B200E" w:rsidRDefault="003B200E" w:rsidP="00685A74">
      <w:pPr>
        <w:autoSpaceDE w:val="0"/>
        <w:autoSpaceDN w:val="0"/>
        <w:adjustRightInd w:val="0"/>
        <w:ind w:left="0" w:firstLine="0"/>
        <w:jc w:val="center"/>
        <w:rPr>
          <w:rFonts w:ascii="Times New Roman" w:hAnsi="Times New Roman"/>
          <w:b/>
          <w:sz w:val="24"/>
          <w:szCs w:val="24"/>
        </w:rPr>
      </w:pPr>
    </w:p>
    <w:p w:rsidR="003B200E" w:rsidRDefault="003B200E" w:rsidP="00685A74">
      <w:pPr>
        <w:autoSpaceDE w:val="0"/>
        <w:autoSpaceDN w:val="0"/>
        <w:adjustRightInd w:val="0"/>
        <w:ind w:left="0" w:firstLine="0"/>
        <w:jc w:val="center"/>
        <w:rPr>
          <w:rFonts w:ascii="Times New Roman" w:hAnsi="Times New Roman"/>
          <w:b/>
          <w:sz w:val="24"/>
          <w:szCs w:val="24"/>
        </w:rPr>
      </w:pPr>
    </w:p>
    <w:p w:rsidR="003B200E" w:rsidRDefault="003B200E" w:rsidP="00685A74">
      <w:pPr>
        <w:autoSpaceDE w:val="0"/>
        <w:autoSpaceDN w:val="0"/>
        <w:adjustRightInd w:val="0"/>
        <w:ind w:left="0" w:firstLine="0"/>
        <w:jc w:val="center"/>
        <w:rPr>
          <w:rFonts w:ascii="Times New Roman" w:hAnsi="Times New Roman"/>
          <w:b/>
          <w:sz w:val="24"/>
          <w:szCs w:val="24"/>
        </w:rPr>
      </w:pPr>
    </w:p>
    <w:p w:rsidR="003B200E" w:rsidRDefault="003B200E" w:rsidP="00685A74">
      <w:pPr>
        <w:autoSpaceDE w:val="0"/>
        <w:autoSpaceDN w:val="0"/>
        <w:adjustRightInd w:val="0"/>
        <w:ind w:left="0" w:firstLine="0"/>
        <w:jc w:val="center"/>
        <w:rPr>
          <w:rFonts w:ascii="Times New Roman" w:hAnsi="Times New Roman"/>
          <w:b/>
          <w:sz w:val="24"/>
          <w:szCs w:val="24"/>
        </w:rPr>
      </w:pPr>
    </w:p>
    <w:p w:rsidR="003B200E" w:rsidRDefault="003B200E" w:rsidP="00685A74">
      <w:pPr>
        <w:ind w:left="0" w:firstLine="0"/>
        <w:jc w:val="left"/>
        <w:rPr>
          <w:rFonts w:ascii="Times New Roman" w:hAnsi="Times New Roman"/>
          <w:b/>
          <w:sz w:val="24"/>
          <w:szCs w:val="24"/>
        </w:rPr>
      </w:pPr>
    </w:p>
    <w:p w:rsidR="003B200E" w:rsidRDefault="003B200E" w:rsidP="00685A74">
      <w:pPr>
        <w:ind w:left="0" w:firstLine="0"/>
        <w:jc w:val="left"/>
        <w:rPr>
          <w:rFonts w:ascii="Times New Roman" w:hAnsi="Times New Roman"/>
          <w:b/>
          <w:sz w:val="24"/>
          <w:szCs w:val="24"/>
        </w:rPr>
      </w:pPr>
    </w:p>
    <w:p w:rsidR="004E3858" w:rsidRDefault="004E3858" w:rsidP="00685A74">
      <w:pPr>
        <w:ind w:left="0" w:firstLine="0"/>
        <w:jc w:val="left"/>
        <w:rPr>
          <w:rFonts w:ascii="Times New Roman" w:hAnsi="Times New Roman"/>
          <w:b/>
          <w:sz w:val="24"/>
          <w:szCs w:val="24"/>
        </w:rPr>
        <w:sectPr w:rsidR="004E3858" w:rsidSect="00DB3D91">
          <w:pgSz w:w="12242" w:h="15842" w:code="1"/>
          <w:pgMar w:top="1701" w:right="1701" w:bottom="1701" w:left="2268" w:header="709" w:footer="709" w:gutter="0"/>
          <w:cols w:space="708"/>
          <w:docGrid w:linePitch="360"/>
        </w:sectPr>
      </w:pPr>
    </w:p>
    <w:p w:rsidR="00A25BF0" w:rsidRDefault="00A25BF0" w:rsidP="004E3858">
      <w:pPr>
        <w:spacing w:after="0" w:line="240" w:lineRule="auto"/>
        <w:ind w:left="0" w:firstLine="0"/>
        <w:jc w:val="center"/>
        <w:rPr>
          <w:rFonts w:ascii="Times New Roman" w:hAnsi="Times New Roman"/>
          <w:b/>
          <w:sz w:val="24"/>
          <w:szCs w:val="24"/>
        </w:rPr>
      </w:pPr>
      <w:r>
        <w:rPr>
          <w:rFonts w:ascii="Times New Roman" w:hAnsi="Times New Roman"/>
          <w:b/>
          <w:noProof/>
          <w:sz w:val="24"/>
          <w:szCs w:val="24"/>
          <w:lang w:eastAsia="es-ES"/>
        </w:rPr>
        <w:lastRenderedPageBreak/>
        <w:drawing>
          <wp:anchor distT="0" distB="0" distL="114300" distR="114300" simplePos="0" relativeHeight="251672576" behindDoc="0" locked="0" layoutInCell="1" allowOverlap="1">
            <wp:simplePos x="0" y="0"/>
            <wp:positionH relativeFrom="margin">
              <wp:posOffset>4326255</wp:posOffset>
            </wp:positionH>
            <wp:positionV relativeFrom="margin">
              <wp:align>top</wp:align>
            </wp:positionV>
            <wp:extent cx="823595" cy="878205"/>
            <wp:effectExtent l="19050" t="0" r="0" b="0"/>
            <wp:wrapSquare wrapText="bothSides"/>
            <wp:docPr id="1025" name="Image1"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23595" cy="878205"/>
                    </a:xfrm>
                    <a:prstGeom prst="rect">
                      <a:avLst/>
                    </a:prstGeom>
                  </pic:spPr>
                </pic:pic>
              </a:graphicData>
            </a:graphic>
          </wp:anchor>
        </w:drawing>
      </w:r>
      <w:r>
        <w:rPr>
          <w:rFonts w:ascii="Times New Roman" w:hAnsi="Times New Roman"/>
          <w:b/>
          <w:noProof/>
          <w:sz w:val="24"/>
          <w:szCs w:val="24"/>
          <w:lang w:eastAsia="es-ES"/>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677545" cy="885825"/>
            <wp:effectExtent l="19050" t="0" r="8255" b="0"/>
            <wp:wrapSquare wrapText="bothSides"/>
            <wp:docPr id="1029" name="Image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77545" cy="885825"/>
                    </a:xfrm>
                    <a:prstGeom prst="rect">
                      <a:avLst/>
                    </a:prstGeom>
                  </pic:spPr>
                </pic:pic>
              </a:graphicData>
            </a:graphic>
          </wp:anchor>
        </w:drawing>
      </w:r>
      <w:r>
        <w:rPr>
          <w:rFonts w:ascii="Times New Roman" w:hAnsi="Times New Roman"/>
          <w:b/>
          <w:sz w:val="24"/>
          <w:szCs w:val="24"/>
        </w:rPr>
        <w:t>UNIVERSIDAD DE CARABOBO</w:t>
      </w:r>
    </w:p>
    <w:p w:rsidR="00A25BF0" w:rsidRDefault="00A25BF0" w:rsidP="00A25BF0">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A25BF0" w:rsidRDefault="00A25BF0" w:rsidP="00A25BF0">
      <w:pPr>
        <w:spacing w:after="0" w:line="240" w:lineRule="auto"/>
        <w:jc w:val="center"/>
        <w:rPr>
          <w:rFonts w:ascii="Times New Roman" w:hAnsi="Times New Roman"/>
          <w:b/>
          <w:sz w:val="24"/>
          <w:szCs w:val="24"/>
        </w:rPr>
      </w:pPr>
      <w:r>
        <w:rPr>
          <w:rFonts w:ascii="Times New Roman" w:hAnsi="Times New Roman"/>
          <w:b/>
          <w:sz w:val="24"/>
          <w:szCs w:val="24"/>
        </w:rPr>
        <w:t>DEPARTAMENTO MATEMÁTICA Y FÍSICA</w:t>
      </w:r>
    </w:p>
    <w:p w:rsidR="00A25BF0" w:rsidRDefault="00A25BF0" w:rsidP="00A25BF0">
      <w:pPr>
        <w:spacing w:after="0" w:line="240" w:lineRule="auto"/>
        <w:jc w:val="center"/>
        <w:rPr>
          <w:rFonts w:ascii="Times New Roman" w:hAnsi="Times New Roman"/>
          <w:b/>
          <w:sz w:val="24"/>
          <w:szCs w:val="24"/>
        </w:rPr>
      </w:pPr>
      <w:r>
        <w:rPr>
          <w:rFonts w:ascii="Times New Roman" w:hAnsi="Times New Roman"/>
          <w:b/>
          <w:sz w:val="24"/>
          <w:szCs w:val="24"/>
        </w:rPr>
        <w:t>CÁTEDRA DE DISEÑO DE INVESTIGACIÓN</w:t>
      </w:r>
    </w:p>
    <w:p w:rsidR="00A25BF0" w:rsidRDefault="00A25BF0" w:rsidP="00A25BF0">
      <w:pPr>
        <w:spacing w:after="0"/>
        <w:rPr>
          <w:rFonts w:ascii="Times New Roman" w:hAnsi="Times New Roman"/>
          <w:sz w:val="24"/>
          <w:szCs w:val="24"/>
        </w:rPr>
      </w:pPr>
    </w:p>
    <w:p w:rsidR="00A25BF0" w:rsidRDefault="00A25BF0" w:rsidP="00A25BF0">
      <w:pPr>
        <w:spacing w:after="0"/>
        <w:rPr>
          <w:rFonts w:ascii="Times New Roman" w:hAnsi="Times New Roman"/>
          <w:sz w:val="24"/>
          <w:szCs w:val="24"/>
        </w:rPr>
      </w:pPr>
    </w:p>
    <w:p w:rsidR="00A25BF0" w:rsidRDefault="00A25BF0" w:rsidP="00A25BF0">
      <w:pPr>
        <w:rPr>
          <w:rFonts w:ascii="Times New Roman" w:hAnsi="Times New Roman"/>
          <w:sz w:val="24"/>
          <w:szCs w:val="24"/>
        </w:rPr>
      </w:pPr>
      <w:r>
        <w:rPr>
          <w:rFonts w:ascii="Times New Roman" w:hAnsi="Times New Roman"/>
          <w:sz w:val="24"/>
          <w:szCs w:val="24"/>
        </w:rPr>
        <w:t>Profesor: ___________________________</w:t>
      </w:r>
      <w:r>
        <w:rPr>
          <w:rFonts w:ascii="Times New Roman" w:hAnsi="Times New Roman"/>
          <w:sz w:val="24"/>
          <w:szCs w:val="24"/>
        </w:rPr>
        <w:tab/>
      </w:r>
      <w:r>
        <w:rPr>
          <w:rFonts w:ascii="Times New Roman" w:hAnsi="Times New Roman"/>
          <w:sz w:val="24"/>
          <w:szCs w:val="24"/>
        </w:rPr>
        <w:tab/>
        <w:t>Bárbula, _____/07/2014</w:t>
      </w:r>
    </w:p>
    <w:p w:rsidR="00A25BF0" w:rsidRDefault="00A25BF0" w:rsidP="00A25BF0">
      <w:pPr>
        <w:spacing w:after="120"/>
        <w:rPr>
          <w:rFonts w:ascii="Times New Roman" w:hAnsi="Times New Roman"/>
          <w:sz w:val="24"/>
          <w:szCs w:val="24"/>
        </w:rPr>
      </w:pPr>
      <w:r>
        <w:rPr>
          <w:rFonts w:ascii="Times New Roman" w:hAnsi="Times New Roman"/>
          <w:sz w:val="24"/>
          <w:szCs w:val="24"/>
        </w:rPr>
        <w:t>Estimado Docente,</w:t>
      </w:r>
    </w:p>
    <w:p w:rsidR="00A25BF0" w:rsidRDefault="00A25BF0" w:rsidP="00A25BF0">
      <w:pPr>
        <w:ind w:firstLine="709"/>
        <w:rPr>
          <w:rFonts w:ascii="Times New Roman" w:hAnsi="Times New Roman"/>
          <w:sz w:val="24"/>
          <w:szCs w:val="24"/>
        </w:rPr>
      </w:pPr>
      <w:r>
        <w:rPr>
          <w:rFonts w:ascii="Times New Roman" w:hAnsi="Times New Roman"/>
          <w:sz w:val="24"/>
          <w:szCs w:val="24"/>
        </w:rPr>
        <w:t>Cumplo con participarle que usted ha sido seleccionado en calidad de experto, para la validación del instrumento que fue elaborado con el fin de recabar información necesaria para la investigación titulada:</w:t>
      </w:r>
      <w:r w:rsidRPr="00721F30">
        <w:rPr>
          <w:rFonts w:ascii="Times New Roman" w:hAnsi="Times New Roman"/>
          <w:sz w:val="24"/>
          <w:szCs w:val="24"/>
        </w:rPr>
        <w:t xml:space="preserve"> </w:t>
      </w:r>
      <w:r w:rsidR="001B0170">
        <w:rPr>
          <w:rFonts w:ascii="Times New Roman" w:hAnsi="Times New Roman"/>
          <w:b/>
          <w:sz w:val="24"/>
          <w:szCs w:val="24"/>
        </w:rPr>
        <w:t>“N</w:t>
      </w:r>
      <w:r w:rsidR="001B0170" w:rsidRPr="00721F30">
        <w:rPr>
          <w:rFonts w:ascii="Times New Roman" w:hAnsi="Times New Roman"/>
          <w:b/>
          <w:sz w:val="24"/>
          <w:szCs w:val="24"/>
        </w:rPr>
        <w:t>ivel de razonam</w:t>
      </w:r>
      <w:r w:rsidR="001B0170">
        <w:rPr>
          <w:rFonts w:ascii="Times New Roman" w:hAnsi="Times New Roman"/>
          <w:b/>
          <w:sz w:val="24"/>
          <w:szCs w:val="24"/>
        </w:rPr>
        <w:t>iento geométrico del contenido P</w:t>
      </w:r>
      <w:r w:rsidR="001B0170" w:rsidRPr="00721F30">
        <w:rPr>
          <w:rFonts w:ascii="Times New Roman" w:hAnsi="Times New Roman"/>
          <w:b/>
          <w:sz w:val="24"/>
          <w:szCs w:val="24"/>
        </w:rPr>
        <w:t>unto en el espacio. Caso</w:t>
      </w:r>
      <w:r w:rsidR="001B0170">
        <w:rPr>
          <w:rFonts w:ascii="Times New Roman" w:hAnsi="Times New Roman"/>
          <w:b/>
          <w:sz w:val="24"/>
          <w:szCs w:val="24"/>
        </w:rPr>
        <w:t>: E</w:t>
      </w:r>
      <w:r w:rsidR="00124425">
        <w:rPr>
          <w:rFonts w:ascii="Times New Roman" w:hAnsi="Times New Roman"/>
          <w:b/>
          <w:sz w:val="24"/>
          <w:szCs w:val="24"/>
        </w:rPr>
        <w:t>studiantes de G</w:t>
      </w:r>
      <w:r w:rsidR="001B0170" w:rsidRPr="00721F30">
        <w:rPr>
          <w:rFonts w:ascii="Times New Roman" w:hAnsi="Times New Roman"/>
          <w:b/>
          <w:sz w:val="24"/>
          <w:szCs w:val="24"/>
        </w:rPr>
        <w:t xml:space="preserve">eometría III del séptimo semestre </w:t>
      </w:r>
      <w:r w:rsidRPr="00721F30">
        <w:rPr>
          <w:rFonts w:ascii="Times New Roman" w:hAnsi="Times New Roman"/>
          <w:b/>
          <w:sz w:val="24"/>
          <w:szCs w:val="24"/>
        </w:rPr>
        <w:t>de Educación mención Matemática de la FaCE-UC periodo 1S-2014”</w:t>
      </w:r>
      <w:r>
        <w:rPr>
          <w:rFonts w:ascii="Times New Roman" w:hAnsi="Times New Roman"/>
          <w:sz w:val="24"/>
          <w:szCs w:val="24"/>
        </w:rPr>
        <w:t>, la cual es realizada por el bachiller Andrés Adolfo Martínez Gutiérrez, C.I. 7.062.485, como requisito previo para obtener el título de Licenciado en Educación mención Matemática.</w:t>
      </w:r>
    </w:p>
    <w:p w:rsidR="00A25BF0" w:rsidRDefault="00A25BF0" w:rsidP="00A25BF0">
      <w:pPr>
        <w:spacing w:after="120"/>
        <w:ind w:firstLine="708"/>
        <w:rPr>
          <w:rFonts w:ascii="Times New Roman" w:hAnsi="Times New Roman"/>
          <w:sz w:val="24"/>
          <w:szCs w:val="24"/>
        </w:rPr>
      </w:pPr>
      <w:r>
        <w:rPr>
          <w:rFonts w:ascii="Times New Roman" w:hAnsi="Times New Roman"/>
          <w:sz w:val="24"/>
          <w:szCs w:val="24"/>
        </w:rPr>
        <w:t>Esperando de usted su valiosa colaboración.</w:t>
      </w:r>
    </w:p>
    <w:p w:rsidR="00A25BF0" w:rsidRDefault="00A25BF0" w:rsidP="00956376">
      <w:pPr>
        <w:spacing w:after="120"/>
        <w:ind w:left="0" w:firstLine="0"/>
        <w:rPr>
          <w:rFonts w:ascii="Times New Roman" w:hAnsi="Times New Roman"/>
          <w:sz w:val="24"/>
          <w:szCs w:val="24"/>
        </w:rPr>
      </w:pPr>
    </w:p>
    <w:p w:rsidR="00A25BF0" w:rsidRDefault="00A25BF0" w:rsidP="00154787">
      <w:pPr>
        <w:spacing w:after="120"/>
        <w:ind w:left="0" w:firstLine="0"/>
        <w:rPr>
          <w:rFonts w:ascii="Times New Roman" w:hAnsi="Times New Roman"/>
          <w:sz w:val="24"/>
          <w:szCs w:val="24"/>
        </w:rPr>
      </w:pPr>
    </w:p>
    <w:p w:rsidR="00A25BF0" w:rsidRDefault="00A25BF0" w:rsidP="00A25BF0">
      <w:pPr>
        <w:spacing w:after="120"/>
        <w:rPr>
          <w:rFonts w:ascii="Times New Roman" w:hAnsi="Times New Roman"/>
          <w:sz w:val="24"/>
          <w:szCs w:val="24"/>
        </w:rPr>
      </w:pPr>
      <w:r>
        <w:rPr>
          <w:rFonts w:ascii="Times New Roman" w:hAnsi="Times New Roman"/>
          <w:sz w:val="24"/>
          <w:szCs w:val="24"/>
        </w:rPr>
        <w:t>Andrés A. Martínez G.</w:t>
      </w:r>
    </w:p>
    <w:p w:rsidR="00A25BF0" w:rsidRDefault="00A25BF0" w:rsidP="00A25BF0">
      <w:pPr>
        <w:spacing w:after="120"/>
        <w:rPr>
          <w:rFonts w:ascii="Times New Roman" w:hAnsi="Times New Roman"/>
          <w:sz w:val="24"/>
          <w:szCs w:val="24"/>
        </w:rPr>
      </w:pPr>
    </w:p>
    <w:p w:rsidR="00A25BF0" w:rsidRDefault="00A25BF0" w:rsidP="00A25BF0">
      <w:pPr>
        <w:spacing w:after="120"/>
        <w:rPr>
          <w:rFonts w:ascii="Times New Roman" w:hAnsi="Times New Roman"/>
          <w:sz w:val="24"/>
          <w:szCs w:val="24"/>
        </w:rPr>
      </w:pPr>
      <w:r>
        <w:rPr>
          <w:rFonts w:ascii="Times New Roman" w:hAnsi="Times New Roman"/>
          <w:sz w:val="24"/>
          <w:szCs w:val="24"/>
        </w:rPr>
        <w:t>Anexo:</w:t>
      </w:r>
    </w:p>
    <w:p w:rsidR="00A25BF0" w:rsidRDefault="00A25BF0" w:rsidP="00A25BF0">
      <w:pPr>
        <w:pStyle w:val="Prrafodelista"/>
        <w:numPr>
          <w:ilvl w:val="0"/>
          <w:numId w:val="26"/>
        </w:numPr>
        <w:spacing w:after="120"/>
        <w:contextualSpacing/>
        <w:rPr>
          <w:rFonts w:ascii="Times New Roman" w:hAnsi="Times New Roman"/>
          <w:sz w:val="24"/>
          <w:szCs w:val="24"/>
        </w:rPr>
      </w:pPr>
      <w:r>
        <w:rPr>
          <w:rFonts w:ascii="Times New Roman" w:hAnsi="Times New Roman"/>
          <w:sz w:val="24"/>
          <w:szCs w:val="24"/>
        </w:rPr>
        <w:t>Objetivos de la Investigación</w:t>
      </w:r>
    </w:p>
    <w:p w:rsidR="00A25BF0" w:rsidRDefault="00A25BF0" w:rsidP="00A25BF0">
      <w:pPr>
        <w:pStyle w:val="Prrafodelista"/>
        <w:numPr>
          <w:ilvl w:val="0"/>
          <w:numId w:val="26"/>
        </w:numPr>
        <w:spacing w:after="120"/>
        <w:contextualSpacing/>
        <w:rPr>
          <w:rFonts w:ascii="Times New Roman" w:hAnsi="Times New Roman"/>
          <w:sz w:val="24"/>
          <w:szCs w:val="24"/>
        </w:rPr>
      </w:pPr>
      <w:r>
        <w:rPr>
          <w:rFonts w:ascii="Times New Roman" w:hAnsi="Times New Roman"/>
          <w:sz w:val="24"/>
          <w:szCs w:val="24"/>
        </w:rPr>
        <w:t>Matriz de Operacionalización</w:t>
      </w:r>
    </w:p>
    <w:p w:rsidR="00A25BF0" w:rsidRDefault="00A25BF0" w:rsidP="00A25BF0">
      <w:pPr>
        <w:pStyle w:val="Prrafodelista"/>
        <w:numPr>
          <w:ilvl w:val="0"/>
          <w:numId w:val="26"/>
        </w:numPr>
        <w:spacing w:after="120"/>
        <w:contextualSpacing/>
        <w:rPr>
          <w:rFonts w:ascii="Times New Roman" w:hAnsi="Times New Roman"/>
          <w:sz w:val="24"/>
          <w:szCs w:val="24"/>
        </w:rPr>
      </w:pPr>
      <w:r>
        <w:rPr>
          <w:rFonts w:ascii="Times New Roman" w:hAnsi="Times New Roman"/>
          <w:sz w:val="24"/>
          <w:szCs w:val="24"/>
        </w:rPr>
        <w:t>Instrumento</w:t>
      </w:r>
    </w:p>
    <w:p w:rsidR="00956376" w:rsidRDefault="00A25BF0" w:rsidP="00956376">
      <w:pPr>
        <w:pStyle w:val="Prrafodelista"/>
        <w:numPr>
          <w:ilvl w:val="0"/>
          <w:numId w:val="26"/>
        </w:numPr>
        <w:spacing w:after="120"/>
        <w:contextualSpacing/>
        <w:jc w:val="left"/>
        <w:rPr>
          <w:rFonts w:ascii="Times New Roman" w:hAnsi="Times New Roman"/>
          <w:sz w:val="24"/>
          <w:szCs w:val="24"/>
        </w:rPr>
        <w:sectPr w:rsidR="00956376" w:rsidSect="001D486C">
          <w:pgSz w:w="12242" w:h="15842" w:code="1"/>
          <w:pgMar w:top="1701" w:right="1701" w:bottom="1701" w:left="2268" w:header="709" w:footer="709" w:gutter="0"/>
          <w:pgNumType w:start="74"/>
          <w:cols w:space="708"/>
          <w:docGrid w:linePitch="360"/>
        </w:sectPr>
      </w:pPr>
      <w:r>
        <w:rPr>
          <w:rFonts w:ascii="Times New Roman" w:hAnsi="Times New Roman"/>
          <w:sz w:val="24"/>
          <w:szCs w:val="24"/>
        </w:rPr>
        <w:t>Formato de Validación</w:t>
      </w:r>
    </w:p>
    <w:p w:rsidR="00154787" w:rsidRPr="00956376" w:rsidRDefault="00154787" w:rsidP="00956376">
      <w:pPr>
        <w:pStyle w:val="Prrafodelista"/>
        <w:spacing w:after="0" w:line="240" w:lineRule="auto"/>
        <w:ind w:left="720" w:firstLine="0"/>
        <w:contextualSpacing/>
        <w:jc w:val="center"/>
        <w:rPr>
          <w:rFonts w:ascii="Times New Roman" w:hAnsi="Times New Roman"/>
          <w:sz w:val="24"/>
          <w:szCs w:val="24"/>
        </w:rPr>
      </w:pPr>
      <w:r>
        <w:rPr>
          <w:noProof/>
          <w:lang w:eastAsia="es-ES"/>
        </w:rPr>
        <w:lastRenderedPageBreak/>
        <w:drawing>
          <wp:anchor distT="0" distB="0" distL="114300" distR="114300" simplePos="0" relativeHeight="251675648" behindDoc="0" locked="0" layoutInCell="1" allowOverlap="1">
            <wp:simplePos x="0" y="0"/>
            <wp:positionH relativeFrom="margin">
              <wp:posOffset>4326255</wp:posOffset>
            </wp:positionH>
            <wp:positionV relativeFrom="margin">
              <wp:align>top</wp:align>
            </wp:positionV>
            <wp:extent cx="823595" cy="878205"/>
            <wp:effectExtent l="19050" t="0" r="0" b="0"/>
            <wp:wrapSquare wrapText="bothSides"/>
            <wp:docPr id="1030" name="Image1"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3595" cy="878205"/>
                    </a:xfrm>
                    <a:prstGeom prst="rect">
                      <a:avLst/>
                    </a:prstGeom>
                  </pic:spPr>
                </pic:pic>
              </a:graphicData>
            </a:graphic>
          </wp:anchor>
        </w:drawing>
      </w:r>
      <w:r>
        <w:rPr>
          <w:noProof/>
          <w:lang w:eastAsia="es-ES"/>
        </w:rPr>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677545" cy="885825"/>
            <wp:effectExtent l="19050" t="0" r="8255" b="0"/>
            <wp:wrapSquare wrapText="bothSides"/>
            <wp:docPr id="1031" name="Image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77545" cy="885825"/>
                    </a:xfrm>
                    <a:prstGeom prst="rect">
                      <a:avLst/>
                    </a:prstGeom>
                  </pic:spPr>
                </pic:pic>
              </a:graphicData>
            </a:graphic>
          </wp:anchor>
        </w:drawing>
      </w:r>
      <w:r w:rsidRPr="00956376">
        <w:rPr>
          <w:rFonts w:ascii="Times New Roman" w:hAnsi="Times New Roman"/>
          <w:b/>
          <w:sz w:val="24"/>
          <w:szCs w:val="24"/>
        </w:rPr>
        <w:t>UNIVERSIDAD DE CARABOBO</w:t>
      </w:r>
    </w:p>
    <w:p w:rsidR="00154787" w:rsidRDefault="00154787" w:rsidP="00154787">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154787" w:rsidRDefault="00154787" w:rsidP="00154787">
      <w:pPr>
        <w:spacing w:after="0" w:line="240" w:lineRule="auto"/>
        <w:jc w:val="center"/>
        <w:rPr>
          <w:rFonts w:ascii="Times New Roman" w:hAnsi="Times New Roman"/>
          <w:b/>
          <w:sz w:val="24"/>
          <w:szCs w:val="24"/>
        </w:rPr>
      </w:pPr>
      <w:r>
        <w:rPr>
          <w:rFonts w:ascii="Times New Roman" w:hAnsi="Times New Roman"/>
          <w:b/>
          <w:sz w:val="24"/>
          <w:szCs w:val="24"/>
        </w:rPr>
        <w:t>DEPARTAMENTO MATEMÁTICA Y FÍSICA</w:t>
      </w:r>
    </w:p>
    <w:p w:rsidR="00154787" w:rsidRDefault="00154787" w:rsidP="00154787">
      <w:pPr>
        <w:spacing w:after="0" w:line="240" w:lineRule="auto"/>
        <w:jc w:val="center"/>
        <w:rPr>
          <w:rFonts w:ascii="Times New Roman" w:hAnsi="Times New Roman"/>
          <w:b/>
          <w:sz w:val="24"/>
          <w:szCs w:val="24"/>
        </w:rPr>
      </w:pPr>
      <w:r>
        <w:rPr>
          <w:rFonts w:ascii="Times New Roman" w:hAnsi="Times New Roman"/>
          <w:b/>
          <w:sz w:val="24"/>
          <w:szCs w:val="24"/>
        </w:rPr>
        <w:t>CÁTEDRA DE DISEÑO DE INVESTIGACIÓN</w:t>
      </w:r>
    </w:p>
    <w:p w:rsidR="00154787" w:rsidRDefault="00154787" w:rsidP="00154787">
      <w:pPr>
        <w:spacing w:after="0"/>
        <w:rPr>
          <w:rFonts w:ascii="Times New Roman" w:hAnsi="Times New Roman"/>
          <w:sz w:val="24"/>
          <w:szCs w:val="24"/>
        </w:rPr>
      </w:pPr>
    </w:p>
    <w:p w:rsidR="00154787" w:rsidRDefault="00154787" w:rsidP="00154787">
      <w:pPr>
        <w:spacing w:after="0" w:line="240" w:lineRule="auto"/>
        <w:jc w:val="center"/>
        <w:rPr>
          <w:rFonts w:ascii="Times New Roman" w:hAnsi="Times New Roman"/>
          <w:sz w:val="24"/>
          <w:szCs w:val="24"/>
        </w:rPr>
      </w:pPr>
      <w:r>
        <w:rPr>
          <w:rFonts w:ascii="Times New Roman" w:hAnsi="Times New Roman"/>
          <w:sz w:val="24"/>
          <w:szCs w:val="24"/>
        </w:rPr>
        <w:t xml:space="preserve"> NIVEL DE RAZONAMIENTO GEOMÉTRICO DEL CONTENIDO</w:t>
      </w:r>
    </w:p>
    <w:p w:rsidR="00154787" w:rsidRDefault="00154787" w:rsidP="00154787">
      <w:pPr>
        <w:spacing w:after="0" w:line="240" w:lineRule="auto"/>
        <w:jc w:val="center"/>
        <w:rPr>
          <w:rFonts w:ascii="Times New Roman" w:hAnsi="Times New Roman"/>
          <w:sz w:val="24"/>
          <w:szCs w:val="24"/>
        </w:rPr>
      </w:pPr>
      <w:r>
        <w:rPr>
          <w:rFonts w:ascii="Times New Roman" w:hAnsi="Times New Roman"/>
          <w:sz w:val="24"/>
          <w:szCs w:val="24"/>
        </w:rPr>
        <w:t>PUNTO EN EL ESPACIO</w:t>
      </w:r>
    </w:p>
    <w:p w:rsidR="00154787" w:rsidRPr="000A0AE7" w:rsidRDefault="00154787" w:rsidP="00154787">
      <w:pPr>
        <w:spacing w:after="120" w:line="240" w:lineRule="auto"/>
        <w:jc w:val="center"/>
        <w:rPr>
          <w:rFonts w:ascii="Times New Roman" w:hAnsi="Times New Roman"/>
          <w:sz w:val="24"/>
          <w:szCs w:val="24"/>
        </w:rPr>
      </w:pPr>
      <w:r>
        <w:rPr>
          <w:rFonts w:ascii="Times New Roman" w:hAnsi="Times New Roman"/>
          <w:sz w:val="24"/>
          <w:szCs w:val="24"/>
        </w:rPr>
        <w:t xml:space="preserve">Caso: Estudiantes de Geometría III del séptimo semestre de Educación mención Matemática de la FaCE-UC periodo 1S-2014   </w:t>
      </w:r>
    </w:p>
    <w:p w:rsidR="00154787" w:rsidRDefault="00154787" w:rsidP="00154787">
      <w:pPr>
        <w:spacing w:after="120"/>
        <w:rPr>
          <w:rFonts w:ascii="Times New Roman" w:hAnsi="Times New Roman"/>
          <w:b/>
          <w:sz w:val="24"/>
          <w:szCs w:val="24"/>
        </w:rPr>
      </w:pPr>
      <w:r>
        <w:rPr>
          <w:rFonts w:ascii="Times New Roman" w:hAnsi="Times New Roman"/>
          <w:b/>
          <w:sz w:val="24"/>
          <w:szCs w:val="24"/>
        </w:rPr>
        <w:t>Objetivos de la Investigación</w:t>
      </w:r>
    </w:p>
    <w:p w:rsidR="00154787" w:rsidRDefault="00154787" w:rsidP="00154787">
      <w:pPr>
        <w:spacing w:after="0"/>
        <w:rPr>
          <w:rFonts w:ascii="Times New Roman" w:hAnsi="Times New Roman"/>
          <w:b/>
          <w:sz w:val="24"/>
          <w:szCs w:val="24"/>
        </w:rPr>
      </w:pPr>
      <w:r>
        <w:rPr>
          <w:rFonts w:ascii="Times New Roman" w:hAnsi="Times New Roman"/>
          <w:b/>
          <w:sz w:val="24"/>
          <w:szCs w:val="24"/>
        </w:rPr>
        <w:t>Objetivo General</w:t>
      </w:r>
    </w:p>
    <w:p w:rsidR="00154787" w:rsidRDefault="00154787" w:rsidP="00154787">
      <w:pPr>
        <w:spacing w:after="120"/>
        <w:ind w:left="0" w:firstLine="708"/>
        <w:rPr>
          <w:rFonts w:ascii="Times New Roman" w:hAnsi="Times New Roman"/>
          <w:sz w:val="24"/>
          <w:szCs w:val="24"/>
        </w:rPr>
      </w:pPr>
      <w:r>
        <w:rPr>
          <w:rFonts w:ascii="Times New Roman" w:hAnsi="Times New Roman"/>
          <w:sz w:val="24"/>
          <w:szCs w:val="24"/>
        </w:rPr>
        <w:t>Determinar el nivel de razonamiento geométrico del contenido Punto en el espacio en los estudiantes de Geometría III del séptimo semestre de Educación mención Matemática de la FaCE-UC.</w:t>
      </w:r>
    </w:p>
    <w:p w:rsidR="00154787" w:rsidRPr="001946C1" w:rsidRDefault="00154787" w:rsidP="00154787">
      <w:pPr>
        <w:spacing w:after="0"/>
        <w:rPr>
          <w:rFonts w:ascii="Times New Roman" w:hAnsi="Times New Roman"/>
          <w:b/>
          <w:sz w:val="24"/>
          <w:szCs w:val="24"/>
        </w:rPr>
      </w:pPr>
      <w:r w:rsidRPr="001946C1">
        <w:rPr>
          <w:rFonts w:ascii="Times New Roman" w:hAnsi="Times New Roman"/>
          <w:b/>
          <w:sz w:val="24"/>
          <w:szCs w:val="24"/>
        </w:rPr>
        <w:t>Objetivos Específicos</w:t>
      </w:r>
    </w:p>
    <w:p w:rsidR="00154787" w:rsidRDefault="00154787" w:rsidP="00154787">
      <w:pPr>
        <w:numPr>
          <w:ilvl w:val="0"/>
          <w:numId w:val="1"/>
        </w:numPr>
        <w:spacing w:after="0"/>
        <w:ind w:left="720"/>
        <w:rPr>
          <w:rFonts w:ascii="Times New Roman" w:hAnsi="Times New Roman"/>
          <w:b/>
          <w:sz w:val="24"/>
          <w:szCs w:val="24"/>
        </w:rPr>
      </w:pPr>
      <w:r>
        <w:rPr>
          <w:rFonts w:ascii="Times New Roman" w:hAnsi="Times New Roman"/>
          <w:sz w:val="24"/>
          <w:szCs w:val="24"/>
        </w:rPr>
        <w:t xml:space="preserve">Diagnosticar el nivel de razonamiento geométrico: </w:t>
      </w:r>
      <w:r w:rsidRPr="00515356">
        <w:rPr>
          <w:rFonts w:ascii="Times New Roman" w:hAnsi="Times New Roman"/>
          <w:i/>
          <w:sz w:val="24"/>
          <w:szCs w:val="24"/>
        </w:rPr>
        <w:t>Visualización o Reconocimiento</w:t>
      </w:r>
      <w:r>
        <w:rPr>
          <w:rFonts w:ascii="Times New Roman" w:hAnsi="Times New Roman"/>
          <w:sz w:val="24"/>
          <w:szCs w:val="24"/>
        </w:rPr>
        <w:t>; relacionado con el contenido Punto en el espacio en los estudiantes de Geometría III del séptimo semestre de Educación mención Matemática de la FaCE-UC.</w:t>
      </w:r>
    </w:p>
    <w:p w:rsidR="00154787" w:rsidRPr="00110171" w:rsidRDefault="00154787" w:rsidP="00154787">
      <w:pPr>
        <w:numPr>
          <w:ilvl w:val="0"/>
          <w:numId w:val="1"/>
        </w:numPr>
        <w:spacing w:after="120"/>
        <w:ind w:left="714" w:hanging="357"/>
        <w:rPr>
          <w:rFonts w:ascii="Times New Roman" w:hAnsi="Times New Roman"/>
          <w:b/>
          <w:sz w:val="24"/>
          <w:szCs w:val="24"/>
        </w:rPr>
      </w:pPr>
      <w:r>
        <w:rPr>
          <w:rFonts w:ascii="Times New Roman" w:hAnsi="Times New Roman"/>
          <w:sz w:val="24"/>
          <w:szCs w:val="24"/>
        </w:rPr>
        <w:t xml:space="preserve">Estimar </w:t>
      </w:r>
      <w:r w:rsidRPr="00110171">
        <w:rPr>
          <w:rFonts w:ascii="Times New Roman" w:hAnsi="Times New Roman"/>
          <w:sz w:val="24"/>
          <w:szCs w:val="24"/>
        </w:rPr>
        <w:t>el nivel</w:t>
      </w:r>
      <w:r>
        <w:rPr>
          <w:rFonts w:ascii="Times New Roman" w:hAnsi="Times New Roman"/>
          <w:sz w:val="24"/>
          <w:szCs w:val="24"/>
        </w:rPr>
        <w:t xml:space="preserve"> de razonamiento geométrico</w:t>
      </w:r>
      <w:r w:rsidRPr="00515356">
        <w:rPr>
          <w:rFonts w:ascii="Times New Roman" w:hAnsi="Times New Roman"/>
          <w:i/>
          <w:sz w:val="24"/>
          <w:szCs w:val="24"/>
        </w:rPr>
        <w:t>: Análisis</w:t>
      </w:r>
      <w:r>
        <w:rPr>
          <w:rFonts w:ascii="Times New Roman" w:hAnsi="Times New Roman"/>
          <w:sz w:val="24"/>
          <w:szCs w:val="24"/>
        </w:rPr>
        <w:t xml:space="preserve">; relacionado con el </w:t>
      </w:r>
      <w:r w:rsidRPr="00110171">
        <w:rPr>
          <w:rFonts w:ascii="Times New Roman" w:hAnsi="Times New Roman"/>
          <w:sz w:val="24"/>
          <w:szCs w:val="24"/>
        </w:rPr>
        <w:t>contenido Punto en el espacio en los estudiantes de Geometría III del séptimo semestre de Educación mención Matemática de la FaCE</w:t>
      </w:r>
      <w:r>
        <w:rPr>
          <w:rFonts w:ascii="Times New Roman" w:hAnsi="Times New Roman"/>
          <w:sz w:val="24"/>
          <w:szCs w:val="24"/>
        </w:rPr>
        <w:t>-UC.</w:t>
      </w:r>
    </w:p>
    <w:p w:rsidR="00154787" w:rsidRPr="00110171" w:rsidRDefault="00154787" w:rsidP="00154787">
      <w:pPr>
        <w:numPr>
          <w:ilvl w:val="0"/>
          <w:numId w:val="1"/>
        </w:numPr>
        <w:spacing w:after="120"/>
        <w:ind w:left="714" w:hanging="357"/>
        <w:rPr>
          <w:rFonts w:ascii="Times New Roman" w:hAnsi="Times New Roman"/>
          <w:b/>
          <w:sz w:val="24"/>
          <w:szCs w:val="24"/>
        </w:rPr>
      </w:pPr>
      <w:r w:rsidRPr="00110171">
        <w:rPr>
          <w:rFonts w:ascii="Times New Roman" w:hAnsi="Times New Roman"/>
          <w:sz w:val="24"/>
          <w:szCs w:val="24"/>
        </w:rPr>
        <w:t>Identificar el nivel</w:t>
      </w:r>
      <w:r>
        <w:rPr>
          <w:rFonts w:ascii="Times New Roman" w:hAnsi="Times New Roman"/>
          <w:sz w:val="24"/>
          <w:szCs w:val="24"/>
        </w:rPr>
        <w:t xml:space="preserve"> de razonamiento geométrico: </w:t>
      </w:r>
      <w:r w:rsidRPr="00515356">
        <w:rPr>
          <w:rFonts w:ascii="Times New Roman" w:hAnsi="Times New Roman"/>
          <w:i/>
          <w:sz w:val="24"/>
          <w:szCs w:val="24"/>
        </w:rPr>
        <w:t>Ordenamiento o Clasificación</w:t>
      </w:r>
      <w:r>
        <w:rPr>
          <w:rFonts w:ascii="Times New Roman" w:hAnsi="Times New Roman"/>
          <w:sz w:val="24"/>
          <w:szCs w:val="24"/>
        </w:rPr>
        <w:t xml:space="preserve">; relacionado con el </w:t>
      </w:r>
      <w:r w:rsidRPr="00110171">
        <w:rPr>
          <w:rFonts w:ascii="Times New Roman" w:hAnsi="Times New Roman"/>
          <w:sz w:val="24"/>
          <w:szCs w:val="24"/>
        </w:rPr>
        <w:t>contenido Punto en el espacio en los estudiantes de Geometría III del séptimo semestre de Educación mención Matemática de la FaCE</w:t>
      </w:r>
      <w:r>
        <w:rPr>
          <w:rFonts w:ascii="Times New Roman" w:hAnsi="Times New Roman"/>
          <w:sz w:val="24"/>
          <w:szCs w:val="24"/>
        </w:rPr>
        <w:t>-UC.</w:t>
      </w:r>
    </w:p>
    <w:p w:rsidR="00154787" w:rsidRPr="001E12DA" w:rsidRDefault="00154787" w:rsidP="00154787">
      <w:pPr>
        <w:numPr>
          <w:ilvl w:val="0"/>
          <w:numId w:val="1"/>
        </w:numPr>
        <w:spacing w:after="120"/>
        <w:ind w:left="714" w:hanging="357"/>
        <w:rPr>
          <w:rFonts w:ascii="Times New Roman" w:hAnsi="Times New Roman"/>
          <w:b/>
          <w:sz w:val="24"/>
          <w:szCs w:val="24"/>
        </w:rPr>
      </w:pPr>
      <w:r w:rsidRPr="001E12DA">
        <w:rPr>
          <w:rFonts w:ascii="Times New Roman" w:hAnsi="Times New Roman"/>
          <w:sz w:val="24"/>
          <w:szCs w:val="24"/>
        </w:rPr>
        <w:t>Examinar el nivel</w:t>
      </w:r>
      <w:r>
        <w:rPr>
          <w:rFonts w:ascii="Times New Roman" w:hAnsi="Times New Roman"/>
          <w:sz w:val="24"/>
          <w:szCs w:val="24"/>
        </w:rPr>
        <w:t xml:space="preserve"> de razonamiento geométrico: </w:t>
      </w:r>
      <w:r w:rsidRPr="00515356">
        <w:rPr>
          <w:rFonts w:ascii="Times New Roman" w:hAnsi="Times New Roman"/>
          <w:i/>
          <w:sz w:val="24"/>
          <w:szCs w:val="24"/>
        </w:rPr>
        <w:t>Razonamiento Deductivo</w:t>
      </w:r>
      <w:r>
        <w:rPr>
          <w:rFonts w:ascii="Times New Roman" w:hAnsi="Times New Roman"/>
          <w:i/>
          <w:sz w:val="24"/>
          <w:szCs w:val="24"/>
        </w:rPr>
        <w:t xml:space="preserve"> o Deducción Formal</w:t>
      </w:r>
      <w:r>
        <w:rPr>
          <w:rFonts w:ascii="Times New Roman" w:hAnsi="Times New Roman"/>
          <w:sz w:val="24"/>
          <w:szCs w:val="24"/>
        </w:rPr>
        <w:t xml:space="preserve">; relacionado con el </w:t>
      </w:r>
      <w:r w:rsidRPr="001E12DA">
        <w:rPr>
          <w:rFonts w:ascii="Times New Roman" w:hAnsi="Times New Roman"/>
          <w:sz w:val="24"/>
          <w:szCs w:val="24"/>
        </w:rPr>
        <w:t>contenido Punto en el espacio en los estudiantes de Geometría III del séptimo semestre de Educación mención Matemática de la FaCE</w:t>
      </w:r>
      <w:r>
        <w:rPr>
          <w:rFonts w:ascii="Times New Roman" w:hAnsi="Times New Roman"/>
          <w:sz w:val="24"/>
          <w:szCs w:val="24"/>
        </w:rPr>
        <w:t>-UC.</w:t>
      </w:r>
    </w:p>
    <w:p w:rsidR="00956376" w:rsidRDefault="00154787" w:rsidP="00956376">
      <w:pPr>
        <w:numPr>
          <w:ilvl w:val="0"/>
          <w:numId w:val="1"/>
        </w:numPr>
        <w:spacing w:after="120"/>
        <w:ind w:left="714" w:hanging="357"/>
        <w:rPr>
          <w:rFonts w:ascii="Times New Roman" w:hAnsi="Times New Roman"/>
          <w:sz w:val="24"/>
          <w:szCs w:val="24"/>
        </w:rPr>
        <w:sectPr w:rsidR="00956376" w:rsidSect="00956376">
          <w:pgSz w:w="11907" w:h="16840" w:code="9"/>
          <w:pgMar w:top="1701" w:right="1701" w:bottom="1701" w:left="2268" w:header="709" w:footer="709" w:gutter="0"/>
          <w:cols w:space="708"/>
          <w:docGrid w:linePitch="360"/>
        </w:sectPr>
      </w:pPr>
      <w:r w:rsidRPr="001E12DA">
        <w:rPr>
          <w:rFonts w:ascii="Times New Roman" w:hAnsi="Times New Roman"/>
          <w:sz w:val="24"/>
          <w:szCs w:val="24"/>
        </w:rPr>
        <w:t>Precisar el nivel</w:t>
      </w:r>
      <w:r>
        <w:rPr>
          <w:rFonts w:ascii="Times New Roman" w:hAnsi="Times New Roman"/>
          <w:sz w:val="24"/>
          <w:szCs w:val="24"/>
        </w:rPr>
        <w:t xml:space="preserve"> de razonamiento geométrico: </w:t>
      </w:r>
      <w:r w:rsidRPr="00515356">
        <w:rPr>
          <w:rFonts w:ascii="Times New Roman" w:hAnsi="Times New Roman"/>
          <w:i/>
          <w:sz w:val="24"/>
          <w:szCs w:val="24"/>
        </w:rPr>
        <w:t>Rigor</w:t>
      </w:r>
      <w:r>
        <w:rPr>
          <w:rFonts w:ascii="Times New Roman" w:hAnsi="Times New Roman"/>
          <w:sz w:val="24"/>
          <w:szCs w:val="24"/>
        </w:rPr>
        <w:t xml:space="preserve">, relacionado con el </w:t>
      </w:r>
      <w:r w:rsidRPr="001E12DA">
        <w:rPr>
          <w:rFonts w:ascii="Times New Roman" w:hAnsi="Times New Roman"/>
          <w:sz w:val="24"/>
          <w:szCs w:val="24"/>
        </w:rPr>
        <w:t xml:space="preserve"> contenido Punto en el espacio en los estudiantes de Geometría III del séptimo semestre de Educación mención Matemática de la FaCE</w:t>
      </w:r>
      <w:r>
        <w:rPr>
          <w:rFonts w:ascii="Times New Roman" w:hAnsi="Times New Roman"/>
          <w:sz w:val="24"/>
          <w:szCs w:val="24"/>
        </w:rPr>
        <w:t>-UC.</w:t>
      </w:r>
    </w:p>
    <w:p w:rsidR="00154787" w:rsidRDefault="00956376" w:rsidP="00685A74">
      <w:pPr>
        <w:ind w:left="0" w:firstLine="0"/>
        <w:jc w:val="left"/>
        <w:rPr>
          <w:rFonts w:ascii="Times New Roman" w:hAnsi="Times New Roman"/>
          <w:b/>
          <w:sz w:val="24"/>
          <w:szCs w:val="24"/>
        </w:rPr>
        <w:sectPr w:rsidR="00154787" w:rsidSect="00956376">
          <w:pgSz w:w="16840" w:h="11907" w:orient="landscape" w:code="9"/>
          <w:pgMar w:top="1418" w:right="1701" w:bottom="1701" w:left="1134" w:header="709" w:footer="709" w:gutter="0"/>
          <w:cols w:space="708"/>
          <w:docGrid w:linePitch="360"/>
        </w:sectPr>
      </w:pPr>
      <w:r w:rsidRPr="00410E9E">
        <w:rPr>
          <w:rFonts w:ascii="Times New Roman" w:hAnsi="Times New Roman"/>
          <w:sz w:val="24"/>
          <w:szCs w:val="24"/>
        </w:rPr>
        <w:object w:dxaOrig="15022" w:dyaOrig="9769">
          <v:shape id="_x0000_i1050" type="#_x0000_t75" style="width:750.85pt;height:433.85pt" o:ole="">
            <v:imagedata r:id="rId96" o:title=""/>
          </v:shape>
          <o:OLEObject Type="Embed" ProgID="Word.Document.12" ShapeID="_x0000_i1050" DrawAspect="Content" ObjectID="_1102887231" r:id="rId97"/>
        </w:object>
      </w:r>
    </w:p>
    <w:p w:rsidR="00154787" w:rsidRDefault="00154787" w:rsidP="00154787">
      <w:pPr>
        <w:spacing w:after="0" w:line="240" w:lineRule="auto"/>
        <w:jc w:val="center"/>
        <w:rPr>
          <w:rFonts w:ascii="Times New Roman" w:hAnsi="Times New Roman"/>
          <w:b/>
          <w:sz w:val="24"/>
          <w:szCs w:val="24"/>
        </w:rPr>
      </w:pPr>
      <w:bookmarkStart w:id="0" w:name="_MON_1484299021"/>
      <w:bookmarkStart w:id="1" w:name="_GoBack"/>
      <w:bookmarkEnd w:id="0"/>
      <w:bookmarkEnd w:id="1"/>
      <w:r>
        <w:rPr>
          <w:rFonts w:ascii="Times New Roman" w:hAnsi="Times New Roman"/>
          <w:b/>
          <w:noProof/>
          <w:sz w:val="24"/>
          <w:szCs w:val="24"/>
          <w:lang w:eastAsia="es-ES"/>
        </w:rPr>
        <w:lastRenderedPageBreak/>
        <w:drawing>
          <wp:anchor distT="0" distB="0" distL="114300" distR="114300" simplePos="0" relativeHeight="251678720" behindDoc="0" locked="0" layoutInCell="1" allowOverlap="1">
            <wp:simplePos x="0" y="0"/>
            <wp:positionH relativeFrom="margin">
              <wp:posOffset>4326255</wp:posOffset>
            </wp:positionH>
            <wp:positionV relativeFrom="margin">
              <wp:align>top</wp:align>
            </wp:positionV>
            <wp:extent cx="823595" cy="878205"/>
            <wp:effectExtent l="19050" t="0" r="0" b="0"/>
            <wp:wrapSquare wrapText="bothSides"/>
            <wp:docPr id="1034" name="Image1"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23595" cy="878205"/>
                    </a:xfrm>
                    <a:prstGeom prst="rect">
                      <a:avLst/>
                    </a:prstGeom>
                  </pic:spPr>
                </pic:pic>
              </a:graphicData>
            </a:graphic>
          </wp:anchor>
        </w:drawing>
      </w:r>
      <w:r>
        <w:rPr>
          <w:rFonts w:ascii="Times New Roman" w:hAnsi="Times New Roman"/>
          <w:b/>
          <w:noProof/>
          <w:sz w:val="24"/>
          <w:szCs w:val="24"/>
          <w:lang w:eastAsia="es-ES"/>
        </w:rPr>
        <w:drawing>
          <wp:anchor distT="0" distB="0" distL="114300" distR="114300" simplePos="0" relativeHeight="251677696" behindDoc="0" locked="0" layoutInCell="1" allowOverlap="1">
            <wp:simplePos x="0" y="0"/>
            <wp:positionH relativeFrom="margin">
              <wp:align>left</wp:align>
            </wp:positionH>
            <wp:positionV relativeFrom="margin">
              <wp:align>top</wp:align>
            </wp:positionV>
            <wp:extent cx="677545" cy="885825"/>
            <wp:effectExtent l="19050" t="0" r="8255" b="0"/>
            <wp:wrapSquare wrapText="bothSides"/>
            <wp:docPr id="1035" name="Image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77545" cy="885825"/>
                    </a:xfrm>
                    <a:prstGeom prst="rect">
                      <a:avLst/>
                    </a:prstGeom>
                  </pic:spPr>
                </pic:pic>
              </a:graphicData>
            </a:graphic>
          </wp:anchor>
        </w:drawing>
      </w:r>
      <w:r>
        <w:rPr>
          <w:rFonts w:ascii="Times New Roman" w:hAnsi="Times New Roman"/>
          <w:b/>
          <w:sz w:val="24"/>
          <w:szCs w:val="24"/>
        </w:rPr>
        <w:t>UNIVERSIDAD DE CARABOBO</w:t>
      </w:r>
    </w:p>
    <w:p w:rsidR="00154787" w:rsidRDefault="00154787" w:rsidP="00154787">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154787" w:rsidRDefault="00154787" w:rsidP="00154787">
      <w:pPr>
        <w:spacing w:after="0" w:line="240" w:lineRule="auto"/>
        <w:jc w:val="center"/>
        <w:rPr>
          <w:rFonts w:ascii="Times New Roman" w:hAnsi="Times New Roman"/>
          <w:b/>
          <w:sz w:val="24"/>
          <w:szCs w:val="24"/>
        </w:rPr>
      </w:pPr>
      <w:r>
        <w:rPr>
          <w:rFonts w:ascii="Times New Roman" w:hAnsi="Times New Roman"/>
          <w:b/>
          <w:sz w:val="24"/>
          <w:szCs w:val="24"/>
        </w:rPr>
        <w:t>DEPARTAMENTO MATEMÁTICA Y FÍSICA</w:t>
      </w:r>
    </w:p>
    <w:p w:rsidR="00154787" w:rsidRDefault="00154787" w:rsidP="00154787">
      <w:pPr>
        <w:spacing w:after="0" w:line="240" w:lineRule="auto"/>
        <w:jc w:val="center"/>
        <w:rPr>
          <w:rFonts w:ascii="Times New Roman" w:hAnsi="Times New Roman"/>
          <w:b/>
          <w:sz w:val="24"/>
          <w:szCs w:val="24"/>
        </w:rPr>
      </w:pPr>
      <w:r>
        <w:rPr>
          <w:rFonts w:ascii="Times New Roman" w:hAnsi="Times New Roman"/>
          <w:b/>
          <w:sz w:val="24"/>
          <w:szCs w:val="24"/>
        </w:rPr>
        <w:t>CÁTEDRA DE DISEÑO DE INVESTIGACIÓN</w:t>
      </w:r>
    </w:p>
    <w:p w:rsidR="00154787" w:rsidRDefault="00154787" w:rsidP="00154787">
      <w:pPr>
        <w:spacing w:after="0"/>
        <w:rPr>
          <w:rFonts w:ascii="Times New Roman" w:hAnsi="Times New Roman"/>
          <w:sz w:val="24"/>
          <w:szCs w:val="24"/>
        </w:rPr>
      </w:pPr>
    </w:p>
    <w:p w:rsidR="00154787" w:rsidRDefault="00154787" w:rsidP="00154787">
      <w:pPr>
        <w:spacing w:after="0"/>
        <w:rPr>
          <w:rFonts w:ascii="Times New Roman" w:hAnsi="Times New Roman"/>
          <w:sz w:val="24"/>
          <w:szCs w:val="24"/>
        </w:rPr>
      </w:pPr>
    </w:p>
    <w:p w:rsidR="00154787" w:rsidRDefault="00154787" w:rsidP="00154787">
      <w:pPr>
        <w:spacing w:after="120"/>
        <w:rPr>
          <w:rFonts w:ascii="Times New Roman" w:hAnsi="Times New Roman"/>
          <w:sz w:val="24"/>
          <w:szCs w:val="24"/>
        </w:rPr>
      </w:pPr>
      <w:r>
        <w:rPr>
          <w:rFonts w:ascii="Times New Roman" w:hAnsi="Times New Roman"/>
          <w:sz w:val="24"/>
          <w:szCs w:val="24"/>
        </w:rPr>
        <w:t>Estimado estudiante:</w:t>
      </w:r>
    </w:p>
    <w:p w:rsidR="00154787" w:rsidRPr="00664447" w:rsidRDefault="00154787" w:rsidP="00154787">
      <w:pPr>
        <w:spacing w:after="0"/>
        <w:rPr>
          <w:rFonts w:ascii="Times New Roman" w:hAnsi="Times New Roman"/>
          <w:sz w:val="24"/>
          <w:szCs w:val="24"/>
        </w:rPr>
      </w:pPr>
      <w:r>
        <w:rPr>
          <w:rFonts w:ascii="Times New Roman" w:hAnsi="Times New Roman"/>
          <w:sz w:val="24"/>
          <w:szCs w:val="24"/>
        </w:rPr>
        <w:tab/>
        <w:t>El siguiente cuestionario forma parte de la investigación titulada:</w:t>
      </w:r>
      <w:r w:rsidRPr="0049244C">
        <w:rPr>
          <w:rFonts w:ascii="Times New Roman" w:hAnsi="Times New Roman"/>
          <w:sz w:val="24"/>
          <w:szCs w:val="24"/>
        </w:rPr>
        <w:t xml:space="preserve"> </w:t>
      </w:r>
      <w:r w:rsidRPr="0049244C">
        <w:rPr>
          <w:rFonts w:ascii="Times New Roman" w:hAnsi="Times New Roman"/>
          <w:b/>
          <w:sz w:val="24"/>
          <w:szCs w:val="24"/>
        </w:rPr>
        <w:t xml:space="preserve">“Nivel de razonamiento geométrico del contenido Punto en el espacio. Caso: </w:t>
      </w:r>
      <w:r>
        <w:rPr>
          <w:rFonts w:ascii="Times New Roman" w:hAnsi="Times New Roman"/>
          <w:b/>
          <w:sz w:val="24"/>
          <w:szCs w:val="24"/>
        </w:rPr>
        <w:t>Estudiantes de G</w:t>
      </w:r>
      <w:r w:rsidRPr="0049244C">
        <w:rPr>
          <w:rFonts w:ascii="Times New Roman" w:hAnsi="Times New Roman"/>
          <w:b/>
          <w:sz w:val="24"/>
          <w:szCs w:val="24"/>
        </w:rPr>
        <w:t xml:space="preserve">eometría III </w:t>
      </w:r>
      <w:r>
        <w:rPr>
          <w:rFonts w:ascii="Times New Roman" w:hAnsi="Times New Roman"/>
          <w:b/>
          <w:sz w:val="24"/>
          <w:szCs w:val="24"/>
        </w:rPr>
        <w:t>del séptimo semestre de Educación mención M</w:t>
      </w:r>
      <w:r w:rsidRPr="0049244C">
        <w:rPr>
          <w:rFonts w:ascii="Times New Roman" w:hAnsi="Times New Roman"/>
          <w:b/>
          <w:sz w:val="24"/>
          <w:szCs w:val="24"/>
        </w:rPr>
        <w:t>atemática de la FaCE-UC periodo 1S-2014”</w:t>
      </w:r>
      <w:r>
        <w:rPr>
          <w:rFonts w:ascii="Times New Roman" w:hAnsi="Times New Roman"/>
          <w:b/>
          <w:sz w:val="24"/>
          <w:szCs w:val="24"/>
        </w:rPr>
        <w:t xml:space="preserve"> </w:t>
      </w:r>
      <w:r>
        <w:rPr>
          <w:rFonts w:ascii="Times New Roman" w:hAnsi="Times New Roman"/>
          <w:sz w:val="24"/>
          <w:szCs w:val="24"/>
        </w:rPr>
        <w:t>y tiene como propósito determinar en qué nivel, según el Modelo de los esposos Van Hiele, se ubican dichos estudiantes.</w:t>
      </w:r>
    </w:p>
    <w:p w:rsidR="00154787" w:rsidRDefault="00154787" w:rsidP="00154787">
      <w:pPr>
        <w:spacing w:after="120"/>
        <w:rPr>
          <w:rFonts w:ascii="Times New Roman" w:hAnsi="Times New Roman"/>
          <w:sz w:val="24"/>
          <w:szCs w:val="24"/>
        </w:rPr>
      </w:pPr>
      <w:r>
        <w:rPr>
          <w:rFonts w:ascii="Times New Roman" w:hAnsi="Times New Roman"/>
          <w:sz w:val="24"/>
          <w:szCs w:val="24"/>
        </w:rPr>
        <w:tab/>
        <w:t>La información que aporte es confidencial, por lo que puede responder con toda confianza. Al responder, hágalo con sinceridad, ya que de ello dependerá el grado de confiabilidad del instrumento.</w:t>
      </w:r>
    </w:p>
    <w:p w:rsidR="00154787" w:rsidRDefault="00154787" w:rsidP="00154787">
      <w:pPr>
        <w:spacing w:after="120"/>
        <w:rPr>
          <w:rFonts w:ascii="Times New Roman" w:hAnsi="Times New Roman"/>
          <w:sz w:val="24"/>
          <w:szCs w:val="24"/>
        </w:rPr>
      </w:pPr>
    </w:p>
    <w:p w:rsidR="00154787" w:rsidRDefault="00154787" w:rsidP="00154787">
      <w:pPr>
        <w:spacing w:after="120"/>
        <w:rPr>
          <w:rFonts w:ascii="Times New Roman" w:hAnsi="Times New Roman"/>
          <w:b/>
          <w:sz w:val="24"/>
          <w:szCs w:val="24"/>
        </w:rPr>
      </w:pPr>
      <w:r w:rsidRPr="00684E30">
        <w:rPr>
          <w:rFonts w:ascii="Times New Roman" w:hAnsi="Times New Roman"/>
          <w:b/>
          <w:sz w:val="24"/>
          <w:szCs w:val="24"/>
        </w:rPr>
        <w:t>Instrucciones:</w:t>
      </w:r>
    </w:p>
    <w:p w:rsidR="00154787" w:rsidRPr="0041513C" w:rsidRDefault="00154787" w:rsidP="00154787">
      <w:pPr>
        <w:pStyle w:val="Prrafodelista"/>
        <w:numPr>
          <w:ilvl w:val="0"/>
          <w:numId w:val="27"/>
        </w:numPr>
        <w:spacing w:after="120"/>
        <w:contextualSpacing/>
        <w:rPr>
          <w:rFonts w:ascii="Times New Roman" w:hAnsi="Times New Roman"/>
          <w:b/>
          <w:sz w:val="24"/>
          <w:szCs w:val="24"/>
        </w:rPr>
      </w:pPr>
      <w:r>
        <w:rPr>
          <w:rFonts w:ascii="Times New Roman" w:hAnsi="Times New Roman"/>
          <w:sz w:val="24"/>
          <w:szCs w:val="24"/>
        </w:rPr>
        <w:t>Lea con atención cada pregunta antes de responder.</w:t>
      </w:r>
    </w:p>
    <w:p w:rsidR="00154787" w:rsidRPr="00684E30" w:rsidRDefault="00154787" w:rsidP="00154787">
      <w:pPr>
        <w:pStyle w:val="Prrafodelista"/>
        <w:numPr>
          <w:ilvl w:val="0"/>
          <w:numId w:val="27"/>
        </w:numPr>
        <w:spacing w:after="120"/>
        <w:contextualSpacing/>
        <w:rPr>
          <w:rFonts w:ascii="Times New Roman" w:hAnsi="Times New Roman"/>
          <w:b/>
          <w:sz w:val="24"/>
          <w:szCs w:val="24"/>
        </w:rPr>
      </w:pPr>
      <w:r>
        <w:rPr>
          <w:rFonts w:ascii="Times New Roman" w:hAnsi="Times New Roman"/>
          <w:sz w:val="24"/>
          <w:szCs w:val="24"/>
        </w:rPr>
        <w:t xml:space="preserve">Escoja entre las respuestas dadas a cada pregunta la correcta. Cada pregunta tiene una sola respuesta correcta. Marque con un círculo la letra correspondiente a dicha respuesta. </w:t>
      </w:r>
      <w:r w:rsidRPr="0049244C">
        <w:rPr>
          <w:rFonts w:ascii="Times New Roman" w:hAnsi="Times New Roman"/>
          <w:b/>
          <w:sz w:val="24"/>
          <w:szCs w:val="24"/>
        </w:rPr>
        <w:t>SI NO CONOCE LA RESPUESTA NO MARQUE NINGUNA.</w:t>
      </w:r>
    </w:p>
    <w:p w:rsidR="00154787" w:rsidRPr="00684E30" w:rsidRDefault="00154787" w:rsidP="00154787">
      <w:pPr>
        <w:pStyle w:val="Prrafodelista"/>
        <w:numPr>
          <w:ilvl w:val="0"/>
          <w:numId w:val="27"/>
        </w:numPr>
        <w:spacing w:after="120"/>
        <w:contextualSpacing/>
        <w:rPr>
          <w:rFonts w:ascii="Times New Roman" w:hAnsi="Times New Roman"/>
          <w:b/>
          <w:sz w:val="24"/>
          <w:szCs w:val="24"/>
        </w:rPr>
      </w:pPr>
      <w:r>
        <w:rPr>
          <w:rFonts w:ascii="Times New Roman" w:hAnsi="Times New Roman"/>
          <w:sz w:val="24"/>
          <w:szCs w:val="24"/>
        </w:rPr>
        <w:t>Al contestar, hágalo con la mayor seguridad y objetividad.</w:t>
      </w:r>
    </w:p>
    <w:p w:rsidR="00154787" w:rsidRPr="00625DF2" w:rsidRDefault="00154787" w:rsidP="00154787">
      <w:pPr>
        <w:pStyle w:val="Prrafodelista"/>
        <w:numPr>
          <w:ilvl w:val="0"/>
          <w:numId w:val="27"/>
        </w:numPr>
        <w:spacing w:after="120"/>
        <w:contextualSpacing/>
        <w:rPr>
          <w:rFonts w:ascii="Times New Roman" w:hAnsi="Times New Roman"/>
          <w:b/>
          <w:sz w:val="24"/>
          <w:szCs w:val="24"/>
        </w:rPr>
      </w:pPr>
      <w:r>
        <w:rPr>
          <w:rFonts w:ascii="Times New Roman" w:hAnsi="Times New Roman"/>
          <w:sz w:val="24"/>
          <w:szCs w:val="24"/>
        </w:rPr>
        <w:t>Dispone de 45 minutos para contestar este cuestionario.</w:t>
      </w:r>
    </w:p>
    <w:p w:rsidR="00154787" w:rsidRPr="00625DF2" w:rsidRDefault="00154787" w:rsidP="00154787">
      <w:pPr>
        <w:spacing w:after="120"/>
        <w:rPr>
          <w:rFonts w:ascii="Times New Roman" w:hAnsi="Times New Roman"/>
          <w:b/>
          <w:sz w:val="24"/>
          <w:szCs w:val="24"/>
        </w:rPr>
      </w:pPr>
    </w:p>
    <w:p w:rsidR="00154787" w:rsidRPr="00E474F0" w:rsidRDefault="00154787" w:rsidP="00154787">
      <w:pPr>
        <w:spacing w:after="120"/>
        <w:ind w:left="360" w:firstLine="348"/>
        <w:rPr>
          <w:rFonts w:ascii="Times New Roman" w:hAnsi="Times New Roman"/>
          <w:sz w:val="24"/>
          <w:szCs w:val="24"/>
        </w:rPr>
      </w:pPr>
      <w:r w:rsidRPr="00E474F0">
        <w:rPr>
          <w:rFonts w:ascii="Times New Roman" w:hAnsi="Times New Roman"/>
          <w:sz w:val="24"/>
          <w:szCs w:val="24"/>
        </w:rPr>
        <w:t>Gracias</w:t>
      </w:r>
      <w:r>
        <w:rPr>
          <w:rFonts w:ascii="Times New Roman" w:hAnsi="Times New Roman"/>
          <w:sz w:val="24"/>
          <w:szCs w:val="24"/>
        </w:rPr>
        <w:t xml:space="preserve"> por su colaboración y tiempo prestado.</w:t>
      </w:r>
    </w:p>
    <w:p w:rsidR="00154787" w:rsidRDefault="00154787" w:rsidP="00154787">
      <w:pPr>
        <w:spacing w:after="120"/>
        <w:ind w:firstLine="708"/>
        <w:rPr>
          <w:rFonts w:ascii="Times New Roman" w:hAnsi="Times New Roman"/>
          <w:sz w:val="24"/>
          <w:szCs w:val="24"/>
        </w:rPr>
      </w:pPr>
    </w:p>
    <w:p w:rsidR="00154787" w:rsidRDefault="00154787" w:rsidP="00154787">
      <w:pPr>
        <w:spacing w:after="120"/>
        <w:ind w:firstLine="708"/>
        <w:rPr>
          <w:rFonts w:ascii="Times New Roman" w:hAnsi="Times New Roman"/>
          <w:sz w:val="24"/>
          <w:szCs w:val="24"/>
        </w:rPr>
      </w:pPr>
    </w:p>
    <w:p w:rsidR="00154787" w:rsidRDefault="00154787" w:rsidP="00C91D06">
      <w:pPr>
        <w:spacing w:after="120"/>
        <w:ind w:firstLine="708"/>
        <w:jc w:val="left"/>
        <w:rPr>
          <w:rFonts w:ascii="Times New Roman" w:hAnsi="Times New Roman"/>
          <w:sz w:val="24"/>
          <w:szCs w:val="24"/>
        </w:rPr>
      </w:pPr>
    </w:p>
    <w:p w:rsidR="00C91D06" w:rsidRDefault="00C91D06" w:rsidP="00C91D06">
      <w:pPr>
        <w:spacing w:after="120"/>
        <w:jc w:val="left"/>
        <w:rPr>
          <w:rFonts w:ascii="Times New Roman" w:hAnsi="Times New Roman"/>
          <w:sz w:val="24"/>
          <w:szCs w:val="24"/>
        </w:rPr>
        <w:sectPr w:rsidR="00C91D06" w:rsidSect="00956376">
          <w:pgSz w:w="11906" w:h="16838"/>
          <w:pgMar w:top="1701" w:right="1701" w:bottom="1701" w:left="2268" w:header="709" w:footer="709" w:gutter="0"/>
          <w:cols w:space="708"/>
          <w:docGrid w:linePitch="360"/>
        </w:sectPr>
      </w:pPr>
      <w:r>
        <w:rPr>
          <w:rFonts w:ascii="Times New Roman" w:hAnsi="Times New Roman"/>
          <w:sz w:val="24"/>
          <w:szCs w:val="24"/>
        </w:rPr>
        <w:t>Andrés A. Martínez G.</w:t>
      </w:r>
    </w:p>
    <w:p w:rsidR="00C91D06" w:rsidRPr="0089561C" w:rsidRDefault="00C91D06" w:rsidP="00C91D06">
      <w:pPr>
        <w:spacing w:after="0" w:line="240" w:lineRule="auto"/>
        <w:ind w:left="0" w:firstLine="0"/>
        <w:jc w:val="center"/>
        <w:rPr>
          <w:rFonts w:ascii="Times New Roman" w:hAnsi="Times New Roman"/>
          <w:b/>
          <w:sz w:val="20"/>
          <w:szCs w:val="20"/>
        </w:rPr>
      </w:pPr>
      <w:r w:rsidRPr="0089561C">
        <w:rPr>
          <w:rFonts w:ascii="Times New Roman" w:hAnsi="Times New Roman"/>
          <w:b/>
          <w:noProof/>
          <w:sz w:val="20"/>
          <w:szCs w:val="20"/>
          <w:lang w:eastAsia="es-ES"/>
        </w:rPr>
        <w:lastRenderedPageBreak/>
        <w:drawing>
          <wp:anchor distT="0" distB="0" distL="114300" distR="114300" simplePos="0" relativeHeight="251681792" behindDoc="0" locked="0" layoutInCell="1" allowOverlap="1">
            <wp:simplePos x="0" y="0"/>
            <wp:positionH relativeFrom="margin">
              <wp:align>right</wp:align>
            </wp:positionH>
            <wp:positionV relativeFrom="margin">
              <wp:align>top</wp:align>
            </wp:positionV>
            <wp:extent cx="546100" cy="574040"/>
            <wp:effectExtent l="19050" t="0" r="6350" b="0"/>
            <wp:wrapSquare wrapText="bothSides"/>
            <wp:docPr id="1050" name="Imagen 2" descr="E:\UC Universidad de Carabobo\logo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UC Universidad de Carabobo\logo_face[1].jpg"/>
                    <pic:cNvPicPr>
                      <a:picLocks noChangeAspect="1" noChangeArrowheads="1"/>
                    </pic:cNvPicPr>
                  </pic:nvPicPr>
                  <pic:blipFill>
                    <a:blip r:embed="rId9"/>
                    <a:srcRect/>
                    <a:stretch>
                      <a:fillRect/>
                    </a:stretch>
                  </pic:blipFill>
                  <pic:spPr bwMode="auto">
                    <a:xfrm>
                      <a:off x="0" y="0"/>
                      <a:ext cx="546100" cy="574040"/>
                    </a:xfrm>
                    <a:prstGeom prst="rect">
                      <a:avLst/>
                    </a:prstGeom>
                    <a:noFill/>
                    <a:ln w="9525">
                      <a:noFill/>
                      <a:miter lim="800000"/>
                      <a:headEnd/>
                      <a:tailEnd/>
                    </a:ln>
                  </pic:spPr>
                </pic:pic>
              </a:graphicData>
            </a:graphic>
          </wp:anchor>
        </w:drawing>
      </w:r>
      <w:r w:rsidRPr="0089561C">
        <w:rPr>
          <w:rFonts w:ascii="Times New Roman" w:hAnsi="Times New Roman"/>
          <w:b/>
          <w:noProof/>
          <w:sz w:val="20"/>
          <w:szCs w:val="20"/>
          <w:lang w:eastAsia="es-ES"/>
        </w:rPr>
        <w:drawing>
          <wp:anchor distT="0" distB="0" distL="114300" distR="114300" simplePos="0" relativeHeight="251680768" behindDoc="0" locked="0" layoutInCell="1" allowOverlap="1">
            <wp:simplePos x="0" y="0"/>
            <wp:positionH relativeFrom="margin">
              <wp:align>left</wp:align>
            </wp:positionH>
            <wp:positionV relativeFrom="margin">
              <wp:align>top</wp:align>
            </wp:positionV>
            <wp:extent cx="471805" cy="617220"/>
            <wp:effectExtent l="19050" t="0" r="4445" b="0"/>
            <wp:wrapSquare wrapText="bothSides"/>
            <wp:docPr id="1051" name="Imagen 1" descr="E:\UC Universidad de Carabobo\LogoUC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C Universidad de Carabobo\LogoUCtrans[1].png"/>
                    <pic:cNvPicPr>
                      <a:picLocks noChangeAspect="1" noChangeArrowheads="1"/>
                    </pic:cNvPicPr>
                  </pic:nvPicPr>
                  <pic:blipFill>
                    <a:blip r:embed="rId98" cstate="print"/>
                    <a:srcRect/>
                    <a:stretch>
                      <a:fillRect/>
                    </a:stretch>
                  </pic:blipFill>
                  <pic:spPr bwMode="auto">
                    <a:xfrm>
                      <a:off x="0" y="0"/>
                      <a:ext cx="471805" cy="617220"/>
                    </a:xfrm>
                    <a:prstGeom prst="rect">
                      <a:avLst/>
                    </a:prstGeom>
                    <a:noFill/>
                    <a:ln w="9525">
                      <a:noFill/>
                      <a:miter lim="800000"/>
                      <a:headEnd/>
                      <a:tailEnd/>
                    </a:ln>
                  </pic:spPr>
                </pic:pic>
              </a:graphicData>
            </a:graphic>
          </wp:anchor>
        </w:drawing>
      </w:r>
      <w:r w:rsidRPr="0089561C">
        <w:rPr>
          <w:rFonts w:ascii="Times New Roman" w:hAnsi="Times New Roman"/>
          <w:b/>
          <w:sz w:val="20"/>
          <w:szCs w:val="20"/>
        </w:rPr>
        <w:t>UNIVERSIDAD DE CARABOBO</w:t>
      </w:r>
    </w:p>
    <w:p w:rsidR="00C91D06" w:rsidRPr="0089561C" w:rsidRDefault="00C91D06" w:rsidP="00C91D06">
      <w:pPr>
        <w:spacing w:after="0" w:line="240" w:lineRule="auto"/>
        <w:jc w:val="center"/>
        <w:rPr>
          <w:rFonts w:ascii="Times New Roman" w:hAnsi="Times New Roman"/>
          <w:b/>
          <w:sz w:val="20"/>
          <w:szCs w:val="20"/>
        </w:rPr>
      </w:pPr>
      <w:r w:rsidRPr="0089561C">
        <w:rPr>
          <w:rFonts w:ascii="Times New Roman" w:hAnsi="Times New Roman"/>
          <w:b/>
          <w:sz w:val="20"/>
          <w:szCs w:val="20"/>
        </w:rPr>
        <w:t>FACULTAD DE CIENCIAS DE LA EDUCACIÓN</w:t>
      </w:r>
    </w:p>
    <w:p w:rsidR="00C91D06" w:rsidRPr="0089561C" w:rsidRDefault="00C91D06" w:rsidP="00C91D06">
      <w:pPr>
        <w:spacing w:after="0" w:line="240" w:lineRule="auto"/>
        <w:jc w:val="center"/>
        <w:rPr>
          <w:rFonts w:ascii="Times New Roman" w:hAnsi="Times New Roman"/>
          <w:b/>
          <w:sz w:val="20"/>
          <w:szCs w:val="20"/>
        </w:rPr>
      </w:pPr>
      <w:r w:rsidRPr="0089561C">
        <w:rPr>
          <w:rFonts w:ascii="Times New Roman" w:hAnsi="Times New Roman"/>
          <w:b/>
          <w:sz w:val="20"/>
          <w:szCs w:val="20"/>
        </w:rPr>
        <w:t>DEPARTAMENTO MATEMÁTICA Y FÍSICA</w:t>
      </w:r>
    </w:p>
    <w:p w:rsidR="00C91D06" w:rsidRDefault="00C91D06" w:rsidP="00C91D06">
      <w:pPr>
        <w:spacing w:after="0"/>
        <w:jc w:val="center"/>
        <w:rPr>
          <w:rFonts w:ascii="Times New Roman" w:hAnsi="Times New Roman"/>
          <w:b/>
          <w:sz w:val="20"/>
          <w:szCs w:val="20"/>
        </w:rPr>
      </w:pPr>
    </w:p>
    <w:p w:rsidR="00C91D06" w:rsidRDefault="00C91D06" w:rsidP="00C91D06">
      <w:pPr>
        <w:spacing w:after="0"/>
        <w:jc w:val="center"/>
        <w:rPr>
          <w:rFonts w:ascii="Times New Roman" w:hAnsi="Times New Roman"/>
          <w:b/>
          <w:sz w:val="20"/>
          <w:szCs w:val="20"/>
        </w:rPr>
      </w:pPr>
      <w:r w:rsidRPr="0089561C">
        <w:rPr>
          <w:rFonts w:ascii="Times New Roman" w:hAnsi="Times New Roman"/>
          <w:b/>
          <w:sz w:val="20"/>
          <w:szCs w:val="20"/>
        </w:rPr>
        <w:t>INSTRUMENTO DE EVALUACIÓN DE NIVELES DE RAZONAMIENTO GEOMÉTRICO</w:t>
      </w:r>
    </w:p>
    <w:p w:rsidR="00C91D06" w:rsidRDefault="00C91D06" w:rsidP="00C91D06">
      <w:pPr>
        <w:spacing w:after="0"/>
        <w:jc w:val="center"/>
        <w:rPr>
          <w:rFonts w:ascii="Times New Roman" w:hAnsi="Times New Roman"/>
          <w:b/>
          <w:sz w:val="20"/>
          <w:szCs w:val="20"/>
        </w:rPr>
      </w:pPr>
      <w:r>
        <w:rPr>
          <w:rFonts w:ascii="Times New Roman" w:hAnsi="Times New Roman"/>
          <w:b/>
          <w:sz w:val="20"/>
          <w:szCs w:val="20"/>
        </w:rPr>
        <w:t>DEL CONTENIDO PUNTO EN EL ESPACIO</w:t>
      </w:r>
    </w:p>
    <w:p w:rsidR="00C91D06" w:rsidRDefault="00C91D06" w:rsidP="00C91D06">
      <w:pPr>
        <w:spacing w:after="0"/>
        <w:ind w:left="0" w:firstLine="0"/>
        <w:rPr>
          <w:rFonts w:ascii="Times New Roman" w:hAnsi="Times New Roman"/>
          <w:sz w:val="20"/>
          <w:szCs w:val="20"/>
        </w:rPr>
      </w:pPr>
      <w:r w:rsidRPr="0089561C">
        <w:rPr>
          <w:rFonts w:ascii="Times New Roman" w:hAnsi="Times New Roman"/>
          <w:sz w:val="20"/>
          <w:szCs w:val="20"/>
        </w:rPr>
        <w:t>Seudónimo:</w:t>
      </w:r>
      <w:r>
        <w:rPr>
          <w:rFonts w:ascii="Times New Roman" w:hAnsi="Times New Roman"/>
          <w:sz w:val="20"/>
          <w:szCs w:val="20"/>
        </w:rPr>
        <w:t xml:space="preserve"> _______________________________________ Edad: _____ Curso: ______________ Fecha: ____/_____/_____</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82816" behindDoc="0" locked="0" layoutInCell="1" allowOverlap="1">
            <wp:simplePos x="0" y="0"/>
            <wp:positionH relativeFrom="margin">
              <wp:posOffset>4347845</wp:posOffset>
            </wp:positionH>
            <wp:positionV relativeFrom="margin">
              <wp:posOffset>1555115</wp:posOffset>
            </wp:positionV>
            <wp:extent cx="937260" cy="988695"/>
            <wp:effectExtent l="19050" t="0" r="0" b="0"/>
            <wp:wrapSquare wrapText="bothSides"/>
            <wp:docPr id="105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2430" cy="2154684"/>
                      <a:chOff x="3071802" y="845688"/>
                      <a:chExt cx="1572430" cy="2154684"/>
                    </a:xfrm>
                  </a:grpSpPr>
                  <a:cxnSp>
                    <a:nvCxnSpPr>
                      <a:cNvPr id="7" name="6 Conector recto"/>
                      <a:cNvCxnSpPr/>
                    </a:nvCxnSpPr>
                    <a:spPr>
                      <a:xfrm flipV="1">
                        <a:off x="3857620" y="1357298"/>
                        <a:ext cx="785818" cy="57150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24 Conector recto"/>
                      <a:cNvCxnSpPr/>
                    </a:nvCxnSpPr>
                    <a:spPr>
                      <a:xfrm flipV="1">
                        <a:off x="3084248" y="850973"/>
                        <a:ext cx="768917" cy="555398"/>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25 Conector recto"/>
                      <a:cNvCxnSpPr/>
                    </a:nvCxnSpPr>
                    <a:spPr>
                      <a:xfrm>
                        <a:off x="3858451" y="845688"/>
                        <a:ext cx="784987" cy="51161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34 Conector recto"/>
                      <a:cNvCxnSpPr/>
                    </a:nvCxnSpPr>
                    <a:spPr>
                      <a:xfrm rot="5400000">
                        <a:off x="3322629" y="1392223"/>
                        <a:ext cx="1070776" cy="79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7" name="36 Conector recto"/>
                      <a:cNvCxnSpPr/>
                    </a:nvCxnSpPr>
                    <a:spPr>
                      <a:xfrm rot="5400000">
                        <a:off x="3322629" y="2463793"/>
                        <a:ext cx="1070776" cy="79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 name="37 Conector recto"/>
                      <a:cNvCxnSpPr/>
                    </a:nvCxnSpPr>
                    <a:spPr>
                      <a:xfrm rot="5400000">
                        <a:off x="4108447" y="1892289"/>
                        <a:ext cx="1070776" cy="79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38 Conector recto"/>
                      <a:cNvCxnSpPr/>
                    </a:nvCxnSpPr>
                    <a:spPr>
                      <a:xfrm rot="5400000">
                        <a:off x="2551770" y="1953579"/>
                        <a:ext cx="1070776" cy="79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40 Conector recto"/>
                      <a:cNvCxnSpPr/>
                    </a:nvCxnSpPr>
                    <a:spPr>
                      <a:xfrm>
                        <a:off x="3081652" y="1405457"/>
                        <a:ext cx="776799" cy="518483"/>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 name="50 Conector recto"/>
                      <a:cNvCxnSpPr/>
                    </a:nvCxnSpPr>
                    <a:spPr>
                      <a:xfrm>
                        <a:off x="3071802" y="2500306"/>
                        <a:ext cx="785818" cy="50006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 name="52 Conector recto"/>
                      <a:cNvCxnSpPr/>
                    </a:nvCxnSpPr>
                    <a:spPr>
                      <a:xfrm flipV="1">
                        <a:off x="3857620" y="2428868"/>
                        <a:ext cx="785818" cy="57150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 name="54 Conector recto"/>
                      <a:cNvCxnSpPr/>
                    </a:nvCxnSpPr>
                    <a:spPr>
                      <a:xfrm rot="10800000">
                        <a:off x="3857620" y="1928802"/>
                        <a:ext cx="785818" cy="50006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 name="56 Conector recto"/>
                      <a:cNvCxnSpPr/>
                    </a:nvCxnSpPr>
                    <a:spPr>
                      <a:xfrm flipV="1">
                        <a:off x="3071802" y="1928802"/>
                        <a:ext cx="785818" cy="57150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Times New Roman" w:hAnsi="Times New Roman"/>
          <w:sz w:val="20"/>
          <w:szCs w:val="20"/>
        </w:rPr>
        <w:t>1.- La siguiente figura, ubicada en el espacio, representa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Un Hexágono con coordenadas (x, y) con líneas cruzadas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Tres líneas cruzadas en el punto (x, y) que se unen en sus extremos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Un Cubo de tres caras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Un Cubo Transparente</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2.- Los siguientes grupos de líneas, ubicadas en cualquier plano del espacio, ¿Qué tienen en común?</w:t>
      </w:r>
    </w:p>
    <w:p w:rsidR="00C91D06" w:rsidRDefault="00700935" w:rsidP="00C91D06">
      <w:pPr>
        <w:spacing w:after="0"/>
        <w:ind w:left="0" w:firstLine="0"/>
        <w:rPr>
          <w:rFonts w:ascii="Times New Roman" w:hAnsi="Times New Roman"/>
          <w:sz w:val="20"/>
          <w:szCs w:val="20"/>
        </w:rPr>
      </w:pPr>
      <w:r>
        <w:rPr>
          <w:rFonts w:ascii="Times New Roman" w:hAnsi="Times New Roman"/>
          <w:noProof/>
          <w:sz w:val="20"/>
          <w:szCs w:val="20"/>
          <w:lang w:eastAsia="es-ES"/>
        </w:rPr>
        <w:pict>
          <v:shapetype id="_x0000_t32" coordsize="21600,21600" o:spt="32" o:oned="t" path="m,l21600,21600e" filled="f">
            <v:path arrowok="t" fillok="f" o:connecttype="none"/>
            <o:lock v:ext="edit" shapetype="t"/>
          </v:shapetype>
          <v:shape id="_x0000_s1082" type="#_x0000_t32" style="position:absolute;left:0;text-align:left;margin-left:315pt;margin-top:16.25pt;width:15.9pt;height:46.05pt;z-index:251685888" o:connectortype="straight"/>
        </w:pict>
      </w:r>
      <w:r>
        <w:rPr>
          <w:rFonts w:ascii="Times New Roman" w:hAnsi="Times New Roman"/>
          <w:noProof/>
          <w:sz w:val="20"/>
          <w:szCs w:val="20"/>
          <w:lang w:eastAsia="es-ES"/>
        </w:rPr>
        <w:pict>
          <v:shape id="_x0000_s1083" type="#_x0000_t32" style="position:absolute;left:0;text-align:left;margin-left:321.75pt;margin-top:12.9pt;width:15.9pt;height:46.05pt;flip:y;z-index:251686912" o:connectortype="straight"/>
        </w:pict>
      </w:r>
      <w:r>
        <w:rPr>
          <w:rFonts w:ascii="Times New Roman" w:hAnsi="Times New Roman"/>
          <w:noProof/>
          <w:sz w:val="20"/>
          <w:szCs w:val="20"/>
          <w:lang w:eastAsia="es-ES"/>
        </w:rPr>
        <w:pict>
          <v:shape id="_x0000_s1084" type="#_x0000_t32" style="position:absolute;left:0;text-align:left;margin-left:415.5pt;margin-top:12.9pt;width:0;height:46.05pt;z-index:251687936" o:connectortype="straight"/>
        </w:pict>
      </w:r>
      <w:r>
        <w:rPr>
          <w:rFonts w:ascii="Times New Roman" w:hAnsi="Times New Roman"/>
          <w:noProof/>
          <w:sz w:val="20"/>
          <w:szCs w:val="20"/>
          <w:lang w:eastAsia="es-ES"/>
        </w:rPr>
        <w:pict>
          <v:shape id="_x0000_s1081" type="#_x0000_t32" style="position:absolute;left:0;text-align:left;margin-left:224.7pt;margin-top:12.9pt;width:25.95pt;height:46.05pt;flip:y;z-index:251684864" o:connectortype="straight"/>
        </w:pict>
      </w:r>
      <w:r>
        <w:rPr>
          <w:rFonts w:ascii="Times New Roman" w:hAnsi="Times New Roman"/>
          <w:noProof/>
          <w:sz w:val="20"/>
          <w:szCs w:val="20"/>
          <w:lang w:eastAsia="es-ES"/>
        </w:rPr>
        <w:pict>
          <v:shape id="_x0000_s1080" type="#_x0000_t32" style="position:absolute;left:0;text-align:left;margin-left:224.7pt;margin-top:12.9pt;width:30.15pt;height:46.05pt;z-index:251683840" o:connectortype="straight"/>
        </w:pict>
      </w:r>
      <w:r w:rsidR="00C91D06">
        <w:rPr>
          <w:rFonts w:ascii="Times New Roman" w:hAnsi="Times New Roman"/>
          <w:sz w:val="20"/>
          <w:szCs w:val="20"/>
        </w:rPr>
        <w:tab/>
        <w:t>a) Ninguna es horizontal</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Todas son de la misma longitud</w:t>
      </w:r>
    </w:p>
    <w:p w:rsidR="00C91D06" w:rsidRDefault="00700935" w:rsidP="00C91D06">
      <w:pPr>
        <w:spacing w:after="0"/>
        <w:ind w:left="0" w:firstLine="0"/>
        <w:rPr>
          <w:rFonts w:ascii="Times New Roman" w:hAnsi="Times New Roman"/>
          <w:sz w:val="20"/>
          <w:szCs w:val="20"/>
        </w:rPr>
      </w:pPr>
      <w:r>
        <w:rPr>
          <w:rFonts w:ascii="Times New Roman" w:hAnsi="Times New Roman"/>
          <w:noProof/>
          <w:sz w:val="20"/>
          <w:szCs w:val="20"/>
          <w:lang w:eastAsia="es-ES"/>
        </w:rPr>
        <w:pict>
          <v:shape id="_x0000_s1085" type="#_x0000_t32" style="position:absolute;left:0;text-align:left;margin-left:385.45pt;margin-top:1.8pt;width:86.9pt;height:0;z-index:251688960" o:connectortype="straight"/>
        </w:pict>
      </w:r>
      <w:r w:rsidR="00C91D06">
        <w:rPr>
          <w:rFonts w:ascii="Times New Roman" w:hAnsi="Times New Roman"/>
          <w:sz w:val="20"/>
          <w:szCs w:val="20"/>
        </w:rPr>
        <w:tab/>
        <w:t>c) Se cortan en un punto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Todas son infinitas</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5104" behindDoc="0" locked="0" layoutInCell="1" allowOverlap="1">
            <wp:simplePos x="0" y="0"/>
            <wp:positionH relativeFrom="column">
              <wp:posOffset>3688715</wp:posOffset>
            </wp:positionH>
            <wp:positionV relativeFrom="paragraph">
              <wp:posOffset>205105</wp:posOffset>
            </wp:positionV>
            <wp:extent cx="1107440" cy="1094740"/>
            <wp:effectExtent l="19050" t="0" r="0" b="0"/>
            <wp:wrapSquare wrapText="bothSides"/>
            <wp:docPr id="1053"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1715306"/>
                      <a:chOff x="3786182" y="1714488"/>
                      <a:chExt cx="1428760" cy="1715306"/>
                    </a:xfrm>
                  </a:grpSpPr>
                  <a:grpSp>
                    <a:nvGrpSpPr>
                      <a:cNvPr id="44" name="43 Grupo"/>
                      <a:cNvGrpSpPr/>
                    </a:nvGrpSpPr>
                    <a:grpSpPr>
                      <a:xfrm>
                        <a:off x="3786182" y="1714488"/>
                        <a:ext cx="1428760" cy="1715306"/>
                        <a:chOff x="3786182" y="1714488"/>
                        <a:chExt cx="1428760" cy="1715306"/>
                      </a:xfrm>
                    </a:grpSpPr>
                    <a:cxnSp>
                      <a:nvCxnSpPr>
                        <a:cNvPr id="22" name="21 Conector recto"/>
                        <a:cNvCxnSpPr/>
                      </a:nvCxnSpPr>
                      <a:spPr>
                        <a:xfrm>
                          <a:off x="3786182" y="2928934"/>
                          <a:ext cx="714380" cy="50006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23 Conector recto"/>
                        <a:cNvCxnSpPr/>
                      </a:nvCxnSpPr>
                      <a:spPr>
                        <a:xfrm flipV="1">
                          <a:off x="4500562" y="2928934"/>
                          <a:ext cx="714380" cy="50006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25 Conector recto"/>
                        <a:cNvCxnSpPr/>
                      </a:nvCxnSpPr>
                      <a:spPr>
                        <a:xfrm rot="5400000" flipH="1" flipV="1">
                          <a:off x="3536149" y="1964521"/>
                          <a:ext cx="1214446" cy="71438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27 Conector recto"/>
                        <a:cNvCxnSpPr/>
                      </a:nvCxnSpPr>
                      <a:spPr>
                        <a:xfrm rot="16200000" flipV="1">
                          <a:off x="4250529" y="1964521"/>
                          <a:ext cx="1214446" cy="71438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34 Conector recto"/>
                        <a:cNvCxnSpPr/>
                      </a:nvCxnSpPr>
                      <a:spPr>
                        <a:xfrm rot="5400000" flipH="1" flipV="1">
                          <a:off x="3643306" y="2571744"/>
                          <a:ext cx="171451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7" name="36 Conector recto"/>
                        <a:cNvCxnSpPr/>
                      </a:nvCxnSpPr>
                      <a:spPr>
                        <a:xfrm flipV="1">
                          <a:off x="3786182" y="2571744"/>
                          <a:ext cx="642942" cy="35719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38 Conector recto"/>
                        <a:cNvCxnSpPr/>
                      </a:nvCxnSpPr>
                      <a:spPr>
                        <a:xfrm>
                          <a:off x="4429124" y="2571744"/>
                          <a:ext cx="785818" cy="35719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40 Conector recto"/>
                        <a:cNvCxnSpPr/>
                      </a:nvCxnSpPr>
                      <a:spPr>
                        <a:xfrm rot="5400000" flipH="1" flipV="1">
                          <a:off x="4036215" y="2107397"/>
                          <a:ext cx="857256" cy="7143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2" name="41 Elipse"/>
                        <a:cNvSpPr/>
                      </a:nvSpPr>
                      <a:spPr>
                        <a:xfrm>
                          <a:off x="4643438" y="2928934"/>
                          <a:ext cx="45719" cy="45719"/>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42 CuadroTexto"/>
                        <a:cNvSpPr txBox="1"/>
                      </a:nvSpPr>
                      <a:spPr>
                        <a:xfrm>
                          <a:off x="4643438" y="2786058"/>
                          <a:ext cx="14287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latin typeface="Arial Black" pitchFamily="34" charset="0"/>
                              </a:rPr>
                              <a:t>A</a:t>
                            </a:r>
                            <a:endParaRPr lang="es-ES" dirty="0">
                              <a:latin typeface="Arial Black" pitchFamily="34" charset="0"/>
                            </a:endParaRPr>
                          </a:p>
                        </a:txBody>
                        <a:useSpRect/>
                      </a:txSp>
                    </a:sp>
                  </a:grpSp>
                </lc:lockedCanvas>
              </a:graphicData>
            </a:graphic>
          </wp:anchor>
        </w:drawing>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3.- En la siguiente figura, ubicada en el espacio, el punto A está en</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Fuera de la figura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Sobre una de las caras de la figura</w:t>
      </w:r>
      <w:r w:rsidRPr="00C67566">
        <w:rPr>
          <w:noProof/>
          <w:lang w:eastAsia="es-ES"/>
        </w:rPr>
        <w:t xml:space="preserve"> </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Con la información dada está Indeterminado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Dentro de la figura</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 xml:space="preserve">4.- De las siguientes afirmaciones, relacionadas a la siguiente figura, indique la que </w:t>
      </w:r>
      <w:r w:rsidRPr="00D1360E">
        <w:rPr>
          <w:rFonts w:ascii="Times New Roman" w:hAnsi="Times New Roman"/>
          <w:b/>
          <w:sz w:val="20"/>
          <w:szCs w:val="20"/>
        </w:rPr>
        <w:t>NO</w:t>
      </w:r>
      <w:r>
        <w:rPr>
          <w:rFonts w:ascii="Times New Roman" w:hAnsi="Times New Roman"/>
          <w:sz w:val="20"/>
          <w:szCs w:val="20"/>
        </w:rPr>
        <w:t xml:space="preserve"> es correcta</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6128" behindDoc="0" locked="0" layoutInCell="1" allowOverlap="1">
            <wp:simplePos x="0" y="0"/>
            <wp:positionH relativeFrom="column">
              <wp:posOffset>3773805</wp:posOffset>
            </wp:positionH>
            <wp:positionV relativeFrom="paragraph">
              <wp:posOffset>5080</wp:posOffset>
            </wp:positionV>
            <wp:extent cx="884555" cy="882015"/>
            <wp:effectExtent l="19050" t="0" r="0" b="0"/>
            <wp:wrapSquare wrapText="bothSides"/>
            <wp:docPr id="1054"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4446" cy="1258336"/>
                      <a:chOff x="5929322" y="1742036"/>
                      <a:chExt cx="1214446" cy="1258336"/>
                    </a:xfrm>
                  </a:grpSpPr>
                  <a:grpSp>
                    <a:nvGrpSpPr>
                      <a:cNvPr id="48" name="47 Grupo"/>
                      <a:cNvGrpSpPr/>
                    </a:nvGrpSpPr>
                    <a:grpSpPr>
                      <a:xfrm>
                        <a:off x="5929322" y="1742036"/>
                        <a:ext cx="1214446" cy="1258336"/>
                        <a:chOff x="5929322" y="1742036"/>
                        <a:chExt cx="1214446" cy="1258336"/>
                      </a:xfrm>
                    </a:grpSpPr>
                    <a:sp>
                      <a:nvSpPr>
                        <a:cNvPr id="45" name="44 Rectángulo"/>
                        <a:cNvSpPr/>
                      </a:nvSpPr>
                      <a:spPr>
                        <a:xfrm>
                          <a:off x="5929322" y="2071678"/>
                          <a:ext cx="1000132" cy="928694"/>
                        </a:xfrm>
                        <a:prstGeom prst="rect">
                          <a:avLst/>
                        </a:prstGeom>
                        <a:no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45 CuadroTexto"/>
                        <a:cNvSpPr txBox="1"/>
                      </a:nvSpPr>
                      <a:spPr>
                        <a:xfrm>
                          <a:off x="6257252" y="1742036"/>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latin typeface="Arial Black" pitchFamily="34" charset="0"/>
                              </a:rPr>
                              <a:t>a</a:t>
                            </a:r>
                          </a:p>
                        </a:txBody>
                        <a:useSpRect/>
                      </a:txSp>
                    </a:sp>
                    <a:sp>
                      <a:nvSpPr>
                        <a:cNvPr id="47" name="46 CuadroTexto"/>
                        <a:cNvSpPr txBox="1"/>
                      </a:nvSpPr>
                      <a:spPr>
                        <a:xfrm>
                          <a:off x="6929454" y="2285992"/>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a:latin typeface="Arial Black" pitchFamily="34" charset="0"/>
                              </a:rPr>
                              <a:t>a</a:t>
                            </a:r>
                          </a:p>
                        </a:txBody>
                        <a:useSpRect/>
                      </a:txSp>
                    </a:sp>
                  </a:grpSp>
                </lc:lockedCanvas>
              </a:graphicData>
            </a:graphic>
          </wp:anchor>
        </w:drawing>
      </w:r>
      <w:r>
        <w:rPr>
          <w:rFonts w:ascii="Times New Roman" w:hAnsi="Times New Roman"/>
          <w:sz w:val="20"/>
          <w:szCs w:val="20"/>
        </w:rPr>
        <w:tab/>
        <w:t>a) Tiene sus lados iguales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Es un Cuadrado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Es un Paralelepípedo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Es un Cuadrilátero</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5.- En la siguiente figura, ubicada en el espacio, si cada vértice representa un punto, indique cuantos puntos tiene</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89984" behindDoc="0" locked="0" layoutInCell="1" allowOverlap="1">
            <wp:simplePos x="0" y="0"/>
            <wp:positionH relativeFrom="margin">
              <wp:posOffset>2969260</wp:posOffset>
            </wp:positionH>
            <wp:positionV relativeFrom="margin">
              <wp:posOffset>6945630</wp:posOffset>
            </wp:positionV>
            <wp:extent cx="1299210" cy="861060"/>
            <wp:effectExtent l="19050" t="0" r="0" b="0"/>
            <wp:wrapSquare wrapText="bothSides"/>
            <wp:docPr id="1055"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63877" cy="1868932"/>
                      <a:chOff x="1295702" y="3357562"/>
                      <a:chExt cx="1563877" cy="1868932"/>
                    </a:xfrm>
                  </a:grpSpPr>
                  <a:grpSp>
                    <a:nvGrpSpPr>
                      <a:cNvPr id="98" name="97 Grupo"/>
                      <a:cNvGrpSpPr/>
                    </a:nvGrpSpPr>
                    <a:grpSpPr>
                      <a:xfrm>
                        <a:off x="1295702" y="3357562"/>
                        <a:ext cx="1563877" cy="1868932"/>
                        <a:chOff x="1295702" y="3357562"/>
                        <a:chExt cx="1563877" cy="1868932"/>
                      </a:xfrm>
                    </a:grpSpPr>
                    <a:cxnSp>
                      <a:nvCxnSpPr>
                        <a:cNvPr id="66" name="65 Conector recto"/>
                        <a:cNvCxnSpPr/>
                      </a:nvCxnSpPr>
                      <a:spPr>
                        <a:xfrm flipV="1">
                          <a:off x="1776410" y="3632313"/>
                          <a:ext cx="785818" cy="495712"/>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 name="66 Conector recto"/>
                        <a:cNvCxnSpPr/>
                      </a:nvCxnSpPr>
                      <a:spPr>
                        <a:xfrm flipV="1">
                          <a:off x="1298298" y="3362146"/>
                          <a:ext cx="768917" cy="481742"/>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 name="67 Conector recto"/>
                        <a:cNvCxnSpPr/>
                      </a:nvCxnSpPr>
                      <a:spPr>
                        <a:xfrm>
                          <a:off x="2072501" y="3357562"/>
                          <a:ext cx="482277" cy="272329"/>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0" name="69 Conector recto"/>
                        <a:cNvCxnSpPr/>
                      </a:nvCxnSpPr>
                      <a:spPr>
                        <a:xfrm rot="16200000" flipH="1">
                          <a:off x="1734171" y="4888304"/>
                          <a:ext cx="670427" cy="4573"/>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1" name="70 Conector recto"/>
                        <a:cNvCxnSpPr/>
                      </a:nvCxnSpPr>
                      <a:spPr>
                        <a:xfrm rot="5400000">
                          <a:off x="2519024" y="4389539"/>
                          <a:ext cx="679024" cy="2085"/>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 name="71 Conector recto"/>
                        <a:cNvCxnSpPr/>
                      </a:nvCxnSpPr>
                      <a:spPr>
                        <a:xfrm rot="16200000" flipH="1">
                          <a:off x="825732" y="4311539"/>
                          <a:ext cx="964277" cy="1108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72 Conector recto"/>
                        <a:cNvCxnSpPr/>
                      </a:nvCxnSpPr>
                      <a:spPr>
                        <a:xfrm>
                          <a:off x="1295702" y="3843095"/>
                          <a:ext cx="488763" cy="280018"/>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73 Conector recto"/>
                        <a:cNvCxnSpPr/>
                      </a:nvCxnSpPr>
                      <a:spPr>
                        <a:xfrm>
                          <a:off x="1302327" y="4799215"/>
                          <a:ext cx="769343" cy="427279"/>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74 Conector recto"/>
                        <a:cNvCxnSpPr/>
                      </a:nvCxnSpPr>
                      <a:spPr>
                        <a:xfrm flipV="1">
                          <a:off x="2071670" y="4730782"/>
                          <a:ext cx="785818" cy="495712"/>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5" name="84 Conector recto"/>
                        <a:cNvCxnSpPr/>
                      </a:nvCxnSpPr>
                      <a:spPr>
                        <a:xfrm rot="16200000" flipH="1">
                          <a:off x="1714480" y="4198192"/>
                          <a:ext cx="428628" cy="28575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8" name="87 Conector recto"/>
                        <a:cNvCxnSpPr/>
                      </a:nvCxnSpPr>
                      <a:spPr>
                        <a:xfrm flipV="1">
                          <a:off x="2065206" y="4051409"/>
                          <a:ext cx="785818" cy="495712"/>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91 Conector recto"/>
                        <a:cNvCxnSpPr/>
                      </a:nvCxnSpPr>
                      <a:spPr>
                        <a:xfrm rot="16200000" flipH="1">
                          <a:off x="2493773" y="3696347"/>
                          <a:ext cx="432005" cy="29960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rFonts w:ascii="Times New Roman" w:hAnsi="Times New Roman"/>
          <w:sz w:val="20"/>
          <w:szCs w:val="20"/>
        </w:rPr>
        <w:tab/>
        <w:t>a) 8</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9</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12</w:t>
      </w:r>
      <w:r w:rsidRPr="00AA1D11">
        <w:rPr>
          <w:noProof/>
          <w:lang w:eastAsia="es-ES"/>
        </w:rPr>
        <w:t xml:space="preserve"> </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 xml:space="preserve">d) 10 </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7152" behindDoc="0" locked="0" layoutInCell="1" allowOverlap="1">
            <wp:simplePos x="0" y="0"/>
            <wp:positionH relativeFrom="column">
              <wp:posOffset>3497580</wp:posOffset>
            </wp:positionH>
            <wp:positionV relativeFrom="paragraph">
              <wp:posOffset>29845</wp:posOffset>
            </wp:positionV>
            <wp:extent cx="1416050" cy="1403350"/>
            <wp:effectExtent l="19050" t="0" r="0" b="0"/>
            <wp:wrapSquare wrapText="bothSides"/>
            <wp:docPr id="1056"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0264" cy="2006468"/>
                      <a:chOff x="1214414" y="714356"/>
                      <a:chExt cx="2000264" cy="2006468"/>
                    </a:xfrm>
                  </a:grpSpPr>
                  <a:grpSp>
                    <a:nvGrpSpPr>
                      <a:cNvPr id="130" name="129 Grupo"/>
                      <a:cNvGrpSpPr/>
                    </a:nvGrpSpPr>
                    <a:grpSpPr>
                      <a:xfrm>
                        <a:off x="1214414" y="714356"/>
                        <a:ext cx="2000264" cy="2006468"/>
                        <a:chOff x="1214414" y="714356"/>
                        <a:chExt cx="2000264" cy="2006468"/>
                      </a:xfrm>
                    </a:grpSpPr>
                    <a:grpSp>
                      <a:nvGrpSpPr>
                        <a:cNvPr id="3" name="125 Grupo"/>
                        <a:cNvGrpSpPr/>
                      </a:nvGrpSpPr>
                      <a:grpSpPr>
                        <a:xfrm>
                          <a:off x="1214414" y="715150"/>
                          <a:ext cx="2000264" cy="1843985"/>
                          <a:chOff x="1214414" y="715150"/>
                          <a:chExt cx="2000264" cy="1843985"/>
                        </a:xfrm>
                      </a:grpSpPr>
                      <a:cxnSp>
                        <a:nvCxnSpPr>
                          <a:cNvPr id="50" name="49 Conector recto de flecha"/>
                          <a:cNvCxnSpPr/>
                        </a:nvCxnSpPr>
                        <a:spPr>
                          <a:xfrm rot="16200000" flipV="1">
                            <a:off x="1055174" y="1589564"/>
                            <a:ext cx="1748980" cy="15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2" name="51 Conector recto de flecha"/>
                          <a:cNvCxnSpPr/>
                        </a:nvCxnSpPr>
                        <a:spPr>
                          <a:xfrm>
                            <a:off x="1214414" y="1857364"/>
                            <a:ext cx="2000264"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6" name="55 Conector recto de flecha"/>
                          <a:cNvCxnSpPr/>
                        </a:nvCxnSpPr>
                        <a:spPr>
                          <a:xfrm rot="5400000">
                            <a:off x="1232065" y="1356757"/>
                            <a:ext cx="1246910" cy="115784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9" name="78 Conector recto"/>
                          <a:cNvCxnSpPr/>
                        </a:nvCxnSpPr>
                        <a:spPr>
                          <a:xfrm>
                            <a:off x="1762108" y="2000240"/>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0" name="79 Conector recto"/>
                          <a:cNvCxnSpPr/>
                        </a:nvCxnSpPr>
                        <a:spPr>
                          <a:xfrm>
                            <a:off x="1633539" y="2138362"/>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1" name="80 Conector recto"/>
                          <a:cNvCxnSpPr/>
                        </a:nvCxnSpPr>
                        <a:spPr>
                          <a:xfrm>
                            <a:off x="1504951" y="2283617"/>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 name="81 Conector recto"/>
                          <a:cNvCxnSpPr/>
                        </a:nvCxnSpPr>
                        <a:spPr>
                          <a:xfrm>
                            <a:off x="2041571" y="1702018"/>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3" name="82 Conector recto"/>
                          <a:cNvCxnSpPr/>
                        </a:nvCxnSpPr>
                        <a:spPr>
                          <a:xfrm>
                            <a:off x="2165273" y="1563658"/>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4" name="83 Conector recto"/>
                          <a:cNvCxnSpPr/>
                        </a:nvCxnSpPr>
                        <a:spPr>
                          <a:xfrm>
                            <a:off x="2307405" y="1411359"/>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0" name="89 Conector recto"/>
                          <a:cNvCxnSpPr/>
                        </a:nvCxnSpPr>
                        <a:spPr>
                          <a:xfrm rot="5400000" flipH="1" flipV="1">
                            <a:off x="2139832" y="1833900"/>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1" name="90 Conector recto"/>
                          <a:cNvCxnSpPr/>
                        </a:nvCxnSpPr>
                        <a:spPr>
                          <a:xfrm rot="5400000" flipH="1" flipV="1">
                            <a:off x="2355081" y="1838655"/>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91 Conector recto"/>
                          <a:cNvCxnSpPr/>
                        </a:nvCxnSpPr>
                        <a:spPr>
                          <a:xfrm rot="5400000" flipH="1" flipV="1">
                            <a:off x="2593856" y="1833212"/>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92 Conector recto"/>
                          <a:cNvCxnSpPr/>
                        </a:nvCxnSpPr>
                        <a:spPr>
                          <a:xfrm rot="5400000" flipH="1" flipV="1">
                            <a:off x="2827570" y="1835937"/>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93 Conector recto"/>
                          <a:cNvCxnSpPr/>
                        </a:nvCxnSpPr>
                        <a:spPr>
                          <a:xfrm rot="5400000" flipH="1" flipV="1">
                            <a:off x="1673208" y="1826382"/>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5" name="94 Conector recto"/>
                          <a:cNvCxnSpPr/>
                        </a:nvCxnSpPr>
                        <a:spPr>
                          <a:xfrm rot="5400000" flipH="1" flipV="1">
                            <a:off x="1431187" y="1829108"/>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96 Conector recto"/>
                          <a:cNvCxnSpPr/>
                        </a:nvCxnSpPr>
                        <a:spPr>
                          <a:xfrm>
                            <a:off x="1886534" y="1641842"/>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98 Conector recto"/>
                          <a:cNvCxnSpPr/>
                        </a:nvCxnSpPr>
                        <a:spPr>
                          <a:xfrm>
                            <a:off x="1894642" y="1429205"/>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99 Conector recto"/>
                          <a:cNvCxnSpPr/>
                        </a:nvCxnSpPr>
                        <a:spPr>
                          <a:xfrm>
                            <a:off x="1893969" y="1210979"/>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100 Conector recto"/>
                          <a:cNvCxnSpPr/>
                        </a:nvCxnSpPr>
                        <a:spPr>
                          <a:xfrm>
                            <a:off x="1893295" y="2053321"/>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2" name="101 Conector recto"/>
                          <a:cNvCxnSpPr/>
                        </a:nvCxnSpPr>
                        <a:spPr>
                          <a:xfrm>
                            <a:off x="1896020" y="2283743"/>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4" name="103 Conector recto"/>
                          <a:cNvCxnSpPr/>
                        </a:nvCxnSpPr>
                        <a:spPr>
                          <a:xfrm flipV="1">
                            <a:off x="1670643" y="2136762"/>
                            <a:ext cx="690425" cy="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6" name="105 Conector recto"/>
                          <a:cNvCxnSpPr/>
                        </a:nvCxnSpPr>
                        <a:spPr>
                          <a:xfrm rot="5400000" flipH="1" flipV="1">
                            <a:off x="2347265" y="1866155"/>
                            <a:ext cx="287121" cy="26680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3" name="112 Conector recto"/>
                          <a:cNvCxnSpPr/>
                        </a:nvCxnSpPr>
                        <a:spPr>
                          <a:xfrm rot="5400000">
                            <a:off x="1653770" y="1448337"/>
                            <a:ext cx="287567" cy="25975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116 Conector recto"/>
                          <a:cNvCxnSpPr/>
                        </a:nvCxnSpPr>
                        <a:spPr>
                          <a:xfrm rot="16200000" flipH="1">
                            <a:off x="1459984" y="1932479"/>
                            <a:ext cx="421504" cy="339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9" name="118 Conector recto"/>
                          <a:cNvCxnSpPr/>
                        </a:nvCxnSpPr>
                        <a:spPr>
                          <a:xfrm flipV="1">
                            <a:off x="1665314" y="1726822"/>
                            <a:ext cx="690425" cy="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119 Conector recto"/>
                          <a:cNvCxnSpPr/>
                        </a:nvCxnSpPr>
                        <a:spPr>
                          <a:xfrm flipV="1">
                            <a:off x="1926116" y="1433583"/>
                            <a:ext cx="690425" cy="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120 Conector recto"/>
                          <a:cNvCxnSpPr/>
                        </a:nvCxnSpPr>
                        <a:spPr>
                          <a:xfrm rot="5400000" flipH="1" flipV="1">
                            <a:off x="2339900" y="1447480"/>
                            <a:ext cx="287121" cy="26680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121 Conector recto"/>
                          <a:cNvCxnSpPr/>
                        </a:nvCxnSpPr>
                        <a:spPr>
                          <a:xfrm rot="16200000" flipH="1">
                            <a:off x="2406449" y="1644844"/>
                            <a:ext cx="421504" cy="339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122 Conector recto"/>
                          <a:cNvCxnSpPr/>
                        </a:nvCxnSpPr>
                        <a:spPr>
                          <a:xfrm rot="16200000" flipH="1">
                            <a:off x="2144033" y="1936507"/>
                            <a:ext cx="421504" cy="339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24" name="123 Elipse"/>
                          <a:cNvSpPr/>
                        </a:nvSpPr>
                        <a:spPr>
                          <a:xfrm>
                            <a:off x="2321612" y="1708550"/>
                            <a:ext cx="45719" cy="45719"/>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124 CuadroTexto"/>
                          <a:cNvSpPr txBox="1"/>
                        </a:nvSpPr>
                        <a:spPr>
                          <a:xfrm>
                            <a:off x="2327914" y="1565674"/>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B</a:t>
                              </a:r>
                              <a:endParaRPr lang="es-ES" b="1" dirty="0"/>
                            </a:p>
                          </a:txBody>
                          <a:useSpRect/>
                        </a:txSp>
                      </a:sp>
                    </a:grpSp>
                    <a:sp>
                      <a:nvSpPr>
                        <a:cNvPr id="127" name="126 CuadroTexto"/>
                        <a:cNvSpPr txBox="1"/>
                      </a:nvSpPr>
                      <a:spPr>
                        <a:xfrm>
                          <a:off x="1351352" y="2351492"/>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a:t>X</a:t>
                            </a:r>
                            <a:endParaRPr lang="es-ES" b="1" dirty="0"/>
                          </a:p>
                        </a:txBody>
                        <a:useSpRect/>
                      </a:txSp>
                    </a:sp>
                    <a:sp>
                      <a:nvSpPr>
                        <a:cNvPr id="128" name="127 CuadroTexto"/>
                        <a:cNvSpPr txBox="1"/>
                      </a:nvSpPr>
                      <a:spPr>
                        <a:xfrm>
                          <a:off x="2928926" y="1815798"/>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a:t>Y</a:t>
                            </a:r>
                            <a:endParaRPr lang="es-ES" b="1" dirty="0"/>
                          </a:p>
                        </a:txBody>
                        <a:useSpRect/>
                      </a:txSp>
                    </a:sp>
                    <a:sp>
                      <a:nvSpPr>
                        <a:cNvPr id="129" name="128 CuadroTexto"/>
                        <a:cNvSpPr txBox="1"/>
                      </a:nvSpPr>
                      <a:spPr>
                        <a:xfrm>
                          <a:off x="1940852" y="714356"/>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a:t>Z</a:t>
                            </a:r>
                            <a:endParaRPr lang="es-ES" b="1" dirty="0"/>
                          </a:p>
                        </a:txBody>
                        <a:useSpRect/>
                      </a:txSp>
                    </a:sp>
                  </a:grpSp>
                </lc:lockedCanvas>
              </a:graphicData>
            </a:graphic>
          </wp:anchor>
        </w:drawing>
      </w:r>
      <w:r>
        <w:rPr>
          <w:rFonts w:ascii="Times New Roman" w:hAnsi="Times New Roman"/>
          <w:sz w:val="20"/>
          <w:szCs w:val="20"/>
        </w:rPr>
        <w:t>6.- De las siguientes coordenadas, indique la que ubica al punto B</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(2,2,3)</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(3,2,2)</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(2,3,2)</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(0,3,2)</w:t>
      </w:r>
      <w:r w:rsidRPr="00461AC9">
        <w:rPr>
          <w:noProof/>
          <w:lang w:eastAsia="es-ES"/>
        </w:rPr>
        <w:t xml:space="preserve"> </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lastRenderedPageBreak/>
        <w:t>7.- Las dimensiones de un punto son</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Espesor</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Espesor, Anchura y Longitud</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Espesor y Anchura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No tiene dimensiones</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8176" behindDoc="0" locked="0" layoutInCell="1" allowOverlap="1">
            <wp:simplePos x="0" y="0"/>
            <wp:positionH relativeFrom="column">
              <wp:posOffset>3880485</wp:posOffset>
            </wp:positionH>
            <wp:positionV relativeFrom="paragraph">
              <wp:posOffset>172720</wp:posOffset>
            </wp:positionV>
            <wp:extent cx="1405255" cy="1286510"/>
            <wp:effectExtent l="19050" t="0" r="0" b="0"/>
            <wp:wrapSquare wrapText="bothSides"/>
            <wp:docPr id="1057"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2071702"/>
                      <a:chOff x="1000100" y="3143248"/>
                      <a:chExt cx="2357454" cy="2071702"/>
                    </a:xfrm>
                  </a:grpSpPr>
                  <a:grpSp>
                    <a:nvGrpSpPr>
                      <a:cNvPr id="174" name="173 Grupo"/>
                      <a:cNvGrpSpPr/>
                    </a:nvGrpSpPr>
                    <a:grpSpPr>
                      <a:xfrm>
                        <a:off x="1000100" y="3143248"/>
                        <a:ext cx="2357454" cy="2071702"/>
                        <a:chOff x="1000100" y="3143248"/>
                        <a:chExt cx="2357454" cy="2071702"/>
                      </a:xfrm>
                    </a:grpSpPr>
                    <a:cxnSp>
                      <a:nvCxnSpPr>
                        <a:cNvPr id="136" name="135 Conector recto de flecha"/>
                        <a:cNvCxnSpPr/>
                      </a:nvCxnSpPr>
                      <a:spPr>
                        <a:xfrm rot="5400000" flipH="1" flipV="1">
                          <a:off x="1036613" y="4179099"/>
                          <a:ext cx="2070908"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7" name="136 Conector recto de flecha"/>
                        <a:cNvCxnSpPr/>
                      </a:nvCxnSpPr>
                      <a:spPr>
                        <a:xfrm>
                          <a:off x="1000100" y="4286256"/>
                          <a:ext cx="2357454"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8" name="137 Conector recto de flecha"/>
                        <a:cNvCxnSpPr/>
                      </a:nvCxnSpPr>
                      <a:spPr>
                        <a:xfrm rot="5400000">
                          <a:off x="1374941" y="3785649"/>
                          <a:ext cx="1246910" cy="115784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9" name="138 Conector recto"/>
                        <a:cNvCxnSpPr/>
                      </a:nvCxnSpPr>
                      <a:spPr>
                        <a:xfrm>
                          <a:off x="1904984" y="4429132"/>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0" name="139 Conector recto"/>
                        <a:cNvCxnSpPr/>
                      </a:nvCxnSpPr>
                      <a:spPr>
                        <a:xfrm>
                          <a:off x="1776415" y="4567254"/>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1" name="140 Conector recto"/>
                        <a:cNvCxnSpPr/>
                      </a:nvCxnSpPr>
                      <a:spPr>
                        <a:xfrm>
                          <a:off x="1647827" y="4712509"/>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141 Conector recto"/>
                        <a:cNvCxnSpPr/>
                      </a:nvCxnSpPr>
                      <a:spPr>
                        <a:xfrm>
                          <a:off x="2184447" y="4130910"/>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3" name="142 Conector recto"/>
                        <a:cNvCxnSpPr/>
                      </a:nvCxnSpPr>
                      <a:spPr>
                        <a:xfrm>
                          <a:off x="2308149" y="3992550"/>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4" name="143 Conector recto"/>
                        <a:cNvCxnSpPr/>
                      </a:nvCxnSpPr>
                      <a:spPr>
                        <a:xfrm>
                          <a:off x="2450281" y="3840251"/>
                          <a:ext cx="66695" cy="1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5" name="144 Conector recto"/>
                        <a:cNvCxnSpPr/>
                      </a:nvCxnSpPr>
                      <a:spPr>
                        <a:xfrm rot="5400000" flipH="1" flipV="1">
                          <a:off x="2282708" y="4262792"/>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6" name="145 Conector recto"/>
                        <a:cNvCxnSpPr/>
                      </a:nvCxnSpPr>
                      <a:spPr>
                        <a:xfrm rot="5400000" flipH="1" flipV="1">
                          <a:off x="2497957" y="4267547"/>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7" name="146 Conector recto"/>
                        <a:cNvCxnSpPr/>
                      </a:nvCxnSpPr>
                      <a:spPr>
                        <a:xfrm rot="5400000" flipH="1" flipV="1">
                          <a:off x="2736732" y="4262104"/>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8" name="147 Conector recto"/>
                        <a:cNvCxnSpPr/>
                      </a:nvCxnSpPr>
                      <a:spPr>
                        <a:xfrm rot="5400000" flipH="1" flipV="1">
                          <a:off x="2970446" y="4264829"/>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148 Conector recto"/>
                        <a:cNvCxnSpPr/>
                      </a:nvCxnSpPr>
                      <a:spPr>
                        <a:xfrm rot="5400000" flipH="1" flipV="1">
                          <a:off x="1816084" y="4255274"/>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149 Conector recto"/>
                        <a:cNvCxnSpPr/>
                      </a:nvCxnSpPr>
                      <a:spPr>
                        <a:xfrm rot="5400000" flipH="1" flipV="1">
                          <a:off x="1574063" y="4258000"/>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1" name="150 Conector recto"/>
                        <a:cNvCxnSpPr/>
                      </a:nvCxnSpPr>
                      <a:spPr>
                        <a:xfrm>
                          <a:off x="2029410" y="4070734"/>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2" name="151 Conector recto"/>
                        <a:cNvCxnSpPr/>
                      </a:nvCxnSpPr>
                      <a:spPr>
                        <a:xfrm>
                          <a:off x="2037518" y="3858097"/>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3" name="152 Conector recto"/>
                        <a:cNvCxnSpPr/>
                      </a:nvCxnSpPr>
                      <a:spPr>
                        <a:xfrm>
                          <a:off x="2036845" y="3639871"/>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4" name="153 Conector recto"/>
                        <a:cNvCxnSpPr/>
                      </a:nvCxnSpPr>
                      <a:spPr>
                        <a:xfrm>
                          <a:off x="2036171" y="4482213"/>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5" name="154 Conector recto"/>
                        <a:cNvCxnSpPr/>
                      </a:nvCxnSpPr>
                      <a:spPr>
                        <a:xfrm>
                          <a:off x="2038896" y="4712635"/>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5" name="164 Elipse"/>
                        <a:cNvSpPr/>
                      </a:nvSpPr>
                      <a:spPr>
                        <a:xfrm>
                          <a:off x="2591335" y="4032161"/>
                          <a:ext cx="45719" cy="45719"/>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165 CuadroTexto"/>
                        <a:cNvSpPr txBox="1"/>
                      </a:nvSpPr>
                      <a:spPr>
                        <a:xfrm>
                          <a:off x="2643174" y="3857628"/>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smtClean="0"/>
                              <a:t>C</a:t>
                            </a:r>
                            <a:endParaRPr lang="es-ES" b="1" dirty="0"/>
                          </a:p>
                        </a:txBody>
                        <a:useSpRect/>
                      </a:txSp>
                    </a:sp>
                    <a:sp>
                      <a:nvSpPr>
                        <a:cNvPr id="133" name="132 CuadroTexto"/>
                        <a:cNvSpPr txBox="1"/>
                      </a:nvSpPr>
                      <a:spPr>
                        <a:xfrm>
                          <a:off x="1494228" y="4780384"/>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a:t>X</a:t>
                            </a:r>
                            <a:endParaRPr lang="es-ES" b="1" dirty="0"/>
                          </a:p>
                        </a:txBody>
                        <a:useSpRect/>
                      </a:txSp>
                    </a:sp>
                    <a:sp>
                      <a:nvSpPr>
                        <a:cNvPr id="134" name="133 CuadroTexto"/>
                        <a:cNvSpPr txBox="1"/>
                      </a:nvSpPr>
                      <a:spPr>
                        <a:xfrm>
                          <a:off x="3071802" y="4244690"/>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a:t>Y</a:t>
                            </a:r>
                            <a:endParaRPr lang="es-ES" b="1" dirty="0"/>
                          </a:p>
                        </a:txBody>
                        <a:useSpRect/>
                      </a:txSp>
                    </a:sp>
                    <a:sp>
                      <a:nvSpPr>
                        <a:cNvPr id="135" name="134 CuadroTexto"/>
                        <a:cNvSpPr txBox="1"/>
                      </a:nvSpPr>
                      <a:spPr>
                        <a:xfrm>
                          <a:off x="2083728" y="3143248"/>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a:t>Z</a:t>
                            </a:r>
                            <a:endParaRPr lang="es-ES" b="1" dirty="0"/>
                          </a:p>
                        </a:txBody>
                        <a:useSpRect/>
                      </a:txSp>
                    </a:sp>
                    <a:cxnSp>
                      <a:nvCxnSpPr>
                        <a:cNvPr id="171" name="170 Conector recto"/>
                        <a:cNvCxnSpPr/>
                      </a:nvCxnSpPr>
                      <a:spPr>
                        <a:xfrm rot="5400000" flipH="1" flipV="1">
                          <a:off x="1347957" y="4256385"/>
                          <a:ext cx="57787" cy="4758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3" name="172 Conector recto"/>
                        <a:cNvCxnSpPr/>
                      </a:nvCxnSpPr>
                      <a:spPr>
                        <a:xfrm>
                          <a:off x="2030979" y="4960037"/>
                          <a:ext cx="81636" cy="339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8.- En la siguiente figura, indique cuál es el octante donde está el punto C</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1er. Octante</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2do. Octante y 7mo. Octante</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Dada la figura, no se puede determinar</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2do. Octante y 6to. Octante</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9.- En la siguiente figura, las líneas finas que se intersecan en cuatro puntos y que  están inscritas en el cubo, representan</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1008" behindDoc="0" locked="0" layoutInCell="1" allowOverlap="1">
            <wp:simplePos x="0" y="0"/>
            <wp:positionH relativeFrom="margin">
              <wp:posOffset>4699000</wp:posOffset>
            </wp:positionH>
            <wp:positionV relativeFrom="margin">
              <wp:posOffset>2905125</wp:posOffset>
            </wp:positionV>
            <wp:extent cx="1033145" cy="935355"/>
            <wp:effectExtent l="19050" t="0" r="0" b="0"/>
            <wp:wrapSquare wrapText="bothSides"/>
            <wp:docPr id="1058"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2677" cy="940941"/>
                      <a:chOff x="5480025" y="1724622"/>
                      <a:chExt cx="1032677" cy="940941"/>
                    </a:xfrm>
                  </a:grpSpPr>
                  <a:grpSp>
                    <a:nvGrpSpPr>
                      <a:cNvPr id="131" name="130 Grupo"/>
                      <a:cNvGrpSpPr/>
                    </a:nvGrpSpPr>
                    <a:grpSpPr>
                      <a:xfrm>
                        <a:off x="5480025" y="1724622"/>
                        <a:ext cx="1032677" cy="940941"/>
                        <a:chOff x="5480025" y="1724622"/>
                        <a:chExt cx="1032677" cy="940941"/>
                      </a:xfrm>
                    </a:grpSpPr>
                    <a:cxnSp>
                      <a:nvCxnSpPr>
                        <a:cNvPr id="125" name="124 Conector recto"/>
                        <a:cNvCxnSpPr/>
                      </a:nvCxnSpPr>
                      <a:spPr>
                        <a:xfrm flipV="1">
                          <a:off x="5876459" y="1732884"/>
                          <a:ext cx="626651" cy="578694"/>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9" name="128 Conector recto"/>
                        <a:cNvCxnSpPr/>
                      </a:nvCxnSpPr>
                      <a:spPr>
                        <a:xfrm rot="5400000" flipH="1" flipV="1">
                          <a:off x="5873773" y="2005945"/>
                          <a:ext cx="899201" cy="359474"/>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18" name="117 Conector recto"/>
                        <a:cNvCxnSpPr/>
                      </a:nvCxnSpPr>
                      <a:spPr>
                        <a:xfrm>
                          <a:off x="5489597" y="2011041"/>
                          <a:ext cx="654039" cy="632141"/>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1" name="120 Conector recto"/>
                        <a:cNvCxnSpPr/>
                      </a:nvCxnSpPr>
                      <a:spPr>
                        <a:xfrm>
                          <a:off x="5489597" y="2004646"/>
                          <a:ext cx="386862" cy="306932"/>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7" name="126 Conector recto"/>
                        <a:cNvCxnSpPr/>
                      </a:nvCxnSpPr>
                      <a:spPr>
                        <a:xfrm flipV="1">
                          <a:off x="5486400" y="1729687"/>
                          <a:ext cx="1023105" cy="278156"/>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33" name="32 Conector recto"/>
                        <a:cNvCxnSpPr/>
                      </a:nvCxnSpPr>
                      <a:spPr>
                        <a:xfrm flipV="1">
                          <a:off x="5497703" y="2653678"/>
                          <a:ext cx="647321" cy="2563"/>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33 Conector recto"/>
                        <a:cNvCxnSpPr/>
                      </a:nvCxnSpPr>
                      <a:spPr>
                        <a:xfrm flipV="1">
                          <a:off x="6148221" y="2308380"/>
                          <a:ext cx="364481" cy="351693"/>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 name="35 Conector recto"/>
                        <a:cNvCxnSpPr/>
                      </a:nvCxnSpPr>
                      <a:spPr>
                        <a:xfrm flipV="1">
                          <a:off x="5866867" y="1726490"/>
                          <a:ext cx="639441" cy="959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 name="39 Conector recto"/>
                        <a:cNvCxnSpPr/>
                      </a:nvCxnSpPr>
                      <a:spPr>
                        <a:xfrm rot="16200000" flipV="1">
                          <a:off x="6214314" y="2016229"/>
                          <a:ext cx="586690" cy="5063"/>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41 Conector recto"/>
                        <a:cNvCxnSpPr/>
                      </a:nvCxnSpPr>
                      <a:spPr>
                        <a:xfrm rot="16200000" flipV="1">
                          <a:off x="5169801" y="2327487"/>
                          <a:ext cx="645708" cy="13069"/>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 name="42 Conector recto"/>
                        <a:cNvCxnSpPr/>
                      </a:nvCxnSpPr>
                      <a:spPr>
                        <a:xfrm flipV="1">
                          <a:off x="5480025" y="1735803"/>
                          <a:ext cx="388044" cy="280469"/>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43 Conector recto"/>
                        <a:cNvCxnSpPr/>
                      </a:nvCxnSpPr>
                      <a:spPr>
                        <a:xfrm>
                          <a:off x="5483867" y="2012430"/>
                          <a:ext cx="661157" cy="180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 name="44 Conector recto"/>
                        <a:cNvCxnSpPr/>
                      </a:nvCxnSpPr>
                      <a:spPr>
                        <a:xfrm rot="5400000">
                          <a:off x="5818667" y="2336009"/>
                          <a:ext cx="657720" cy="13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45 Conector recto"/>
                        <a:cNvCxnSpPr/>
                      </a:nvCxnSpPr>
                      <a:spPr>
                        <a:xfrm flipV="1">
                          <a:off x="6143636" y="1724622"/>
                          <a:ext cx="357190" cy="285752"/>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9" name="108 Conector recto"/>
                        <a:cNvCxnSpPr/>
                      </a:nvCxnSpPr>
                      <a:spPr>
                        <a:xfrm rot="16200000" flipV="1">
                          <a:off x="5587269" y="2022387"/>
                          <a:ext cx="582923" cy="8247"/>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1" name="110 Conector recto"/>
                        <a:cNvCxnSpPr/>
                      </a:nvCxnSpPr>
                      <a:spPr>
                        <a:xfrm>
                          <a:off x="5867475" y="2312672"/>
                          <a:ext cx="64294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3" name="112 Conector recto"/>
                        <a:cNvCxnSpPr/>
                      </a:nvCxnSpPr>
                      <a:spPr>
                        <a:xfrm flipV="1">
                          <a:off x="5508780" y="2308220"/>
                          <a:ext cx="372095" cy="34865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122 Conector recto"/>
                        <a:cNvCxnSpPr/>
                      </a:nvCxnSpPr>
                      <a:spPr>
                        <a:xfrm rot="16200000" flipV="1">
                          <a:off x="5839691" y="2341951"/>
                          <a:ext cx="338904" cy="271762"/>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rFonts w:ascii="Times New Roman" w:hAnsi="Times New Roman"/>
          <w:sz w:val="20"/>
          <w:szCs w:val="20"/>
        </w:rPr>
        <w:tab/>
        <w:t>a) Una Pirámide con todas las caras iguales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Tres Triángulos, de los cuales, uno es diferente a los otros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Una Pirámide base cuadrada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Una Pirámide con base triangular más grande que sus otros lados</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10.- La figura representa la sección transversal de un cono, obteniéndose un triángulo ABC. Dadas las rectas L1 y L2 que son paralelas y el vértice A está en L1 y su lado BC está sobre L2. Entonces, si se mueve al punto A sobre la recta L1</w:t>
      </w:r>
      <w:r w:rsidRPr="009208D7">
        <w:rPr>
          <w:noProof/>
          <w:lang w:eastAsia="es-ES"/>
        </w:rPr>
        <w:t xml:space="preserve"> </w:t>
      </w: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2032" behindDoc="0" locked="0" layoutInCell="1" allowOverlap="1">
            <wp:simplePos x="0" y="0"/>
            <wp:positionH relativeFrom="margin">
              <wp:align>right</wp:align>
            </wp:positionH>
            <wp:positionV relativeFrom="margin">
              <wp:posOffset>4415155</wp:posOffset>
            </wp:positionV>
            <wp:extent cx="1775460" cy="1137285"/>
            <wp:effectExtent l="0" t="0" r="0" b="0"/>
            <wp:wrapSquare wrapText="bothSides"/>
            <wp:docPr id="1059"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74864" cy="1298026"/>
                      <a:chOff x="4454524" y="3214686"/>
                      <a:chExt cx="1974864" cy="1298026"/>
                    </a:xfrm>
                  </a:grpSpPr>
                  <a:grpSp>
                    <a:nvGrpSpPr>
                      <a:cNvPr id="148" name="147 Grupo"/>
                      <a:cNvGrpSpPr/>
                    </a:nvGrpSpPr>
                    <a:grpSpPr>
                      <a:xfrm>
                        <a:off x="4454524" y="3214686"/>
                        <a:ext cx="1974864" cy="1298026"/>
                        <a:chOff x="4454524" y="3214686"/>
                        <a:chExt cx="1974864" cy="1298026"/>
                      </a:xfrm>
                    </a:grpSpPr>
                    <a:grpSp>
                      <a:nvGrpSpPr>
                        <a:cNvPr id="3" name="143 Grupo"/>
                        <a:cNvGrpSpPr/>
                      </a:nvGrpSpPr>
                      <a:grpSpPr>
                        <a:xfrm>
                          <a:off x="4643438" y="3214686"/>
                          <a:ext cx="1785950" cy="1298026"/>
                          <a:chOff x="4643438" y="3214686"/>
                          <a:chExt cx="1785950" cy="1298026"/>
                        </a:xfrm>
                      </a:grpSpPr>
                      <a:cxnSp>
                        <a:nvCxnSpPr>
                          <a:cNvPr id="133" name="132 Conector recto"/>
                          <a:cNvCxnSpPr/>
                        </a:nvCxnSpPr>
                        <a:spPr>
                          <a:xfrm>
                            <a:off x="4643438" y="3571876"/>
                            <a:ext cx="178595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4" name="133 Conector recto"/>
                          <a:cNvCxnSpPr/>
                        </a:nvCxnSpPr>
                        <a:spPr>
                          <a:xfrm>
                            <a:off x="4643438" y="4213230"/>
                            <a:ext cx="178595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6" name="135 Conector recto"/>
                          <a:cNvCxnSpPr/>
                        </a:nvCxnSpPr>
                        <a:spPr>
                          <a:xfrm flipV="1">
                            <a:off x="4929190" y="3571876"/>
                            <a:ext cx="857256" cy="642942"/>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38" name="137 Conector recto"/>
                          <a:cNvCxnSpPr/>
                        </a:nvCxnSpPr>
                        <a:spPr>
                          <a:xfrm rot="16200000" flipH="1">
                            <a:off x="5643570" y="3714752"/>
                            <a:ext cx="642942" cy="357190"/>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40" name="139 Conector recto"/>
                          <a:cNvCxnSpPr/>
                        </a:nvCxnSpPr>
                        <a:spPr>
                          <a:xfrm rot="10800000">
                            <a:off x="4929190" y="4214818"/>
                            <a:ext cx="1214446" cy="1588"/>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sp>
                        <a:nvSpPr>
                          <a:cNvPr id="141" name="140 CuadroTexto"/>
                          <a:cNvSpPr txBox="1"/>
                        </a:nvSpPr>
                        <a:spPr>
                          <a:xfrm>
                            <a:off x="5643570" y="3214686"/>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A</a:t>
                              </a:r>
                              <a:endParaRPr lang="es-ES" b="1" dirty="0"/>
                            </a:p>
                          </a:txBody>
                          <a:useSpRect/>
                        </a:txSp>
                      </a:sp>
                      <a:sp>
                        <a:nvSpPr>
                          <a:cNvPr id="142" name="141 CuadroTexto"/>
                          <a:cNvSpPr txBox="1"/>
                        </a:nvSpPr>
                        <a:spPr>
                          <a:xfrm>
                            <a:off x="4786314" y="4143380"/>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a:t>B</a:t>
                              </a:r>
                              <a:endParaRPr lang="es-ES" b="1" dirty="0"/>
                            </a:p>
                          </a:txBody>
                          <a:useSpRect/>
                        </a:txSp>
                      </a:sp>
                      <a:sp>
                        <a:nvSpPr>
                          <a:cNvPr id="143" name="142 CuadroTexto"/>
                          <a:cNvSpPr txBox="1"/>
                        </a:nvSpPr>
                        <a:spPr>
                          <a:xfrm>
                            <a:off x="6072198" y="4143380"/>
                            <a:ext cx="21431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a:t>C</a:t>
                              </a:r>
                              <a:endParaRPr lang="es-ES" b="1" dirty="0"/>
                            </a:p>
                          </a:txBody>
                          <a:useSpRect/>
                        </a:txSp>
                      </a:sp>
                    </a:grpSp>
                    <a:sp>
                      <a:nvSpPr>
                        <a:cNvPr id="145" name="144 CuadroTexto"/>
                        <a:cNvSpPr txBox="1"/>
                      </a:nvSpPr>
                      <a:spPr>
                        <a:xfrm>
                          <a:off x="4459288" y="3281362"/>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L1</a:t>
                            </a:r>
                            <a:endParaRPr lang="es-ES" dirty="0"/>
                          </a:p>
                        </a:txBody>
                        <a:useSpRect/>
                      </a:txSp>
                    </a:sp>
                    <a:sp>
                      <a:nvSpPr>
                        <a:cNvPr id="147" name="146 CuadroTexto"/>
                        <a:cNvSpPr txBox="1"/>
                      </a:nvSpPr>
                      <a:spPr>
                        <a:xfrm>
                          <a:off x="4454524" y="3916924"/>
                          <a:ext cx="4286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L2</a:t>
                            </a:r>
                            <a:endParaRPr lang="es-ES" dirty="0"/>
                          </a:p>
                        </a:txBody>
                        <a:useSpRect/>
                      </a:txSp>
                    </a:sp>
                  </a:grpSp>
                </lc:lockedCanvas>
              </a:graphicData>
            </a:graphic>
          </wp:anchor>
        </w:drawing>
      </w:r>
      <w:r>
        <w:rPr>
          <w:rFonts w:ascii="Times New Roman" w:hAnsi="Times New Roman"/>
          <w:sz w:val="20"/>
          <w:szCs w:val="20"/>
        </w:rPr>
        <w:tab/>
        <w:t>a) El área del triángulo varía proporcionalmente</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El área del triángulo va aumentando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 xml:space="preserve">c) El área del triángulo se va reduciendo y aumentando, según se mueva al </w:t>
      </w:r>
      <w:r>
        <w:rPr>
          <w:rFonts w:ascii="Times New Roman" w:hAnsi="Times New Roman"/>
          <w:sz w:val="20"/>
          <w:szCs w:val="20"/>
        </w:rPr>
        <w:tab/>
        <w:t>punto A</w:t>
      </w:r>
      <w:r w:rsidRPr="00D47C63">
        <w:rPr>
          <w:noProof/>
          <w:lang w:eastAsia="es-ES"/>
        </w:rPr>
        <w:t xml:space="preserve"> </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El área se mantiene constante</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11.- Dados los puntos A( -1,1,1) y B(2,-3,-4), una vez construido el paralelepípedo recto rectangular que tiene a los puntos A y B como vértices opuestos, se observa que la diagonal entre A y B comienza y termina en:</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1er. Octante y 8vo. Octante o viceversa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8vo. Octante y 2do. Octante o viceversa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2do. Octante y 4to. Octante o viceversa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1er Octante y 4to. Octante o viceversa</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12.- Si un punto pertenece a una recta cualquiera en el espacio, para que pueda pertenecer a otras dos rectas cualesquiera, necesariamente</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Las rectas tienen que pasar por el origen</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El punto debe ser la intersección de las rectas y una de las rectas debe estar en algún plano coordenado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El punto debe ser la intersección de las rectas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El punto debe ser la intersección de las rectas y tener un plano horizontal y otro vertical</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lastRenderedPageBreak/>
        <w:t>13.- Para que una diagonal de un paralelepípedo recto rectangular siempre pase por el origen, necesariamente</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Tiene que ser en forma de cubo con el punto medio donde se cruzan las diagonales igual a (0,0,0)</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No importa la forma que tenga, con tal de que el centro de gravedad sea simétrico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La terna de los vértices opuestos deben tener signos opuestos uno a uno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d) Debe tener un vértice en el origen</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14.- Si el punto P(2,3,3) es un vértice de un paralelepípedo recto rectangular y el vértice opuesto de este punto está determinado por el punto G(-x,-y,-z), entonces sus otros vértices son:</w:t>
      </w:r>
    </w:p>
    <w:p w:rsidR="00C91D06" w:rsidRPr="00086428" w:rsidRDefault="00C91D06" w:rsidP="00C91D06">
      <w:pPr>
        <w:spacing w:after="0"/>
        <w:ind w:left="0" w:firstLine="0"/>
        <w:rPr>
          <w:rFonts w:ascii="Arial" w:hAnsi="Arial" w:cs="Arial"/>
          <w:sz w:val="20"/>
          <w:szCs w:val="20"/>
        </w:rPr>
      </w:pPr>
      <w:r>
        <w:rPr>
          <w:rFonts w:ascii="Times New Roman" w:hAnsi="Times New Roman"/>
          <w:sz w:val="20"/>
          <w:szCs w:val="20"/>
        </w:rPr>
        <w:tab/>
      </w:r>
      <w:r w:rsidRPr="00086428">
        <w:rPr>
          <w:rFonts w:ascii="Arial" w:hAnsi="Arial" w:cs="Arial"/>
          <w:sz w:val="20"/>
          <w:szCs w:val="20"/>
        </w:rPr>
        <w:t>a) (-x,-y,-3); (-x,3,3); (-x,3,-z); (2,3,-z); (2,-y,-z); (2,-y,3)</w:t>
      </w:r>
    </w:p>
    <w:p w:rsidR="00C91D06" w:rsidRPr="00086428" w:rsidRDefault="00C91D06" w:rsidP="00C91D06">
      <w:pPr>
        <w:spacing w:after="0"/>
        <w:ind w:left="0" w:firstLine="0"/>
        <w:rPr>
          <w:rFonts w:ascii="Arial" w:hAnsi="Arial" w:cs="Arial"/>
          <w:sz w:val="20"/>
          <w:szCs w:val="20"/>
        </w:rPr>
      </w:pPr>
      <w:r w:rsidRPr="00086428">
        <w:rPr>
          <w:rFonts w:ascii="Arial" w:hAnsi="Arial" w:cs="Arial"/>
          <w:sz w:val="20"/>
          <w:szCs w:val="20"/>
        </w:rPr>
        <w:tab/>
        <w:t>b) (-x,-y,3); (-x,3,3); (-x,3,z); (2,3,-z); (2,-y,-z); (2,-y,3)</w:t>
      </w:r>
    </w:p>
    <w:p w:rsidR="00C91D06" w:rsidRPr="00086428" w:rsidRDefault="00C91D06" w:rsidP="00C91D06">
      <w:pPr>
        <w:spacing w:after="0"/>
        <w:ind w:left="0" w:firstLine="0"/>
        <w:rPr>
          <w:rFonts w:ascii="Arial" w:hAnsi="Arial" w:cs="Arial"/>
          <w:sz w:val="20"/>
          <w:szCs w:val="20"/>
        </w:rPr>
      </w:pPr>
      <w:r w:rsidRPr="00086428">
        <w:rPr>
          <w:rFonts w:ascii="Arial" w:hAnsi="Arial" w:cs="Arial"/>
          <w:sz w:val="20"/>
          <w:szCs w:val="20"/>
        </w:rPr>
        <w:tab/>
        <w:t>c) (-x,-y,3); (-x,3,3); (-x,3,-z); (2,3,-z); (2,-y,-z); (2,-y,3)</w:t>
      </w:r>
    </w:p>
    <w:p w:rsidR="00C91D06" w:rsidRPr="00086428" w:rsidRDefault="00C91D06" w:rsidP="00C91D06">
      <w:pPr>
        <w:spacing w:after="0"/>
        <w:ind w:left="0" w:firstLine="0"/>
        <w:rPr>
          <w:rFonts w:ascii="Arial" w:hAnsi="Arial" w:cs="Arial"/>
          <w:sz w:val="20"/>
          <w:szCs w:val="20"/>
        </w:rPr>
      </w:pPr>
      <w:r w:rsidRPr="00086428">
        <w:rPr>
          <w:rFonts w:ascii="Arial" w:hAnsi="Arial" w:cs="Arial"/>
          <w:sz w:val="20"/>
          <w:szCs w:val="20"/>
        </w:rPr>
        <w:tab/>
        <w:t>d) (-x,-y,-3); (-x,3,3); (-x,3,-z); (2,3,-z); (2,-y,-z); (-2,-y,3)</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3056" behindDoc="0" locked="0" layoutInCell="1" allowOverlap="1">
            <wp:simplePos x="0" y="0"/>
            <wp:positionH relativeFrom="margin">
              <wp:posOffset>4284345</wp:posOffset>
            </wp:positionH>
            <wp:positionV relativeFrom="margin">
              <wp:posOffset>3160395</wp:posOffset>
            </wp:positionV>
            <wp:extent cx="1033145" cy="935355"/>
            <wp:effectExtent l="19050" t="0" r="0" b="0"/>
            <wp:wrapSquare wrapText="bothSides"/>
            <wp:docPr id="1060"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7264" cy="936351"/>
                      <a:chOff x="7118350" y="1214422"/>
                      <a:chExt cx="1037264" cy="936351"/>
                    </a:xfrm>
                  </a:grpSpPr>
                  <a:grpSp>
                    <a:nvGrpSpPr>
                      <a:cNvPr id="130" name="129 Grupo"/>
                      <a:cNvGrpSpPr/>
                    </a:nvGrpSpPr>
                    <a:grpSpPr>
                      <a:xfrm>
                        <a:off x="7118350" y="1214422"/>
                        <a:ext cx="1037264" cy="936351"/>
                        <a:chOff x="7118350" y="1214422"/>
                        <a:chExt cx="1037264" cy="936351"/>
                      </a:xfrm>
                    </a:grpSpPr>
                    <a:cxnSp>
                      <a:nvCxnSpPr>
                        <a:cNvPr id="123" name="122 Conector recto"/>
                        <a:cNvCxnSpPr/>
                      </a:nvCxnSpPr>
                      <a:spPr>
                        <a:xfrm rot="10800000" flipV="1">
                          <a:off x="7451717" y="1941397"/>
                          <a:ext cx="547989" cy="204226"/>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2" name="121 Conector recto"/>
                        <a:cNvCxnSpPr/>
                      </a:nvCxnSpPr>
                      <a:spPr>
                        <a:xfrm rot="16200000" flipH="1">
                          <a:off x="7128539" y="1804416"/>
                          <a:ext cx="341856" cy="330255"/>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5" name="124 Conector recto"/>
                        <a:cNvCxnSpPr/>
                      </a:nvCxnSpPr>
                      <a:spPr>
                        <a:xfrm>
                          <a:off x="7792085" y="1227033"/>
                          <a:ext cx="349939" cy="300404"/>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0" name="119 Conector recto"/>
                        <a:cNvCxnSpPr/>
                      </a:nvCxnSpPr>
                      <a:spPr>
                        <a:xfrm rot="5400000">
                          <a:off x="7013835" y="1468192"/>
                          <a:ext cx="453336" cy="216365"/>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228" name="227 Conector recto"/>
                        <a:cNvCxnSpPr/>
                      </a:nvCxnSpPr>
                      <a:spPr>
                        <a:xfrm>
                          <a:off x="7118350" y="2139950"/>
                          <a:ext cx="666750" cy="635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3" name="232 Conector recto"/>
                        <a:cNvCxnSpPr/>
                      </a:nvCxnSpPr>
                      <a:spPr>
                        <a:xfrm flipV="1">
                          <a:off x="7794624" y="1803042"/>
                          <a:ext cx="357703" cy="34008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5" name="234 Conector recto"/>
                        <a:cNvCxnSpPr/>
                      </a:nvCxnSpPr>
                      <a:spPr>
                        <a:xfrm flipV="1">
                          <a:off x="7510959" y="1219200"/>
                          <a:ext cx="623391" cy="686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7" name="236 Conector recto"/>
                        <a:cNvCxnSpPr/>
                      </a:nvCxnSpPr>
                      <a:spPr>
                        <a:xfrm rot="16200000" flipV="1">
                          <a:off x="7853086" y="1505235"/>
                          <a:ext cx="586690" cy="506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1" name="240 Conector recto"/>
                        <a:cNvCxnSpPr/>
                      </a:nvCxnSpPr>
                      <a:spPr>
                        <a:xfrm rot="5400000" flipH="1" flipV="1">
                          <a:off x="6806929" y="1821645"/>
                          <a:ext cx="642942"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3" name="242 Conector recto"/>
                        <a:cNvCxnSpPr/>
                      </a:nvCxnSpPr>
                      <a:spPr>
                        <a:xfrm flipV="1">
                          <a:off x="7123099" y="1225603"/>
                          <a:ext cx="388044" cy="28046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7" name="246 Conector recto"/>
                        <a:cNvCxnSpPr/>
                      </a:nvCxnSpPr>
                      <a:spPr>
                        <a:xfrm>
                          <a:off x="7126941" y="1502230"/>
                          <a:ext cx="658159" cy="272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9" name="248 Conector recto"/>
                        <a:cNvCxnSpPr/>
                      </a:nvCxnSpPr>
                      <a:spPr>
                        <a:xfrm rot="5400000">
                          <a:off x="7462134" y="1824608"/>
                          <a:ext cx="650598" cy="173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1" name="250 Conector recto"/>
                        <a:cNvCxnSpPr/>
                      </a:nvCxnSpPr>
                      <a:spPr>
                        <a:xfrm flipV="1">
                          <a:off x="7786710" y="1214422"/>
                          <a:ext cx="357190" cy="28575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106 Conector recto"/>
                        <a:cNvCxnSpPr/>
                      </a:nvCxnSpPr>
                      <a:spPr>
                        <a:xfrm rot="5400000" flipH="1" flipV="1">
                          <a:off x="7225636" y="1500469"/>
                          <a:ext cx="567290" cy="12099"/>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107 Conector recto"/>
                        <a:cNvCxnSpPr/>
                      </a:nvCxnSpPr>
                      <a:spPr>
                        <a:xfrm flipV="1">
                          <a:off x="7131887" y="1792739"/>
                          <a:ext cx="376496" cy="34233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0" name="109 Conector recto"/>
                        <a:cNvCxnSpPr/>
                      </a:nvCxnSpPr>
                      <a:spPr>
                        <a:xfrm>
                          <a:off x="7500656" y="1797891"/>
                          <a:ext cx="654958" cy="498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116 Conector recto"/>
                        <a:cNvCxnSpPr/>
                      </a:nvCxnSpPr>
                      <a:spPr>
                        <a:xfrm flipV="1">
                          <a:off x="7340958" y="1228646"/>
                          <a:ext cx="445609" cy="121060"/>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24" name="123 Conector recto"/>
                        <a:cNvCxnSpPr/>
                      </a:nvCxnSpPr>
                      <a:spPr>
                        <a:xfrm rot="5400000">
                          <a:off x="7854980" y="1661675"/>
                          <a:ext cx="433566" cy="147965"/>
                        </a:xfrm>
                        <a:prstGeom prst="line">
                          <a:avLst/>
                        </a:prstGeom>
                        <a:ln w="6350">
                          <a:solidFill>
                            <a:srgbClr val="C00000"/>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rFonts w:ascii="Times New Roman" w:hAnsi="Times New Roman"/>
          <w:sz w:val="20"/>
          <w:szCs w:val="20"/>
        </w:rPr>
        <w:t>15.- La figura muestra un hexágono inscrito en un cubo, cuyos vértices tocan los puntos medios de cada arista del cubo, de las siguientes alternativas, indique cual es FALSA</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a) Los triángulos sobre las caras son triángulos isósceles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b) Cada cara del cubo tiene un lado del hexágono</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c) La figura es imposible, es una ilusión óptica</w:t>
      </w:r>
      <w:r w:rsidRPr="00673D67">
        <w:rPr>
          <w:noProof/>
          <w:lang w:eastAsia="es-ES"/>
        </w:rPr>
        <w:t xml:space="preserve"> </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 xml:space="preserve">d) El hexágono es regular </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16.- He aquí dos afirmaciones: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r>
      <w:r w:rsidRPr="00FF095F">
        <w:rPr>
          <w:rFonts w:ascii="Times New Roman" w:hAnsi="Times New Roman"/>
          <w:b/>
          <w:sz w:val="20"/>
          <w:szCs w:val="20"/>
        </w:rPr>
        <w:t>I</w:t>
      </w:r>
      <w:r>
        <w:rPr>
          <w:rFonts w:ascii="Times New Roman" w:hAnsi="Times New Roman"/>
          <w:sz w:val="20"/>
          <w:szCs w:val="20"/>
        </w:rPr>
        <w:t xml:space="preserve">) Si una figura es un paralelepípedo recto rectangular, entonces, cada diagonal entre sus vértices opuestos bisecta en </w:t>
      </w:r>
      <w:r>
        <w:rPr>
          <w:rFonts w:ascii="Times New Roman" w:hAnsi="Times New Roman"/>
          <w:sz w:val="20"/>
          <w:szCs w:val="20"/>
        </w:rPr>
        <w:tab/>
        <w:t>un mismo punto a las otras.</w:t>
      </w: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r>
      <w:r>
        <w:rPr>
          <w:rFonts w:ascii="Times New Roman" w:hAnsi="Times New Roman"/>
          <w:b/>
          <w:sz w:val="20"/>
          <w:szCs w:val="20"/>
        </w:rPr>
        <w:t>II</w:t>
      </w:r>
      <w:r>
        <w:rPr>
          <w:rFonts w:ascii="Times New Roman" w:hAnsi="Times New Roman"/>
          <w:sz w:val="20"/>
          <w:szCs w:val="20"/>
        </w:rPr>
        <w:t xml:space="preserve">) Si las diagonales entre los vértices opuestos de una figura se bisectan en un punto, la figura es un paralelepípedo </w:t>
      </w:r>
      <w:r>
        <w:rPr>
          <w:rFonts w:ascii="Times New Roman" w:hAnsi="Times New Roman"/>
          <w:sz w:val="20"/>
          <w:szCs w:val="20"/>
        </w:rPr>
        <w:tab/>
        <w:t>recto rectangular.</w:t>
      </w: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r>
        <w:rPr>
          <w:rFonts w:ascii="Times New Roman" w:hAnsi="Times New Roman"/>
          <w:sz w:val="20"/>
          <w:szCs w:val="20"/>
        </w:rPr>
        <w:tab/>
        <w:t>En las respuestas dadas a continuación, la correcta es:</w:t>
      </w:r>
    </w:p>
    <w:p w:rsidR="00C91D06" w:rsidRDefault="00C91D06" w:rsidP="00C91D06">
      <w:pPr>
        <w:spacing w:after="0"/>
        <w:ind w:left="0" w:firstLine="0"/>
        <w:rPr>
          <w:rFonts w:ascii="Times New Roman" w:hAnsi="Times New Roman"/>
          <w:sz w:val="20"/>
          <w:szCs w:val="20"/>
        </w:rPr>
      </w:pPr>
    </w:p>
    <w:p w:rsidR="00C91D06" w:rsidRDefault="00C91D06" w:rsidP="00C91D06">
      <w:pPr>
        <w:pStyle w:val="Prrafodelista"/>
        <w:numPr>
          <w:ilvl w:val="0"/>
          <w:numId w:val="28"/>
        </w:numPr>
        <w:spacing w:after="0"/>
        <w:ind w:left="0" w:firstLine="0"/>
        <w:contextualSpacing/>
        <w:rPr>
          <w:rFonts w:ascii="Times New Roman" w:hAnsi="Times New Roman"/>
          <w:sz w:val="20"/>
          <w:szCs w:val="20"/>
        </w:rPr>
      </w:pPr>
      <w:r w:rsidRPr="00FF095F">
        <w:rPr>
          <w:rFonts w:ascii="Times New Roman" w:hAnsi="Times New Roman"/>
          <w:sz w:val="20"/>
          <w:szCs w:val="20"/>
        </w:rPr>
        <w:t xml:space="preserve">Para probar que </w:t>
      </w:r>
      <w:r w:rsidRPr="00FF095F">
        <w:rPr>
          <w:rFonts w:ascii="Times New Roman" w:hAnsi="Times New Roman"/>
          <w:b/>
          <w:sz w:val="20"/>
          <w:szCs w:val="20"/>
        </w:rPr>
        <w:t xml:space="preserve">I </w:t>
      </w:r>
      <w:r w:rsidRPr="00FF095F">
        <w:rPr>
          <w:rFonts w:ascii="Times New Roman" w:hAnsi="Times New Roman"/>
          <w:sz w:val="20"/>
          <w:szCs w:val="20"/>
        </w:rPr>
        <w:t xml:space="preserve">es cierto, basta con probar que </w:t>
      </w:r>
      <w:r w:rsidRPr="00FF095F">
        <w:rPr>
          <w:rFonts w:ascii="Times New Roman" w:hAnsi="Times New Roman"/>
          <w:b/>
          <w:sz w:val="20"/>
          <w:szCs w:val="20"/>
        </w:rPr>
        <w:t>II</w:t>
      </w:r>
      <w:r w:rsidRPr="00FF095F">
        <w:rPr>
          <w:rFonts w:ascii="Times New Roman" w:hAnsi="Times New Roman"/>
          <w:sz w:val="20"/>
          <w:szCs w:val="20"/>
        </w:rPr>
        <w:t xml:space="preserve"> es cierto</w:t>
      </w:r>
    </w:p>
    <w:p w:rsidR="00C91D06" w:rsidRDefault="00C91D06" w:rsidP="00C91D06">
      <w:pPr>
        <w:pStyle w:val="Prrafodelista"/>
        <w:numPr>
          <w:ilvl w:val="0"/>
          <w:numId w:val="28"/>
        </w:numPr>
        <w:spacing w:after="0"/>
        <w:ind w:left="0" w:firstLine="0"/>
        <w:contextualSpacing/>
        <w:rPr>
          <w:rFonts w:ascii="Times New Roman" w:hAnsi="Times New Roman"/>
          <w:sz w:val="20"/>
          <w:szCs w:val="20"/>
        </w:rPr>
      </w:pPr>
      <w:r>
        <w:rPr>
          <w:rFonts w:ascii="Times New Roman" w:hAnsi="Times New Roman"/>
          <w:sz w:val="20"/>
          <w:szCs w:val="20"/>
        </w:rPr>
        <w:t xml:space="preserve">Para probar que </w:t>
      </w:r>
      <w:r w:rsidRPr="00FF095F">
        <w:rPr>
          <w:rFonts w:ascii="Times New Roman" w:hAnsi="Times New Roman"/>
          <w:b/>
          <w:sz w:val="20"/>
          <w:szCs w:val="20"/>
        </w:rPr>
        <w:t xml:space="preserve">II </w:t>
      </w:r>
      <w:r>
        <w:rPr>
          <w:rFonts w:ascii="Times New Roman" w:hAnsi="Times New Roman"/>
          <w:sz w:val="20"/>
          <w:szCs w:val="20"/>
        </w:rPr>
        <w:t xml:space="preserve">es cierto, basta probar que </w:t>
      </w:r>
      <w:r w:rsidRPr="00FF095F">
        <w:rPr>
          <w:rFonts w:ascii="Times New Roman" w:hAnsi="Times New Roman"/>
          <w:b/>
          <w:sz w:val="20"/>
          <w:szCs w:val="20"/>
        </w:rPr>
        <w:t>I</w:t>
      </w:r>
      <w:r>
        <w:rPr>
          <w:rFonts w:ascii="Times New Roman" w:hAnsi="Times New Roman"/>
          <w:sz w:val="20"/>
          <w:szCs w:val="20"/>
        </w:rPr>
        <w:t xml:space="preserve"> es cierto</w:t>
      </w:r>
    </w:p>
    <w:p w:rsidR="00C91D06" w:rsidRDefault="00C91D06" w:rsidP="00C91D06">
      <w:pPr>
        <w:pStyle w:val="Prrafodelista"/>
        <w:numPr>
          <w:ilvl w:val="0"/>
          <w:numId w:val="28"/>
        </w:numPr>
        <w:spacing w:after="0"/>
        <w:ind w:left="0" w:firstLine="0"/>
        <w:contextualSpacing/>
        <w:rPr>
          <w:rFonts w:ascii="Times New Roman" w:hAnsi="Times New Roman"/>
          <w:sz w:val="20"/>
          <w:szCs w:val="20"/>
        </w:rPr>
      </w:pPr>
      <w:r>
        <w:rPr>
          <w:rFonts w:ascii="Times New Roman" w:hAnsi="Times New Roman"/>
          <w:sz w:val="20"/>
          <w:szCs w:val="20"/>
        </w:rPr>
        <w:t xml:space="preserve">Para probar que </w:t>
      </w:r>
      <w:r w:rsidRPr="00CC2CCA">
        <w:rPr>
          <w:rFonts w:ascii="Times New Roman" w:hAnsi="Times New Roman"/>
          <w:b/>
          <w:sz w:val="20"/>
          <w:szCs w:val="20"/>
        </w:rPr>
        <w:t>II</w:t>
      </w:r>
      <w:r>
        <w:rPr>
          <w:rFonts w:ascii="Times New Roman" w:hAnsi="Times New Roman"/>
          <w:sz w:val="20"/>
          <w:szCs w:val="20"/>
        </w:rPr>
        <w:t xml:space="preserve"> es cierto, es suficiente elegir un paralelepípedo recto rectangular, cuyas diagonales entre sus vértices opuestos se bisectan una a la otra</w:t>
      </w:r>
    </w:p>
    <w:p w:rsidR="00C91D06" w:rsidRDefault="00C91D06" w:rsidP="00C91D06">
      <w:pPr>
        <w:pStyle w:val="Prrafodelista"/>
        <w:numPr>
          <w:ilvl w:val="0"/>
          <w:numId w:val="28"/>
        </w:numPr>
        <w:spacing w:after="0"/>
        <w:ind w:left="0" w:firstLine="0"/>
        <w:contextualSpacing/>
        <w:rPr>
          <w:rFonts w:ascii="Times New Roman" w:hAnsi="Times New Roman"/>
          <w:sz w:val="20"/>
          <w:szCs w:val="20"/>
        </w:rPr>
      </w:pPr>
      <w:r>
        <w:rPr>
          <w:rFonts w:ascii="Times New Roman" w:hAnsi="Times New Roman"/>
          <w:sz w:val="20"/>
          <w:szCs w:val="20"/>
        </w:rPr>
        <w:t xml:space="preserve">Para probar que </w:t>
      </w:r>
      <w:r w:rsidRPr="00C7305D">
        <w:rPr>
          <w:rFonts w:ascii="Times New Roman" w:hAnsi="Times New Roman"/>
          <w:b/>
          <w:sz w:val="20"/>
          <w:szCs w:val="20"/>
        </w:rPr>
        <w:t>II</w:t>
      </w:r>
      <w:r>
        <w:rPr>
          <w:rFonts w:ascii="Times New Roman" w:hAnsi="Times New Roman"/>
          <w:sz w:val="20"/>
          <w:szCs w:val="20"/>
        </w:rPr>
        <w:t xml:space="preserve"> es falsa, es suficiente elegir un no-paralelepípedo recto rectangular, cuyas diagonales entre sus vértices opuestos se bisectan unas a la otras</w:t>
      </w: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14"/>
          <w:szCs w:val="14"/>
        </w:rPr>
      </w:pP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lastRenderedPageBreak/>
        <w:t xml:space="preserve">17.- En “F-Geometría”, dadas dos líneas rectas {M,N} y {P,M}, se dice que estas  </w:t>
      </w:r>
      <w:r w:rsidRPr="00154086">
        <w:rPr>
          <w:rFonts w:ascii="Times New Roman" w:hAnsi="Times New Roman"/>
          <w:b/>
          <w:sz w:val="20"/>
          <w:szCs w:val="20"/>
        </w:rPr>
        <w:t>se interceptan</w:t>
      </w:r>
      <w:r>
        <w:rPr>
          <w:rFonts w:ascii="Times New Roman" w:hAnsi="Times New Roman"/>
          <w:sz w:val="20"/>
          <w:szCs w:val="20"/>
        </w:rPr>
        <w:t xml:space="preserve"> en </w:t>
      </w:r>
      <w:r w:rsidRPr="00EA135D">
        <w:rPr>
          <w:rFonts w:ascii="Times New Roman" w:hAnsi="Times New Roman"/>
          <w:b/>
          <w:sz w:val="20"/>
          <w:szCs w:val="20"/>
        </w:rPr>
        <w:t>M</w:t>
      </w:r>
      <w:r>
        <w:rPr>
          <w:rFonts w:ascii="Times New Roman" w:hAnsi="Times New Roman"/>
          <w:sz w:val="20"/>
          <w:szCs w:val="20"/>
        </w:rPr>
        <w:t xml:space="preserve"> porque tienen al punto </w:t>
      </w:r>
      <w:r w:rsidRPr="00EA135D">
        <w:rPr>
          <w:rFonts w:ascii="Times New Roman" w:hAnsi="Times New Roman"/>
          <w:b/>
          <w:sz w:val="20"/>
          <w:szCs w:val="20"/>
        </w:rPr>
        <w:t>M</w:t>
      </w:r>
      <w:r>
        <w:rPr>
          <w:rFonts w:ascii="Times New Roman" w:hAnsi="Times New Roman"/>
          <w:sz w:val="20"/>
          <w:szCs w:val="20"/>
        </w:rPr>
        <w:t xml:space="preserve"> en común. Y dadas las líneas {M,N} y {P,L}, se dice que </w:t>
      </w:r>
      <w:r w:rsidRPr="00154086">
        <w:rPr>
          <w:rFonts w:ascii="Times New Roman" w:hAnsi="Times New Roman"/>
          <w:b/>
          <w:sz w:val="20"/>
          <w:szCs w:val="20"/>
        </w:rPr>
        <w:t>son paralelas</w:t>
      </w:r>
      <w:r>
        <w:rPr>
          <w:rFonts w:ascii="Times New Roman" w:hAnsi="Times New Roman"/>
          <w:sz w:val="20"/>
          <w:szCs w:val="20"/>
        </w:rPr>
        <w:t xml:space="preserve"> porque ellas no tienen en común ningún punto.</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noProof/>
          <w:sz w:val="20"/>
          <w:szCs w:val="20"/>
          <w:lang w:eastAsia="es-ES"/>
        </w:rPr>
        <w:drawing>
          <wp:anchor distT="0" distB="0" distL="114300" distR="114300" simplePos="0" relativeHeight="251694080" behindDoc="0" locked="0" layoutInCell="1" allowOverlap="1">
            <wp:simplePos x="0" y="0"/>
            <wp:positionH relativeFrom="column">
              <wp:posOffset>4691380</wp:posOffset>
            </wp:positionH>
            <wp:positionV relativeFrom="paragraph">
              <wp:posOffset>112395</wp:posOffset>
            </wp:positionV>
            <wp:extent cx="1595755" cy="1009015"/>
            <wp:effectExtent l="19050" t="0" r="4445" b="0"/>
            <wp:wrapSquare wrapText="bothSides"/>
            <wp:docPr id="1061"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0" cy="2857520"/>
                      <a:chOff x="3071802" y="1428736"/>
                      <a:chExt cx="3571900" cy="2857520"/>
                    </a:xfrm>
                  </a:grpSpPr>
                  <a:grpSp>
                    <a:nvGrpSpPr>
                      <a:cNvPr id="15" name="14 Grupo"/>
                      <a:cNvGrpSpPr/>
                    </a:nvGrpSpPr>
                    <a:grpSpPr>
                      <a:xfrm>
                        <a:off x="3071802" y="1428736"/>
                        <a:ext cx="3571900" cy="2857520"/>
                        <a:chOff x="3071802" y="1428736"/>
                        <a:chExt cx="3571900" cy="2857520"/>
                      </a:xfrm>
                    </a:grpSpPr>
                    <a:sp>
                      <a:nvSpPr>
                        <a:cNvPr id="17" name="16 Elipse"/>
                        <a:cNvSpPr/>
                      </a:nvSpPr>
                      <a:spPr>
                        <a:xfrm>
                          <a:off x="4643438" y="2000240"/>
                          <a:ext cx="71438" cy="71438"/>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Elipse"/>
                        <a:cNvSpPr/>
                      </a:nvSpPr>
                      <a:spPr>
                        <a:xfrm>
                          <a:off x="5857884" y="1857364"/>
                          <a:ext cx="71438" cy="71438"/>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Elipse"/>
                        <a:cNvSpPr/>
                      </a:nvSpPr>
                      <a:spPr>
                        <a:xfrm>
                          <a:off x="3857620" y="2714620"/>
                          <a:ext cx="71438" cy="71438"/>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Elipse"/>
                        <a:cNvSpPr/>
                      </a:nvSpPr>
                      <a:spPr>
                        <a:xfrm>
                          <a:off x="5715008" y="3500438"/>
                          <a:ext cx="71438" cy="71438"/>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CuadroTexto"/>
                        <a:cNvSpPr txBox="1"/>
                      </a:nvSpPr>
                      <a:spPr>
                        <a:xfrm>
                          <a:off x="4286248" y="1643050"/>
                          <a:ext cx="285752" cy="40011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000" dirty="0" smtClean="0">
                                <a:latin typeface="Arial Black" pitchFamily="34" charset="0"/>
                              </a:rPr>
                              <a:t>E</a:t>
                            </a:r>
                            <a:endParaRPr lang="es-ES" sz="2000" dirty="0">
                              <a:latin typeface="Arial Black" pitchFamily="34" charset="0"/>
                            </a:endParaRPr>
                          </a:p>
                        </a:txBody>
                        <a:useSpRect/>
                      </a:txSp>
                    </a:sp>
                    <a:sp>
                      <a:nvSpPr>
                        <a:cNvPr id="22" name="21 CuadroTexto"/>
                        <a:cNvSpPr txBox="1"/>
                      </a:nvSpPr>
                      <a:spPr>
                        <a:xfrm>
                          <a:off x="5786446" y="3500438"/>
                          <a:ext cx="285752" cy="40011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000" dirty="0">
                                <a:latin typeface="Arial Black" pitchFamily="34" charset="0"/>
                              </a:rPr>
                              <a:t>H</a:t>
                            </a:r>
                          </a:p>
                        </a:txBody>
                        <a:useSpRect/>
                      </a:txSp>
                    </a:sp>
                    <a:sp>
                      <a:nvSpPr>
                        <a:cNvPr id="23" name="22 CuadroTexto"/>
                        <a:cNvSpPr txBox="1"/>
                      </a:nvSpPr>
                      <a:spPr>
                        <a:xfrm>
                          <a:off x="3500430" y="2571744"/>
                          <a:ext cx="285752" cy="40011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000" dirty="0">
                                <a:latin typeface="Arial Black" pitchFamily="34" charset="0"/>
                              </a:rPr>
                              <a:t>G</a:t>
                            </a:r>
                          </a:p>
                        </a:txBody>
                        <a:useSpRect/>
                      </a:txSp>
                    </a:sp>
                    <a:sp>
                      <a:nvSpPr>
                        <a:cNvPr id="24" name="23 CuadroTexto"/>
                        <a:cNvSpPr txBox="1"/>
                      </a:nvSpPr>
                      <a:spPr>
                        <a:xfrm>
                          <a:off x="5905509" y="1643050"/>
                          <a:ext cx="285752" cy="40011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000" dirty="0">
                                <a:latin typeface="Arial Black" pitchFamily="34" charset="0"/>
                              </a:rPr>
                              <a:t>F</a:t>
                            </a:r>
                          </a:p>
                        </a:txBody>
                        <a:useSpRect/>
                      </a:txSp>
                    </a:sp>
                    <a:sp>
                      <a:nvSpPr>
                        <a:cNvPr id="26" name="25 Rectángulo"/>
                        <a:cNvSpPr/>
                      </a:nvSpPr>
                      <a:spPr>
                        <a:xfrm>
                          <a:off x="3071802" y="1428736"/>
                          <a:ext cx="3571900" cy="2857520"/>
                        </a:xfrm>
                        <a:prstGeom prst="rect">
                          <a:avLst/>
                        </a:prstGeom>
                        <a:noFill/>
                        <a:ln w="12700">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Elipse"/>
                        <a:cNvSpPr/>
                      </a:nvSpPr>
                      <a:spPr>
                        <a:xfrm>
                          <a:off x="3714744" y="3786190"/>
                          <a:ext cx="71438" cy="71438"/>
                        </a:xfrm>
                        <a:prstGeom prst="ellips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CuadroTexto"/>
                        <a:cNvSpPr txBox="1"/>
                      </a:nvSpPr>
                      <a:spPr>
                        <a:xfrm>
                          <a:off x="3500430" y="3857628"/>
                          <a:ext cx="285752" cy="40011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000" dirty="0" smtClean="0">
                                <a:latin typeface="Arial Black" pitchFamily="34" charset="0"/>
                              </a:rPr>
                              <a:t>J</a:t>
                            </a:r>
                            <a:endParaRPr lang="es-ES" sz="2000" dirty="0">
                              <a:latin typeface="Arial Black" pitchFamily="34" charset="0"/>
                            </a:endParaRPr>
                          </a:p>
                        </a:txBody>
                        <a:useSpRect/>
                      </a:txSp>
                    </a:sp>
                  </a:grpSp>
                </lc:lockedCanvas>
              </a:graphicData>
            </a:graphic>
          </wp:anchor>
        </w:drawing>
      </w:r>
    </w:p>
    <w:p w:rsidR="00C91D06" w:rsidRDefault="00C91D06" w:rsidP="00FC4916">
      <w:pPr>
        <w:pStyle w:val="Prrafodelista"/>
        <w:spacing w:after="0"/>
        <w:ind w:firstLine="708"/>
        <w:rPr>
          <w:rFonts w:ascii="Times New Roman" w:hAnsi="Times New Roman"/>
          <w:sz w:val="20"/>
          <w:szCs w:val="20"/>
        </w:rPr>
      </w:pPr>
      <w:r>
        <w:rPr>
          <w:rFonts w:ascii="Times New Roman" w:hAnsi="Times New Roman"/>
          <w:sz w:val="20"/>
          <w:szCs w:val="20"/>
        </w:rPr>
        <w:t>Luego, dados los puntos E, F, G, H, J (ver gráfica) y se trazan</w:t>
      </w:r>
    </w:p>
    <w:p w:rsidR="00C91D06" w:rsidRDefault="00C91D06" w:rsidP="00FC4916">
      <w:pPr>
        <w:pStyle w:val="Prrafodelista"/>
        <w:spacing w:after="0"/>
        <w:ind w:left="1416" w:firstLine="0"/>
        <w:rPr>
          <w:rFonts w:ascii="Times New Roman" w:hAnsi="Times New Roman"/>
          <w:sz w:val="20"/>
          <w:szCs w:val="20"/>
        </w:rPr>
      </w:pPr>
      <w:r>
        <w:rPr>
          <w:rFonts w:ascii="Times New Roman" w:hAnsi="Times New Roman"/>
          <w:sz w:val="20"/>
          <w:szCs w:val="20"/>
        </w:rPr>
        <w:t>las líneas{E,F}, {E,G}, {E,H}, {E,J}, {F,G}, {F,H}, {F,J}, {G,H}, {G,J}, {H,J}</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C91D06" w:rsidRDefault="00C91D06" w:rsidP="00C91D06">
      <w:pPr>
        <w:pStyle w:val="Prrafodelista"/>
        <w:spacing w:after="0"/>
        <w:ind w:left="0" w:firstLine="0"/>
        <w:rPr>
          <w:rFonts w:ascii="Times New Roman" w:hAnsi="Times New Roman"/>
          <w:sz w:val="20"/>
          <w:szCs w:val="20"/>
        </w:rPr>
      </w:pPr>
    </w:p>
    <w:p w:rsidR="00C91D06" w:rsidRDefault="00C91D06" w:rsidP="00C91D06">
      <w:pPr>
        <w:pStyle w:val="Prrafodelista"/>
        <w:spacing w:after="0"/>
        <w:ind w:left="0" w:firstLine="0"/>
        <w:rPr>
          <w:rFonts w:ascii="Times New Roman" w:hAnsi="Times New Roman"/>
          <w:sz w:val="20"/>
          <w:szCs w:val="20"/>
        </w:rPr>
      </w:pPr>
    </w:p>
    <w:p w:rsidR="00C91D06" w:rsidRPr="004C5E91" w:rsidRDefault="00C91D06" w:rsidP="00C91D06">
      <w:pPr>
        <w:pStyle w:val="Prrafodelista"/>
        <w:spacing w:after="0"/>
        <w:ind w:firstLine="0"/>
        <w:rPr>
          <w:rFonts w:ascii="Times New Roman" w:hAnsi="Times New Roman"/>
          <w:sz w:val="20"/>
          <w:szCs w:val="20"/>
        </w:rPr>
      </w:pPr>
      <w:r>
        <w:rPr>
          <w:rFonts w:ascii="Times New Roman" w:hAnsi="Times New Roman"/>
          <w:sz w:val="20"/>
          <w:szCs w:val="20"/>
        </w:rPr>
        <w:t>De las siguientes afirmaciones, basado en la información anterior y SIN REALIZAR NINGÚN TRAZADO, ¿Cuál es FALSA?</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a) </w:t>
      </w:r>
      <w:r w:rsidR="00C91D06">
        <w:rPr>
          <w:rFonts w:ascii="Times New Roman" w:hAnsi="Times New Roman"/>
          <w:sz w:val="20"/>
          <w:szCs w:val="20"/>
        </w:rPr>
        <w:t>{E,G} y {F,H} son paralelas</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b) </w:t>
      </w:r>
      <w:r w:rsidR="00C91D06">
        <w:rPr>
          <w:rFonts w:ascii="Times New Roman" w:hAnsi="Times New Roman"/>
          <w:sz w:val="20"/>
          <w:szCs w:val="20"/>
        </w:rPr>
        <w:t>{E,J} y {G,F} se interceptan</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c) </w:t>
      </w:r>
      <w:r w:rsidR="00C91D06">
        <w:rPr>
          <w:rFonts w:ascii="Times New Roman" w:hAnsi="Times New Roman"/>
          <w:sz w:val="20"/>
          <w:szCs w:val="20"/>
        </w:rPr>
        <w:t>{F,G} y {G,H} se interceptan</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d) </w:t>
      </w:r>
      <w:r w:rsidR="00C91D06">
        <w:rPr>
          <w:rFonts w:ascii="Times New Roman" w:hAnsi="Times New Roman"/>
          <w:sz w:val="20"/>
          <w:szCs w:val="20"/>
        </w:rPr>
        <w:t>{E,H} y {F,J} son paralelas</w:t>
      </w:r>
    </w:p>
    <w:p w:rsidR="00C91D06" w:rsidRPr="00B8086A" w:rsidRDefault="00C91D06" w:rsidP="00C91D06">
      <w:pPr>
        <w:pStyle w:val="Prrafodelista"/>
        <w:spacing w:after="0"/>
        <w:ind w:left="0" w:firstLine="0"/>
        <w:rPr>
          <w:rFonts w:ascii="Times New Roman" w:hAnsi="Times New Roman"/>
          <w:sz w:val="20"/>
          <w:szCs w:val="20"/>
        </w:rPr>
      </w:pP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 xml:space="preserve">18.- En Geometría Solar, se llama vertical de un lugar a la dirección del hilo de la plomada, o sea la dirección de la fuerza de la gravedad en dicho punto. Si se prolonga indefinidamente la vertical interceptando a la esfera celeste, esa línea </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a) Pasa a 36º 30`  de la inclinación del Equinoccio y el Solsticio</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b) Pasa por dos puntos diametralmente opuestos el Acimut y el Nadir</w:t>
      </w:r>
    </w:p>
    <w:p w:rsidR="00C91D06" w:rsidRDefault="00C91D06" w:rsidP="00FC4916">
      <w:pPr>
        <w:pStyle w:val="Prrafodelista"/>
        <w:spacing w:after="0"/>
        <w:ind w:left="0" w:firstLine="708"/>
        <w:rPr>
          <w:rFonts w:ascii="Times New Roman" w:hAnsi="Times New Roman"/>
          <w:sz w:val="20"/>
          <w:szCs w:val="20"/>
        </w:rPr>
      </w:pPr>
      <w:r>
        <w:rPr>
          <w:rFonts w:ascii="Times New Roman" w:hAnsi="Times New Roman"/>
          <w:sz w:val="20"/>
          <w:szCs w:val="20"/>
        </w:rPr>
        <w:t>c) Pasa por dos puntos diametralmente opuestos el Cenit y el Nadir</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d) Pasa por dos puntos diametralmente opuestos el Acimutal y el Cenit</w:t>
      </w:r>
    </w:p>
    <w:p w:rsidR="00C91D06" w:rsidRDefault="00C91D06" w:rsidP="00C91D06">
      <w:pPr>
        <w:pStyle w:val="Prrafodelista"/>
        <w:spacing w:after="0"/>
        <w:ind w:left="0" w:firstLine="0"/>
        <w:rPr>
          <w:rFonts w:ascii="Times New Roman" w:hAnsi="Times New Roman"/>
          <w:sz w:val="20"/>
          <w:szCs w:val="20"/>
        </w:rPr>
      </w:pP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 xml:space="preserve">19.- Relacionando algunas Geometrías, indique cuál de las siguientes afirmaciones es </w:t>
      </w:r>
      <w:r w:rsidRPr="00856A8D">
        <w:rPr>
          <w:rFonts w:ascii="Times New Roman" w:hAnsi="Times New Roman"/>
          <w:b/>
          <w:sz w:val="20"/>
          <w:szCs w:val="20"/>
        </w:rPr>
        <w:t>FALSA</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a) Según la Geometría Hiperbólica, por un punto exterior a una recta pasan infinitas rectas paralelas a la recta dada</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b) Según la Geometría Parabólica, por un punto exterior a una recta no pasa una única recta paralela a la recta dada</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c) Según la Geometría Elíptica, por un punto exterior a una recta no pasan paralelas a la recta dada</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d) Según la Geometría Euclidiana, por un punto  exterior a una recta pasa una única recta paralela a la recta dada</w:t>
      </w:r>
    </w:p>
    <w:p w:rsidR="00C91D06" w:rsidRDefault="00C91D06" w:rsidP="00C91D06">
      <w:pPr>
        <w:pStyle w:val="Prrafodelista"/>
        <w:spacing w:after="0"/>
        <w:ind w:left="0" w:firstLine="0"/>
        <w:rPr>
          <w:rFonts w:ascii="Times New Roman" w:hAnsi="Times New Roman"/>
          <w:sz w:val="20"/>
          <w:szCs w:val="20"/>
        </w:rPr>
      </w:pP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20.- Si se tienen 3 puntos no colineales en un plano en el espacio. Al trazar líneas que unan a los tres puntos se obtiene un triángulo. Bolyai, Lobachebsky y Gauss afirmaban que la suma de todos sus ángulos es menor a 180º</w:t>
      </w:r>
    </w:p>
    <w:p w:rsidR="00C91D06" w:rsidRDefault="00C91D06" w:rsidP="00C91D06">
      <w:pPr>
        <w:pStyle w:val="Prrafodelista"/>
        <w:spacing w:after="0"/>
        <w:ind w:left="0" w:firstLine="0"/>
        <w:rPr>
          <w:rFonts w:ascii="Times New Roman" w:hAnsi="Times New Roman"/>
          <w:sz w:val="20"/>
          <w:szCs w:val="20"/>
        </w:rPr>
      </w:pPr>
      <w:r>
        <w:rPr>
          <w:rFonts w:ascii="Times New Roman" w:hAnsi="Times New Roman"/>
          <w:sz w:val="20"/>
          <w:szCs w:val="20"/>
        </w:rPr>
        <w:tab/>
        <w:t>De lo anterior, la conclusión correcta es:</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a) </w:t>
      </w:r>
      <w:r w:rsidR="00C91D06" w:rsidRPr="00FE1E94">
        <w:rPr>
          <w:rFonts w:ascii="Times New Roman" w:hAnsi="Times New Roman"/>
          <w:sz w:val="20"/>
          <w:szCs w:val="20"/>
        </w:rPr>
        <w:t>Los matemáticos señalados no usaron los instrumentos adecuados para medir los ángulos</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b) </w:t>
      </w:r>
      <w:r w:rsidR="00C91D06">
        <w:rPr>
          <w:rFonts w:ascii="Times New Roman" w:hAnsi="Times New Roman"/>
          <w:sz w:val="20"/>
          <w:szCs w:val="20"/>
        </w:rPr>
        <w:t>Los matemáticos señalados tenían un concepto errado de la geometría</w:t>
      </w:r>
    </w:p>
    <w:p w:rsidR="00C91D06"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c) </w:t>
      </w:r>
      <w:r w:rsidR="00C91D06">
        <w:rPr>
          <w:rFonts w:ascii="Times New Roman" w:hAnsi="Times New Roman"/>
          <w:sz w:val="20"/>
          <w:szCs w:val="20"/>
        </w:rPr>
        <w:t>Los matemáticos señalados usaron suposiciones diferentes que las usuales en geometría plana</w:t>
      </w:r>
    </w:p>
    <w:p w:rsidR="00C91D06" w:rsidRPr="00FE1E94" w:rsidRDefault="00FC4916" w:rsidP="00FC4916">
      <w:pPr>
        <w:pStyle w:val="Prrafodelista"/>
        <w:spacing w:after="0"/>
        <w:ind w:left="0" w:firstLine="708"/>
        <w:contextualSpacing/>
        <w:rPr>
          <w:rFonts w:ascii="Times New Roman" w:hAnsi="Times New Roman"/>
          <w:sz w:val="20"/>
          <w:szCs w:val="20"/>
        </w:rPr>
      </w:pPr>
      <w:r>
        <w:rPr>
          <w:rFonts w:ascii="Times New Roman" w:hAnsi="Times New Roman"/>
          <w:sz w:val="20"/>
          <w:szCs w:val="20"/>
        </w:rPr>
        <w:t xml:space="preserve">d) </w:t>
      </w:r>
      <w:r w:rsidR="00C91D06">
        <w:rPr>
          <w:rFonts w:ascii="Times New Roman" w:hAnsi="Times New Roman"/>
          <w:sz w:val="20"/>
          <w:szCs w:val="20"/>
        </w:rPr>
        <w:t>En el razonamiento que hicieron los matemáticos señalados, obviaron algunos parámetros</w:t>
      </w:r>
    </w:p>
    <w:p w:rsidR="00C91D06" w:rsidRDefault="00C91D06" w:rsidP="00C91D06">
      <w:pPr>
        <w:pStyle w:val="Prrafodelista"/>
        <w:spacing w:after="0"/>
        <w:ind w:left="0" w:firstLine="0"/>
        <w:rPr>
          <w:rFonts w:ascii="Times New Roman" w:hAnsi="Times New Roman"/>
          <w:sz w:val="20"/>
          <w:szCs w:val="20"/>
        </w:rPr>
      </w:pPr>
    </w:p>
    <w:p w:rsidR="00C91D06" w:rsidRPr="00FF095F" w:rsidRDefault="00C91D06" w:rsidP="00C91D06">
      <w:pPr>
        <w:pStyle w:val="Prrafodelista"/>
        <w:spacing w:after="0"/>
        <w:ind w:left="0" w:firstLine="0"/>
        <w:rPr>
          <w:rFonts w:ascii="Times New Roman" w:hAnsi="Times New Roman"/>
          <w:sz w:val="20"/>
          <w:szCs w:val="20"/>
        </w:rPr>
      </w:pPr>
    </w:p>
    <w:p w:rsidR="00C91D06" w:rsidRDefault="00C91D06" w:rsidP="00C91D06">
      <w:pPr>
        <w:spacing w:after="0"/>
        <w:ind w:left="0" w:firstLine="0"/>
        <w:rPr>
          <w:rFonts w:ascii="Times New Roman" w:hAnsi="Times New Roman"/>
          <w:sz w:val="20"/>
          <w:szCs w:val="20"/>
        </w:rPr>
      </w:pPr>
    </w:p>
    <w:p w:rsidR="00C91D06" w:rsidRDefault="00C91D06" w:rsidP="00C91D06">
      <w:pPr>
        <w:spacing w:after="0"/>
        <w:ind w:left="0" w:firstLine="0"/>
        <w:jc w:val="center"/>
        <w:rPr>
          <w:rFonts w:ascii="Times New Roman" w:hAnsi="Times New Roman"/>
          <w:sz w:val="20"/>
          <w:szCs w:val="20"/>
        </w:rPr>
      </w:pPr>
      <w:r>
        <w:rPr>
          <w:rFonts w:ascii="Times New Roman" w:hAnsi="Times New Roman"/>
          <w:sz w:val="20"/>
          <w:szCs w:val="20"/>
        </w:rPr>
        <w:t xml:space="preserve">Preparado por: Andrés Adolfo Martínez G. </w:t>
      </w:r>
    </w:p>
    <w:p w:rsidR="00C91D06" w:rsidRDefault="00C91D06" w:rsidP="00C91D06">
      <w:pPr>
        <w:spacing w:after="0"/>
        <w:ind w:left="0" w:firstLine="0"/>
        <w:jc w:val="center"/>
        <w:rPr>
          <w:rFonts w:ascii="Times New Roman" w:hAnsi="Times New Roman"/>
          <w:sz w:val="20"/>
          <w:szCs w:val="20"/>
        </w:rPr>
      </w:pPr>
      <w:r>
        <w:rPr>
          <w:rFonts w:ascii="Times New Roman" w:hAnsi="Times New Roman"/>
          <w:sz w:val="20"/>
          <w:szCs w:val="20"/>
        </w:rPr>
        <w:t>C.I. 7.062.485 (05/12/13) (Rev. 27/07/14)</w:t>
      </w:r>
    </w:p>
    <w:p w:rsidR="00C91D06" w:rsidRDefault="00C91D06" w:rsidP="00C91D06">
      <w:pPr>
        <w:spacing w:after="0"/>
        <w:ind w:left="0" w:firstLine="0"/>
        <w:jc w:val="center"/>
        <w:rPr>
          <w:rFonts w:ascii="Times New Roman" w:hAnsi="Times New Roman"/>
          <w:sz w:val="20"/>
          <w:szCs w:val="20"/>
        </w:rPr>
      </w:pPr>
    </w:p>
    <w:p w:rsidR="00C91D06" w:rsidRDefault="00C91D06" w:rsidP="00C91D06">
      <w:pPr>
        <w:spacing w:after="0"/>
        <w:ind w:left="0" w:firstLine="0"/>
        <w:rPr>
          <w:rFonts w:ascii="Times New Roman" w:hAnsi="Times New Roman"/>
          <w:b/>
          <w:sz w:val="32"/>
          <w:szCs w:val="32"/>
        </w:rPr>
      </w:pPr>
    </w:p>
    <w:p w:rsidR="00C91D06" w:rsidRDefault="00C91D06" w:rsidP="00C91D06">
      <w:pPr>
        <w:tabs>
          <w:tab w:val="left" w:pos="5643"/>
        </w:tabs>
        <w:spacing w:after="0"/>
        <w:ind w:left="0" w:firstLine="0"/>
        <w:jc w:val="left"/>
        <w:rPr>
          <w:rFonts w:ascii="Times New Roman" w:hAnsi="Times New Roman"/>
          <w:b/>
          <w:sz w:val="32"/>
          <w:szCs w:val="32"/>
        </w:rPr>
      </w:pPr>
      <w:r>
        <w:rPr>
          <w:rFonts w:ascii="Times New Roman" w:hAnsi="Times New Roman"/>
          <w:b/>
          <w:sz w:val="32"/>
          <w:szCs w:val="32"/>
        </w:rPr>
        <w:tab/>
      </w:r>
    </w:p>
    <w:p w:rsidR="00C91D06" w:rsidRDefault="00C91D06" w:rsidP="00C91D06">
      <w:pPr>
        <w:spacing w:after="0"/>
        <w:ind w:left="0" w:firstLine="0"/>
        <w:jc w:val="center"/>
        <w:rPr>
          <w:rFonts w:ascii="Times New Roman" w:hAnsi="Times New Roman"/>
          <w:b/>
          <w:sz w:val="32"/>
          <w:szCs w:val="32"/>
        </w:rPr>
      </w:pPr>
    </w:p>
    <w:p w:rsidR="00C91D06" w:rsidRPr="00383EC0" w:rsidRDefault="00C91D06" w:rsidP="00C91D06">
      <w:pPr>
        <w:spacing w:after="0"/>
        <w:ind w:left="0" w:firstLine="0"/>
        <w:jc w:val="center"/>
        <w:rPr>
          <w:rFonts w:ascii="Times New Roman" w:hAnsi="Times New Roman"/>
          <w:b/>
          <w:sz w:val="32"/>
          <w:szCs w:val="32"/>
        </w:rPr>
      </w:pPr>
      <w:r w:rsidRPr="00383EC0">
        <w:rPr>
          <w:rFonts w:ascii="Times New Roman" w:hAnsi="Times New Roman"/>
          <w:b/>
          <w:sz w:val="32"/>
          <w:szCs w:val="32"/>
        </w:rPr>
        <w:t>Respuestas:</w:t>
      </w:r>
    </w:p>
    <w:p w:rsidR="00C91D06" w:rsidRPr="00383EC0" w:rsidRDefault="00C91D06" w:rsidP="00C91D06">
      <w:pPr>
        <w:spacing w:after="0"/>
        <w:ind w:left="0" w:firstLine="0"/>
        <w:jc w:val="center"/>
        <w:rPr>
          <w:rFonts w:ascii="Times New Roman" w:hAnsi="Times New Roman"/>
          <w:b/>
          <w:sz w:val="32"/>
          <w:szCs w:val="32"/>
        </w:rPr>
      </w:pPr>
      <w:r w:rsidRPr="00383EC0">
        <w:rPr>
          <w:rFonts w:ascii="Times New Roman" w:hAnsi="Times New Roman"/>
          <w:b/>
          <w:sz w:val="32"/>
          <w:szCs w:val="32"/>
        </w:rPr>
        <w:t>1.</w:t>
      </w:r>
      <w:r>
        <w:rPr>
          <w:rFonts w:ascii="Times New Roman" w:hAnsi="Times New Roman"/>
          <w:b/>
          <w:sz w:val="32"/>
          <w:szCs w:val="32"/>
        </w:rPr>
        <w:t xml:space="preserve"> </w:t>
      </w:r>
      <w:r w:rsidRPr="00383EC0">
        <w:rPr>
          <w:rFonts w:ascii="Times New Roman" w:hAnsi="Times New Roman"/>
          <w:b/>
          <w:sz w:val="32"/>
          <w:szCs w:val="32"/>
        </w:rPr>
        <w:t>- d</w:t>
      </w:r>
    </w:p>
    <w:p w:rsidR="00C91D06" w:rsidRPr="00383EC0" w:rsidRDefault="00C91D06" w:rsidP="00C91D06">
      <w:pPr>
        <w:spacing w:after="0"/>
        <w:ind w:left="0" w:firstLine="0"/>
        <w:jc w:val="center"/>
        <w:rPr>
          <w:rFonts w:ascii="Times New Roman" w:hAnsi="Times New Roman"/>
          <w:b/>
          <w:sz w:val="32"/>
          <w:szCs w:val="32"/>
        </w:rPr>
      </w:pPr>
      <w:r w:rsidRPr="00383EC0">
        <w:rPr>
          <w:rFonts w:ascii="Times New Roman" w:hAnsi="Times New Roman"/>
          <w:b/>
          <w:sz w:val="32"/>
          <w:szCs w:val="32"/>
        </w:rPr>
        <w:t>2.</w:t>
      </w:r>
      <w:r>
        <w:rPr>
          <w:rFonts w:ascii="Times New Roman" w:hAnsi="Times New Roman"/>
          <w:b/>
          <w:sz w:val="32"/>
          <w:szCs w:val="32"/>
        </w:rPr>
        <w:t xml:space="preserve"> </w:t>
      </w:r>
      <w:r w:rsidRPr="00383EC0">
        <w:rPr>
          <w:rFonts w:ascii="Times New Roman" w:hAnsi="Times New Roman"/>
          <w:b/>
          <w:sz w:val="32"/>
          <w:szCs w:val="32"/>
        </w:rPr>
        <w:t>- c</w:t>
      </w:r>
    </w:p>
    <w:p w:rsidR="00C91D06" w:rsidRPr="00F3368B" w:rsidRDefault="00C91D06" w:rsidP="00C91D06">
      <w:pPr>
        <w:spacing w:after="0"/>
        <w:ind w:left="0" w:firstLine="0"/>
        <w:jc w:val="center"/>
        <w:rPr>
          <w:rFonts w:ascii="Times New Roman" w:hAnsi="Times New Roman"/>
          <w:b/>
          <w:sz w:val="32"/>
          <w:szCs w:val="32"/>
          <w:lang w:val="en-US"/>
        </w:rPr>
      </w:pPr>
      <w:r w:rsidRPr="00F3368B">
        <w:rPr>
          <w:rFonts w:ascii="Times New Roman" w:hAnsi="Times New Roman"/>
          <w:b/>
          <w:sz w:val="32"/>
          <w:szCs w:val="32"/>
          <w:lang w:val="en-US"/>
        </w:rPr>
        <w:t>3.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4.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5. - d</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6.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7. - d</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8.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9. - a</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10. - d</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11. - b</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12.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13.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14.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15. - c</w:t>
      </w:r>
    </w:p>
    <w:p w:rsidR="00C91D06" w:rsidRPr="007C300B" w:rsidRDefault="00C91D06" w:rsidP="00C91D06">
      <w:pPr>
        <w:spacing w:after="0"/>
        <w:ind w:left="0" w:firstLine="0"/>
        <w:jc w:val="center"/>
        <w:rPr>
          <w:rFonts w:ascii="Times New Roman" w:hAnsi="Times New Roman"/>
          <w:b/>
          <w:sz w:val="32"/>
          <w:szCs w:val="32"/>
          <w:lang w:val="en-US"/>
        </w:rPr>
      </w:pPr>
      <w:r w:rsidRPr="007C300B">
        <w:rPr>
          <w:rFonts w:ascii="Times New Roman" w:hAnsi="Times New Roman"/>
          <w:b/>
          <w:sz w:val="32"/>
          <w:szCs w:val="32"/>
          <w:lang w:val="en-US"/>
        </w:rPr>
        <w:t>16. - d</w:t>
      </w:r>
    </w:p>
    <w:p w:rsidR="00C91D06" w:rsidRPr="00FE2F7F" w:rsidRDefault="00C91D06" w:rsidP="00C91D06">
      <w:pPr>
        <w:spacing w:after="0"/>
        <w:ind w:left="0" w:firstLine="0"/>
        <w:jc w:val="center"/>
        <w:rPr>
          <w:rFonts w:ascii="Times New Roman" w:hAnsi="Times New Roman"/>
          <w:b/>
          <w:color w:val="000000" w:themeColor="text1"/>
          <w:sz w:val="32"/>
          <w:szCs w:val="32"/>
          <w:lang w:val="en-US"/>
        </w:rPr>
      </w:pPr>
      <w:r w:rsidRPr="00FE2F7F">
        <w:rPr>
          <w:rFonts w:ascii="Times New Roman" w:hAnsi="Times New Roman"/>
          <w:b/>
          <w:color w:val="000000" w:themeColor="text1"/>
          <w:sz w:val="32"/>
          <w:szCs w:val="32"/>
          <w:lang w:val="en-US"/>
        </w:rPr>
        <w:t>17. - b</w:t>
      </w:r>
    </w:p>
    <w:p w:rsidR="00C91D06" w:rsidRPr="00FE2F7F" w:rsidRDefault="00C91D06" w:rsidP="00C91D06">
      <w:pPr>
        <w:spacing w:after="0"/>
        <w:ind w:left="0" w:firstLine="0"/>
        <w:jc w:val="center"/>
        <w:rPr>
          <w:rFonts w:ascii="Times New Roman" w:hAnsi="Times New Roman"/>
          <w:b/>
          <w:color w:val="000000" w:themeColor="text1"/>
          <w:sz w:val="32"/>
          <w:szCs w:val="32"/>
        </w:rPr>
      </w:pPr>
      <w:r w:rsidRPr="00FE2F7F">
        <w:rPr>
          <w:rFonts w:ascii="Times New Roman" w:hAnsi="Times New Roman"/>
          <w:b/>
          <w:color w:val="000000" w:themeColor="text1"/>
          <w:sz w:val="32"/>
          <w:szCs w:val="32"/>
        </w:rPr>
        <w:t xml:space="preserve">18. - c </w:t>
      </w:r>
    </w:p>
    <w:p w:rsidR="00C91D06" w:rsidRPr="00FE2F7F" w:rsidRDefault="00C91D06" w:rsidP="00C91D06">
      <w:pPr>
        <w:spacing w:after="0"/>
        <w:ind w:left="0" w:firstLine="0"/>
        <w:jc w:val="center"/>
        <w:rPr>
          <w:rFonts w:ascii="Times New Roman" w:hAnsi="Times New Roman"/>
          <w:b/>
          <w:color w:val="000000" w:themeColor="text1"/>
          <w:sz w:val="32"/>
          <w:szCs w:val="32"/>
        </w:rPr>
      </w:pPr>
      <w:r w:rsidRPr="00FE2F7F">
        <w:rPr>
          <w:rFonts w:ascii="Times New Roman" w:hAnsi="Times New Roman"/>
          <w:b/>
          <w:color w:val="000000" w:themeColor="text1"/>
          <w:sz w:val="32"/>
          <w:szCs w:val="32"/>
        </w:rPr>
        <w:t>19.- b</w:t>
      </w:r>
    </w:p>
    <w:p w:rsidR="00C91D06" w:rsidRPr="00FE2F7F" w:rsidRDefault="00C91D06" w:rsidP="00C91D06">
      <w:pPr>
        <w:spacing w:after="0"/>
        <w:ind w:left="0" w:firstLine="0"/>
        <w:jc w:val="center"/>
        <w:rPr>
          <w:rFonts w:ascii="Times New Roman" w:hAnsi="Times New Roman"/>
          <w:b/>
          <w:color w:val="000000" w:themeColor="text1"/>
          <w:sz w:val="32"/>
          <w:szCs w:val="32"/>
        </w:rPr>
      </w:pPr>
      <w:r w:rsidRPr="00FE2F7F">
        <w:rPr>
          <w:rFonts w:ascii="Times New Roman" w:hAnsi="Times New Roman"/>
          <w:b/>
          <w:color w:val="000000" w:themeColor="text1"/>
          <w:sz w:val="32"/>
          <w:szCs w:val="32"/>
        </w:rPr>
        <w:t>20.- c</w:t>
      </w:r>
    </w:p>
    <w:p w:rsidR="00C91D06" w:rsidRPr="00383EC0" w:rsidRDefault="00C91D06" w:rsidP="00C91D06">
      <w:pPr>
        <w:spacing w:after="0"/>
        <w:ind w:left="0" w:firstLine="0"/>
        <w:rPr>
          <w:rFonts w:ascii="Times New Roman" w:hAnsi="Times New Roman"/>
          <w:sz w:val="32"/>
          <w:szCs w:val="32"/>
        </w:rPr>
      </w:pPr>
    </w:p>
    <w:p w:rsidR="00C91D06" w:rsidRDefault="00C91D06" w:rsidP="00C91D06">
      <w:pPr>
        <w:spacing w:after="0"/>
        <w:ind w:left="0" w:firstLine="0"/>
        <w:rPr>
          <w:rFonts w:ascii="Times New Roman" w:hAnsi="Times New Roman"/>
          <w:sz w:val="20"/>
          <w:szCs w:val="20"/>
        </w:rPr>
      </w:pPr>
    </w:p>
    <w:p w:rsidR="00330C0F" w:rsidRDefault="00330C0F" w:rsidP="00C91D06">
      <w:pPr>
        <w:spacing w:after="0"/>
        <w:ind w:left="0" w:firstLine="0"/>
        <w:jc w:val="left"/>
        <w:rPr>
          <w:rFonts w:ascii="Times New Roman" w:hAnsi="Times New Roman"/>
          <w:b/>
          <w:sz w:val="24"/>
          <w:szCs w:val="24"/>
        </w:rPr>
        <w:sectPr w:rsidR="00330C0F" w:rsidSect="00C91D06">
          <w:pgSz w:w="11906" w:h="16838"/>
          <w:pgMar w:top="1134" w:right="851" w:bottom="1134" w:left="851" w:header="709" w:footer="709" w:gutter="0"/>
          <w:cols w:space="708"/>
          <w:docGrid w:linePitch="360"/>
        </w:sectPr>
      </w:pPr>
    </w:p>
    <w:p w:rsidR="00C10B81" w:rsidRDefault="004E3858" w:rsidP="00C91D06">
      <w:pPr>
        <w:spacing w:after="0"/>
        <w:ind w:left="0" w:firstLine="0"/>
        <w:jc w:val="left"/>
        <w:rPr>
          <w:rFonts w:ascii="Times New Roman" w:hAnsi="Times New Roman"/>
          <w:b/>
          <w:sz w:val="24"/>
          <w:szCs w:val="24"/>
        </w:rPr>
      </w:pPr>
      <w:r w:rsidRPr="004E3858">
        <w:rPr>
          <w:rFonts w:ascii="Times New Roman" w:hAnsi="Times New Roman"/>
          <w:b/>
          <w:noProof/>
          <w:sz w:val="24"/>
          <w:szCs w:val="24"/>
          <w:lang w:eastAsia="es-ES"/>
        </w:rPr>
        <w:lastRenderedPageBreak/>
        <w:drawing>
          <wp:inline distT="0" distB="0" distL="0" distR="0">
            <wp:extent cx="7985491" cy="6358270"/>
            <wp:effectExtent l="19050" t="0" r="0" b="0"/>
            <wp:docPr id="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srcRect/>
                    <a:stretch>
                      <a:fillRect/>
                    </a:stretch>
                  </pic:blipFill>
                  <pic:spPr bwMode="auto">
                    <a:xfrm>
                      <a:off x="0" y="0"/>
                      <a:ext cx="7985125" cy="6357979"/>
                    </a:xfrm>
                    <a:prstGeom prst="rect">
                      <a:avLst/>
                    </a:prstGeom>
                    <a:noFill/>
                    <a:ln w="9525">
                      <a:noFill/>
                      <a:miter lim="800000"/>
                      <a:headEnd/>
                      <a:tailEnd/>
                    </a:ln>
                  </pic:spPr>
                </pic:pic>
              </a:graphicData>
            </a:graphic>
          </wp:inline>
        </w:drawing>
      </w:r>
    </w:p>
    <w:p w:rsidR="00F05D7C" w:rsidRDefault="00F05D7C" w:rsidP="00C91D06">
      <w:pPr>
        <w:spacing w:after="0"/>
        <w:ind w:left="0" w:firstLine="0"/>
        <w:jc w:val="left"/>
        <w:rPr>
          <w:rFonts w:ascii="Times New Roman" w:hAnsi="Times New Roman"/>
          <w:b/>
          <w:noProof/>
          <w:sz w:val="24"/>
          <w:szCs w:val="24"/>
          <w:lang w:eastAsia="es-ES"/>
        </w:rPr>
      </w:pPr>
      <w:r w:rsidRPr="00F05D7C">
        <w:rPr>
          <w:rFonts w:ascii="Times New Roman" w:hAnsi="Times New Roman"/>
          <w:b/>
          <w:noProof/>
          <w:sz w:val="24"/>
          <w:szCs w:val="24"/>
          <w:lang w:eastAsia="es-ES"/>
        </w:rPr>
        <w:lastRenderedPageBreak/>
        <w:drawing>
          <wp:inline distT="0" distB="0" distL="0" distR="0">
            <wp:extent cx="9249715" cy="6358270"/>
            <wp:effectExtent l="19050" t="0" r="8585" b="0"/>
            <wp:docPr id="98" name="Imagen 49" descr="H:\UC Universidad de Carabobo\10mo Semestre\Trabajo de Grado\Validaciones de los expertos\IMG_20150207_14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UC Universidad de Carabobo\10mo Semestre\Trabajo de Grado\Validaciones de los expertos\IMG_20150207_142835.jpg"/>
                    <pic:cNvPicPr>
                      <a:picLocks noChangeAspect="1" noChangeArrowheads="1"/>
                    </pic:cNvPicPr>
                  </pic:nvPicPr>
                  <pic:blipFill>
                    <a:blip r:embed="rId100" cstate="print"/>
                    <a:srcRect/>
                    <a:stretch>
                      <a:fillRect/>
                    </a:stretch>
                  </pic:blipFill>
                  <pic:spPr bwMode="auto">
                    <a:xfrm>
                      <a:off x="0" y="0"/>
                      <a:ext cx="9251950" cy="6359806"/>
                    </a:xfrm>
                    <a:prstGeom prst="rect">
                      <a:avLst/>
                    </a:prstGeom>
                    <a:noFill/>
                    <a:ln w="9525">
                      <a:noFill/>
                      <a:miter lim="800000"/>
                      <a:headEnd/>
                      <a:tailEnd/>
                    </a:ln>
                  </pic:spPr>
                </pic:pic>
              </a:graphicData>
            </a:graphic>
          </wp:inline>
        </w:drawing>
      </w:r>
    </w:p>
    <w:p w:rsidR="00A471FB" w:rsidRDefault="00F05D7C" w:rsidP="00C91D06">
      <w:pPr>
        <w:spacing w:after="0"/>
        <w:ind w:left="0" w:firstLine="0"/>
        <w:jc w:val="left"/>
        <w:rPr>
          <w:rFonts w:ascii="Times New Roman" w:hAnsi="Times New Roman"/>
          <w:b/>
          <w:noProof/>
          <w:sz w:val="24"/>
          <w:szCs w:val="24"/>
          <w:lang w:eastAsia="es-ES"/>
        </w:rPr>
      </w:pPr>
      <w:r w:rsidRPr="00F05D7C">
        <w:rPr>
          <w:rFonts w:ascii="Times New Roman" w:hAnsi="Times New Roman"/>
          <w:b/>
          <w:noProof/>
          <w:sz w:val="24"/>
          <w:szCs w:val="24"/>
          <w:lang w:eastAsia="es-ES"/>
        </w:rPr>
        <w:lastRenderedPageBreak/>
        <w:drawing>
          <wp:inline distT="0" distB="0" distL="0" distR="0">
            <wp:extent cx="9246490" cy="6358270"/>
            <wp:effectExtent l="19050" t="0" r="0" b="0"/>
            <wp:docPr id="97" name="Imagen 50" descr="H:\UC Universidad de Carabobo\10mo Semestre\Trabajo de Grado\Validaciones de los expertos\IMG_20150207_14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UC Universidad de Carabobo\10mo Semestre\Trabajo de Grado\Validaciones de los expertos\IMG_20150207_142717.jpg"/>
                    <pic:cNvPicPr>
                      <a:picLocks noChangeAspect="1" noChangeArrowheads="1"/>
                    </pic:cNvPicPr>
                  </pic:nvPicPr>
                  <pic:blipFill>
                    <a:blip r:embed="rId101" cstate="print"/>
                    <a:srcRect/>
                    <a:stretch>
                      <a:fillRect/>
                    </a:stretch>
                  </pic:blipFill>
                  <pic:spPr bwMode="auto">
                    <a:xfrm>
                      <a:off x="0" y="0"/>
                      <a:ext cx="9251950" cy="6362024"/>
                    </a:xfrm>
                    <a:prstGeom prst="rect">
                      <a:avLst/>
                    </a:prstGeom>
                    <a:noFill/>
                    <a:ln w="9525">
                      <a:noFill/>
                      <a:miter lim="800000"/>
                      <a:headEnd/>
                      <a:tailEnd/>
                    </a:ln>
                  </pic:spPr>
                </pic:pic>
              </a:graphicData>
            </a:graphic>
          </wp:inline>
        </w:drawing>
      </w:r>
    </w:p>
    <w:p w:rsidR="00A471FB" w:rsidRDefault="00A471FB" w:rsidP="00C91D06">
      <w:pPr>
        <w:spacing w:after="0"/>
        <w:ind w:left="0" w:firstLine="0"/>
        <w:jc w:val="left"/>
        <w:rPr>
          <w:rFonts w:ascii="Times New Roman" w:hAnsi="Times New Roman"/>
          <w:b/>
          <w:noProof/>
          <w:sz w:val="24"/>
          <w:szCs w:val="24"/>
          <w:lang w:eastAsia="es-ES"/>
        </w:rPr>
      </w:pPr>
      <w:r>
        <w:rPr>
          <w:rFonts w:ascii="Times New Roman" w:hAnsi="Times New Roman"/>
          <w:b/>
          <w:noProof/>
          <w:sz w:val="24"/>
          <w:szCs w:val="24"/>
          <w:lang w:eastAsia="es-ES"/>
        </w:rPr>
        <w:lastRenderedPageBreak/>
        <w:drawing>
          <wp:inline distT="0" distB="0" distL="0" distR="0">
            <wp:extent cx="9256823" cy="6326373"/>
            <wp:effectExtent l="19050" t="0" r="1477" b="0"/>
            <wp:docPr id="53" name="Imagen 53" descr="H:\UC Universidad de Carabobo\10mo Semestre\Trabajo de Grado\Validaciones de los expertos\IMG_20150207_14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UC Universidad de Carabobo\10mo Semestre\Trabajo de Grado\Validaciones de los expertos\IMG_20150207_141008.jpg"/>
                    <pic:cNvPicPr>
                      <a:picLocks noChangeAspect="1" noChangeArrowheads="1"/>
                    </pic:cNvPicPr>
                  </pic:nvPicPr>
                  <pic:blipFill>
                    <a:blip r:embed="rId102" cstate="print"/>
                    <a:srcRect/>
                    <a:stretch>
                      <a:fillRect/>
                    </a:stretch>
                  </pic:blipFill>
                  <pic:spPr bwMode="auto">
                    <a:xfrm>
                      <a:off x="0" y="0"/>
                      <a:ext cx="9251950" cy="6323043"/>
                    </a:xfrm>
                    <a:prstGeom prst="rect">
                      <a:avLst/>
                    </a:prstGeom>
                    <a:noFill/>
                    <a:ln w="9525">
                      <a:noFill/>
                      <a:miter lim="800000"/>
                      <a:headEnd/>
                      <a:tailEnd/>
                    </a:ln>
                  </pic:spPr>
                </pic:pic>
              </a:graphicData>
            </a:graphic>
          </wp:inline>
        </w:drawing>
      </w:r>
    </w:p>
    <w:p w:rsidR="00A471FB" w:rsidRDefault="00A471FB" w:rsidP="00C91D06">
      <w:pPr>
        <w:spacing w:after="0"/>
        <w:ind w:left="0" w:firstLine="0"/>
        <w:jc w:val="left"/>
        <w:rPr>
          <w:rFonts w:ascii="Times New Roman" w:hAnsi="Times New Roman"/>
          <w:b/>
          <w:noProof/>
          <w:sz w:val="24"/>
          <w:szCs w:val="24"/>
          <w:lang w:eastAsia="es-ES"/>
        </w:rPr>
      </w:pPr>
      <w:r>
        <w:rPr>
          <w:rFonts w:ascii="Times New Roman" w:hAnsi="Times New Roman"/>
          <w:b/>
          <w:noProof/>
          <w:sz w:val="24"/>
          <w:szCs w:val="24"/>
          <w:lang w:eastAsia="es-ES"/>
        </w:rPr>
        <w:lastRenderedPageBreak/>
        <w:drawing>
          <wp:inline distT="0" distB="0" distL="0" distR="0">
            <wp:extent cx="9256823" cy="6326373"/>
            <wp:effectExtent l="19050" t="0" r="1477" b="0"/>
            <wp:docPr id="52" name="Imagen 52" descr="H:\UC Universidad de Carabobo\10mo Semestre\Trabajo de Grado\Validaciones de los expertos\IMG_20150207_14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UC Universidad de Carabobo\10mo Semestre\Trabajo de Grado\Validaciones de los expertos\IMG_20150207_141152.jpg"/>
                    <pic:cNvPicPr>
                      <a:picLocks noChangeAspect="1" noChangeArrowheads="1"/>
                    </pic:cNvPicPr>
                  </pic:nvPicPr>
                  <pic:blipFill>
                    <a:blip r:embed="rId103" cstate="print"/>
                    <a:srcRect/>
                    <a:stretch>
                      <a:fillRect/>
                    </a:stretch>
                  </pic:blipFill>
                  <pic:spPr bwMode="auto">
                    <a:xfrm>
                      <a:off x="0" y="0"/>
                      <a:ext cx="9251950" cy="6323043"/>
                    </a:xfrm>
                    <a:prstGeom prst="rect">
                      <a:avLst/>
                    </a:prstGeom>
                    <a:noFill/>
                    <a:ln w="9525">
                      <a:noFill/>
                      <a:miter lim="800000"/>
                      <a:headEnd/>
                      <a:tailEnd/>
                    </a:ln>
                  </pic:spPr>
                </pic:pic>
              </a:graphicData>
            </a:graphic>
          </wp:inline>
        </w:drawing>
      </w:r>
    </w:p>
    <w:p w:rsidR="00A471FB" w:rsidRPr="00C10B81" w:rsidRDefault="00A471FB" w:rsidP="00C91D06">
      <w:pPr>
        <w:spacing w:after="0"/>
        <w:ind w:left="0" w:firstLine="0"/>
        <w:jc w:val="left"/>
        <w:rPr>
          <w:rFonts w:ascii="Times New Roman" w:hAnsi="Times New Roman"/>
          <w:b/>
          <w:noProof/>
          <w:sz w:val="24"/>
          <w:szCs w:val="24"/>
          <w:lang w:eastAsia="es-ES"/>
        </w:rPr>
      </w:pPr>
      <w:r>
        <w:rPr>
          <w:rFonts w:ascii="Times New Roman" w:hAnsi="Times New Roman"/>
          <w:b/>
          <w:noProof/>
          <w:sz w:val="24"/>
          <w:szCs w:val="24"/>
          <w:lang w:eastAsia="es-ES"/>
        </w:rPr>
        <w:lastRenderedPageBreak/>
        <w:drawing>
          <wp:inline distT="0" distB="0" distL="0" distR="0">
            <wp:extent cx="9256823" cy="6251945"/>
            <wp:effectExtent l="19050" t="0" r="1477" b="0"/>
            <wp:docPr id="51" name="Imagen 51" descr="H:\UC Universidad de Carabobo\10mo Semestre\Trabajo de Grado\Validaciones de los expertos\IMG_20150207_14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UC Universidad de Carabobo\10mo Semestre\Trabajo de Grado\Validaciones de los expertos\IMG_20150207_141214.jpg"/>
                    <pic:cNvPicPr>
                      <a:picLocks noChangeAspect="1" noChangeArrowheads="1"/>
                    </pic:cNvPicPr>
                  </pic:nvPicPr>
                  <pic:blipFill>
                    <a:blip r:embed="rId104" cstate="print"/>
                    <a:srcRect/>
                    <a:stretch>
                      <a:fillRect/>
                    </a:stretch>
                  </pic:blipFill>
                  <pic:spPr bwMode="auto">
                    <a:xfrm>
                      <a:off x="0" y="0"/>
                      <a:ext cx="9251950" cy="6248654"/>
                    </a:xfrm>
                    <a:prstGeom prst="rect">
                      <a:avLst/>
                    </a:prstGeom>
                    <a:noFill/>
                    <a:ln w="9525">
                      <a:noFill/>
                      <a:miter lim="800000"/>
                      <a:headEnd/>
                      <a:tailEnd/>
                    </a:ln>
                  </pic:spPr>
                </pic:pic>
              </a:graphicData>
            </a:graphic>
          </wp:inline>
        </w:drawing>
      </w:r>
    </w:p>
    <w:sectPr w:rsidR="00A471FB" w:rsidRPr="00C10B81" w:rsidSect="00A95C0E">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2DA" w:rsidRDefault="008A52DA" w:rsidP="00EF765E">
      <w:pPr>
        <w:spacing w:after="0" w:line="240" w:lineRule="auto"/>
      </w:pPr>
      <w:r>
        <w:separator/>
      </w:r>
    </w:p>
  </w:endnote>
  <w:endnote w:type="continuationSeparator" w:id="1">
    <w:p w:rsidR="008A52DA" w:rsidRDefault="008A52DA" w:rsidP="00EF7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PS-BoldMT">
    <w:altName w:val="TimesNewRomanPS-BoldMT"/>
    <w:charset w:val="00"/>
    <w:family w:val="roman"/>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161"/>
      <w:docPartObj>
        <w:docPartGallery w:val="Page Numbers (Bottom of Page)"/>
        <w:docPartUnique/>
      </w:docPartObj>
    </w:sdtPr>
    <w:sdtContent>
      <w:p w:rsidR="006E1502" w:rsidRDefault="00700935">
        <w:pPr>
          <w:pStyle w:val="Piedepgina"/>
          <w:jc w:val="center"/>
        </w:pPr>
        <w:fldSimple w:instr=" PAGE   \* MERGEFORMAT ">
          <w:r w:rsidR="00074D06">
            <w:rPr>
              <w:noProof/>
            </w:rPr>
            <w:t>36</w:t>
          </w:r>
        </w:fldSimple>
      </w:p>
    </w:sdtContent>
  </w:sdt>
  <w:p w:rsidR="006E1502" w:rsidRDefault="006E150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174"/>
      <w:docPartObj>
        <w:docPartGallery w:val="Page Numbers (Bottom of Page)"/>
        <w:docPartUnique/>
      </w:docPartObj>
    </w:sdtPr>
    <w:sdtContent>
      <w:p w:rsidR="006E1502" w:rsidRDefault="00700935">
        <w:pPr>
          <w:pStyle w:val="Piedepgina"/>
          <w:jc w:val="center"/>
        </w:pPr>
        <w:fldSimple w:instr=" PAGE   \* MERGEFORMAT ">
          <w:r w:rsidR="00074D06">
            <w:rPr>
              <w:noProof/>
            </w:rPr>
            <w:t>37</w:t>
          </w:r>
        </w:fldSimple>
      </w:p>
    </w:sdtContent>
  </w:sdt>
  <w:p w:rsidR="006E1502" w:rsidRDefault="006E150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163"/>
      <w:docPartObj>
        <w:docPartGallery w:val="Page Numbers (Bottom of Page)"/>
        <w:docPartUnique/>
      </w:docPartObj>
    </w:sdtPr>
    <w:sdtContent>
      <w:p w:rsidR="006E1502" w:rsidRDefault="00700935">
        <w:pPr>
          <w:pStyle w:val="Piedepgina"/>
          <w:jc w:val="center"/>
        </w:pPr>
        <w:fldSimple w:instr=" PAGE   \* MERGEFORMAT ">
          <w:r w:rsidR="00074D06">
            <w:rPr>
              <w:noProof/>
            </w:rPr>
            <w:t>84</w:t>
          </w:r>
        </w:fldSimple>
      </w:p>
    </w:sdtContent>
  </w:sdt>
  <w:p w:rsidR="006E1502" w:rsidRDefault="006E15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2DA" w:rsidRDefault="008A52DA" w:rsidP="00EF765E">
      <w:pPr>
        <w:spacing w:after="0" w:line="240" w:lineRule="auto"/>
      </w:pPr>
      <w:r>
        <w:separator/>
      </w:r>
    </w:p>
  </w:footnote>
  <w:footnote w:type="continuationSeparator" w:id="1">
    <w:p w:rsidR="008A52DA" w:rsidRDefault="008A52DA" w:rsidP="00EF76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880527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FD08CD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nsid w:val="00000003"/>
    <w:multiLevelType w:val="hybridMultilevel"/>
    <w:tmpl w:val="B3AE9F92"/>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
    <w:nsid w:val="00000004"/>
    <w:multiLevelType w:val="hybridMultilevel"/>
    <w:tmpl w:val="89680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5FC8EE86"/>
    <w:lvl w:ilvl="0" w:tplc="0C0A0001">
      <w:start w:val="1"/>
      <w:numFmt w:val="bullet"/>
      <w:lvlText w:val=""/>
      <w:lvlJc w:val="left"/>
      <w:pPr>
        <w:ind w:left="1015" w:hanging="360"/>
      </w:pPr>
      <w:rPr>
        <w:rFonts w:ascii="Symbol" w:hAnsi="Symbol" w:hint="default"/>
      </w:rPr>
    </w:lvl>
    <w:lvl w:ilvl="1" w:tplc="0C0A0003" w:tentative="1">
      <w:start w:val="1"/>
      <w:numFmt w:val="bullet"/>
      <w:lvlText w:val="o"/>
      <w:lvlJc w:val="left"/>
      <w:pPr>
        <w:ind w:left="1735" w:hanging="360"/>
      </w:pPr>
      <w:rPr>
        <w:rFonts w:ascii="Courier New" w:hAnsi="Courier New" w:cs="Courier New" w:hint="default"/>
      </w:rPr>
    </w:lvl>
    <w:lvl w:ilvl="2" w:tplc="0C0A0005" w:tentative="1">
      <w:start w:val="1"/>
      <w:numFmt w:val="bullet"/>
      <w:lvlText w:val=""/>
      <w:lvlJc w:val="left"/>
      <w:pPr>
        <w:ind w:left="2455" w:hanging="360"/>
      </w:pPr>
      <w:rPr>
        <w:rFonts w:ascii="Wingdings" w:hAnsi="Wingdings" w:hint="default"/>
      </w:rPr>
    </w:lvl>
    <w:lvl w:ilvl="3" w:tplc="0C0A0001" w:tentative="1">
      <w:start w:val="1"/>
      <w:numFmt w:val="bullet"/>
      <w:lvlText w:val=""/>
      <w:lvlJc w:val="left"/>
      <w:pPr>
        <w:ind w:left="3175" w:hanging="360"/>
      </w:pPr>
      <w:rPr>
        <w:rFonts w:ascii="Symbol" w:hAnsi="Symbol" w:hint="default"/>
      </w:rPr>
    </w:lvl>
    <w:lvl w:ilvl="4" w:tplc="0C0A0003" w:tentative="1">
      <w:start w:val="1"/>
      <w:numFmt w:val="bullet"/>
      <w:lvlText w:val="o"/>
      <w:lvlJc w:val="left"/>
      <w:pPr>
        <w:ind w:left="3895" w:hanging="360"/>
      </w:pPr>
      <w:rPr>
        <w:rFonts w:ascii="Courier New" w:hAnsi="Courier New" w:cs="Courier New" w:hint="default"/>
      </w:rPr>
    </w:lvl>
    <w:lvl w:ilvl="5" w:tplc="0C0A0005" w:tentative="1">
      <w:start w:val="1"/>
      <w:numFmt w:val="bullet"/>
      <w:lvlText w:val=""/>
      <w:lvlJc w:val="left"/>
      <w:pPr>
        <w:ind w:left="4615" w:hanging="360"/>
      </w:pPr>
      <w:rPr>
        <w:rFonts w:ascii="Wingdings" w:hAnsi="Wingdings" w:hint="default"/>
      </w:rPr>
    </w:lvl>
    <w:lvl w:ilvl="6" w:tplc="0C0A0001" w:tentative="1">
      <w:start w:val="1"/>
      <w:numFmt w:val="bullet"/>
      <w:lvlText w:val=""/>
      <w:lvlJc w:val="left"/>
      <w:pPr>
        <w:ind w:left="5335" w:hanging="360"/>
      </w:pPr>
      <w:rPr>
        <w:rFonts w:ascii="Symbol" w:hAnsi="Symbol" w:hint="default"/>
      </w:rPr>
    </w:lvl>
    <w:lvl w:ilvl="7" w:tplc="0C0A0003" w:tentative="1">
      <w:start w:val="1"/>
      <w:numFmt w:val="bullet"/>
      <w:lvlText w:val="o"/>
      <w:lvlJc w:val="left"/>
      <w:pPr>
        <w:ind w:left="6055" w:hanging="360"/>
      </w:pPr>
      <w:rPr>
        <w:rFonts w:ascii="Courier New" w:hAnsi="Courier New" w:cs="Courier New" w:hint="default"/>
      </w:rPr>
    </w:lvl>
    <w:lvl w:ilvl="8" w:tplc="0C0A0005" w:tentative="1">
      <w:start w:val="1"/>
      <w:numFmt w:val="bullet"/>
      <w:lvlText w:val=""/>
      <w:lvlJc w:val="left"/>
      <w:pPr>
        <w:ind w:left="6775" w:hanging="360"/>
      </w:pPr>
      <w:rPr>
        <w:rFonts w:ascii="Wingdings" w:hAnsi="Wingdings" w:hint="default"/>
      </w:rPr>
    </w:lvl>
  </w:abstractNum>
  <w:abstractNum w:abstractNumId="5">
    <w:nsid w:val="00000006"/>
    <w:multiLevelType w:val="multilevel"/>
    <w:tmpl w:val="01FC992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6">
    <w:nsid w:val="00000007"/>
    <w:multiLevelType w:val="multilevel"/>
    <w:tmpl w:val="E8606B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7">
    <w:nsid w:val="00000008"/>
    <w:multiLevelType w:val="multilevel"/>
    <w:tmpl w:val="4B14C6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nsid w:val="00000009"/>
    <w:multiLevelType w:val="multilevel"/>
    <w:tmpl w:val="B7DCFD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9">
    <w:nsid w:val="0000000A"/>
    <w:multiLevelType w:val="multilevel"/>
    <w:tmpl w:val="99BC63B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0">
    <w:nsid w:val="0000000B"/>
    <w:multiLevelType w:val="hybridMultilevel"/>
    <w:tmpl w:val="C002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71A67C52"/>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2">
    <w:nsid w:val="0C3042F0"/>
    <w:multiLevelType w:val="hybridMultilevel"/>
    <w:tmpl w:val="611A896E"/>
    <w:lvl w:ilvl="0" w:tplc="DAD23CF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13170892"/>
    <w:multiLevelType w:val="hybridMultilevel"/>
    <w:tmpl w:val="E7729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3D91B88"/>
    <w:multiLevelType w:val="hybridMultilevel"/>
    <w:tmpl w:val="BA086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42B7209"/>
    <w:multiLevelType w:val="hybridMultilevel"/>
    <w:tmpl w:val="3BE08EAA"/>
    <w:lvl w:ilvl="0" w:tplc="0C0A0001">
      <w:start w:val="1"/>
      <w:numFmt w:val="bullet"/>
      <w:lvlText w:val=""/>
      <w:lvlJc w:val="left"/>
      <w:pPr>
        <w:ind w:left="2192" w:hanging="360"/>
      </w:pPr>
      <w:rPr>
        <w:rFonts w:ascii="Symbol" w:hAnsi="Symbol" w:hint="default"/>
      </w:rPr>
    </w:lvl>
    <w:lvl w:ilvl="1" w:tplc="0C0A0003" w:tentative="1">
      <w:start w:val="1"/>
      <w:numFmt w:val="bullet"/>
      <w:lvlText w:val="o"/>
      <w:lvlJc w:val="left"/>
      <w:pPr>
        <w:ind w:left="2912" w:hanging="360"/>
      </w:pPr>
      <w:rPr>
        <w:rFonts w:ascii="Courier New" w:hAnsi="Courier New" w:cs="Courier New" w:hint="default"/>
      </w:rPr>
    </w:lvl>
    <w:lvl w:ilvl="2" w:tplc="0C0A0005" w:tentative="1">
      <w:start w:val="1"/>
      <w:numFmt w:val="bullet"/>
      <w:lvlText w:val=""/>
      <w:lvlJc w:val="left"/>
      <w:pPr>
        <w:ind w:left="3632" w:hanging="360"/>
      </w:pPr>
      <w:rPr>
        <w:rFonts w:ascii="Wingdings" w:hAnsi="Wingdings" w:hint="default"/>
      </w:rPr>
    </w:lvl>
    <w:lvl w:ilvl="3" w:tplc="0C0A0001" w:tentative="1">
      <w:start w:val="1"/>
      <w:numFmt w:val="bullet"/>
      <w:lvlText w:val=""/>
      <w:lvlJc w:val="left"/>
      <w:pPr>
        <w:ind w:left="4352" w:hanging="360"/>
      </w:pPr>
      <w:rPr>
        <w:rFonts w:ascii="Symbol" w:hAnsi="Symbol" w:hint="default"/>
      </w:rPr>
    </w:lvl>
    <w:lvl w:ilvl="4" w:tplc="0C0A0003" w:tentative="1">
      <w:start w:val="1"/>
      <w:numFmt w:val="bullet"/>
      <w:lvlText w:val="o"/>
      <w:lvlJc w:val="left"/>
      <w:pPr>
        <w:ind w:left="5072" w:hanging="360"/>
      </w:pPr>
      <w:rPr>
        <w:rFonts w:ascii="Courier New" w:hAnsi="Courier New" w:cs="Courier New" w:hint="default"/>
      </w:rPr>
    </w:lvl>
    <w:lvl w:ilvl="5" w:tplc="0C0A0005" w:tentative="1">
      <w:start w:val="1"/>
      <w:numFmt w:val="bullet"/>
      <w:lvlText w:val=""/>
      <w:lvlJc w:val="left"/>
      <w:pPr>
        <w:ind w:left="5792" w:hanging="360"/>
      </w:pPr>
      <w:rPr>
        <w:rFonts w:ascii="Wingdings" w:hAnsi="Wingdings" w:hint="default"/>
      </w:rPr>
    </w:lvl>
    <w:lvl w:ilvl="6" w:tplc="0C0A0001" w:tentative="1">
      <w:start w:val="1"/>
      <w:numFmt w:val="bullet"/>
      <w:lvlText w:val=""/>
      <w:lvlJc w:val="left"/>
      <w:pPr>
        <w:ind w:left="6512" w:hanging="360"/>
      </w:pPr>
      <w:rPr>
        <w:rFonts w:ascii="Symbol" w:hAnsi="Symbol" w:hint="default"/>
      </w:rPr>
    </w:lvl>
    <w:lvl w:ilvl="7" w:tplc="0C0A0003" w:tentative="1">
      <w:start w:val="1"/>
      <w:numFmt w:val="bullet"/>
      <w:lvlText w:val="o"/>
      <w:lvlJc w:val="left"/>
      <w:pPr>
        <w:ind w:left="7232" w:hanging="360"/>
      </w:pPr>
      <w:rPr>
        <w:rFonts w:ascii="Courier New" w:hAnsi="Courier New" w:cs="Courier New" w:hint="default"/>
      </w:rPr>
    </w:lvl>
    <w:lvl w:ilvl="8" w:tplc="0C0A0005" w:tentative="1">
      <w:start w:val="1"/>
      <w:numFmt w:val="bullet"/>
      <w:lvlText w:val=""/>
      <w:lvlJc w:val="left"/>
      <w:pPr>
        <w:ind w:left="7952" w:hanging="360"/>
      </w:pPr>
      <w:rPr>
        <w:rFonts w:ascii="Wingdings" w:hAnsi="Wingdings" w:hint="default"/>
      </w:rPr>
    </w:lvl>
  </w:abstractNum>
  <w:abstractNum w:abstractNumId="16">
    <w:nsid w:val="27B8023E"/>
    <w:multiLevelType w:val="multilevel"/>
    <w:tmpl w:val="82F6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E26F72"/>
    <w:multiLevelType w:val="hybridMultilevel"/>
    <w:tmpl w:val="88966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C35477"/>
    <w:multiLevelType w:val="multilevel"/>
    <w:tmpl w:val="467A4A8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907AF4"/>
    <w:multiLevelType w:val="hybridMultilevel"/>
    <w:tmpl w:val="623C1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FB21B3"/>
    <w:multiLevelType w:val="hybridMultilevel"/>
    <w:tmpl w:val="248A3C7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nsid w:val="3AD70850"/>
    <w:multiLevelType w:val="hybridMultilevel"/>
    <w:tmpl w:val="10724F48"/>
    <w:lvl w:ilvl="0" w:tplc="DA70A50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2">
    <w:nsid w:val="3D6F006E"/>
    <w:multiLevelType w:val="hybridMultilevel"/>
    <w:tmpl w:val="600E7A28"/>
    <w:lvl w:ilvl="0" w:tplc="4A5C3276">
      <w:start w:val="3"/>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F86B0D"/>
    <w:multiLevelType w:val="hybridMultilevel"/>
    <w:tmpl w:val="1C52FC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50E6B51"/>
    <w:multiLevelType w:val="hybridMultilevel"/>
    <w:tmpl w:val="7EDAF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F15DF5"/>
    <w:multiLevelType w:val="hybridMultilevel"/>
    <w:tmpl w:val="8EB4206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6">
    <w:nsid w:val="616B015F"/>
    <w:multiLevelType w:val="hybridMultilevel"/>
    <w:tmpl w:val="6BFE5D8A"/>
    <w:lvl w:ilvl="0" w:tplc="C3BEDC98">
      <w:start w:val="1"/>
      <w:numFmt w:val="lowerLetter"/>
      <w:lvlText w:val="%1)"/>
      <w:lvlJc w:val="left"/>
      <w:pPr>
        <w:ind w:left="2481" w:hanging="360"/>
      </w:pPr>
      <w:rPr>
        <w:rFonts w:hint="default"/>
      </w:rPr>
    </w:lvl>
    <w:lvl w:ilvl="1" w:tplc="0C0A0019" w:tentative="1">
      <w:start w:val="1"/>
      <w:numFmt w:val="lowerLetter"/>
      <w:lvlText w:val="%2."/>
      <w:lvlJc w:val="left"/>
      <w:pPr>
        <w:ind w:left="3201" w:hanging="360"/>
      </w:pPr>
    </w:lvl>
    <w:lvl w:ilvl="2" w:tplc="0C0A001B" w:tentative="1">
      <w:start w:val="1"/>
      <w:numFmt w:val="lowerRoman"/>
      <w:lvlText w:val="%3."/>
      <w:lvlJc w:val="right"/>
      <w:pPr>
        <w:ind w:left="3921" w:hanging="180"/>
      </w:pPr>
    </w:lvl>
    <w:lvl w:ilvl="3" w:tplc="0C0A000F" w:tentative="1">
      <w:start w:val="1"/>
      <w:numFmt w:val="decimal"/>
      <w:lvlText w:val="%4."/>
      <w:lvlJc w:val="left"/>
      <w:pPr>
        <w:ind w:left="4641" w:hanging="360"/>
      </w:pPr>
    </w:lvl>
    <w:lvl w:ilvl="4" w:tplc="0C0A0019" w:tentative="1">
      <w:start w:val="1"/>
      <w:numFmt w:val="lowerLetter"/>
      <w:lvlText w:val="%5."/>
      <w:lvlJc w:val="left"/>
      <w:pPr>
        <w:ind w:left="5361" w:hanging="360"/>
      </w:pPr>
    </w:lvl>
    <w:lvl w:ilvl="5" w:tplc="0C0A001B" w:tentative="1">
      <w:start w:val="1"/>
      <w:numFmt w:val="lowerRoman"/>
      <w:lvlText w:val="%6."/>
      <w:lvlJc w:val="right"/>
      <w:pPr>
        <w:ind w:left="6081" w:hanging="180"/>
      </w:pPr>
    </w:lvl>
    <w:lvl w:ilvl="6" w:tplc="0C0A000F" w:tentative="1">
      <w:start w:val="1"/>
      <w:numFmt w:val="decimal"/>
      <w:lvlText w:val="%7."/>
      <w:lvlJc w:val="left"/>
      <w:pPr>
        <w:ind w:left="6801" w:hanging="360"/>
      </w:pPr>
    </w:lvl>
    <w:lvl w:ilvl="7" w:tplc="0C0A0019" w:tentative="1">
      <w:start w:val="1"/>
      <w:numFmt w:val="lowerLetter"/>
      <w:lvlText w:val="%8."/>
      <w:lvlJc w:val="left"/>
      <w:pPr>
        <w:ind w:left="7521" w:hanging="360"/>
      </w:pPr>
    </w:lvl>
    <w:lvl w:ilvl="8" w:tplc="0C0A001B" w:tentative="1">
      <w:start w:val="1"/>
      <w:numFmt w:val="lowerRoman"/>
      <w:lvlText w:val="%9."/>
      <w:lvlJc w:val="right"/>
      <w:pPr>
        <w:ind w:left="8241" w:hanging="180"/>
      </w:pPr>
    </w:lvl>
  </w:abstractNum>
  <w:abstractNum w:abstractNumId="27">
    <w:nsid w:val="6C8B6261"/>
    <w:multiLevelType w:val="hybridMultilevel"/>
    <w:tmpl w:val="D350263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nsid w:val="77F24981"/>
    <w:multiLevelType w:val="hybridMultilevel"/>
    <w:tmpl w:val="4FFE126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7D7A1525"/>
    <w:multiLevelType w:val="hybridMultilevel"/>
    <w:tmpl w:val="DBF02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0"/>
  </w:num>
  <w:num w:numId="4">
    <w:abstractNumId w:val="1"/>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8"/>
  </w:num>
  <w:num w:numId="15">
    <w:abstractNumId w:val="27"/>
  </w:num>
  <w:num w:numId="16">
    <w:abstractNumId w:val="24"/>
  </w:num>
  <w:num w:numId="17">
    <w:abstractNumId w:val="16"/>
  </w:num>
  <w:num w:numId="18">
    <w:abstractNumId w:val="15"/>
  </w:num>
  <w:num w:numId="19">
    <w:abstractNumId w:val="28"/>
  </w:num>
  <w:num w:numId="20">
    <w:abstractNumId w:val="20"/>
  </w:num>
  <w:num w:numId="21">
    <w:abstractNumId w:val="25"/>
  </w:num>
  <w:num w:numId="22">
    <w:abstractNumId w:val="19"/>
  </w:num>
  <w:num w:numId="23">
    <w:abstractNumId w:val="23"/>
  </w:num>
  <w:num w:numId="24">
    <w:abstractNumId w:val="29"/>
  </w:num>
  <w:num w:numId="25">
    <w:abstractNumId w:val="17"/>
  </w:num>
  <w:num w:numId="26">
    <w:abstractNumId w:val="13"/>
  </w:num>
  <w:num w:numId="27">
    <w:abstractNumId w:val="14"/>
  </w:num>
  <w:num w:numId="28">
    <w:abstractNumId w:val="21"/>
  </w:num>
  <w:num w:numId="29">
    <w:abstractNumId w:val="26"/>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F55A7"/>
    <w:rsid w:val="0000243A"/>
    <w:rsid w:val="00005A1C"/>
    <w:rsid w:val="000060F9"/>
    <w:rsid w:val="00015050"/>
    <w:rsid w:val="000153DD"/>
    <w:rsid w:val="00020F6D"/>
    <w:rsid w:val="00025982"/>
    <w:rsid w:val="0003088C"/>
    <w:rsid w:val="000314F9"/>
    <w:rsid w:val="00037904"/>
    <w:rsid w:val="00040E29"/>
    <w:rsid w:val="000453A9"/>
    <w:rsid w:val="0004741A"/>
    <w:rsid w:val="0005403A"/>
    <w:rsid w:val="00054F30"/>
    <w:rsid w:val="00061B13"/>
    <w:rsid w:val="00061F5F"/>
    <w:rsid w:val="000630BA"/>
    <w:rsid w:val="00063AD5"/>
    <w:rsid w:val="000648C9"/>
    <w:rsid w:val="00065955"/>
    <w:rsid w:val="000661C8"/>
    <w:rsid w:val="00066339"/>
    <w:rsid w:val="000678DF"/>
    <w:rsid w:val="00067F2B"/>
    <w:rsid w:val="00074D06"/>
    <w:rsid w:val="00074E1A"/>
    <w:rsid w:val="0008051B"/>
    <w:rsid w:val="00080BB4"/>
    <w:rsid w:val="00082EAF"/>
    <w:rsid w:val="000870D9"/>
    <w:rsid w:val="00087671"/>
    <w:rsid w:val="0009077B"/>
    <w:rsid w:val="00096209"/>
    <w:rsid w:val="00096587"/>
    <w:rsid w:val="00097A4E"/>
    <w:rsid w:val="000A121A"/>
    <w:rsid w:val="000A2281"/>
    <w:rsid w:val="000A5C7B"/>
    <w:rsid w:val="000A7A31"/>
    <w:rsid w:val="000B0778"/>
    <w:rsid w:val="000B2D53"/>
    <w:rsid w:val="000B51BD"/>
    <w:rsid w:val="000B5272"/>
    <w:rsid w:val="000C0866"/>
    <w:rsid w:val="000C45C9"/>
    <w:rsid w:val="000C5A50"/>
    <w:rsid w:val="000C6D93"/>
    <w:rsid w:val="000C713C"/>
    <w:rsid w:val="000D04DA"/>
    <w:rsid w:val="000D0B86"/>
    <w:rsid w:val="000D1585"/>
    <w:rsid w:val="000D3A28"/>
    <w:rsid w:val="000D7B34"/>
    <w:rsid w:val="000E119A"/>
    <w:rsid w:val="000E385A"/>
    <w:rsid w:val="000E45BA"/>
    <w:rsid w:val="000F0D88"/>
    <w:rsid w:val="000F10C0"/>
    <w:rsid w:val="000F2380"/>
    <w:rsid w:val="000F265F"/>
    <w:rsid w:val="000F37CB"/>
    <w:rsid w:val="000F40E1"/>
    <w:rsid w:val="000F530A"/>
    <w:rsid w:val="000F5B80"/>
    <w:rsid w:val="000F771B"/>
    <w:rsid w:val="000F7856"/>
    <w:rsid w:val="00102065"/>
    <w:rsid w:val="001029EA"/>
    <w:rsid w:val="00102E7E"/>
    <w:rsid w:val="00102EF7"/>
    <w:rsid w:val="001037D0"/>
    <w:rsid w:val="0010394D"/>
    <w:rsid w:val="00103C02"/>
    <w:rsid w:val="0010693D"/>
    <w:rsid w:val="00106A70"/>
    <w:rsid w:val="00110082"/>
    <w:rsid w:val="00110171"/>
    <w:rsid w:val="00113E18"/>
    <w:rsid w:val="00114156"/>
    <w:rsid w:val="0011465F"/>
    <w:rsid w:val="00114708"/>
    <w:rsid w:val="00116DC1"/>
    <w:rsid w:val="00116DD2"/>
    <w:rsid w:val="00123670"/>
    <w:rsid w:val="00124425"/>
    <w:rsid w:val="00126F78"/>
    <w:rsid w:val="00126FB7"/>
    <w:rsid w:val="001273FA"/>
    <w:rsid w:val="00127B31"/>
    <w:rsid w:val="00130B5C"/>
    <w:rsid w:val="00132836"/>
    <w:rsid w:val="00132E53"/>
    <w:rsid w:val="0013531D"/>
    <w:rsid w:val="00136BAA"/>
    <w:rsid w:val="0014189D"/>
    <w:rsid w:val="00142AF4"/>
    <w:rsid w:val="001433D3"/>
    <w:rsid w:val="00143FC5"/>
    <w:rsid w:val="00144FE3"/>
    <w:rsid w:val="00154787"/>
    <w:rsid w:val="00154C33"/>
    <w:rsid w:val="00155A17"/>
    <w:rsid w:val="0016364C"/>
    <w:rsid w:val="00163744"/>
    <w:rsid w:val="00176910"/>
    <w:rsid w:val="0018119F"/>
    <w:rsid w:val="00190459"/>
    <w:rsid w:val="001928B2"/>
    <w:rsid w:val="00194ED1"/>
    <w:rsid w:val="00196BBF"/>
    <w:rsid w:val="00197A40"/>
    <w:rsid w:val="001A0783"/>
    <w:rsid w:val="001B0170"/>
    <w:rsid w:val="001B03D7"/>
    <w:rsid w:val="001B5349"/>
    <w:rsid w:val="001B5BEC"/>
    <w:rsid w:val="001B7D39"/>
    <w:rsid w:val="001C7A53"/>
    <w:rsid w:val="001C7A87"/>
    <w:rsid w:val="001C7C62"/>
    <w:rsid w:val="001D03E1"/>
    <w:rsid w:val="001D040E"/>
    <w:rsid w:val="001D33B8"/>
    <w:rsid w:val="001D45E4"/>
    <w:rsid w:val="001D486C"/>
    <w:rsid w:val="001D6F60"/>
    <w:rsid w:val="001E12DA"/>
    <w:rsid w:val="001E33DC"/>
    <w:rsid w:val="001E3585"/>
    <w:rsid w:val="001E7408"/>
    <w:rsid w:val="001F0F7A"/>
    <w:rsid w:val="001F56F3"/>
    <w:rsid w:val="001F6461"/>
    <w:rsid w:val="00200194"/>
    <w:rsid w:val="00200EF2"/>
    <w:rsid w:val="0020301E"/>
    <w:rsid w:val="002057C7"/>
    <w:rsid w:val="0020671E"/>
    <w:rsid w:val="00214758"/>
    <w:rsid w:val="00220333"/>
    <w:rsid w:val="002226DC"/>
    <w:rsid w:val="00224572"/>
    <w:rsid w:val="00224648"/>
    <w:rsid w:val="00225B45"/>
    <w:rsid w:val="00233420"/>
    <w:rsid w:val="002351FF"/>
    <w:rsid w:val="0023612A"/>
    <w:rsid w:val="002373F5"/>
    <w:rsid w:val="002445C8"/>
    <w:rsid w:val="00245823"/>
    <w:rsid w:val="002515FA"/>
    <w:rsid w:val="00254B60"/>
    <w:rsid w:val="00257243"/>
    <w:rsid w:val="00260A4C"/>
    <w:rsid w:val="00263099"/>
    <w:rsid w:val="00265ADA"/>
    <w:rsid w:val="00265AEF"/>
    <w:rsid w:val="00265B2C"/>
    <w:rsid w:val="00266F60"/>
    <w:rsid w:val="00267B30"/>
    <w:rsid w:val="00270A4E"/>
    <w:rsid w:val="00273CF7"/>
    <w:rsid w:val="00273DC0"/>
    <w:rsid w:val="0027605E"/>
    <w:rsid w:val="0027622C"/>
    <w:rsid w:val="00276786"/>
    <w:rsid w:val="00277736"/>
    <w:rsid w:val="0028061D"/>
    <w:rsid w:val="00285FEE"/>
    <w:rsid w:val="00291CDF"/>
    <w:rsid w:val="002A02DB"/>
    <w:rsid w:val="002A2650"/>
    <w:rsid w:val="002A2FCB"/>
    <w:rsid w:val="002A4F05"/>
    <w:rsid w:val="002A67DF"/>
    <w:rsid w:val="002A7873"/>
    <w:rsid w:val="002B0EE5"/>
    <w:rsid w:val="002B49E1"/>
    <w:rsid w:val="002B7153"/>
    <w:rsid w:val="002C26F3"/>
    <w:rsid w:val="002C388B"/>
    <w:rsid w:val="002C6539"/>
    <w:rsid w:val="002C66AA"/>
    <w:rsid w:val="002D7647"/>
    <w:rsid w:val="002D7B08"/>
    <w:rsid w:val="002E126D"/>
    <w:rsid w:val="002E2CC4"/>
    <w:rsid w:val="002E75BE"/>
    <w:rsid w:val="002F4823"/>
    <w:rsid w:val="00300535"/>
    <w:rsid w:val="003028C3"/>
    <w:rsid w:val="00303763"/>
    <w:rsid w:val="00303812"/>
    <w:rsid w:val="00310D9B"/>
    <w:rsid w:val="00310FF0"/>
    <w:rsid w:val="0031140A"/>
    <w:rsid w:val="00313BFA"/>
    <w:rsid w:val="003216FD"/>
    <w:rsid w:val="00330C0F"/>
    <w:rsid w:val="00330CDC"/>
    <w:rsid w:val="00331727"/>
    <w:rsid w:val="00333854"/>
    <w:rsid w:val="00334CEC"/>
    <w:rsid w:val="00335F7B"/>
    <w:rsid w:val="0034192B"/>
    <w:rsid w:val="00341C1C"/>
    <w:rsid w:val="003444CB"/>
    <w:rsid w:val="00344B7D"/>
    <w:rsid w:val="00344BDA"/>
    <w:rsid w:val="00345798"/>
    <w:rsid w:val="00346FEA"/>
    <w:rsid w:val="003527D4"/>
    <w:rsid w:val="003539AE"/>
    <w:rsid w:val="00356A71"/>
    <w:rsid w:val="00357AE8"/>
    <w:rsid w:val="00360958"/>
    <w:rsid w:val="0036510B"/>
    <w:rsid w:val="003656AA"/>
    <w:rsid w:val="00373907"/>
    <w:rsid w:val="00373DA9"/>
    <w:rsid w:val="00375C4F"/>
    <w:rsid w:val="00376874"/>
    <w:rsid w:val="00376A50"/>
    <w:rsid w:val="00384597"/>
    <w:rsid w:val="003878BB"/>
    <w:rsid w:val="00387DF7"/>
    <w:rsid w:val="0039050E"/>
    <w:rsid w:val="00390E81"/>
    <w:rsid w:val="00395480"/>
    <w:rsid w:val="003B13F7"/>
    <w:rsid w:val="003B200E"/>
    <w:rsid w:val="003B5462"/>
    <w:rsid w:val="003B564C"/>
    <w:rsid w:val="003C04B7"/>
    <w:rsid w:val="003C5612"/>
    <w:rsid w:val="003D10F7"/>
    <w:rsid w:val="003D3180"/>
    <w:rsid w:val="003D4EEC"/>
    <w:rsid w:val="003D5F6A"/>
    <w:rsid w:val="003D6997"/>
    <w:rsid w:val="003E2902"/>
    <w:rsid w:val="003E685D"/>
    <w:rsid w:val="003F013B"/>
    <w:rsid w:val="003F1155"/>
    <w:rsid w:val="003F1CD8"/>
    <w:rsid w:val="003F4DC4"/>
    <w:rsid w:val="003F508F"/>
    <w:rsid w:val="003F605F"/>
    <w:rsid w:val="004015E1"/>
    <w:rsid w:val="00402FE4"/>
    <w:rsid w:val="004034A1"/>
    <w:rsid w:val="00404269"/>
    <w:rsid w:val="00405C28"/>
    <w:rsid w:val="0040638A"/>
    <w:rsid w:val="004071DF"/>
    <w:rsid w:val="00410E9E"/>
    <w:rsid w:val="004125A4"/>
    <w:rsid w:val="00414D95"/>
    <w:rsid w:val="00415653"/>
    <w:rsid w:val="00416C6D"/>
    <w:rsid w:val="00417967"/>
    <w:rsid w:val="004205E4"/>
    <w:rsid w:val="00424752"/>
    <w:rsid w:val="00430855"/>
    <w:rsid w:val="004323AE"/>
    <w:rsid w:val="004324C9"/>
    <w:rsid w:val="00434B0B"/>
    <w:rsid w:val="00437573"/>
    <w:rsid w:val="004408A2"/>
    <w:rsid w:val="00440B14"/>
    <w:rsid w:val="00440F35"/>
    <w:rsid w:val="004418F0"/>
    <w:rsid w:val="00444DA8"/>
    <w:rsid w:val="0044669E"/>
    <w:rsid w:val="00450CA2"/>
    <w:rsid w:val="00453535"/>
    <w:rsid w:val="004546A4"/>
    <w:rsid w:val="00455D25"/>
    <w:rsid w:val="00460419"/>
    <w:rsid w:val="004621FB"/>
    <w:rsid w:val="00466CCA"/>
    <w:rsid w:val="0047717D"/>
    <w:rsid w:val="00477AA0"/>
    <w:rsid w:val="00480D4E"/>
    <w:rsid w:val="00485EF4"/>
    <w:rsid w:val="004869B4"/>
    <w:rsid w:val="00490F06"/>
    <w:rsid w:val="00492B00"/>
    <w:rsid w:val="004932F8"/>
    <w:rsid w:val="00494197"/>
    <w:rsid w:val="004944F2"/>
    <w:rsid w:val="004946E0"/>
    <w:rsid w:val="00494DD9"/>
    <w:rsid w:val="004959B8"/>
    <w:rsid w:val="004979A9"/>
    <w:rsid w:val="004A06DF"/>
    <w:rsid w:val="004A0E2A"/>
    <w:rsid w:val="004A1C18"/>
    <w:rsid w:val="004A2679"/>
    <w:rsid w:val="004A5D5F"/>
    <w:rsid w:val="004B1C69"/>
    <w:rsid w:val="004B4A55"/>
    <w:rsid w:val="004B5340"/>
    <w:rsid w:val="004B6118"/>
    <w:rsid w:val="004B6E66"/>
    <w:rsid w:val="004C0762"/>
    <w:rsid w:val="004C0C2C"/>
    <w:rsid w:val="004C1512"/>
    <w:rsid w:val="004C261A"/>
    <w:rsid w:val="004C2D21"/>
    <w:rsid w:val="004D0400"/>
    <w:rsid w:val="004D094C"/>
    <w:rsid w:val="004D0CC4"/>
    <w:rsid w:val="004D2E34"/>
    <w:rsid w:val="004D673A"/>
    <w:rsid w:val="004D775D"/>
    <w:rsid w:val="004E2490"/>
    <w:rsid w:val="004E2776"/>
    <w:rsid w:val="004E3858"/>
    <w:rsid w:val="004E494E"/>
    <w:rsid w:val="004E73D6"/>
    <w:rsid w:val="004E7B74"/>
    <w:rsid w:val="004F13B1"/>
    <w:rsid w:val="004F3566"/>
    <w:rsid w:val="004F454B"/>
    <w:rsid w:val="004F6EED"/>
    <w:rsid w:val="0050200F"/>
    <w:rsid w:val="005074FA"/>
    <w:rsid w:val="00507757"/>
    <w:rsid w:val="00511518"/>
    <w:rsid w:val="00511F0A"/>
    <w:rsid w:val="00512EEF"/>
    <w:rsid w:val="005145C6"/>
    <w:rsid w:val="00517667"/>
    <w:rsid w:val="00520E9D"/>
    <w:rsid w:val="00524532"/>
    <w:rsid w:val="00531696"/>
    <w:rsid w:val="005325A2"/>
    <w:rsid w:val="005343CD"/>
    <w:rsid w:val="00536FE1"/>
    <w:rsid w:val="0054062D"/>
    <w:rsid w:val="005424D2"/>
    <w:rsid w:val="00543162"/>
    <w:rsid w:val="00551A62"/>
    <w:rsid w:val="00552C65"/>
    <w:rsid w:val="00556C6D"/>
    <w:rsid w:val="00560196"/>
    <w:rsid w:val="0056147F"/>
    <w:rsid w:val="00565707"/>
    <w:rsid w:val="0056706D"/>
    <w:rsid w:val="005767D1"/>
    <w:rsid w:val="00576EA5"/>
    <w:rsid w:val="00577FB1"/>
    <w:rsid w:val="00580B08"/>
    <w:rsid w:val="00581B5F"/>
    <w:rsid w:val="0058214B"/>
    <w:rsid w:val="005856AB"/>
    <w:rsid w:val="00587C69"/>
    <w:rsid w:val="00592AE5"/>
    <w:rsid w:val="005A557D"/>
    <w:rsid w:val="005A6449"/>
    <w:rsid w:val="005B2B82"/>
    <w:rsid w:val="005B4959"/>
    <w:rsid w:val="005B68AA"/>
    <w:rsid w:val="005C11C9"/>
    <w:rsid w:val="005C18D3"/>
    <w:rsid w:val="005C1CF0"/>
    <w:rsid w:val="005C5D8C"/>
    <w:rsid w:val="005D11A5"/>
    <w:rsid w:val="005D2BA2"/>
    <w:rsid w:val="005D2C46"/>
    <w:rsid w:val="005D7E6E"/>
    <w:rsid w:val="005F122A"/>
    <w:rsid w:val="005F25A6"/>
    <w:rsid w:val="005F610A"/>
    <w:rsid w:val="005F65A1"/>
    <w:rsid w:val="005F70A6"/>
    <w:rsid w:val="005F7767"/>
    <w:rsid w:val="005F7ACC"/>
    <w:rsid w:val="00600B73"/>
    <w:rsid w:val="006043A3"/>
    <w:rsid w:val="006049AC"/>
    <w:rsid w:val="00612006"/>
    <w:rsid w:val="00615FBD"/>
    <w:rsid w:val="00620CFF"/>
    <w:rsid w:val="0062423B"/>
    <w:rsid w:val="00624FBA"/>
    <w:rsid w:val="00625046"/>
    <w:rsid w:val="00630538"/>
    <w:rsid w:val="0063174C"/>
    <w:rsid w:val="00633002"/>
    <w:rsid w:val="006356AF"/>
    <w:rsid w:val="00637DE1"/>
    <w:rsid w:val="00643733"/>
    <w:rsid w:val="006449EB"/>
    <w:rsid w:val="0064539B"/>
    <w:rsid w:val="00645634"/>
    <w:rsid w:val="006460F0"/>
    <w:rsid w:val="00650B07"/>
    <w:rsid w:val="00650F08"/>
    <w:rsid w:val="00652915"/>
    <w:rsid w:val="006579B0"/>
    <w:rsid w:val="006605E7"/>
    <w:rsid w:val="0066096A"/>
    <w:rsid w:val="00661FF5"/>
    <w:rsid w:val="006632E4"/>
    <w:rsid w:val="00663A58"/>
    <w:rsid w:val="00666C88"/>
    <w:rsid w:val="00670D64"/>
    <w:rsid w:val="00673129"/>
    <w:rsid w:val="006755A9"/>
    <w:rsid w:val="00680D28"/>
    <w:rsid w:val="00682E66"/>
    <w:rsid w:val="00683C9A"/>
    <w:rsid w:val="00685A74"/>
    <w:rsid w:val="006906B7"/>
    <w:rsid w:val="00691C4B"/>
    <w:rsid w:val="006949AC"/>
    <w:rsid w:val="006955C4"/>
    <w:rsid w:val="006B4AE7"/>
    <w:rsid w:val="006B4AF4"/>
    <w:rsid w:val="006B6682"/>
    <w:rsid w:val="006B6FB3"/>
    <w:rsid w:val="006B7FAC"/>
    <w:rsid w:val="006C0398"/>
    <w:rsid w:val="006C0C7D"/>
    <w:rsid w:val="006C2084"/>
    <w:rsid w:val="006C2DEB"/>
    <w:rsid w:val="006C3A6D"/>
    <w:rsid w:val="006C50FA"/>
    <w:rsid w:val="006C5B50"/>
    <w:rsid w:val="006C6145"/>
    <w:rsid w:val="006C61DD"/>
    <w:rsid w:val="006C7108"/>
    <w:rsid w:val="006D3899"/>
    <w:rsid w:val="006D4DBB"/>
    <w:rsid w:val="006E1502"/>
    <w:rsid w:val="006E1AC0"/>
    <w:rsid w:val="006E497B"/>
    <w:rsid w:val="006E551E"/>
    <w:rsid w:val="006F15B8"/>
    <w:rsid w:val="006F57E7"/>
    <w:rsid w:val="006F6AF4"/>
    <w:rsid w:val="00700935"/>
    <w:rsid w:val="00704925"/>
    <w:rsid w:val="00705164"/>
    <w:rsid w:val="007064BB"/>
    <w:rsid w:val="007066F4"/>
    <w:rsid w:val="00710B98"/>
    <w:rsid w:val="007114DD"/>
    <w:rsid w:val="00711FD9"/>
    <w:rsid w:val="00717933"/>
    <w:rsid w:val="00720463"/>
    <w:rsid w:val="00722137"/>
    <w:rsid w:val="0072587B"/>
    <w:rsid w:val="00733199"/>
    <w:rsid w:val="007349BB"/>
    <w:rsid w:val="00734ED2"/>
    <w:rsid w:val="0073595C"/>
    <w:rsid w:val="00735F88"/>
    <w:rsid w:val="00736642"/>
    <w:rsid w:val="00741C2A"/>
    <w:rsid w:val="007425DE"/>
    <w:rsid w:val="00742B21"/>
    <w:rsid w:val="00745DD7"/>
    <w:rsid w:val="0074784A"/>
    <w:rsid w:val="007502A0"/>
    <w:rsid w:val="0075079D"/>
    <w:rsid w:val="00751750"/>
    <w:rsid w:val="00752C28"/>
    <w:rsid w:val="007533D3"/>
    <w:rsid w:val="0075618D"/>
    <w:rsid w:val="007563D5"/>
    <w:rsid w:val="00762140"/>
    <w:rsid w:val="007623B8"/>
    <w:rsid w:val="0076646E"/>
    <w:rsid w:val="007665ED"/>
    <w:rsid w:val="00770781"/>
    <w:rsid w:val="00774A88"/>
    <w:rsid w:val="00775867"/>
    <w:rsid w:val="00781B8A"/>
    <w:rsid w:val="007827DC"/>
    <w:rsid w:val="00782D36"/>
    <w:rsid w:val="00783436"/>
    <w:rsid w:val="007869E4"/>
    <w:rsid w:val="007914DF"/>
    <w:rsid w:val="0079333A"/>
    <w:rsid w:val="007949F4"/>
    <w:rsid w:val="00797CA6"/>
    <w:rsid w:val="007A187F"/>
    <w:rsid w:val="007A37CB"/>
    <w:rsid w:val="007A445A"/>
    <w:rsid w:val="007B2152"/>
    <w:rsid w:val="007B242C"/>
    <w:rsid w:val="007B39D7"/>
    <w:rsid w:val="007C0952"/>
    <w:rsid w:val="007C522B"/>
    <w:rsid w:val="007C5938"/>
    <w:rsid w:val="007D2190"/>
    <w:rsid w:val="007D2CB3"/>
    <w:rsid w:val="007D387F"/>
    <w:rsid w:val="007D42F3"/>
    <w:rsid w:val="007F189E"/>
    <w:rsid w:val="007F1A58"/>
    <w:rsid w:val="007F3B7E"/>
    <w:rsid w:val="00810DBD"/>
    <w:rsid w:val="00813A9B"/>
    <w:rsid w:val="00817BB9"/>
    <w:rsid w:val="00822C98"/>
    <w:rsid w:val="00823C08"/>
    <w:rsid w:val="00826ED2"/>
    <w:rsid w:val="00827A24"/>
    <w:rsid w:val="00831942"/>
    <w:rsid w:val="008324D4"/>
    <w:rsid w:val="008333AD"/>
    <w:rsid w:val="00833BAA"/>
    <w:rsid w:val="00834092"/>
    <w:rsid w:val="00836C8A"/>
    <w:rsid w:val="00836D4D"/>
    <w:rsid w:val="00836F4C"/>
    <w:rsid w:val="00837EB9"/>
    <w:rsid w:val="00840109"/>
    <w:rsid w:val="00840197"/>
    <w:rsid w:val="0084026C"/>
    <w:rsid w:val="00842FFA"/>
    <w:rsid w:val="00852B00"/>
    <w:rsid w:val="00852E3F"/>
    <w:rsid w:val="00852E9A"/>
    <w:rsid w:val="008560E3"/>
    <w:rsid w:val="00860EE1"/>
    <w:rsid w:val="0086166F"/>
    <w:rsid w:val="00862FF7"/>
    <w:rsid w:val="00865E63"/>
    <w:rsid w:val="00870818"/>
    <w:rsid w:val="00871C90"/>
    <w:rsid w:val="00875916"/>
    <w:rsid w:val="00877C18"/>
    <w:rsid w:val="0088166C"/>
    <w:rsid w:val="00886944"/>
    <w:rsid w:val="00887FDB"/>
    <w:rsid w:val="008921CA"/>
    <w:rsid w:val="008923E3"/>
    <w:rsid w:val="0089570D"/>
    <w:rsid w:val="00896663"/>
    <w:rsid w:val="00897268"/>
    <w:rsid w:val="008A277B"/>
    <w:rsid w:val="008A30EE"/>
    <w:rsid w:val="008A52DA"/>
    <w:rsid w:val="008A5DFD"/>
    <w:rsid w:val="008A6155"/>
    <w:rsid w:val="008B21C3"/>
    <w:rsid w:val="008B6025"/>
    <w:rsid w:val="008B7F7C"/>
    <w:rsid w:val="008C17E2"/>
    <w:rsid w:val="008C1C31"/>
    <w:rsid w:val="008C1EE9"/>
    <w:rsid w:val="008D040B"/>
    <w:rsid w:val="008D186B"/>
    <w:rsid w:val="008D7841"/>
    <w:rsid w:val="008E01AC"/>
    <w:rsid w:val="008E0709"/>
    <w:rsid w:val="008E2005"/>
    <w:rsid w:val="008E3F34"/>
    <w:rsid w:val="008E4738"/>
    <w:rsid w:val="008E4FCC"/>
    <w:rsid w:val="008E52B8"/>
    <w:rsid w:val="008F080D"/>
    <w:rsid w:val="008F5017"/>
    <w:rsid w:val="008F57B1"/>
    <w:rsid w:val="00900EAF"/>
    <w:rsid w:val="00901322"/>
    <w:rsid w:val="009018FE"/>
    <w:rsid w:val="009051AE"/>
    <w:rsid w:val="009116B4"/>
    <w:rsid w:val="0091296A"/>
    <w:rsid w:val="00915340"/>
    <w:rsid w:val="009162D5"/>
    <w:rsid w:val="00917480"/>
    <w:rsid w:val="009222AD"/>
    <w:rsid w:val="009230F1"/>
    <w:rsid w:val="009268BC"/>
    <w:rsid w:val="00931368"/>
    <w:rsid w:val="00941212"/>
    <w:rsid w:val="00944228"/>
    <w:rsid w:val="0094756C"/>
    <w:rsid w:val="009500BD"/>
    <w:rsid w:val="00952CEE"/>
    <w:rsid w:val="00955ABE"/>
    <w:rsid w:val="00956376"/>
    <w:rsid w:val="00961136"/>
    <w:rsid w:val="00963519"/>
    <w:rsid w:val="009671C6"/>
    <w:rsid w:val="0097145F"/>
    <w:rsid w:val="00976730"/>
    <w:rsid w:val="00981EE2"/>
    <w:rsid w:val="00982F57"/>
    <w:rsid w:val="00983699"/>
    <w:rsid w:val="00983981"/>
    <w:rsid w:val="00984FC5"/>
    <w:rsid w:val="00987187"/>
    <w:rsid w:val="00987EB1"/>
    <w:rsid w:val="009947B7"/>
    <w:rsid w:val="009948AB"/>
    <w:rsid w:val="00994F77"/>
    <w:rsid w:val="00995FC2"/>
    <w:rsid w:val="0099747A"/>
    <w:rsid w:val="009A15E1"/>
    <w:rsid w:val="009A1B4A"/>
    <w:rsid w:val="009A5F47"/>
    <w:rsid w:val="009A616A"/>
    <w:rsid w:val="009A645F"/>
    <w:rsid w:val="009A6ADE"/>
    <w:rsid w:val="009B116F"/>
    <w:rsid w:val="009B310E"/>
    <w:rsid w:val="009B3239"/>
    <w:rsid w:val="009B4010"/>
    <w:rsid w:val="009B66E5"/>
    <w:rsid w:val="009B7857"/>
    <w:rsid w:val="009C2367"/>
    <w:rsid w:val="009C6440"/>
    <w:rsid w:val="009C6F4E"/>
    <w:rsid w:val="009C7CF5"/>
    <w:rsid w:val="009D2BDF"/>
    <w:rsid w:val="009D4254"/>
    <w:rsid w:val="009D5751"/>
    <w:rsid w:val="009D632F"/>
    <w:rsid w:val="009E3C1B"/>
    <w:rsid w:val="009E7C47"/>
    <w:rsid w:val="009F2625"/>
    <w:rsid w:val="009F3FE1"/>
    <w:rsid w:val="009F55A7"/>
    <w:rsid w:val="009F6027"/>
    <w:rsid w:val="009F7FF1"/>
    <w:rsid w:val="00A0036F"/>
    <w:rsid w:val="00A01DCE"/>
    <w:rsid w:val="00A03FC2"/>
    <w:rsid w:val="00A055B1"/>
    <w:rsid w:val="00A10592"/>
    <w:rsid w:val="00A1313B"/>
    <w:rsid w:val="00A20A49"/>
    <w:rsid w:val="00A20D0C"/>
    <w:rsid w:val="00A21E04"/>
    <w:rsid w:val="00A21E1C"/>
    <w:rsid w:val="00A25BF0"/>
    <w:rsid w:val="00A25F71"/>
    <w:rsid w:val="00A32CF6"/>
    <w:rsid w:val="00A37CCD"/>
    <w:rsid w:val="00A421D5"/>
    <w:rsid w:val="00A44924"/>
    <w:rsid w:val="00A46ABE"/>
    <w:rsid w:val="00A471FB"/>
    <w:rsid w:val="00A50DAF"/>
    <w:rsid w:val="00A564E1"/>
    <w:rsid w:val="00A6203E"/>
    <w:rsid w:val="00A65729"/>
    <w:rsid w:val="00A67F6B"/>
    <w:rsid w:val="00A73F19"/>
    <w:rsid w:val="00A848CD"/>
    <w:rsid w:val="00A84C7D"/>
    <w:rsid w:val="00A85B45"/>
    <w:rsid w:val="00A85D83"/>
    <w:rsid w:val="00A906D8"/>
    <w:rsid w:val="00A9116B"/>
    <w:rsid w:val="00A912C3"/>
    <w:rsid w:val="00A92F08"/>
    <w:rsid w:val="00A931C5"/>
    <w:rsid w:val="00A95689"/>
    <w:rsid w:val="00A95C0E"/>
    <w:rsid w:val="00A975CC"/>
    <w:rsid w:val="00AA0ED9"/>
    <w:rsid w:val="00AA1A41"/>
    <w:rsid w:val="00AA5251"/>
    <w:rsid w:val="00AA5EC5"/>
    <w:rsid w:val="00AA71C8"/>
    <w:rsid w:val="00AB01DD"/>
    <w:rsid w:val="00AB405B"/>
    <w:rsid w:val="00AB431E"/>
    <w:rsid w:val="00AB5817"/>
    <w:rsid w:val="00AB6E18"/>
    <w:rsid w:val="00AB7A81"/>
    <w:rsid w:val="00AC2054"/>
    <w:rsid w:val="00AC2DDC"/>
    <w:rsid w:val="00AC450E"/>
    <w:rsid w:val="00AC48C1"/>
    <w:rsid w:val="00AD1EE0"/>
    <w:rsid w:val="00AD4848"/>
    <w:rsid w:val="00AD49ED"/>
    <w:rsid w:val="00AD6A24"/>
    <w:rsid w:val="00AE06F5"/>
    <w:rsid w:val="00AE18BE"/>
    <w:rsid w:val="00AF2974"/>
    <w:rsid w:val="00B00191"/>
    <w:rsid w:val="00B0023B"/>
    <w:rsid w:val="00B0258D"/>
    <w:rsid w:val="00B03909"/>
    <w:rsid w:val="00B03FEB"/>
    <w:rsid w:val="00B076A2"/>
    <w:rsid w:val="00B101B6"/>
    <w:rsid w:val="00B11451"/>
    <w:rsid w:val="00B11C4C"/>
    <w:rsid w:val="00B125A2"/>
    <w:rsid w:val="00B13D64"/>
    <w:rsid w:val="00B14B00"/>
    <w:rsid w:val="00B213A5"/>
    <w:rsid w:val="00B21C5C"/>
    <w:rsid w:val="00B2312C"/>
    <w:rsid w:val="00B23DC5"/>
    <w:rsid w:val="00B249D9"/>
    <w:rsid w:val="00B255B7"/>
    <w:rsid w:val="00B25957"/>
    <w:rsid w:val="00B26B06"/>
    <w:rsid w:val="00B278C9"/>
    <w:rsid w:val="00B30566"/>
    <w:rsid w:val="00B31DA0"/>
    <w:rsid w:val="00B340C7"/>
    <w:rsid w:val="00B345F7"/>
    <w:rsid w:val="00B36A08"/>
    <w:rsid w:val="00B36B75"/>
    <w:rsid w:val="00B36F84"/>
    <w:rsid w:val="00B413A4"/>
    <w:rsid w:val="00B42139"/>
    <w:rsid w:val="00B42DA1"/>
    <w:rsid w:val="00B42F31"/>
    <w:rsid w:val="00B44B86"/>
    <w:rsid w:val="00B4688A"/>
    <w:rsid w:val="00B470A9"/>
    <w:rsid w:val="00B476C5"/>
    <w:rsid w:val="00B502CC"/>
    <w:rsid w:val="00B50CDD"/>
    <w:rsid w:val="00B52E24"/>
    <w:rsid w:val="00B53CCC"/>
    <w:rsid w:val="00B53DB2"/>
    <w:rsid w:val="00B57929"/>
    <w:rsid w:val="00B60332"/>
    <w:rsid w:val="00B63D55"/>
    <w:rsid w:val="00B6610C"/>
    <w:rsid w:val="00B66BA6"/>
    <w:rsid w:val="00B66EDD"/>
    <w:rsid w:val="00B7060B"/>
    <w:rsid w:val="00B70EE7"/>
    <w:rsid w:val="00B76BFE"/>
    <w:rsid w:val="00B77E5B"/>
    <w:rsid w:val="00B82AA4"/>
    <w:rsid w:val="00B83384"/>
    <w:rsid w:val="00B91B6B"/>
    <w:rsid w:val="00BA0F61"/>
    <w:rsid w:val="00BA2A4F"/>
    <w:rsid w:val="00BA5206"/>
    <w:rsid w:val="00BA6ABF"/>
    <w:rsid w:val="00BB09A6"/>
    <w:rsid w:val="00BB1F1A"/>
    <w:rsid w:val="00BB4248"/>
    <w:rsid w:val="00BB4771"/>
    <w:rsid w:val="00BB72D6"/>
    <w:rsid w:val="00BC07C9"/>
    <w:rsid w:val="00BC2542"/>
    <w:rsid w:val="00BC33E0"/>
    <w:rsid w:val="00BC3844"/>
    <w:rsid w:val="00BC3D77"/>
    <w:rsid w:val="00BC599C"/>
    <w:rsid w:val="00BC67E4"/>
    <w:rsid w:val="00BD147C"/>
    <w:rsid w:val="00BD2801"/>
    <w:rsid w:val="00BD477C"/>
    <w:rsid w:val="00BE2E21"/>
    <w:rsid w:val="00BE5E38"/>
    <w:rsid w:val="00BE7018"/>
    <w:rsid w:val="00BF0766"/>
    <w:rsid w:val="00BF1379"/>
    <w:rsid w:val="00BF44A0"/>
    <w:rsid w:val="00C016DB"/>
    <w:rsid w:val="00C03E59"/>
    <w:rsid w:val="00C053BF"/>
    <w:rsid w:val="00C100E4"/>
    <w:rsid w:val="00C10B81"/>
    <w:rsid w:val="00C130C0"/>
    <w:rsid w:val="00C1467F"/>
    <w:rsid w:val="00C1543C"/>
    <w:rsid w:val="00C15E5C"/>
    <w:rsid w:val="00C169E4"/>
    <w:rsid w:val="00C201E2"/>
    <w:rsid w:val="00C20619"/>
    <w:rsid w:val="00C2148C"/>
    <w:rsid w:val="00C26598"/>
    <w:rsid w:val="00C27388"/>
    <w:rsid w:val="00C30523"/>
    <w:rsid w:val="00C306B3"/>
    <w:rsid w:val="00C3724D"/>
    <w:rsid w:val="00C37605"/>
    <w:rsid w:val="00C40AE4"/>
    <w:rsid w:val="00C40D01"/>
    <w:rsid w:val="00C41804"/>
    <w:rsid w:val="00C4421F"/>
    <w:rsid w:val="00C447F8"/>
    <w:rsid w:val="00C457F0"/>
    <w:rsid w:val="00C50D1A"/>
    <w:rsid w:val="00C5454C"/>
    <w:rsid w:val="00C54793"/>
    <w:rsid w:val="00C5585D"/>
    <w:rsid w:val="00C55FF8"/>
    <w:rsid w:val="00C56855"/>
    <w:rsid w:val="00C56DA2"/>
    <w:rsid w:val="00C57C7E"/>
    <w:rsid w:val="00C62810"/>
    <w:rsid w:val="00C6415A"/>
    <w:rsid w:val="00C64839"/>
    <w:rsid w:val="00C64AF4"/>
    <w:rsid w:val="00C67F37"/>
    <w:rsid w:val="00C74EDF"/>
    <w:rsid w:val="00C75802"/>
    <w:rsid w:val="00C75EFA"/>
    <w:rsid w:val="00C766F1"/>
    <w:rsid w:val="00C7676D"/>
    <w:rsid w:val="00C859C4"/>
    <w:rsid w:val="00C866EB"/>
    <w:rsid w:val="00C87072"/>
    <w:rsid w:val="00C904F2"/>
    <w:rsid w:val="00C91D06"/>
    <w:rsid w:val="00C928E3"/>
    <w:rsid w:val="00C92983"/>
    <w:rsid w:val="00C93A8F"/>
    <w:rsid w:val="00C949A7"/>
    <w:rsid w:val="00C970E6"/>
    <w:rsid w:val="00C9796A"/>
    <w:rsid w:val="00CA12CA"/>
    <w:rsid w:val="00CA23C1"/>
    <w:rsid w:val="00CA6D98"/>
    <w:rsid w:val="00CB0846"/>
    <w:rsid w:val="00CB33AD"/>
    <w:rsid w:val="00CB3DC4"/>
    <w:rsid w:val="00CB616C"/>
    <w:rsid w:val="00CB66D7"/>
    <w:rsid w:val="00CC17A4"/>
    <w:rsid w:val="00CD047F"/>
    <w:rsid w:val="00CD1882"/>
    <w:rsid w:val="00CD2AD3"/>
    <w:rsid w:val="00CD5E56"/>
    <w:rsid w:val="00CD64EC"/>
    <w:rsid w:val="00CE0729"/>
    <w:rsid w:val="00CE2B97"/>
    <w:rsid w:val="00CE45D1"/>
    <w:rsid w:val="00CE76E4"/>
    <w:rsid w:val="00CF1FF8"/>
    <w:rsid w:val="00CF2203"/>
    <w:rsid w:val="00CF3CD9"/>
    <w:rsid w:val="00CF5E7A"/>
    <w:rsid w:val="00CF70A4"/>
    <w:rsid w:val="00D0249D"/>
    <w:rsid w:val="00D06413"/>
    <w:rsid w:val="00D06C19"/>
    <w:rsid w:val="00D0721C"/>
    <w:rsid w:val="00D07864"/>
    <w:rsid w:val="00D07ADE"/>
    <w:rsid w:val="00D15249"/>
    <w:rsid w:val="00D200BC"/>
    <w:rsid w:val="00D20D5A"/>
    <w:rsid w:val="00D21BEC"/>
    <w:rsid w:val="00D32A67"/>
    <w:rsid w:val="00D34B5F"/>
    <w:rsid w:val="00D45B66"/>
    <w:rsid w:val="00D50684"/>
    <w:rsid w:val="00D51B85"/>
    <w:rsid w:val="00D5212D"/>
    <w:rsid w:val="00D53AE2"/>
    <w:rsid w:val="00D53E71"/>
    <w:rsid w:val="00D56027"/>
    <w:rsid w:val="00D66FCD"/>
    <w:rsid w:val="00D67F7F"/>
    <w:rsid w:val="00D70DCA"/>
    <w:rsid w:val="00D72470"/>
    <w:rsid w:val="00D729FF"/>
    <w:rsid w:val="00D74421"/>
    <w:rsid w:val="00D7561A"/>
    <w:rsid w:val="00D80FA9"/>
    <w:rsid w:val="00D84A14"/>
    <w:rsid w:val="00D901DC"/>
    <w:rsid w:val="00D92FB0"/>
    <w:rsid w:val="00D93DA7"/>
    <w:rsid w:val="00D9454E"/>
    <w:rsid w:val="00D95291"/>
    <w:rsid w:val="00D95C00"/>
    <w:rsid w:val="00DA1862"/>
    <w:rsid w:val="00DA43AD"/>
    <w:rsid w:val="00DB2C49"/>
    <w:rsid w:val="00DB3663"/>
    <w:rsid w:val="00DB3D91"/>
    <w:rsid w:val="00DC2BAD"/>
    <w:rsid w:val="00DC36F8"/>
    <w:rsid w:val="00DC724D"/>
    <w:rsid w:val="00DC7F73"/>
    <w:rsid w:val="00DD1651"/>
    <w:rsid w:val="00DD33A8"/>
    <w:rsid w:val="00DD4586"/>
    <w:rsid w:val="00DD46D4"/>
    <w:rsid w:val="00DD4EA1"/>
    <w:rsid w:val="00DD52F2"/>
    <w:rsid w:val="00DD56A1"/>
    <w:rsid w:val="00DD6201"/>
    <w:rsid w:val="00DD7179"/>
    <w:rsid w:val="00DE4158"/>
    <w:rsid w:val="00DE4449"/>
    <w:rsid w:val="00DF0776"/>
    <w:rsid w:val="00DF0864"/>
    <w:rsid w:val="00DF0C77"/>
    <w:rsid w:val="00DF23BA"/>
    <w:rsid w:val="00DF38A3"/>
    <w:rsid w:val="00E00D1B"/>
    <w:rsid w:val="00E0378E"/>
    <w:rsid w:val="00E04DE3"/>
    <w:rsid w:val="00E04EDB"/>
    <w:rsid w:val="00E0510E"/>
    <w:rsid w:val="00E05572"/>
    <w:rsid w:val="00E07AA9"/>
    <w:rsid w:val="00E103CA"/>
    <w:rsid w:val="00E10445"/>
    <w:rsid w:val="00E158A6"/>
    <w:rsid w:val="00E160EA"/>
    <w:rsid w:val="00E174B4"/>
    <w:rsid w:val="00E22D0C"/>
    <w:rsid w:val="00E25E65"/>
    <w:rsid w:val="00E27732"/>
    <w:rsid w:val="00E27AB4"/>
    <w:rsid w:val="00E30064"/>
    <w:rsid w:val="00E31912"/>
    <w:rsid w:val="00E34218"/>
    <w:rsid w:val="00E37E2D"/>
    <w:rsid w:val="00E403F3"/>
    <w:rsid w:val="00E425A2"/>
    <w:rsid w:val="00E45EFC"/>
    <w:rsid w:val="00E47209"/>
    <w:rsid w:val="00E51C11"/>
    <w:rsid w:val="00E52B78"/>
    <w:rsid w:val="00E554C4"/>
    <w:rsid w:val="00E57B5B"/>
    <w:rsid w:val="00E57C32"/>
    <w:rsid w:val="00E61A68"/>
    <w:rsid w:val="00E6331D"/>
    <w:rsid w:val="00E65A35"/>
    <w:rsid w:val="00E67FDF"/>
    <w:rsid w:val="00E72824"/>
    <w:rsid w:val="00E73C99"/>
    <w:rsid w:val="00E76017"/>
    <w:rsid w:val="00E775DD"/>
    <w:rsid w:val="00E80E3B"/>
    <w:rsid w:val="00E81268"/>
    <w:rsid w:val="00E839A7"/>
    <w:rsid w:val="00E8435F"/>
    <w:rsid w:val="00E8745B"/>
    <w:rsid w:val="00E9197F"/>
    <w:rsid w:val="00E92272"/>
    <w:rsid w:val="00E95E63"/>
    <w:rsid w:val="00EA22CE"/>
    <w:rsid w:val="00EA5215"/>
    <w:rsid w:val="00EA62ED"/>
    <w:rsid w:val="00EA7C6E"/>
    <w:rsid w:val="00EB6091"/>
    <w:rsid w:val="00EB636C"/>
    <w:rsid w:val="00EC0105"/>
    <w:rsid w:val="00EC11FE"/>
    <w:rsid w:val="00EC2A65"/>
    <w:rsid w:val="00EC2CF7"/>
    <w:rsid w:val="00ED0E8E"/>
    <w:rsid w:val="00ED5D33"/>
    <w:rsid w:val="00EE0339"/>
    <w:rsid w:val="00EE2A3C"/>
    <w:rsid w:val="00EE56D9"/>
    <w:rsid w:val="00EE5D80"/>
    <w:rsid w:val="00EE65A8"/>
    <w:rsid w:val="00EE6A13"/>
    <w:rsid w:val="00EE7C7A"/>
    <w:rsid w:val="00EF12A9"/>
    <w:rsid w:val="00EF1B5F"/>
    <w:rsid w:val="00EF2DC1"/>
    <w:rsid w:val="00EF6DCB"/>
    <w:rsid w:val="00EF73B6"/>
    <w:rsid w:val="00EF765E"/>
    <w:rsid w:val="00F0076E"/>
    <w:rsid w:val="00F01750"/>
    <w:rsid w:val="00F01CBC"/>
    <w:rsid w:val="00F02A66"/>
    <w:rsid w:val="00F02D70"/>
    <w:rsid w:val="00F048FC"/>
    <w:rsid w:val="00F053D6"/>
    <w:rsid w:val="00F05D7C"/>
    <w:rsid w:val="00F07755"/>
    <w:rsid w:val="00F07F8D"/>
    <w:rsid w:val="00F118E9"/>
    <w:rsid w:val="00F121D8"/>
    <w:rsid w:val="00F12491"/>
    <w:rsid w:val="00F12C16"/>
    <w:rsid w:val="00F13D40"/>
    <w:rsid w:val="00F16B2F"/>
    <w:rsid w:val="00F172FA"/>
    <w:rsid w:val="00F21A35"/>
    <w:rsid w:val="00F21B59"/>
    <w:rsid w:val="00F2247B"/>
    <w:rsid w:val="00F22B5E"/>
    <w:rsid w:val="00F254E9"/>
    <w:rsid w:val="00F2608E"/>
    <w:rsid w:val="00F2672D"/>
    <w:rsid w:val="00F37D46"/>
    <w:rsid w:val="00F41147"/>
    <w:rsid w:val="00F42E74"/>
    <w:rsid w:val="00F45FBF"/>
    <w:rsid w:val="00F4616F"/>
    <w:rsid w:val="00F47430"/>
    <w:rsid w:val="00F548A2"/>
    <w:rsid w:val="00F606AB"/>
    <w:rsid w:val="00F62F1C"/>
    <w:rsid w:val="00F63B75"/>
    <w:rsid w:val="00F63F02"/>
    <w:rsid w:val="00F65FE5"/>
    <w:rsid w:val="00F70596"/>
    <w:rsid w:val="00F724D0"/>
    <w:rsid w:val="00F76DBD"/>
    <w:rsid w:val="00F77B26"/>
    <w:rsid w:val="00F814C1"/>
    <w:rsid w:val="00F816E7"/>
    <w:rsid w:val="00F81B19"/>
    <w:rsid w:val="00F82DDF"/>
    <w:rsid w:val="00F83B82"/>
    <w:rsid w:val="00F92155"/>
    <w:rsid w:val="00F92CFA"/>
    <w:rsid w:val="00F9448A"/>
    <w:rsid w:val="00F957AD"/>
    <w:rsid w:val="00FA232F"/>
    <w:rsid w:val="00FA2C88"/>
    <w:rsid w:val="00FA59A5"/>
    <w:rsid w:val="00FB1386"/>
    <w:rsid w:val="00FB1FD3"/>
    <w:rsid w:val="00FB28EE"/>
    <w:rsid w:val="00FC0F74"/>
    <w:rsid w:val="00FC2A17"/>
    <w:rsid w:val="00FC4916"/>
    <w:rsid w:val="00FD2495"/>
    <w:rsid w:val="00FD3FC7"/>
    <w:rsid w:val="00FD5F20"/>
    <w:rsid w:val="00FD6D48"/>
    <w:rsid w:val="00FE03DB"/>
    <w:rsid w:val="00FE0DF7"/>
    <w:rsid w:val="00FE2749"/>
    <w:rsid w:val="00FE724B"/>
    <w:rsid w:val="00FE79F9"/>
    <w:rsid w:val="00FF62EE"/>
    <w:rsid w:val="00FF6E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7" type="connector" idref="#_x0000_s1080"/>
        <o:r id="V:Rule8" type="connector" idref="#_x0000_s1083"/>
        <o:r id="V:Rule9" type="connector" idref="#_x0000_s1082"/>
        <o:r id="V:Rule10" type="connector" idref="#_x0000_s1081"/>
        <o:r id="V:Rule11" type="connector" idref="#_x0000_s1084"/>
        <o:r id="V:Rule12"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pPr>
        <w:spacing w:line="360" w:lineRule="auto"/>
        <w:ind w:left="221" w:hanging="2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5A7"/>
    <w:pPr>
      <w:spacing w:after="240"/>
      <w:jc w:val="both"/>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55A7"/>
    <w:pPr>
      <w:ind w:left="708"/>
    </w:pPr>
  </w:style>
  <w:style w:type="character" w:customStyle="1" w:styleId="apple-converted-space">
    <w:name w:val="apple-converted-space"/>
    <w:rsid w:val="009F55A7"/>
  </w:style>
  <w:style w:type="character" w:styleId="Hipervnculo">
    <w:name w:val="Hyperlink"/>
    <w:uiPriority w:val="99"/>
    <w:rsid w:val="009F55A7"/>
    <w:rPr>
      <w:color w:val="0000FF"/>
      <w:u w:val="single"/>
    </w:rPr>
  </w:style>
  <w:style w:type="paragraph" w:styleId="Textonotapie">
    <w:name w:val="footnote text"/>
    <w:basedOn w:val="Normal"/>
    <w:link w:val="TextonotapieCar"/>
    <w:rsid w:val="009F55A7"/>
    <w:pPr>
      <w:spacing w:after="0" w:line="240" w:lineRule="auto"/>
      <w:jc w:val="left"/>
    </w:pPr>
    <w:rPr>
      <w:rFonts w:ascii="Times New Roman" w:eastAsia="Times New Roman" w:hAnsi="Times New Roman"/>
      <w:sz w:val="20"/>
      <w:szCs w:val="20"/>
    </w:rPr>
  </w:style>
  <w:style w:type="character" w:customStyle="1" w:styleId="TextonotapieCar">
    <w:name w:val="Texto nota pie Car"/>
    <w:link w:val="Textonotapie"/>
    <w:rsid w:val="009F55A7"/>
    <w:rPr>
      <w:rFonts w:ascii="Times New Roman" w:eastAsia="Times New Roman" w:hAnsi="Times New Roman"/>
    </w:rPr>
  </w:style>
  <w:style w:type="character" w:styleId="Refdenotaalpie">
    <w:name w:val="footnote reference"/>
    <w:rsid w:val="009F55A7"/>
    <w:rPr>
      <w:vertAlign w:val="superscript"/>
    </w:rPr>
  </w:style>
  <w:style w:type="character" w:customStyle="1" w:styleId="eacep1">
    <w:name w:val="eacep1"/>
    <w:basedOn w:val="Fuentedeprrafopredeter"/>
    <w:rsid w:val="009F55A7"/>
    <w:rPr>
      <w:color w:val="000000"/>
    </w:rPr>
  </w:style>
  <w:style w:type="character" w:styleId="Refdecomentario">
    <w:name w:val="annotation reference"/>
    <w:basedOn w:val="Fuentedeprrafopredeter"/>
    <w:uiPriority w:val="99"/>
    <w:rsid w:val="009F55A7"/>
    <w:rPr>
      <w:sz w:val="16"/>
      <w:szCs w:val="16"/>
    </w:rPr>
  </w:style>
  <w:style w:type="paragraph" w:styleId="Textocomentario">
    <w:name w:val="annotation text"/>
    <w:basedOn w:val="Normal"/>
    <w:link w:val="TextocomentarioCar"/>
    <w:uiPriority w:val="99"/>
    <w:rsid w:val="009F55A7"/>
    <w:pPr>
      <w:spacing w:line="240" w:lineRule="auto"/>
    </w:pPr>
    <w:rPr>
      <w:sz w:val="20"/>
      <w:szCs w:val="20"/>
    </w:rPr>
  </w:style>
  <w:style w:type="character" w:customStyle="1" w:styleId="TextocomentarioCar">
    <w:name w:val="Texto comentario Car"/>
    <w:basedOn w:val="Fuentedeprrafopredeter"/>
    <w:link w:val="Textocomentario"/>
    <w:uiPriority w:val="99"/>
    <w:rsid w:val="009F55A7"/>
    <w:rPr>
      <w:lang w:eastAsia="en-US"/>
    </w:rPr>
  </w:style>
  <w:style w:type="paragraph" w:styleId="Asuntodelcomentario">
    <w:name w:val="annotation subject"/>
    <w:basedOn w:val="Textocomentario"/>
    <w:next w:val="Textocomentario"/>
    <w:link w:val="AsuntodelcomentarioCar"/>
    <w:uiPriority w:val="99"/>
    <w:rsid w:val="009F55A7"/>
    <w:rPr>
      <w:b/>
      <w:bCs/>
    </w:rPr>
  </w:style>
  <w:style w:type="character" w:customStyle="1" w:styleId="AsuntodelcomentarioCar">
    <w:name w:val="Asunto del comentario Car"/>
    <w:basedOn w:val="TextocomentarioCar"/>
    <w:link w:val="Asuntodelcomentario"/>
    <w:uiPriority w:val="99"/>
    <w:rsid w:val="009F55A7"/>
    <w:rPr>
      <w:b/>
      <w:bCs/>
      <w:lang w:eastAsia="en-US"/>
    </w:rPr>
  </w:style>
  <w:style w:type="paragraph" w:styleId="Textodeglobo">
    <w:name w:val="Balloon Text"/>
    <w:basedOn w:val="Normal"/>
    <w:link w:val="TextodegloboCar"/>
    <w:uiPriority w:val="99"/>
    <w:rsid w:val="009F55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F55A7"/>
    <w:rPr>
      <w:rFonts w:ascii="Tahoma" w:hAnsi="Tahoma" w:cs="Tahoma"/>
      <w:sz w:val="16"/>
      <w:szCs w:val="16"/>
      <w:lang w:eastAsia="en-US"/>
    </w:rPr>
  </w:style>
  <w:style w:type="table" w:styleId="Tablaconcuadrcula">
    <w:name w:val="Table Grid"/>
    <w:basedOn w:val="Tablanormal"/>
    <w:uiPriority w:val="59"/>
    <w:rsid w:val="009F55A7"/>
    <w:rPr>
      <w:rFonts w:asciiTheme="minorHAnsi" w:eastAsiaTheme="minorHAnsi" w:hAnsiTheme="minorHAnsi" w:cstheme="minorBidi"/>
      <w:sz w:val="22"/>
      <w:szCs w:val="22"/>
      <w:lang w:val="es-VE"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333854"/>
    <w:rPr>
      <w:color w:val="808080"/>
    </w:rPr>
  </w:style>
  <w:style w:type="character" w:customStyle="1" w:styleId="hps">
    <w:name w:val="hps"/>
    <w:basedOn w:val="Fuentedeprrafopredeter"/>
    <w:rsid w:val="00F548A2"/>
  </w:style>
  <w:style w:type="paragraph" w:styleId="Encabezado">
    <w:name w:val="header"/>
    <w:basedOn w:val="Normal"/>
    <w:link w:val="EncabezadoCar"/>
    <w:uiPriority w:val="99"/>
    <w:semiHidden/>
    <w:unhideWhenUsed/>
    <w:rsid w:val="00EF76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F765E"/>
    <w:rPr>
      <w:sz w:val="22"/>
      <w:szCs w:val="22"/>
      <w:lang w:eastAsia="en-US"/>
    </w:rPr>
  </w:style>
  <w:style w:type="paragraph" w:styleId="Piedepgina">
    <w:name w:val="footer"/>
    <w:basedOn w:val="Normal"/>
    <w:link w:val="PiedepginaCar"/>
    <w:uiPriority w:val="99"/>
    <w:unhideWhenUsed/>
    <w:rsid w:val="00EF76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765E"/>
    <w:rPr>
      <w:sz w:val="22"/>
      <w:szCs w:val="22"/>
      <w:lang w:eastAsia="en-US"/>
    </w:rPr>
  </w:style>
  <w:style w:type="table" w:styleId="Listamedia2-nfasis1">
    <w:name w:val="Medium List 2 Accent 1"/>
    <w:basedOn w:val="Tablanormal"/>
    <w:uiPriority w:val="66"/>
    <w:rsid w:val="00E25E6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E25E6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E25E6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94756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1-nfasis11">
    <w:name w:val="Sombreado medio 1 - Énfasis 11"/>
    <w:basedOn w:val="Tablanormal"/>
    <w:uiPriority w:val="63"/>
    <w:rsid w:val="0094756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7869E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visin">
    <w:name w:val="Revision"/>
    <w:hidden/>
    <w:uiPriority w:val="99"/>
    <w:semiHidden/>
    <w:rsid w:val="00DD56A1"/>
    <w:rPr>
      <w:sz w:val="22"/>
      <w:szCs w:val="22"/>
      <w:lang w:eastAsia="en-US"/>
    </w:rPr>
  </w:style>
  <w:style w:type="paragraph" w:styleId="Epgrafe">
    <w:name w:val="caption"/>
    <w:basedOn w:val="Normal"/>
    <w:next w:val="Normal"/>
    <w:uiPriority w:val="35"/>
    <w:unhideWhenUsed/>
    <w:qFormat/>
    <w:rsid w:val="00416C6D"/>
    <w:pPr>
      <w:spacing w:after="200" w:line="240" w:lineRule="auto"/>
    </w:pPr>
    <w:rPr>
      <w:b/>
      <w:bCs/>
      <w:color w:val="4F81BD" w:themeColor="accent1"/>
      <w:sz w:val="18"/>
      <w:szCs w:val="18"/>
    </w:rPr>
  </w:style>
  <w:style w:type="paragraph" w:styleId="ndice1">
    <w:name w:val="index 1"/>
    <w:basedOn w:val="Normal"/>
    <w:next w:val="Normal"/>
    <w:autoRedefine/>
    <w:uiPriority w:val="99"/>
    <w:unhideWhenUsed/>
    <w:rsid w:val="000F37CB"/>
    <w:pPr>
      <w:tabs>
        <w:tab w:val="right" w:leader="dot" w:pos="3766"/>
      </w:tabs>
      <w:spacing w:after="0"/>
      <w:ind w:left="220" w:hanging="220"/>
      <w:jc w:val="left"/>
    </w:pPr>
    <w:rPr>
      <w:rFonts w:asciiTheme="minorHAnsi" w:hAnsiTheme="minorHAnsi"/>
      <w:sz w:val="20"/>
      <w:szCs w:val="20"/>
    </w:rPr>
  </w:style>
  <w:style w:type="paragraph" w:styleId="ndice2">
    <w:name w:val="index 2"/>
    <w:basedOn w:val="Normal"/>
    <w:next w:val="Normal"/>
    <w:autoRedefine/>
    <w:uiPriority w:val="99"/>
    <w:unhideWhenUsed/>
    <w:rsid w:val="000F37CB"/>
    <w:pPr>
      <w:spacing w:after="0"/>
      <w:ind w:left="440" w:hanging="220"/>
      <w:jc w:val="left"/>
    </w:pPr>
    <w:rPr>
      <w:rFonts w:asciiTheme="minorHAnsi" w:hAnsiTheme="minorHAnsi"/>
      <w:sz w:val="20"/>
      <w:szCs w:val="20"/>
    </w:rPr>
  </w:style>
  <w:style w:type="paragraph" w:styleId="ndice3">
    <w:name w:val="index 3"/>
    <w:basedOn w:val="Normal"/>
    <w:next w:val="Normal"/>
    <w:autoRedefine/>
    <w:uiPriority w:val="99"/>
    <w:unhideWhenUsed/>
    <w:rsid w:val="000F37CB"/>
    <w:pPr>
      <w:spacing w:after="0"/>
      <w:ind w:left="660" w:hanging="220"/>
      <w:jc w:val="left"/>
    </w:pPr>
    <w:rPr>
      <w:rFonts w:asciiTheme="minorHAnsi" w:hAnsiTheme="minorHAnsi"/>
      <w:sz w:val="20"/>
      <w:szCs w:val="20"/>
    </w:rPr>
  </w:style>
  <w:style w:type="paragraph" w:styleId="ndice4">
    <w:name w:val="index 4"/>
    <w:basedOn w:val="Normal"/>
    <w:next w:val="Normal"/>
    <w:autoRedefine/>
    <w:uiPriority w:val="99"/>
    <w:unhideWhenUsed/>
    <w:rsid w:val="000F37CB"/>
    <w:pPr>
      <w:spacing w:after="0"/>
      <w:ind w:left="880" w:hanging="220"/>
      <w:jc w:val="left"/>
    </w:pPr>
    <w:rPr>
      <w:rFonts w:asciiTheme="minorHAnsi" w:hAnsiTheme="minorHAnsi"/>
      <w:sz w:val="20"/>
      <w:szCs w:val="20"/>
    </w:rPr>
  </w:style>
  <w:style w:type="paragraph" w:styleId="ndice5">
    <w:name w:val="index 5"/>
    <w:basedOn w:val="Normal"/>
    <w:next w:val="Normal"/>
    <w:autoRedefine/>
    <w:uiPriority w:val="99"/>
    <w:unhideWhenUsed/>
    <w:rsid w:val="000F37CB"/>
    <w:pPr>
      <w:spacing w:after="0"/>
      <w:ind w:left="1100" w:hanging="220"/>
      <w:jc w:val="left"/>
    </w:pPr>
    <w:rPr>
      <w:rFonts w:asciiTheme="minorHAnsi" w:hAnsiTheme="minorHAnsi"/>
      <w:sz w:val="20"/>
      <w:szCs w:val="20"/>
    </w:rPr>
  </w:style>
  <w:style w:type="paragraph" w:styleId="ndice6">
    <w:name w:val="index 6"/>
    <w:basedOn w:val="Normal"/>
    <w:next w:val="Normal"/>
    <w:autoRedefine/>
    <w:uiPriority w:val="99"/>
    <w:unhideWhenUsed/>
    <w:rsid w:val="000F37CB"/>
    <w:pPr>
      <w:spacing w:after="0"/>
      <w:ind w:left="1320" w:hanging="220"/>
      <w:jc w:val="left"/>
    </w:pPr>
    <w:rPr>
      <w:rFonts w:asciiTheme="minorHAnsi" w:hAnsiTheme="minorHAnsi"/>
      <w:sz w:val="20"/>
      <w:szCs w:val="20"/>
    </w:rPr>
  </w:style>
  <w:style w:type="paragraph" w:styleId="ndice7">
    <w:name w:val="index 7"/>
    <w:basedOn w:val="Normal"/>
    <w:next w:val="Normal"/>
    <w:autoRedefine/>
    <w:uiPriority w:val="99"/>
    <w:unhideWhenUsed/>
    <w:rsid w:val="000F37CB"/>
    <w:pPr>
      <w:spacing w:after="0"/>
      <w:ind w:left="1540" w:hanging="220"/>
      <w:jc w:val="left"/>
    </w:pPr>
    <w:rPr>
      <w:rFonts w:asciiTheme="minorHAnsi" w:hAnsiTheme="minorHAnsi"/>
      <w:sz w:val="20"/>
      <w:szCs w:val="20"/>
    </w:rPr>
  </w:style>
  <w:style w:type="paragraph" w:styleId="ndice8">
    <w:name w:val="index 8"/>
    <w:basedOn w:val="Normal"/>
    <w:next w:val="Normal"/>
    <w:autoRedefine/>
    <w:uiPriority w:val="99"/>
    <w:unhideWhenUsed/>
    <w:rsid w:val="000F37CB"/>
    <w:pPr>
      <w:spacing w:after="0"/>
      <w:ind w:left="1760" w:hanging="220"/>
      <w:jc w:val="left"/>
    </w:pPr>
    <w:rPr>
      <w:rFonts w:asciiTheme="minorHAnsi" w:hAnsiTheme="minorHAnsi"/>
      <w:sz w:val="20"/>
      <w:szCs w:val="20"/>
    </w:rPr>
  </w:style>
  <w:style w:type="paragraph" w:styleId="ndice9">
    <w:name w:val="index 9"/>
    <w:basedOn w:val="Normal"/>
    <w:next w:val="Normal"/>
    <w:autoRedefine/>
    <w:uiPriority w:val="99"/>
    <w:unhideWhenUsed/>
    <w:rsid w:val="000F37CB"/>
    <w:pPr>
      <w:spacing w:after="0"/>
      <w:ind w:left="1980" w:hanging="220"/>
      <w:jc w:val="left"/>
    </w:pPr>
    <w:rPr>
      <w:rFonts w:asciiTheme="minorHAnsi" w:hAnsiTheme="minorHAnsi"/>
      <w:sz w:val="20"/>
      <w:szCs w:val="20"/>
    </w:rPr>
  </w:style>
  <w:style w:type="paragraph" w:styleId="Ttulodendice">
    <w:name w:val="index heading"/>
    <w:basedOn w:val="Normal"/>
    <w:next w:val="ndice1"/>
    <w:uiPriority w:val="99"/>
    <w:unhideWhenUsed/>
    <w:rsid w:val="000F37CB"/>
    <w:pPr>
      <w:spacing w:before="120" w:after="120"/>
      <w:jc w:val="left"/>
    </w:pPr>
    <w:rPr>
      <w:rFonts w:asciiTheme="minorHAnsi" w:hAnsiTheme="minorHAnsi"/>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pPr>
        <w:spacing w:line="360" w:lineRule="auto"/>
        <w:ind w:left="221" w:hanging="22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5A7"/>
    <w:pPr>
      <w:spacing w:after="240"/>
      <w:jc w:val="both"/>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55A7"/>
    <w:pPr>
      <w:ind w:left="708"/>
    </w:pPr>
  </w:style>
  <w:style w:type="character" w:customStyle="1" w:styleId="apple-converted-space">
    <w:name w:val="apple-converted-space"/>
    <w:rsid w:val="009F55A7"/>
  </w:style>
  <w:style w:type="character" w:styleId="Hipervnculo">
    <w:name w:val="Hyperlink"/>
    <w:uiPriority w:val="99"/>
    <w:rsid w:val="009F55A7"/>
    <w:rPr>
      <w:color w:val="0000FF"/>
      <w:u w:val="single"/>
    </w:rPr>
  </w:style>
  <w:style w:type="paragraph" w:styleId="Textonotapie">
    <w:name w:val="footnote text"/>
    <w:basedOn w:val="Normal"/>
    <w:link w:val="TextonotapieCar"/>
    <w:rsid w:val="009F55A7"/>
    <w:pPr>
      <w:spacing w:after="0" w:line="240" w:lineRule="auto"/>
      <w:jc w:val="left"/>
    </w:pPr>
    <w:rPr>
      <w:rFonts w:ascii="Times New Roman" w:eastAsia="Times New Roman" w:hAnsi="Times New Roman"/>
      <w:sz w:val="20"/>
      <w:szCs w:val="20"/>
    </w:rPr>
  </w:style>
  <w:style w:type="character" w:customStyle="1" w:styleId="TextonotapieCar">
    <w:name w:val="Texto nota pie Car"/>
    <w:link w:val="Textonotapie"/>
    <w:rsid w:val="009F55A7"/>
    <w:rPr>
      <w:rFonts w:ascii="Times New Roman" w:eastAsia="Times New Roman" w:hAnsi="Times New Roman"/>
    </w:rPr>
  </w:style>
  <w:style w:type="character" w:styleId="Refdenotaalpie">
    <w:name w:val="footnote reference"/>
    <w:rsid w:val="009F55A7"/>
    <w:rPr>
      <w:vertAlign w:val="superscript"/>
    </w:rPr>
  </w:style>
  <w:style w:type="character" w:customStyle="1" w:styleId="eacep1">
    <w:name w:val="eacep1"/>
    <w:basedOn w:val="Fuentedeprrafopredeter"/>
    <w:rsid w:val="009F55A7"/>
    <w:rPr>
      <w:color w:val="000000"/>
    </w:rPr>
  </w:style>
  <w:style w:type="character" w:styleId="Refdecomentario">
    <w:name w:val="annotation reference"/>
    <w:basedOn w:val="Fuentedeprrafopredeter"/>
    <w:uiPriority w:val="99"/>
    <w:rsid w:val="009F55A7"/>
    <w:rPr>
      <w:sz w:val="16"/>
      <w:szCs w:val="16"/>
    </w:rPr>
  </w:style>
  <w:style w:type="paragraph" w:styleId="Textocomentario">
    <w:name w:val="annotation text"/>
    <w:basedOn w:val="Normal"/>
    <w:link w:val="TextocomentarioCar"/>
    <w:uiPriority w:val="99"/>
    <w:rsid w:val="009F55A7"/>
    <w:pPr>
      <w:spacing w:line="240" w:lineRule="auto"/>
    </w:pPr>
    <w:rPr>
      <w:sz w:val="20"/>
      <w:szCs w:val="20"/>
    </w:rPr>
  </w:style>
  <w:style w:type="character" w:customStyle="1" w:styleId="TextocomentarioCar">
    <w:name w:val="Texto comentario Car"/>
    <w:basedOn w:val="Fuentedeprrafopredeter"/>
    <w:link w:val="Textocomentario"/>
    <w:uiPriority w:val="99"/>
    <w:rsid w:val="009F55A7"/>
    <w:rPr>
      <w:lang w:eastAsia="en-US"/>
    </w:rPr>
  </w:style>
  <w:style w:type="paragraph" w:styleId="Asuntodelcomentario">
    <w:name w:val="annotation subject"/>
    <w:basedOn w:val="Textocomentario"/>
    <w:next w:val="Textocomentario"/>
    <w:link w:val="AsuntodelcomentarioCar"/>
    <w:uiPriority w:val="99"/>
    <w:rsid w:val="009F55A7"/>
    <w:rPr>
      <w:b/>
      <w:bCs/>
    </w:rPr>
  </w:style>
  <w:style w:type="character" w:customStyle="1" w:styleId="AsuntodelcomentarioCar">
    <w:name w:val="Asunto del comentario Car"/>
    <w:basedOn w:val="TextocomentarioCar"/>
    <w:link w:val="Asuntodelcomentario"/>
    <w:uiPriority w:val="99"/>
    <w:rsid w:val="009F55A7"/>
    <w:rPr>
      <w:b/>
      <w:bCs/>
      <w:lang w:eastAsia="en-US"/>
    </w:rPr>
  </w:style>
  <w:style w:type="paragraph" w:styleId="Textodeglobo">
    <w:name w:val="Balloon Text"/>
    <w:basedOn w:val="Normal"/>
    <w:link w:val="TextodegloboCar"/>
    <w:uiPriority w:val="99"/>
    <w:rsid w:val="009F55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F55A7"/>
    <w:rPr>
      <w:rFonts w:ascii="Tahoma" w:hAnsi="Tahoma" w:cs="Tahoma"/>
      <w:sz w:val="16"/>
      <w:szCs w:val="16"/>
      <w:lang w:eastAsia="en-US"/>
    </w:rPr>
  </w:style>
  <w:style w:type="table" w:styleId="Tablaconcuadrcula">
    <w:name w:val="Table Grid"/>
    <w:basedOn w:val="Tablanormal"/>
    <w:uiPriority w:val="59"/>
    <w:rsid w:val="009F55A7"/>
    <w:rPr>
      <w:rFonts w:asciiTheme="minorHAnsi" w:eastAsiaTheme="minorHAnsi" w:hAnsiTheme="minorHAnsi" w:cstheme="minorBidi"/>
      <w:sz w:val="22"/>
      <w:szCs w:val="22"/>
      <w:lang w:val="es-VE"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333854"/>
    <w:rPr>
      <w:color w:val="808080"/>
    </w:rPr>
  </w:style>
  <w:style w:type="character" w:customStyle="1" w:styleId="hps">
    <w:name w:val="hps"/>
    <w:basedOn w:val="Fuentedeprrafopredeter"/>
    <w:rsid w:val="00F548A2"/>
  </w:style>
  <w:style w:type="paragraph" w:styleId="Encabezado">
    <w:name w:val="header"/>
    <w:basedOn w:val="Normal"/>
    <w:link w:val="EncabezadoCar"/>
    <w:uiPriority w:val="99"/>
    <w:semiHidden/>
    <w:unhideWhenUsed/>
    <w:rsid w:val="00EF76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F765E"/>
    <w:rPr>
      <w:sz w:val="22"/>
      <w:szCs w:val="22"/>
      <w:lang w:eastAsia="en-US"/>
    </w:rPr>
  </w:style>
  <w:style w:type="paragraph" w:styleId="Piedepgina">
    <w:name w:val="footer"/>
    <w:basedOn w:val="Normal"/>
    <w:link w:val="PiedepginaCar"/>
    <w:uiPriority w:val="99"/>
    <w:unhideWhenUsed/>
    <w:rsid w:val="00EF76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765E"/>
    <w:rPr>
      <w:sz w:val="22"/>
      <w:szCs w:val="22"/>
      <w:lang w:eastAsia="en-US"/>
    </w:rPr>
  </w:style>
  <w:style w:type="table" w:styleId="Listamedia2-nfasis1">
    <w:name w:val="Medium List 2 Accent 1"/>
    <w:basedOn w:val="Tablanormal"/>
    <w:uiPriority w:val="66"/>
    <w:rsid w:val="00E25E6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E25E6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E25E6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94756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1-nfasis11">
    <w:name w:val="Sombreado medio 1 - Énfasis 11"/>
    <w:basedOn w:val="Tablanormal"/>
    <w:uiPriority w:val="63"/>
    <w:rsid w:val="0094756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7869E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visin">
    <w:name w:val="Revision"/>
    <w:hidden/>
    <w:uiPriority w:val="99"/>
    <w:semiHidden/>
    <w:rsid w:val="00DD56A1"/>
    <w:rPr>
      <w:sz w:val="22"/>
      <w:szCs w:val="22"/>
      <w:lang w:eastAsia="en-US"/>
    </w:rPr>
  </w:style>
  <w:style w:type="paragraph" w:styleId="Epgrafe">
    <w:name w:val="caption"/>
    <w:basedOn w:val="Normal"/>
    <w:next w:val="Normal"/>
    <w:uiPriority w:val="35"/>
    <w:unhideWhenUsed/>
    <w:qFormat/>
    <w:rsid w:val="00416C6D"/>
    <w:pPr>
      <w:spacing w:after="200" w:line="240" w:lineRule="auto"/>
    </w:pPr>
    <w:rPr>
      <w:b/>
      <w:bCs/>
      <w:color w:val="4F81BD" w:themeColor="accent1"/>
      <w:sz w:val="18"/>
      <w:szCs w:val="18"/>
    </w:rPr>
  </w:style>
  <w:style w:type="paragraph" w:styleId="ndice1">
    <w:name w:val="index 1"/>
    <w:basedOn w:val="Normal"/>
    <w:next w:val="Normal"/>
    <w:autoRedefine/>
    <w:uiPriority w:val="99"/>
    <w:unhideWhenUsed/>
    <w:rsid w:val="000F37CB"/>
    <w:pPr>
      <w:tabs>
        <w:tab w:val="right" w:leader="dot" w:pos="3766"/>
      </w:tabs>
      <w:spacing w:after="0"/>
      <w:ind w:left="220" w:hanging="220"/>
      <w:jc w:val="left"/>
    </w:pPr>
    <w:rPr>
      <w:rFonts w:asciiTheme="minorHAnsi" w:hAnsiTheme="minorHAnsi"/>
      <w:sz w:val="20"/>
      <w:szCs w:val="20"/>
    </w:rPr>
  </w:style>
  <w:style w:type="paragraph" w:styleId="ndice2">
    <w:name w:val="index 2"/>
    <w:basedOn w:val="Normal"/>
    <w:next w:val="Normal"/>
    <w:autoRedefine/>
    <w:uiPriority w:val="99"/>
    <w:unhideWhenUsed/>
    <w:rsid w:val="000F37CB"/>
    <w:pPr>
      <w:spacing w:after="0"/>
      <w:ind w:left="440" w:hanging="220"/>
      <w:jc w:val="left"/>
    </w:pPr>
    <w:rPr>
      <w:rFonts w:asciiTheme="minorHAnsi" w:hAnsiTheme="minorHAnsi"/>
      <w:sz w:val="20"/>
      <w:szCs w:val="20"/>
    </w:rPr>
  </w:style>
  <w:style w:type="paragraph" w:styleId="ndice3">
    <w:name w:val="index 3"/>
    <w:basedOn w:val="Normal"/>
    <w:next w:val="Normal"/>
    <w:autoRedefine/>
    <w:uiPriority w:val="99"/>
    <w:unhideWhenUsed/>
    <w:rsid w:val="000F37CB"/>
    <w:pPr>
      <w:spacing w:after="0"/>
      <w:ind w:left="660" w:hanging="220"/>
      <w:jc w:val="left"/>
    </w:pPr>
    <w:rPr>
      <w:rFonts w:asciiTheme="minorHAnsi" w:hAnsiTheme="minorHAnsi"/>
      <w:sz w:val="20"/>
      <w:szCs w:val="20"/>
    </w:rPr>
  </w:style>
  <w:style w:type="paragraph" w:styleId="ndice4">
    <w:name w:val="index 4"/>
    <w:basedOn w:val="Normal"/>
    <w:next w:val="Normal"/>
    <w:autoRedefine/>
    <w:uiPriority w:val="99"/>
    <w:unhideWhenUsed/>
    <w:rsid w:val="000F37CB"/>
    <w:pPr>
      <w:spacing w:after="0"/>
      <w:ind w:left="880" w:hanging="220"/>
      <w:jc w:val="left"/>
    </w:pPr>
    <w:rPr>
      <w:rFonts w:asciiTheme="minorHAnsi" w:hAnsiTheme="minorHAnsi"/>
      <w:sz w:val="20"/>
      <w:szCs w:val="20"/>
    </w:rPr>
  </w:style>
  <w:style w:type="paragraph" w:styleId="ndice5">
    <w:name w:val="index 5"/>
    <w:basedOn w:val="Normal"/>
    <w:next w:val="Normal"/>
    <w:autoRedefine/>
    <w:uiPriority w:val="99"/>
    <w:unhideWhenUsed/>
    <w:rsid w:val="000F37CB"/>
    <w:pPr>
      <w:spacing w:after="0"/>
      <w:ind w:left="1100" w:hanging="220"/>
      <w:jc w:val="left"/>
    </w:pPr>
    <w:rPr>
      <w:rFonts w:asciiTheme="minorHAnsi" w:hAnsiTheme="minorHAnsi"/>
      <w:sz w:val="20"/>
      <w:szCs w:val="20"/>
    </w:rPr>
  </w:style>
  <w:style w:type="paragraph" w:styleId="ndice6">
    <w:name w:val="index 6"/>
    <w:basedOn w:val="Normal"/>
    <w:next w:val="Normal"/>
    <w:autoRedefine/>
    <w:uiPriority w:val="99"/>
    <w:unhideWhenUsed/>
    <w:rsid w:val="000F37CB"/>
    <w:pPr>
      <w:spacing w:after="0"/>
      <w:ind w:left="1320" w:hanging="220"/>
      <w:jc w:val="left"/>
    </w:pPr>
    <w:rPr>
      <w:rFonts w:asciiTheme="minorHAnsi" w:hAnsiTheme="minorHAnsi"/>
      <w:sz w:val="20"/>
      <w:szCs w:val="20"/>
    </w:rPr>
  </w:style>
  <w:style w:type="paragraph" w:styleId="ndice7">
    <w:name w:val="index 7"/>
    <w:basedOn w:val="Normal"/>
    <w:next w:val="Normal"/>
    <w:autoRedefine/>
    <w:uiPriority w:val="99"/>
    <w:unhideWhenUsed/>
    <w:rsid w:val="000F37CB"/>
    <w:pPr>
      <w:spacing w:after="0"/>
      <w:ind w:left="1540" w:hanging="220"/>
      <w:jc w:val="left"/>
    </w:pPr>
    <w:rPr>
      <w:rFonts w:asciiTheme="minorHAnsi" w:hAnsiTheme="minorHAnsi"/>
      <w:sz w:val="20"/>
      <w:szCs w:val="20"/>
    </w:rPr>
  </w:style>
  <w:style w:type="paragraph" w:styleId="ndice8">
    <w:name w:val="index 8"/>
    <w:basedOn w:val="Normal"/>
    <w:next w:val="Normal"/>
    <w:autoRedefine/>
    <w:uiPriority w:val="99"/>
    <w:unhideWhenUsed/>
    <w:rsid w:val="000F37CB"/>
    <w:pPr>
      <w:spacing w:after="0"/>
      <w:ind w:left="1760" w:hanging="220"/>
      <w:jc w:val="left"/>
    </w:pPr>
    <w:rPr>
      <w:rFonts w:asciiTheme="minorHAnsi" w:hAnsiTheme="minorHAnsi"/>
      <w:sz w:val="20"/>
      <w:szCs w:val="20"/>
    </w:rPr>
  </w:style>
  <w:style w:type="paragraph" w:styleId="ndice9">
    <w:name w:val="index 9"/>
    <w:basedOn w:val="Normal"/>
    <w:next w:val="Normal"/>
    <w:autoRedefine/>
    <w:uiPriority w:val="99"/>
    <w:unhideWhenUsed/>
    <w:rsid w:val="000F37CB"/>
    <w:pPr>
      <w:spacing w:after="0"/>
      <w:ind w:left="1980" w:hanging="220"/>
      <w:jc w:val="left"/>
    </w:pPr>
    <w:rPr>
      <w:rFonts w:asciiTheme="minorHAnsi" w:hAnsiTheme="minorHAnsi"/>
      <w:sz w:val="20"/>
      <w:szCs w:val="20"/>
    </w:rPr>
  </w:style>
  <w:style w:type="paragraph" w:styleId="Ttulodendice">
    <w:name w:val="index heading"/>
    <w:basedOn w:val="Normal"/>
    <w:next w:val="ndice1"/>
    <w:uiPriority w:val="99"/>
    <w:unhideWhenUsed/>
    <w:rsid w:val="000F37CB"/>
    <w:pPr>
      <w:spacing w:before="120" w:after="120"/>
      <w:jc w:val="left"/>
    </w:pPr>
    <w:rPr>
      <w:rFonts w:asciiTheme="minorHAnsi" w:hAnsiTheme="minorHAnsi"/>
      <w:b/>
      <w:bCs/>
      <w:i/>
      <w:iCs/>
      <w:sz w:val="20"/>
      <w:szCs w:val="20"/>
    </w:rPr>
  </w:style>
</w:styles>
</file>

<file path=word/webSettings.xml><?xml version="1.0" encoding="utf-8"?>
<w:webSettings xmlns:r="http://schemas.openxmlformats.org/officeDocument/2006/relationships" xmlns:w="http://schemas.openxmlformats.org/wordprocessingml/2006/main">
  <w:divs>
    <w:div w:id="564998051">
      <w:bodyDiv w:val="1"/>
      <w:marLeft w:val="0"/>
      <w:marRight w:val="0"/>
      <w:marTop w:val="0"/>
      <w:marBottom w:val="0"/>
      <w:divBdr>
        <w:top w:val="none" w:sz="0" w:space="0" w:color="auto"/>
        <w:left w:val="none" w:sz="0" w:space="0" w:color="auto"/>
        <w:bottom w:val="none" w:sz="0" w:space="0" w:color="auto"/>
        <w:right w:val="none" w:sz="0" w:space="0" w:color="auto"/>
      </w:divBdr>
    </w:div>
    <w:div w:id="730079511">
      <w:bodyDiv w:val="1"/>
      <w:marLeft w:val="0"/>
      <w:marRight w:val="0"/>
      <w:marTop w:val="0"/>
      <w:marBottom w:val="0"/>
      <w:divBdr>
        <w:top w:val="none" w:sz="0" w:space="0" w:color="auto"/>
        <w:left w:val="none" w:sz="0" w:space="0" w:color="auto"/>
        <w:bottom w:val="none" w:sz="0" w:space="0" w:color="auto"/>
        <w:right w:val="none" w:sz="0" w:space="0" w:color="auto"/>
      </w:divBdr>
    </w:div>
    <w:div w:id="752698570">
      <w:bodyDiv w:val="1"/>
      <w:marLeft w:val="0"/>
      <w:marRight w:val="0"/>
      <w:marTop w:val="0"/>
      <w:marBottom w:val="0"/>
      <w:divBdr>
        <w:top w:val="none" w:sz="0" w:space="0" w:color="auto"/>
        <w:left w:val="none" w:sz="0" w:space="0" w:color="auto"/>
        <w:bottom w:val="none" w:sz="0" w:space="0" w:color="auto"/>
        <w:right w:val="none" w:sz="0" w:space="0" w:color="auto"/>
      </w:divBdr>
    </w:div>
    <w:div w:id="1246844567">
      <w:bodyDiv w:val="1"/>
      <w:marLeft w:val="0"/>
      <w:marRight w:val="0"/>
      <w:marTop w:val="0"/>
      <w:marBottom w:val="0"/>
      <w:divBdr>
        <w:top w:val="none" w:sz="0" w:space="0" w:color="auto"/>
        <w:left w:val="none" w:sz="0" w:space="0" w:color="auto"/>
        <w:bottom w:val="none" w:sz="0" w:space="0" w:color="auto"/>
        <w:right w:val="none" w:sz="0" w:space="0" w:color="auto"/>
      </w:divBdr>
    </w:div>
    <w:div w:id="2009669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Hoja_de_c_lculo_de_Microsoft_Office_Excel7.xlsx"/><Relationship Id="rId21" Type="http://schemas.openxmlformats.org/officeDocument/2006/relationships/chart" Target="charts/chart2.xml"/><Relationship Id="rId42" Type="http://schemas.openxmlformats.org/officeDocument/2006/relationships/chart" Target="charts/chart9.xml"/><Relationship Id="rId47" Type="http://schemas.openxmlformats.org/officeDocument/2006/relationships/package" Target="embeddings/Hoja_de_c_lculo_de_Microsoft_Office_Excel21.xlsx"/><Relationship Id="rId63" Type="http://schemas.openxmlformats.org/officeDocument/2006/relationships/chart" Target="charts/chart16.xml"/><Relationship Id="rId68" Type="http://schemas.openxmlformats.org/officeDocument/2006/relationships/package" Target="embeddings/Hoja_de_c_lculo_de_Microsoft_Office_Excel35.xlsx"/><Relationship Id="rId84" Type="http://schemas.openxmlformats.org/officeDocument/2006/relationships/chart" Target="charts/chart23.xml"/><Relationship Id="rId89" Type="http://schemas.openxmlformats.org/officeDocument/2006/relationships/package" Target="embeddings/Hoja_de_c_lculo_de_Microsoft_Office_Excel49.xlsx"/><Relationship Id="rId7" Type="http://schemas.openxmlformats.org/officeDocument/2006/relationships/endnotes" Target="endnotes.xml"/><Relationship Id="rId71" Type="http://schemas.openxmlformats.org/officeDocument/2006/relationships/package" Target="embeddings/Hoja_de_c_lculo_de_Microsoft_Office_Excel37.xlsx"/><Relationship Id="rId92"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Hoja_de_c_lculo_de_Microsoft_Office_Excel9.xlsx"/><Relationship Id="rId11" Type="http://schemas.openxmlformats.org/officeDocument/2006/relationships/hyperlink" Target="http://es.wikipedia.org/wiki/1957" TargetMode="External"/><Relationship Id="rId24" Type="http://schemas.openxmlformats.org/officeDocument/2006/relationships/chart" Target="charts/chart3.xml"/><Relationship Id="rId32" Type="http://schemas.openxmlformats.org/officeDocument/2006/relationships/package" Target="embeddings/Hoja_de_c_lculo_de_Microsoft_Office_Excel11.xlsx"/><Relationship Id="rId37" Type="http://schemas.openxmlformats.org/officeDocument/2006/relationships/image" Target="media/image11.emf"/><Relationship Id="rId40" Type="http://schemas.openxmlformats.org/officeDocument/2006/relationships/image" Target="media/image12.emf"/><Relationship Id="rId45" Type="http://schemas.openxmlformats.org/officeDocument/2006/relationships/chart" Target="charts/chart10.xml"/><Relationship Id="rId53" Type="http://schemas.openxmlformats.org/officeDocument/2006/relationships/package" Target="embeddings/Hoja_de_c_lculo_de_Microsoft_Office_Excel25.xlsx"/><Relationship Id="rId58" Type="http://schemas.openxmlformats.org/officeDocument/2006/relationships/image" Target="media/image18.emf"/><Relationship Id="rId66" Type="http://schemas.openxmlformats.org/officeDocument/2006/relationships/chart" Target="charts/chart17.xml"/><Relationship Id="rId74" Type="http://schemas.openxmlformats.org/officeDocument/2006/relationships/package" Target="embeddings/Hoja_de_c_lculo_de_Microsoft_Office_Excel39.xlsx"/><Relationship Id="rId79" Type="http://schemas.openxmlformats.org/officeDocument/2006/relationships/image" Target="media/image25.emf"/><Relationship Id="rId87" Type="http://schemas.openxmlformats.org/officeDocument/2006/relationships/chart" Target="charts/chart24.xml"/><Relationship Id="rId102"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6.emf"/><Relationship Id="rId90" Type="http://schemas.openxmlformats.org/officeDocument/2006/relationships/chart" Target="charts/chart25.xml"/><Relationship Id="rId95" Type="http://schemas.openxmlformats.org/officeDocument/2006/relationships/hyperlink" Target="http://semur.edu.uy/curem/actas/procesadas1348011188/actas.pdf" TargetMode="External"/><Relationship Id="rId19" Type="http://schemas.openxmlformats.org/officeDocument/2006/relationships/image" Target="media/image5.emf"/><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package" Target="embeddings/Hoja_de_c_lculo_de_Microsoft_Office_Excel13.xlsx"/><Relationship Id="rId43" Type="http://schemas.openxmlformats.org/officeDocument/2006/relationships/image" Target="media/image13.emf"/><Relationship Id="rId48" Type="http://schemas.openxmlformats.org/officeDocument/2006/relationships/chart" Target="charts/chart11.xml"/><Relationship Id="rId56" Type="http://schemas.openxmlformats.org/officeDocument/2006/relationships/package" Target="embeddings/Hoja_de_c_lculo_de_Microsoft_Office_Excel27.xlsx"/><Relationship Id="rId64" Type="http://schemas.openxmlformats.org/officeDocument/2006/relationships/image" Target="media/image20.emf"/><Relationship Id="rId69" Type="http://schemas.openxmlformats.org/officeDocument/2006/relationships/chart" Target="charts/chart18.xml"/><Relationship Id="rId77" Type="http://schemas.openxmlformats.org/officeDocument/2006/relationships/package" Target="embeddings/Hoja_de_c_lculo_de_Microsoft_Office_Excel41.xlsx"/><Relationship Id="rId100" Type="http://schemas.openxmlformats.org/officeDocument/2006/relationships/image" Target="media/image32.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chart" Target="charts/chart19.xml"/><Relationship Id="rId80" Type="http://schemas.openxmlformats.org/officeDocument/2006/relationships/package" Target="embeddings/Hoja_de_c_lculo_de_Microsoft_Office_Excel43.xlsx"/><Relationship Id="rId85" Type="http://schemas.openxmlformats.org/officeDocument/2006/relationships/image" Target="media/image27.emf"/><Relationship Id="rId93" Type="http://schemas.openxmlformats.org/officeDocument/2006/relationships/chart" Target="charts/chart27.xml"/><Relationship Id="rId98"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es.wikipedia.org/wiki/Geometr%C3%ADa" TargetMode="External"/><Relationship Id="rId17" Type="http://schemas.openxmlformats.org/officeDocument/2006/relationships/package" Target="embeddings/Hoja_de_c_lculo_de_Microsoft_Office_Excel1.xlsx"/><Relationship Id="rId25" Type="http://schemas.openxmlformats.org/officeDocument/2006/relationships/image" Target="media/image7.emf"/><Relationship Id="rId33" Type="http://schemas.openxmlformats.org/officeDocument/2006/relationships/chart" Target="charts/chart6.xml"/><Relationship Id="rId38" Type="http://schemas.openxmlformats.org/officeDocument/2006/relationships/package" Target="embeddings/Hoja_de_c_lculo_de_Microsoft_Office_Excel15.xlsx"/><Relationship Id="rId46" Type="http://schemas.openxmlformats.org/officeDocument/2006/relationships/image" Target="media/image14.emf"/><Relationship Id="rId59" Type="http://schemas.openxmlformats.org/officeDocument/2006/relationships/package" Target="embeddings/Hoja_de_c_lculo_de_Microsoft_Office_Excel29.xlsx"/><Relationship Id="rId67" Type="http://schemas.openxmlformats.org/officeDocument/2006/relationships/image" Target="media/image21.emf"/><Relationship Id="rId103" Type="http://schemas.openxmlformats.org/officeDocument/2006/relationships/image" Target="media/image35.jpeg"/><Relationship Id="rId20" Type="http://schemas.openxmlformats.org/officeDocument/2006/relationships/package" Target="embeddings/Hoja_de_c_lculo_de_Microsoft_Office_Excel3.xlsx"/><Relationship Id="rId41" Type="http://schemas.openxmlformats.org/officeDocument/2006/relationships/package" Target="embeddings/Hoja_de_c_lculo_de_Microsoft_Office_Excel17.xlsx"/><Relationship Id="rId54" Type="http://schemas.openxmlformats.org/officeDocument/2006/relationships/chart" Target="charts/chart13.xml"/><Relationship Id="rId62" Type="http://schemas.openxmlformats.org/officeDocument/2006/relationships/package" Target="embeddings/Hoja_de_c_lculo_de_Microsoft_Office_Excel31.xlsx"/><Relationship Id="rId70" Type="http://schemas.openxmlformats.org/officeDocument/2006/relationships/image" Target="media/image22.emf"/><Relationship Id="rId75" Type="http://schemas.openxmlformats.org/officeDocument/2006/relationships/chart" Target="charts/chart20.xml"/><Relationship Id="rId83" Type="http://schemas.openxmlformats.org/officeDocument/2006/relationships/package" Target="embeddings/Hoja_de_c_lculo_de_Microsoft_Office_Excel45.xlsx"/><Relationship Id="rId88" Type="http://schemas.openxmlformats.org/officeDocument/2006/relationships/image" Target="media/image28.emf"/><Relationship Id="rId91" Type="http://schemas.openxmlformats.org/officeDocument/2006/relationships/footer" Target="footer3.xml"/><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package" Target="embeddings/Hoja_de_c_lculo_de_Microsoft_Office_Excel5.xlsx"/><Relationship Id="rId28" Type="http://schemas.openxmlformats.org/officeDocument/2006/relationships/image" Target="media/image8.emf"/><Relationship Id="rId36" Type="http://schemas.openxmlformats.org/officeDocument/2006/relationships/chart" Target="charts/chart7.xml"/><Relationship Id="rId49" Type="http://schemas.openxmlformats.org/officeDocument/2006/relationships/image" Target="media/image15.emf"/><Relationship Id="rId57" Type="http://schemas.openxmlformats.org/officeDocument/2006/relationships/chart" Target="charts/chart14.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package" Target="embeddings/Hoja_de_c_lculo_de_Microsoft_Office_Excel19.xlsx"/><Relationship Id="rId52" Type="http://schemas.openxmlformats.org/officeDocument/2006/relationships/image" Target="media/image16.emf"/><Relationship Id="rId60" Type="http://schemas.openxmlformats.org/officeDocument/2006/relationships/chart" Target="charts/chart15.xml"/><Relationship Id="rId65" Type="http://schemas.openxmlformats.org/officeDocument/2006/relationships/package" Target="embeddings/Hoja_de_c_lculo_de_Microsoft_Office_Excel33.xlsx"/><Relationship Id="rId73" Type="http://schemas.openxmlformats.org/officeDocument/2006/relationships/image" Target="media/image23.emf"/><Relationship Id="rId78" Type="http://schemas.openxmlformats.org/officeDocument/2006/relationships/chart" Target="charts/chart21.xml"/><Relationship Id="rId81" Type="http://schemas.openxmlformats.org/officeDocument/2006/relationships/chart" Target="charts/chart22.xml"/><Relationship Id="rId86" Type="http://schemas.openxmlformats.org/officeDocument/2006/relationships/package" Target="embeddings/Hoja_de_c_lculo_de_Microsoft_Office_Excel47.xlsx"/><Relationship Id="rId94" Type="http://schemas.openxmlformats.org/officeDocument/2006/relationships/chart" Target="charts/chart28.xml"/><Relationship Id="rId99" Type="http://schemas.openxmlformats.org/officeDocument/2006/relationships/image" Target="media/image31.wmf"/><Relationship Id="rId101"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es.wikipedia.org/wiki/Poblaci%C3%B3n" TargetMode="External"/><Relationship Id="rId18" Type="http://schemas.openxmlformats.org/officeDocument/2006/relationships/chart" Target="charts/chart1.xml"/><Relationship Id="rId39" Type="http://schemas.openxmlformats.org/officeDocument/2006/relationships/chart" Target="charts/chart8.xml"/><Relationship Id="rId109" Type="http://schemas.microsoft.com/office/2007/relationships/stylesWithEffects" Target="stylesWithEffects.xml"/><Relationship Id="rId34" Type="http://schemas.openxmlformats.org/officeDocument/2006/relationships/image" Target="media/image10.emf"/><Relationship Id="rId50" Type="http://schemas.openxmlformats.org/officeDocument/2006/relationships/package" Target="embeddings/Hoja_de_c_lculo_de_Microsoft_Office_Excel23.xlsx"/><Relationship Id="rId55" Type="http://schemas.openxmlformats.org/officeDocument/2006/relationships/image" Target="media/image17.emf"/><Relationship Id="rId76" Type="http://schemas.openxmlformats.org/officeDocument/2006/relationships/image" Target="media/image24.emf"/><Relationship Id="rId97" Type="http://schemas.openxmlformats.org/officeDocument/2006/relationships/package" Target="embeddings/Documento_de_Microsoft_Office_Word54.docx"/><Relationship Id="rId104"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5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1751813840869522E-2"/>
                  <c:y val="-4.5649260284383465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0.23530000000000001</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1432836633590852E-2"/>
                  <c:y val="-7.8324231482024331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0.47060000000000002</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5.3190770469538219E-2"/>
                  <c:y val="-7.833488243117653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0.29410000000000008</c:v>
                </c:pt>
              </c:numCache>
            </c:numRef>
          </c:val>
        </c:ser>
        <c:gapWidth val="287"/>
        <c:gapDepth val="99"/>
        <c:shape val="box"/>
        <c:axId val="68737280"/>
        <c:axId val="68751360"/>
        <c:axId val="0"/>
      </c:bar3DChart>
      <c:catAx>
        <c:axId val="68737280"/>
        <c:scaling>
          <c:orientation val="minMax"/>
        </c:scaling>
        <c:axPos val="b"/>
        <c:numFmt formatCode="General" sourceLinked="1"/>
        <c:tickLblPos val="nextTo"/>
        <c:txPr>
          <a:bodyPr/>
          <a:lstStyle/>
          <a:p>
            <a:pPr>
              <a:defRPr lang="es-VE"/>
            </a:pPr>
            <a:endParaRPr lang="es-ES"/>
          </a:p>
        </c:txPr>
        <c:crossAx val="68751360"/>
        <c:crosses val="autoZero"/>
        <c:auto val="1"/>
        <c:lblAlgn val="ctr"/>
        <c:lblOffset val="100"/>
      </c:catAx>
      <c:valAx>
        <c:axId val="68751360"/>
        <c:scaling>
          <c:orientation val="minMax"/>
        </c:scaling>
        <c:axPos val="l"/>
        <c:majorGridlines/>
        <c:numFmt formatCode="0.00%" sourceLinked="1"/>
        <c:tickLblPos val="nextTo"/>
        <c:txPr>
          <a:bodyPr/>
          <a:lstStyle/>
          <a:p>
            <a:pPr>
              <a:defRPr lang="es-VE"/>
            </a:pPr>
            <a:endParaRPr lang="es-ES"/>
          </a:p>
        </c:txPr>
        <c:crossAx val="68737280"/>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3.1759771933230235E-2"/>
                  <c:y val="-5.8694679939390988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0.35290000000000032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9.3772275160535525E-3"/>
                  <c:y val="-3.9198419760591879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0.29410000000000008</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3.6301347923390945E-2"/>
                  <c:y val="-5.225274998934582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0.35290000000000032</c:v>
                </c:pt>
              </c:numCache>
            </c:numRef>
          </c:val>
        </c:ser>
        <c:gapWidth val="287"/>
        <c:gapDepth val="99"/>
        <c:shape val="box"/>
        <c:axId val="118995200"/>
        <c:axId val="119042048"/>
        <c:axId val="0"/>
      </c:bar3DChart>
      <c:catAx>
        <c:axId val="118995200"/>
        <c:scaling>
          <c:orientation val="minMax"/>
        </c:scaling>
        <c:axPos val="b"/>
        <c:numFmt formatCode="General" sourceLinked="1"/>
        <c:tickLblPos val="nextTo"/>
        <c:txPr>
          <a:bodyPr/>
          <a:lstStyle/>
          <a:p>
            <a:pPr>
              <a:defRPr lang="es-VE"/>
            </a:pPr>
            <a:endParaRPr lang="es-ES"/>
          </a:p>
        </c:txPr>
        <c:crossAx val="119042048"/>
        <c:crosses val="autoZero"/>
        <c:auto val="1"/>
        <c:lblAlgn val="ctr"/>
        <c:lblOffset val="100"/>
      </c:catAx>
      <c:valAx>
        <c:axId val="119042048"/>
        <c:scaling>
          <c:orientation val="minMax"/>
        </c:scaling>
        <c:axPos val="l"/>
        <c:majorGridlines/>
        <c:numFmt formatCode="0.00%" sourceLinked="1"/>
        <c:tickLblPos val="nextTo"/>
        <c:txPr>
          <a:bodyPr/>
          <a:lstStyle/>
          <a:p>
            <a:pPr>
              <a:defRPr lang="es-VE"/>
            </a:pPr>
            <a:endParaRPr lang="es-ES"/>
          </a:p>
        </c:txPr>
        <c:crossAx val="118995200"/>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1.9703446819989881E-2"/>
                  <c:y val="-3.261066579446105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0.11760000000000002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1.2678630626847862E-2"/>
                  <c:y val="-7.832444097798642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0.17650000000000021</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0.70580000000000065</c:v>
                </c:pt>
              </c:numCache>
            </c:numRef>
          </c:val>
        </c:ser>
        <c:gapWidth val="287"/>
        <c:gapDepth val="99"/>
        <c:shape val="box"/>
        <c:axId val="74500352"/>
        <c:axId val="74579968"/>
        <c:axId val="0"/>
      </c:bar3DChart>
      <c:catAx>
        <c:axId val="74500352"/>
        <c:scaling>
          <c:orientation val="minMax"/>
        </c:scaling>
        <c:axPos val="b"/>
        <c:numFmt formatCode="General" sourceLinked="1"/>
        <c:tickLblPos val="nextTo"/>
        <c:txPr>
          <a:bodyPr/>
          <a:lstStyle/>
          <a:p>
            <a:pPr>
              <a:defRPr lang="es-VE"/>
            </a:pPr>
            <a:endParaRPr lang="es-ES"/>
          </a:p>
        </c:txPr>
        <c:crossAx val="74579968"/>
        <c:crosses val="autoZero"/>
        <c:auto val="1"/>
        <c:lblAlgn val="ctr"/>
        <c:lblOffset val="100"/>
      </c:catAx>
      <c:valAx>
        <c:axId val="74579968"/>
        <c:scaling>
          <c:orientation val="minMax"/>
        </c:scaling>
        <c:axPos val="l"/>
        <c:majorGridlines/>
        <c:numFmt formatCode="0.00%" sourceLinked="1"/>
        <c:tickLblPos val="nextTo"/>
        <c:txPr>
          <a:bodyPr/>
          <a:lstStyle/>
          <a:p>
            <a:pPr>
              <a:defRPr lang="es-VE"/>
            </a:pPr>
            <a:endParaRPr lang="es-ES"/>
          </a:p>
        </c:txPr>
        <c:crossAx val="74500352"/>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3.1759771933230235E-2"/>
                  <c:y val="-5.802614871071539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0.5881999999999995</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8784781089322172E-2"/>
                  <c:y val="-7.180343744175392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0.17650000000000021</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3.8751977387830011E-2"/>
                  <c:y val="-0.1044212917440502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0.23530000000000001</c:v>
                </c:pt>
              </c:numCache>
            </c:numRef>
          </c:val>
        </c:ser>
        <c:gapWidth val="287"/>
        <c:gapDepth val="99"/>
        <c:shape val="box"/>
        <c:axId val="74615040"/>
        <c:axId val="74620928"/>
        <c:axId val="0"/>
      </c:bar3DChart>
      <c:catAx>
        <c:axId val="74615040"/>
        <c:scaling>
          <c:orientation val="minMax"/>
        </c:scaling>
        <c:axPos val="b"/>
        <c:numFmt formatCode="General" sourceLinked="1"/>
        <c:tickLblPos val="nextTo"/>
        <c:txPr>
          <a:bodyPr/>
          <a:lstStyle/>
          <a:p>
            <a:pPr>
              <a:defRPr lang="es-VE"/>
            </a:pPr>
            <a:endParaRPr lang="es-ES"/>
          </a:p>
        </c:txPr>
        <c:crossAx val="74620928"/>
        <c:crosses val="autoZero"/>
        <c:auto val="1"/>
        <c:lblAlgn val="ctr"/>
        <c:lblOffset val="100"/>
      </c:catAx>
      <c:valAx>
        <c:axId val="74620928"/>
        <c:scaling>
          <c:orientation val="minMax"/>
        </c:scaling>
        <c:axPos val="l"/>
        <c:majorGridlines/>
        <c:numFmt formatCode="0.00%" sourceLinked="1"/>
        <c:tickLblPos val="nextTo"/>
        <c:txPr>
          <a:bodyPr/>
          <a:lstStyle/>
          <a:p>
            <a:pPr>
              <a:defRPr lang="es-VE"/>
            </a:pPr>
            <a:endParaRPr lang="es-ES"/>
          </a:p>
        </c:txPr>
        <c:crossAx val="74615040"/>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9.900928962233678E-3"/>
                  <c:y val="-5.8694679939390988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0.23530000000000001</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143289269600525E-2"/>
                  <c:y val="-5.224042683305682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0.47060000000000002</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4.6103865781146815E-2"/>
                  <c:y val="-4.5732259917958998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0.29410000000000008</c:v>
                </c:pt>
              </c:numCache>
            </c:numRef>
          </c:val>
        </c:ser>
        <c:gapWidth val="287"/>
        <c:gapDepth val="99"/>
        <c:shape val="box"/>
        <c:axId val="68528384"/>
        <c:axId val="74633216"/>
        <c:axId val="0"/>
      </c:bar3DChart>
      <c:catAx>
        <c:axId val="68528384"/>
        <c:scaling>
          <c:orientation val="minMax"/>
        </c:scaling>
        <c:axPos val="b"/>
        <c:numFmt formatCode="General" sourceLinked="1"/>
        <c:tickLblPos val="nextTo"/>
        <c:txPr>
          <a:bodyPr/>
          <a:lstStyle/>
          <a:p>
            <a:pPr>
              <a:defRPr lang="es-VE"/>
            </a:pPr>
            <a:endParaRPr lang="es-ES"/>
          </a:p>
        </c:txPr>
        <c:crossAx val="74633216"/>
        <c:crosses val="autoZero"/>
        <c:auto val="1"/>
        <c:lblAlgn val="ctr"/>
        <c:lblOffset val="100"/>
      </c:catAx>
      <c:valAx>
        <c:axId val="74633216"/>
        <c:scaling>
          <c:orientation val="minMax"/>
        </c:scaling>
        <c:axPos val="l"/>
        <c:majorGridlines/>
        <c:numFmt formatCode="0.00%" sourceLinked="1"/>
        <c:tickLblPos val="nextTo"/>
        <c:txPr>
          <a:bodyPr/>
          <a:lstStyle/>
          <a:p>
            <a:pPr>
              <a:defRPr lang="es-VE"/>
            </a:pPr>
            <a:endParaRPr lang="es-ES"/>
          </a:p>
        </c:txPr>
        <c:crossAx val="68528384"/>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440788353991321E-2"/>
                  <c:y val="-5.8694679939390988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5.8800000000000012E-2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1.4278486444931654E-2"/>
                  <c:y val="-6.5282433905522116E-2"/>
                </c:manualLayout>
              </c:layout>
              <c:tx>
                <c:rich>
                  <a:bodyPr/>
                  <a:lstStyle/>
                  <a:p>
                    <a:r>
                      <a:t>0</a:t>
                    </a:r>
                    <a:r>
                      <a:rPr baseline="0"/>
                      <a:t> </a:t>
                    </a:r>
                    <a:r>
                      <a:t>%</a:t>
                    </a:r>
                  </a:p>
                </c:rich>
              </c:tx>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3.1400088994512534E-2"/>
                  <c:y val="-7.8337277599120958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0.94110000000000005</c:v>
                </c:pt>
              </c:numCache>
            </c:numRef>
          </c:val>
        </c:ser>
        <c:gapWidth val="287"/>
        <c:gapDepth val="99"/>
        <c:shape val="box"/>
        <c:axId val="75122944"/>
        <c:axId val="75132928"/>
        <c:axId val="0"/>
      </c:bar3DChart>
      <c:catAx>
        <c:axId val="75122944"/>
        <c:scaling>
          <c:orientation val="minMax"/>
        </c:scaling>
        <c:axPos val="b"/>
        <c:numFmt formatCode="General" sourceLinked="1"/>
        <c:tickLblPos val="nextTo"/>
        <c:txPr>
          <a:bodyPr/>
          <a:lstStyle/>
          <a:p>
            <a:pPr>
              <a:defRPr lang="es-VE"/>
            </a:pPr>
            <a:endParaRPr lang="es-ES"/>
          </a:p>
        </c:txPr>
        <c:crossAx val="75132928"/>
        <c:crosses val="autoZero"/>
        <c:auto val="1"/>
        <c:lblAlgn val="ctr"/>
        <c:lblOffset val="100"/>
      </c:catAx>
      <c:valAx>
        <c:axId val="75132928"/>
        <c:scaling>
          <c:orientation val="minMax"/>
        </c:scaling>
        <c:axPos val="l"/>
        <c:majorGridlines/>
        <c:numFmt formatCode="0.00%" sourceLinked="1"/>
        <c:tickLblPos val="nextTo"/>
        <c:txPr>
          <a:bodyPr/>
          <a:lstStyle/>
          <a:p>
            <a:pPr>
              <a:defRPr lang="es-VE"/>
            </a:pPr>
            <a:endParaRPr lang="es-ES"/>
          </a:p>
        </c:txPr>
        <c:crossAx val="75122944"/>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9.900928962233678E-3"/>
                  <c:y val="-4.565267286692590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0.11760000000000002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2.8759198061417018E-3"/>
                  <c:y val="-7.180343744175392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0.29410000000000008</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0.5881999999999995</c:v>
                </c:pt>
              </c:numCache>
            </c:numRef>
          </c:val>
        </c:ser>
        <c:gapWidth val="287"/>
        <c:gapDepth val="99"/>
        <c:shape val="box"/>
        <c:axId val="75155712"/>
        <c:axId val="74846208"/>
        <c:axId val="0"/>
      </c:bar3DChart>
      <c:catAx>
        <c:axId val="75155712"/>
        <c:scaling>
          <c:orientation val="minMax"/>
        </c:scaling>
        <c:axPos val="b"/>
        <c:numFmt formatCode="General" sourceLinked="1"/>
        <c:tickLblPos val="nextTo"/>
        <c:txPr>
          <a:bodyPr/>
          <a:lstStyle/>
          <a:p>
            <a:pPr>
              <a:defRPr lang="es-VE"/>
            </a:pPr>
            <a:endParaRPr lang="es-ES"/>
          </a:p>
        </c:txPr>
        <c:crossAx val="74846208"/>
        <c:crosses val="autoZero"/>
        <c:auto val="1"/>
        <c:lblAlgn val="ctr"/>
        <c:lblOffset val="100"/>
      </c:catAx>
      <c:valAx>
        <c:axId val="74846208"/>
        <c:scaling>
          <c:orientation val="minMax"/>
        </c:scaling>
        <c:axPos val="l"/>
        <c:majorGridlines/>
        <c:numFmt formatCode="0.00%" sourceLinked="1"/>
        <c:tickLblPos val="nextTo"/>
        <c:txPr>
          <a:bodyPr/>
          <a:lstStyle/>
          <a:p>
            <a:pPr>
              <a:defRPr lang="es-VE"/>
            </a:pPr>
            <a:endParaRPr lang="es-ES"/>
          </a:p>
        </c:txPr>
        <c:crossAx val="75155712"/>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6.4760934816385484E-5"/>
                  <c:y val="-5.821459030896720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5.8800000000000012E-2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6333958661933424E-2"/>
                  <c:y val="-8.484544451421874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0.47060000000000002</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5.8357013103342133E-2"/>
                  <c:y val="-8.4858794600198281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0.47060000000000002</c:v>
                </c:pt>
              </c:numCache>
            </c:numRef>
          </c:val>
        </c:ser>
        <c:gapWidth val="287"/>
        <c:gapDepth val="99"/>
        <c:shape val="box"/>
        <c:axId val="74742016"/>
        <c:axId val="74760192"/>
        <c:axId val="0"/>
      </c:bar3DChart>
      <c:catAx>
        <c:axId val="74742016"/>
        <c:scaling>
          <c:orientation val="minMax"/>
        </c:scaling>
        <c:axPos val="b"/>
        <c:numFmt formatCode="General" sourceLinked="1"/>
        <c:tickLblPos val="nextTo"/>
        <c:txPr>
          <a:bodyPr/>
          <a:lstStyle/>
          <a:p>
            <a:pPr>
              <a:defRPr lang="es-VE"/>
            </a:pPr>
            <a:endParaRPr lang="es-ES"/>
          </a:p>
        </c:txPr>
        <c:crossAx val="74760192"/>
        <c:crosses val="autoZero"/>
        <c:auto val="1"/>
        <c:lblAlgn val="ctr"/>
        <c:lblOffset val="100"/>
      </c:catAx>
      <c:valAx>
        <c:axId val="74760192"/>
        <c:scaling>
          <c:orientation val="minMax"/>
        </c:scaling>
        <c:axPos val="l"/>
        <c:majorGridlines/>
        <c:numFmt formatCode="0.00%" sourceLinked="1"/>
        <c:tickLblPos val="nextTo"/>
        <c:txPr>
          <a:bodyPr/>
          <a:lstStyle/>
          <a:p>
            <a:pPr>
              <a:defRPr lang="es-VE"/>
            </a:pPr>
            <a:endParaRPr lang="es-ES"/>
          </a:p>
        </c:txPr>
        <c:crossAx val="74742016"/>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5485879445172536E-3"/>
                  <c:y val="-5.256089102851818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5.8800000000000012E-2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3882192684748041E-2"/>
                  <c:y val="-5.834224089864418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0.5881999999999995</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4.8552250008200092E-2"/>
                  <c:y val="-5.3028164225585789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0.35290000000000032</c:v>
                </c:pt>
              </c:numCache>
            </c:numRef>
          </c:val>
        </c:ser>
        <c:gapWidth val="287"/>
        <c:gapDepth val="99"/>
        <c:shape val="box"/>
        <c:axId val="75417856"/>
        <c:axId val="75427840"/>
        <c:axId val="0"/>
      </c:bar3DChart>
      <c:catAx>
        <c:axId val="75417856"/>
        <c:scaling>
          <c:orientation val="minMax"/>
        </c:scaling>
        <c:axPos val="b"/>
        <c:numFmt formatCode="General" sourceLinked="1"/>
        <c:tickLblPos val="nextTo"/>
        <c:txPr>
          <a:bodyPr/>
          <a:lstStyle/>
          <a:p>
            <a:pPr>
              <a:defRPr lang="es-VE"/>
            </a:pPr>
            <a:endParaRPr lang="es-ES"/>
          </a:p>
        </c:txPr>
        <c:crossAx val="75427840"/>
        <c:crosses val="autoZero"/>
        <c:auto val="1"/>
        <c:lblAlgn val="ctr"/>
        <c:lblOffset val="100"/>
      </c:catAx>
      <c:valAx>
        <c:axId val="75427840"/>
        <c:scaling>
          <c:orientation val="minMax"/>
        </c:scaling>
        <c:axPos val="l"/>
        <c:majorGridlines/>
        <c:numFmt formatCode="0.00%" sourceLinked="1"/>
        <c:tickLblPos val="nextTo"/>
        <c:txPr>
          <a:bodyPr/>
          <a:lstStyle/>
          <a:p>
            <a:pPr>
              <a:defRPr lang="es-VE"/>
            </a:pPr>
            <a:endParaRPr lang="es-ES"/>
          </a:p>
        </c:txPr>
        <c:crossAx val="75417856"/>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5490405689165838E-3"/>
                  <c:y val="-5.8694679939391738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5.8800000000000012E-2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1.1827856980492603E-2"/>
                  <c:y val="-7.1803437441753923E-2"/>
                </c:manualLayout>
              </c:layout>
              <c:tx>
                <c:rich>
                  <a:bodyPr/>
                  <a:lstStyle/>
                  <a:p>
                    <a:r>
                      <a:t>0</a:t>
                    </a:r>
                    <a:r>
                      <a:rPr baseline="0"/>
                      <a:t> </a:t>
                    </a:r>
                    <a:r>
                      <a:t>%</a:t>
                    </a:r>
                  </a:p>
                </c:rich>
              </c:tx>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0.94110000000000005</c:v>
                </c:pt>
              </c:numCache>
            </c:numRef>
          </c:val>
        </c:ser>
        <c:gapWidth val="287"/>
        <c:gapDepth val="99"/>
        <c:shape val="box"/>
        <c:axId val="75196672"/>
        <c:axId val="75218944"/>
        <c:axId val="0"/>
      </c:bar3DChart>
      <c:catAx>
        <c:axId val="75196672"/>
        <c:scaling>
          <c:orientation val="minMax"/>
        </c:scaling>
        <c:axPos val="b"/>
        <c:numFmt formatCode="General" sourceLinked="1"/>
        <c:tickLblPos val="nextTo"/>
        <c:txPr>
          <a:bodyPr/>
          <a:lstStyle/>
          <a:p>
            <a:pPr>
              <a:defRPr lang="es-VE"/>
            </a:pPr>
            <a:endParaRPr lang="es-ES"/>
          </a:p>
        </c:txPr>
        <c:crossAx val="75218944"/>
        <c:crosses val="autoZero"/>
        <c:auto val="1"/>
        <c:lblAlgn val="ctr"/>
        <c:lblOffset val="100"/>
      </c:catAx>
      <c:valAx>
        <c:axId val="75218944"/>
        <c:scaling>
          <c:orientation val="minMax"/>
        </c:scaling>
        <c:axPos val="l"/>
        <c:majorGridlines/>
        <c:numFmt formatCode="0.00%" sourceLinked="1"/>
        <c:tickLblPos val="nextTo"/>
        <c:txPr>
          <a:bodyPr/>
          <a:lstStyle/>
          <a:p>
            <a:pPr>
              <a:defRPr lang="es-VE"/>
            </a:pPr>
            <a:endParaRPr lang="es-ES"/>
          </a:p>
        </c:txPr>
        <c:crossAx val="75196672"/>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5490405689165855E-3"/>
                  <c:y val="-5.8694679939391772E-2"/>
                </c:manualLayout>
              </c:layout>
              <c:tx>
                <c:rich>
                  <a:bodyPr/>
                  <a:lstStyle/>
                  <a:p>
                    <a:r>
                      <a:t>0</a:t>
                    </a:r>
                    <a:r>
                      <a:rPr baseline="0"/>
                      <a:t> </a:t>
                    </a:r>
                    <a:r>
                      <a:t>%</a:t>
                    </a:r>
                  </a:p>
                </c:rich>
              </c:tx>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2.8759198061417018E-3"/>
                  <c:y val="-7.180343744175392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0.11760000000000002</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0.88229999999999997</c:v>
                </c:pt>
              </c:numCache>
            </c:numRef>
          </c:val>
        </c:ser>
        <c:gapWidth val="287"/>
        <c:gapDepth val="99"/>
        <c:shape val="box"/>
        <c:axId val="75733248"/>
        <c:axId val="75743232"/>
        <c:axId val="0"/>
      </c:bar3DChart>
      <c:catAx>
        <c:axId val="75733248"/>
        <c:scaling>
          <c:orientation val="minMax"/>
        </c:scaling>
        <c:axPos val="b"/>
        <c:numFmt formatCode="General" sourceLinked="1"/>
        <c:tickLblPos val="nextTo"/>
        <c:txPr>
          <a:bodyPr/>
          <a:lstStyle/>
          <a:p>
            <a:pPr>
              <a:defRPr lang="es-VE"/>
            </a:pPr>
            <a:endParaRPr lang="es-ES"/>
          </a:p>
        </c:txPr>
        <c:crossAx val="75743232"/>
        <c:crosses val="autoZero"/>
        <c:auto val="1"/>
        <c:lblAlgn val="ctr"/>
        <c:lblOffset val="100"/>
      </c:catAx>
      <c:valAx>
        <c:axId val="75743232"/>
        <c:scaling>
          <c:orientation val="minMax"/>
        </c:scaling>
        <c:axPos val="l"/>
        <c:majorGridlines/>
        <c:numFmt formatCode="0.00%" sourceLinked="1"/>
        <c:tickLblPos val="nextTo"/>
        <c:txPr>
          <a:bodyPr/>
          <a:lstStyle/>
          <a:p>
            <a:pPr>
              <a:defRPr lang="es-VE"/>
            </a:pPr>
            <a:endParaRPr lang="es-ES"/>
          </a:p>
        </c:txPr>
        <c:crossAx val="75733248"/>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3.3850747143867009E-2"/>
                  <c:y val="-7.8257419473541937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0.76470000000000415</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4.3519133587749906E-2"/>
                  <c:y val="-7.180343744175392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0.11760000000000002</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5.8023544638693525E-2"/>
                  <c:y val="-7.181524713319738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0.11760000000000002</c:v>
                </c:pt>
              </c:numCache>
            </c:numRef>
          </c:val>
        </c:ser>
        <c:gapWidth val="287"/>
        <c:gapDepth val="99"/>
        <c:shape val="box"/>
        <c:axId val="109980672"/>
        <c:axId val="109986560"/>
        <c:axId val="0"/>
      </c:bar3DChart>
      <c:catAx>
        <c:axId val="109980672"/>
        <c:scaling>
          <c:orientation val="minMax"/>
        </c:scaling>
        <c:axPos val="b"/>
        <c:numFmt formatCode="General" sourceLinked="1"/>
        <c:tickLblPos val="nextTo"/>
        <c:txPr>
          <a:bodyPr/>
          <a:lstStyle/>
          <a:p>
            <a:pPr>
              <a:defRPr lang="es-VE"/>
            </a:pPr>
            <a:endParaRPr lang="es-ES"/>
          </a:p>
        </c:txPr>
        <c:crossAx val="109986560"/>
        <c:crosses val="autoZero"/>
        <c:auto val="1"/>
        <c:lblAlgn val="ctr"/>
        <c:lblOffset val="100"/>
      </c:catAx>
      <c:valAx>
        <c:axId val="109986560"/>
        <c:scaling>
          <c:orientation val="minMax"/>
        </c:scaling>
        <c:axPos val="l"/>
        <c:majorGridlines/>
        <c:numFmt formatCode="0.00%" sourceLinked="1"/>
        <c:tickLblPos val="nextTo"/>
        <c:txPr>
          <a:bodyPr/>
          <a:lstStyle/>
          <a:p>
            <a:pPr>
              <a:defRPr lang="es-VE"/>
            </a:pPr>
            <a:endParaRPr lang="es-ES"/>
          </a:p>
        </c:txPr>
        <c:crossAx val="109980672"/>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1.2154736217717801E-2"/>
                  <c:y val="-5.8694679939390988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2.8759198061417018E-3"/>
                  <c:y val="-7.180343744175392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0.17650000000000021</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0.82350000000000001</c:v>
                </c:pt>
              </c:numCache>
            </c:numRef>
          </c:val>
        </c:ser>
        <c:gapWidth val="287"/>
        <c:gapDepth val="99"/>
        <c:shape val="box"/>
        <c:axId val="75450624"/>
        <c:axId val="75472896"/>
        <c:axId val="0"/>
      </c:bar3DChart>
      <c:catAx>
        <c:axId val="75450624"/>
        <c:scaling>
          <c:orientation val="minMax"/>
        </c:scaling>
        <c:axPos val="b"/>
        <c:numFmt formatCode="General" sourceLinked="1"/>
        <c:tickLblPos val="nextTo"/>
        <c:txPr>
          <a:bodyPr/>
          <a:lstStyle/>
          <a:p>
            <a:pPr>
              <a:defRPr lang="es-VE"/>
            </a:pPr>
            <a:endParaRPr lang="es-ES"/>
          </a:p>
        </c:txPr>
        <c:crossAx val="75472896"/>
        <c:crosses val="autoZero"/>
        <c:auto val="1"/>
        <c:lblAlgn val="ctr"/>
        <c:lblOffset val="100"/>
      </c:catAx>
      <c:valAx>
        <c:axId val="75472896"/>
        <c:scaling>
          <c:orientation val="minMax"/>
        </c:scaling>
        <c:axPos val="l"/>
        <c:majorGridlines/>
        <c:numFmt formatCode="0.00%" sourceLinked="1"/>
        <c:tickLblPos val="nextTo"/>
        <c:txPr>
          <a:bodyPr/>
          <a:lstStyle/>
          <a:p>
            <a:pPr>
              <a:defRPr lang="es-VE"/>
            </a:pPr>
            <a:endParaRPr lang="es-ES"/>
          </a:p>
        </c:txPr>
        <c:crossAx val="75450624"/>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2 o más Correctas</c:v>
                </c:pt>
              </c:strCache>
            </c:strRef>
          </c:tx>
          <c:spPr>
            <a:solidFill>
              <a:srgbClr val="00CC00"/>
            </a:solidFill>
            <a:ln>
              <a:solidFill>
                <a:schemeClr val="tx1"/>
              </a:solidFill>
            </a:ln>
          </c:spPr>
          <c:dLbls>
            <c:dLbl>
              <c:idx val="0"/>
              <c:layout>
                <c:manualLayout>
                  <c:x val="3.6398611340121387E-2"/>
                  <c:y val="-5.869464980175133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0.64700000000000335</c:v>
                </c:pt>
              </c:numCache>
            </c:numRef>
          </c:val>
        </c:ser>
        <c:ser>
          <c:idx val="1"/>
          <c:order val="1"/>
          <c:tx>
            <c:strRef>
              <c:f>Hoja1!$C$1</c:f>
              <c:strCache>
                <c:ptCount val="1"/>
                <c:pt idx="0">
                  <c:v>1 o menos Correctas</c:v>
                </c:pt>
              </c:strCache>
            </c:strRef>
          </c:tx>
          <c:spPr>
            <a:solidFill>
              <a:srgbClr val="FF0000"/>
            </a:solidFill>
            <a:ln>
              <a:solidFill>
                <a:schemeClr val="tx1"/>
              </a:solidFill>
            </a:ln>
          </c:spPr>
          <c:dLbls>
            <c:dLbl>
              <c:idx val="0"/>
              <c:layout>
                <c:manualLayout>
                  <c:x val="4.0841932330061753E-2"/>
                  <c:y val="-7.180340057323191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0.35300000000000031</c:v>
                </c:pt>
              </c:numCache>
            </c:numRef>
          </c:val>
        </c:ser>
        <c:ser>
          <c:idx val="2"/>
          <c:order val="2"/>
          <c:tx>
            <c:strRef>
              <c:f>Hoja1!$D$1</c:f>
              <c:strCache>
                <c:ptCount val="1"/>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General</c:formatCode>
                <c:ptCount val="1"/>
              </c:numCache>
            </c:numRef>
          </c:val>
        </c:ser>
        <c:gapWidth val="287"/>
        <c:gapDepth val="99"/>
        <c:shape val="box"/>
        <c:axId val="75393280"/>
        <c:axId val="75694080"/>
        <c:axId val="0"/>
      </c:bar3DChart>
      <c:catAx>
        <c:axId val="75393280"/>
        <c:scaling>
          <c:orientation val="minMax"/>
        </c:scaling>
        <c:axPos val="b"/>
        <c:numFmt formatCode="General" sourceLinked="1"/>
        <c:tickLblPos val="nextTo"/>
        <c:txPr>
          <a:bodyPr/>
          <a:lstStyle/>
          <a:p>
            <a:pPr>
              <a:defRPr lang="es-VE"/>
            </a:pPr>
            <a:endParaRPr lang="es-ES"/>
          </a:p>
        </c:txPr>
        <c:crossAx val="75694080"/>
        <c:crosses val="autoZero"/>
        <c:auto val="1"/>
        <c:lblAlgn val="ctr"/>
        <c:lblOffset val="100"/>
      </c:catAx>
      <c:valAx>
        <c:axId val="75694080"/>
        <c:scaling>
          <c:orientation val="minMax"/>
        </c:scaling>
        <c:axPos val="l"/>
        <c:majorGridlines/>
        <c:numFmt formatCode="0.00%" sourceLinked="1"/>
        <c:tickLblPos val="nextTo"/>
        <c:txPr>
          <a:bodyPr/>
          <a:lstStyle/>
          <a:p>
            <a:pPr>
              <a:defRPr lang="es-VE"/>
            </a:pPr>
            <a:endParaRPr lang="es-ES"/>
          </a:p>
        </c:txPr>
        <c:crossAx val="75393280"/>
        <c:crosses val="autoZero"/>
        <c:crossBetween val="between"/>
      </c:valAx>
    </c:plotArea>
    <c:legend>
      <c:legendPos val="r"/>
      <c:legendEntry>
        <c:idx val="2"/>
        <c:delete val="1"/>
      </c:legendEntry>
      <c:spPr>
        <a:ln>
          <a:noFill/>
        </a:ln>
      </c:spPr>
      <c:txPr>
        <a:bodyPr/>
        <a:lstStyle/>
        <a:p>
          <a:pPr>
            <a:defRPr lang="es-VE"/>
          </a:pPr>
          <a:endParaRPr lang="es-E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2 o más Correctas</c:v>
                </c:pt>
              </c:strCache>
            </c:strRef>
          </c:tx>
          <c:spPr>
            <a:solidFill>
              <a:srgbClr val="00CC00"/>
            </a:solidFill>
            <a:ln>
              <a:solidFill>
                <a:schemeClr val="tx1"/>
              </a:solidFill>
            </a:ln>
          </c:spPr>
          <c:dLbls>
            <c:dLbl>
              <c:idx val="0"/>
              <c:layout>
                <c:manualLayout>
                  <c:x val="2.6858475267296494E-2"/>
                  <c:y val="-3.776671271514847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0.52939999999999998</c:v>
                </c:pt>
              </c:numCache>
            </c:numRef>
          </c:val>
        </c:ser>
        <c:ser>
          <c:idx val="1"/>
          <c:order val="1"/>
          <c:tx>
            <c:strRef>
              <c:f>Hoja1!$C$1</c:f>
              <c:strCache>
                <c:ptCount val="1"/>
                <c:pt idx="0">
                  <c:v>1 o menos Correctas</c:v>
                </c:pt>
              </c:strCache>
            </c:strRef>
          </c:tx>
          <c:spPr>
            <a:solidFill>
              <a:srgbClr val="FF0000"/>
            </a:solidFill>
            <a:ln>
              <a:solidFill>
                <a:schemeClr val="tx1"/>
              </a:solidFill>
            </a:ln>
          </c:spPr>
          <c:dLbls>
            <c:dLbl>
              <c:idx val="0"/>
              <c:layout>
                <c:manualLayout>
                  <c:x val="4.8791384192811767E-2"/>
                  <c:y val="-4.3899491635746989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0.11760000000000002</c:v>
                </c:pt>
              </c:numCache>
            </c:numRef>
          </c:val>
        </c:ser>
        <c:ser>
          <c:idx val="2"/>
          <c:order val="2"/>
          <c:tx>
            <c:strRef>
              <c:f>Hoja1!$D$1</c:f>
              <c:strCache>
                <c:ptCount val="1"/>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General</c:formatCode>
                <c:ptCount val="1"/>
              </c:numCache>
            </c:numRef>
          </c:val>
        </c:ser>
        <c:gapWidth val="287"/>
        <c:gapDepth val="99"/>
        <c:shape val="box"/>
        <c:axId val="75901568"/>
        <c:axId val="75911552"/>
        <c:axId val="0"/>
      </c:bar3DChart>
      <c:catAx>
        <c:axId val="75901568"/>
        <c:scaling>
          <c:orientation val="minMax"/>
        </c:scaling>
        <c:axPos val="b"/>
        <c:numFmt formatCode="General" sourceLinked="1"/>
        <c:tickLblPos val="nextTo"/>
        <c:txPr>
          <a:bodyPr/>
          <a:lstStyle/>
          <a:p>
            <a:pPr>
              <a:defRPr lang="es-VE"/>
            </a:pPr>
            <a:endParaRPr lang="es-ES"/>
          </a:p>
        </c:txPr>
        <c:crossAx val="75911552"/>
        <c:crosses val="autoZero"/>
        <c:auto val="1"/>
        <c:lblAlgn val="ctr"/>
        <c:lblOffset val="100"/>
      </c:catAx>
      <c:valAx>
        <c:axId val="75911552"/>
        <c:scaling>
          <c:orientation val="minMax"/>
        </c:scaling>
        <c:axPos val="l"/>
        <c:majorGridlines/>
        <c:numFmt formatCode="0.00%" sourceLinked="1"/>
        <c:tickLblPos val="nextTo"/>
        <c:txPr>
          <a:bodyPr/>
          <a:lstStyle/>
          <a:p>
            <a:pPr>
              <a:defRPr lang="es-VE"/>
            </a:pPr>
            <a:endParaRPr lang="es-ES"/>
          </a:p>
        </c:txPr>
        <c:crossAx val="75901568"/>
        <c:crosses val="autoZero"/>
        <c:crossBetween val="between"/>
      </c:valAx>
    </c:plotArea>
    <c:legend>
      <c:legendPos val="r"/>
      <c:legendEntry>
        <c:idx val="2"/>
        <c:delete val="1"/>
      </c:legendEntry>
      <c:spPr>
        <a:ln>
          <a:noFill/>
        </a:ln>
      </c:spPr>
      <c:txPr>
        <a:bodyPr/>
        <a:lstStyle/>
        <a:p>
          <a:pPr>
            <a:defRPr lang="es-VE"/>
          </a:pPr>
          <a:endParaRPr lang="es-ES"/>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2 o más Correctas</c:v>
                </c:pt>
              </c:strCache>
            </c:strRef>
          </c:tx>
          <c:spPr>
            <a:solidFill>
              <a:srgbClr val="00CC00"/>
            </a:solidFill>
            <a:ln>
              <a:solidFill>
                <a:schemeClr val="tx1"/>
              </a:solidFill>
            </a:ln>
          </c:spPr>
          <c:dLbls>
            <c:dLbl>
              <c:idx val="0"/>
              <c:layout>
                <c:manualLayout>
                  <c:x val="-2.821119485491378E-3"/>
                  <c:y val="-4.474264574619151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0.17650000000000021</c:v>
                </c:pt>
              </c:numCache>
            </c:numRef>
          </c:val>
        </c:ser>
        <c:ser>
          <c:idx val="1"/>
          <c:order val="1"/>
          <c:tx>
            <c:strRef>
              <c:f>Hoja1!$C$1</c:f>
              <c:strCache>
                <c:ptCount val="1"/>
                <c:pt idx="0">
                  <c:v>1 o menos Correctas</c:v>
                </c:pt>
              </c:strCache>
            </c:strRef>
          </c:tx>
          <c:spPr>
            <a:solidFill>
              <a:srgbClr val="FF0000"/>
            </a:solidFill>
            <a:ln>
              <a:solidFill>
                <a:schemeClr val="tx1"/>
              </a:solidFill>
            </a:ln>
          </c:spPr>
          <c:dLbls>
            <c:dLbl>
              <c:idx val="0"/>
              <c:layout>
                <c:manualLayout>
                  <c:x val="2.6531688128220619E-2"/>
                  <c:y val="-3.692355860470360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0.35290000000000032</c:v>
                </c:pt>
              </c:numCache>
            </c:numRef>
          </c:val>
        </c:ser>
        <c:ser>
          <c:idx val="2"/>
          <c:order val="2"/>
          <c:tx>
            <c:strRef>
              <c:f>Hoja1!$D$1</c:f>
              <c:strCache>
                <c:ptCount val="1"/>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General</c:formatCode>
                <c:ptCount val="1"/>
              </c:numCache>
            </c:numRef>
          </c:val>
        </c:ser>
        <c:gapWidth val="287"/>
        <c:gapDepth val="99"/>
        <c:shape val="box"/>
        <c:axId val="75664384"/>
        <c:axId val="75674368"/>
        <c:axId val="0"/>
      </c:bar3DChart>
      <c:catAx>
        <c:axId val="75664384"/>
        <c:scaling>
          <c:orientation val="minMax"/>
        </c:scaling>
        <c:axPos val="b"/>
        <c:numFmt formatCode="General" sourceLinked="1"/>
        <c:tickLblPos val="nextTo"/>
        <c:txPr>
          <a:bodyPr/>
          <a:lstStyle/>
          <a:p>
            <a:pPr>
              <a:defRPr lang="es-VE"/>
            </a:pPr>
            <a:endParaRPr lang="es-ES"/>
          </a:p>
        </c:txPr>
        <c:crossAx val="75674368"/>
        <c:crosses val="autoZero"/>
        <c:auto val="1"/>
        <c:lblAlgn val="ctr"/>
        <c:lblOffset val="100"/>
      </c:catAx>
      <c:valAx>
        <c:axId val="75674368"/>
        <c:scaling>
          <c:orientation val="minMax"/>
        </c:scaling>
        <c:axPos val="l"/>
        <c:majorGridlines/>
        <c:numFmt formatCode="0.00%" sourceLinked="1"/>
        <c:tickLblPos val="nextTo"/>
        <c:txPr>
          <a:bodyPr/>
          <a:lstStyle/>
          <a:p>
            <a:pPr>
              <a:defRPr lang="es-VE"/>
            </a:pPr>
            <a:endParaRPr lang="es-ES"/>
          </a:p>
        </c:txPr>
        <c:crossAx val="75664384"/>
        <c:crosses val="autoZero"/>
        <c:crossBetween val="between"/>
      </c:valAx>
    </c:plotArea>
    <c:legend>
      <c:legendPos val="r"/>
      <c:legendEntry>
        <c:idx val="2"/>
        <c:delete val="1"/>
      </c:legendEntry>
      <c:spPr>
        <a:ln>
          <a:noFill/>
        </a:ln>
      </c:spPr>
      <c:txPr>
        <a:bodyPr/>
        <a:lstStyle/>
        <a:p>
          <a:pPr>
            <a:defRPr lang="es-VE"/>
          </a:pPr>
          <a:endParaRPr lang="es-ES"/>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2 o más Correctas</c:v>
                </c:pt>
              </c:strCache>
            </c:strRef>
          </c:tx>
          <c:spPr>
            <a:solidFill>
              <a:srgbClr val="00CC00"/>
            </a:solidFill>
            <a:ln>
              <a:solidFill>
                <a:schemeClr val="tx1"/>
              </a:solidFill>
            </a:ln>
          </c:spPr>
          <c:dLbls>
            <c:dLbl>
              <c:idx val="0"/>
              <c:layout>
                <c:manualLayout>
                  <c:x val="7.072078765437949E-3"/>
                  <c:y val="-5.1718578777234292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c:v>
                </c:pt>
              </c:numCache>
            </c:numRef>
          </c:val>
        </c:ser>
        <c:ser>
          <c:idx val="1"/>
          <c:order val="1"/>
          <c:tx>
            <c:strRef>
              <c:f>Hoja1!$C$1</c:f>
              <c:strCache>
                <c:ptCount val="1"/>
                <c:pt idx="0">
                  <c:v>1 o menos Correctas</c:v>
                </c:pt>
              </c:strCache>
            </c:strRef>
          </c:tx>
          <c:spPr>
            <a:solidFill>
              <a:srgbClr val="FF0000"/>
            </a:solidFill>
            <a:ln>
              <a:solidFill>
                <a:schemeClr val="tx1"/>
              </a:solidFill>
            </a:ln>
          </c:spPr>
          <c:dLbls>
            <c:dLbl>
              <c:idx val="0"/>
              <c:layout>
                <c:manualLayout>
                  <c:x val="3.1478287253685192E-2"/>
                  <c:y val="-3.692355860470360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0.17650000000000021</c:v>
                </c:pt>
              </c:numCache>
            </c:numRef>
          </c:val>
        </c:ser>
        <c:ser>
          <c:idx val="2"/>
          <c:order val="2"/>
          <c:tx>
            <c:strRef>
              <c:f>Hoja1!$D$1</c:f>
              <c:strCache>
                <c:ptCount val="1"/>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General</c:formatCode>
                <c:ptCount val="1"/>
              </c:numCache>
            </c:numRef>
          </c:val>
        </c:ser>
        <c:gapWidth val="287"/>
        <c:gapDepth val="99"/>
        <c:shape val="box"/>
        <c:axId val="75652480"/>
        <c:axId val="75961472"/>
        <c:axId val="0"/>
      </c:bar3DChart>
      <c:catAx>
        <c:axId val="75652480"/>
        <c:scaling>
          <c:orientation val="minMax"/>
        </c:scaling>
        <c:axPos val="b"/>
        <c:numFmt formatCode="General" sourceLinked="1"/>
        <c:tickLblPos val="nextTo"/>
        <c:txPr>
          <a:bodyPr/>
          <a:lstStyle/>
          <a:p>
            <a:pPr>
              <a:defRPr lang="es-VE"/>
            </a:pPr>
            <a:endParaRPr lang="es-ES"/>
          </a:p>
        </c:txPr>
        <c:crossAx val="75961472"/>
        <c:crosses val="autoZero"/>
        <c:auto val="1"/>
        <c:lblAlgn val="ctr"/>
        <c:lblOffset val="100"/>
      </c:catAx>
      <c:valAx>
        <c:axId val="75961472"/>
        <c:scaling>
          <c:orientation val="minMax"/>
        </c:scaling>
        <c:axPos val="l"/>
        <c:majorGridlines/>
        <c:numFmt formatCode="0.00%" sourceLinked="1"/>
        <c:tickLblPos val="nextTo"/>
        <c:txPr>
          <a:bodyPr/>
          <a:lstStyle/>
          <a:p>
            <a:pPr>
              <a:defRPr lang="es-VE"/>
            </a:pPr>
            <a:endParaRPr lang="es-ES"/>
          </a:p>
        </c:txPr>
        <c:crossAx val="75652480"/>
        <c:crosses val="autoZero"/>
        <c:crossBetween val="between"/>
      </c:valAx>
    </c:plotArea>
    <c:legend>
      <c:legendPos val="r"/>
      <c:legendEntry>
        <c:idx val="2"/>
        <c:delete val="1"/>
      </c:legendEntry>
      <c:spPr>
        <a:ln>
          <a:noFill/>
        </a:ln>
      </c:spPr>
      <c:txPr>
        <a:bodyPr/>
        <a:lstStyle/>
        <a:p>
          <a:pPr>
            <a:defRPr lang="es-VE"/>
          </a:pPr>
          <a:endParaRPr lang="es-ES"/>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2 o más Correctas</c:v>
                </c:pt>
              </c:strCache>
            </c:strRef>
          </c:tx>
          <c:spPr>
            <a:solidFill>
              <a:srgbClr val="00CC00"/>
            </a:solidFill>
            <a:ln>
              <a:solidFill>
                <a:schemeClr val="tx1"/>
              </a:solidFill>
            </a:ln>
          </c:spPr>
          <c:dLbls>
            <c:dLbl>
              <c:idx val="0"/>
              <c:layout>
                <c:manualLayout>
                  <c:x val="1.6965277016367367E-2"/>
                  <c:y val="-3.776671271514849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c:v>
                </c:pt>
              </c:numCache>
            </c:numRef>
          </c:val>
        </c:ser>
        <c:ser>
          <c:idx val="1"/>
          <c:order val="1"/>
          <c:tx>
            <c:strRef>
              <c:f>Hoja1!$C$1</c:f>
              <c:strCache>
                <c:ptCount val="1"/>
                <c:pt idx="0">
                  <c:v>1 o menos Correctas</c:v>
                </c:pt>
              </c:strCache>
            </c:strRef>
          </c:tx>
          <c:spPr>
            <a:solidFill>
              <a:srgbClr val="FF0000"/>
            </a:solidFill>
            <a:ln>
              <a:solidFill>
                <a:schemeClr val="tx1"/>
              </a:solidFill>
            </a:ln>
          </c:spPr>
          <c:dLbls>
            <c:dLbl>
              <c:idx val="0"/>
              <c:layout>
                <c:manualLayout>
                  <c:x val="3.1478287253685192E-2"/>
                  <c:y val="-3.6923558604703602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c:v>
                </c:pt>
              </c:numCache>
            </c:numRef>
          </c:val>
        </c:ser>
        <c:ser>
          <c:idx val="2"/>
          <c:order val="2"/>
          <c:tx>
            <c:strRef>
              <c:f>Hoja1!$D$1</c:f>
              <c:strCache>
                <c:ptCount val="1"/>
              </c:strCache>
            </c:strRef>
          </c:tx>
          <c:spPr>
            <a:solidFill>
              <a:schemeClr val="bg1">
                <a:lumMod val="75000"/>
              </a:schemeClr>
            </a:solidFill>
            <a:ln>
              <a:solidFill>
                <a:sysClr val="windowText" lastClr="000000"/>
              </a:solidFill>
            </a:ln>
          </c:spPr>
          <c:dLbls>
            <c:dLbl>
              <c:idx val="0"/>
              <c:layout>
                <c:manualLayout>
                  <c:x val="2.6498830065634419E-2"/>
                  <c:y val="-3.92112563817262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General</c:formatCode>
                <c:ptCount val="1"/>
              </c:numCache>
            </c:numRef>
          </c:val>
        </c:ser>
        <c:gapWidth val="287"/>
        <c:gapDepth val="99"/>
        <c:shape val="box"/>
        <c:axId val="76099584"/>
        <c:axId val="76101120"/>
        <c:axId val="0"/>
      </c:bar3DChart>
      <c:catAx>
        <c:axId val="76099584"/>
        <c:scaling>
          <c:orientation val="minMax"/>
        </c:scaling>
        <c:axPos val="b"/>
        <c:numFmt formatCode="General" sourceLinked="1"/>
        <c:tickLblPos val="nextTo"/>
        <c:txPr>
          <a:bodyPr/>
          <a:lstStyle/>
          <a:p>
            <a:pPr>
              <a:defRPr lang="es-VE"/>
            </a:pPr>
            <a:endParaRPr lang="es-ES"/>
          </a:p>
        </c:txPr>
        <c:crossAx val="76101120"/>
        <c:crosses val="autoZero"/>
        <c:auto val="1"/>
        <c:lblAlgn val="ctr"/>
        <c:lblOffset val="100"/>
      </c:catAx>
      <c:valAx>
        <c:axId val="76101120"/>
        <c:scaling>
          <c:orientation val="minMax"/>
        </c:scaling>
        <c:axPos val="l"/>
        <c:majorGridlines/>
        <c:numFmt formatCode="0.00%" sourceLinked="1"/>
        <c:tickLblPos val="nextTo"/>
        <c:txPr>
          <a:bodyPr/>
          <a:lstStyle/>
          <a:p>
            <a:pPr>
              <a:defRPr lang="es-VE"/>
            </a:pPr>
            <a:endParaRPr lang="es-ES"/>
          </a:p>
        </c:txPr>
        <c:crossAx val="76099584"/>
        <c:crosses val="autoZero"/>
        <c:crossBetween val="between"/>
      </c:valAx>
    </c:plotArea>
    <c:legend>
      <c:legendPos val="r"/>
      <c:legendEntry>
        <c:idx val="2"/>
        <c:delete val="1"/>
      </c:legendEntry>
      <c:spPr>
        <a:ln>
          <a:noFill/>
        </a:ln>
      </c:spPr>
      <c:txPr>
        <a:bodyPr/>
        <a:lstStyle/>
        <a:p>
          <a:pPr>
            <a:defRPr lang="es-VE"/>
          </a:pPr>
          <a:endParaRPr lang="es-ES"/>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Columna1</c:v>
                </c:pt>
              </c:strCache>
            </c:strRef>
          </c:tx>
          <c:spPr>
            <a:solidFill>
              <a:srgbClr val="009900"/>
            </a:solidFill>
          </c:spPr>
          <c:dPt>
            <c:idx val="0"/>
            <c:spPr>
              <a:solidFill>
                <a:srgbClr val="C00000"/>
              </a:solidFill>
            </c:spPr>
          </c:dPt>
          <c:dPt>
            <c:idx val="4"/>
            <c:spPr>
              <a:solidFill>
                <a:srgbClr val="C00000"/>
              </a:solidFill>
            </c:spPr>
          </c:dPt>
          <c:dPt>
            <c:idx val="5"/>
            <c:spPr>
              <a:solidFill>
                <a:srgbClr val="C00000"/>
              </a:solidFill>
            </c:spPr>
          </c:dPt>
          <c:dLbls>
            <c:dLbl>
              <c:idx val="0"/>
              <c:layout>
                <c:manualLayout>
                  <c:x val="1.2125142931885019E-2"/>
                  <c:y val="-2.8364112821174611E-2"/>
                </c:manualLayout>
              </c:layout>
              <c:tx>
                <c:rich>
                  <a:bodyPr/>
                  <a:lstStyle/>
                  <a:p>
                    <a:pPr>
                      <a:defRPr lang="es-VE" sz="1600" b="1">
                        <a:solidFill>
                          <a:srgbClr val="C00000"/>
                        </a:solidFill>
                        <a:latin typeface="Arial" pitchFamily="34" charset="0"/>
                        <a:cs typeface="Arial" pitchFamily="34" charset="0"/>
                      </a:defRPr>
                    </a:pPr>
                    <a:r>
                      <a:rPr lang="en-US">
                        <a:solidFill>
                          <a:srgbClr val="C00000"/>
                        </a:solidFill>
                      </a:rPr>
                      <a:t>6 </a:t>
                    </a:r>
                    <a:r>
                      <a:rPr lang="en-US" sz="1400" b="0" i="1">
                        <a:solidFill>
                          <a:srgbClr val="C00000"/>
                        </a:solidFill>
                      </a:rPr>
                      <a:t>(35,29%)</a:t>
                    </a:r>
                  </a:p>
                </c:rich>
              </c:tx>
              <c:spPr/>
              <c:showVal val="1"/>
            </c:dLbl>
            <c:dLbl>
              <c:idx val="1"/>
              <c:layout>
                <c:manualLayout>
                  <c:x val="6.0625714659425104E-3"/>
                  <c:y val="-3.4667249003657814E-2"/>
                </c:manualLayout>
              </c:layout>
              <c:tx>
                <c:rich>
                  <a:bodyPr/>
                  <a:lstStyle/>
                  <a:p>
                    <a:r>
                      <a:rPr lang="en-US"/>
                      <a:t>2 </a:t>
                    </a:r>
                    <a:r>
                      <a:rPr lang="en-US" sz="1400" b="0" i="1"/>
                      <a:t>(11,76%)</a:t>
                    </a:r>
                    <a:endParaRPr lang="en-US" sz="1400"/>
                  </a:p>
                </c:rich>
              </c:tx>
              <c:showVal val="1"/>
            </c:dLbl>
            <c:dLbl>
              <c:idx val="2"/>
              <c:layout>
                <c:manualLayout>
                  <c:x val="1.4809176793288121E-2"/>
                  <c:y val="-1.5463782434210701E-2"/>
                </c:manualLayout>
              </c:layout>
              <c:tx>
                <c:rich>
                  <a:bodyPr/>
                  <a:lstStyle/>
                  <a:p>
                    <a:r>
                      <a:rPr lang="en-US"/>
                      <a:t>6 </a:t>
                    </a:r>
                    <a:r>
                      <a:rPr lang="en-US" sz="1400" b="0" i="1"/>
                      <a:t>(35,29%)</a:t>
                    </a:r>
                    <a:endParaRPr lang="en-US" i="1"/>
                  </a:p>
                </c:rich>
              </c:tx>
              <c:showVal val="1"/>
            </c:dLbl>
            <c:dLbl>
              <c:idx val="3"/>
              <c:layout>
                <c:manualLayout>
                  <c:x val="1.1943757476648749E-2"/>
                  <c:y val="-3.1515676690454818E-2"/>
                </c:manualLayout>
              </c:layout>
              <c:tx>
                <c:rich>
                  <a:bodyPr/>
                  <a:lstStyle/>
                  <a:p>
                    <a:r>
                      <a:rPr lang="en-US"/>
                      <a:t>3 </a:t>
                    </a:r>
                    <a:r>
                      <a:rPr lang="en-US" sz="1400" b="0" i="1"/>
                      <a:t>(17,65%)</a:t>
                    </a:r>
                    <a:endParaRPr lang="en-US" i="1"/>
                  </a:p>
                </c:rich>
              </c:tx>
              <c:showVal val="1"/>
            </c:dLbl>
            <c:dLbl>
              <c:idx val="4"/>
              <c:layout>
                <c:manualLayout>
                  <c:x val="4.0417143106283434E-3"/>
                  <c:y val="-2.8364112821174611E-2"/>
                </c:manualLayout>
              </c:layout>
              <c:spPr/>
              <c:txPr>
                <a:bodyPr/>
                <a:lstStyle/>
                <a:p>
                  <a:pPr>
                    <a:defRPr lang="es-VE" sz="1600" b="1">
                      <a:solidFill>
                        <a:srgbClr val="C00000"/>
                      </a:solidFill>
                      <a:latin typeface="Arial" pitchFamily="34" charset="0"/>
                      <a:cs typeface="Arial" pitchFamily="34" charset="0"/>
                    </a:defRPr>
                  </a:pPr>
                  <a:endParaRPr lang="es-ES"/>
                </a:p>
              </c:txPr>
              <c:showVal val="1"/>
            </c:dLbl>
            <c:dLbl>
              <c:idx val="5"/>
              <c:layout>
                <c:manualLayout>
                  <c:x val="1.010428577657085E-2"/>
                  <c:y val="-2.5212544729932951E-2"/>
                </c:manualLayout>
              </c:layout>
              <c:spPr/>
              <c:txPr>
                <a:bodyPr/>
                <a:lstStyle/>
                <a:p>
                  <a:pPr>
                    <a:defRPr lang="es-VE" sz="1600" b="1">
                      <a:solidFill>
                        <a:srgbClr val="C00000"/>
                      </a:solidFill>
                      <a:latin typeface="Arial" pitchFamily="34" charset="0"/>
                      <a:cs typeface="Arial" pitchFamily="34" charset="0"/>
                    </a:defRPr>
                  </a:pPr>
                  <a:endParaRPr lang="es-ES"/>
                </a:p>
              </c:txPr>
              <c:showVal val="1"/>
            </c:dLbl>
            <c:txPr>
              <a:bodyPr/>
              <a:lstStyle/>
              <a:p>
                <a:pPr>
                  <a:defRPr lang="es-VE" sz="1600" b="1">
                    <a:solidFill>
                      <a:srgbClr val="0000FF"/>
                    </a:solidFill>
                    <a:latin typeface="Arial" pitchFamily="34" charset="0"/>
                    <a:cs typeface="Arial" pitchFamily="34" charset="0"/>
                  </a:defRPr>
                </a:pPr>
                <a:endParaRPr lang="es-ES"/>
              </a:p>
            </c:txPr>
            <c:showVal val="1"/>
          </c:dLbls>
          <c:cat>
            <c:strRef>
              <c:f>Hoja1!$A$2:$A$7</c:f>
              <c:strCache>
                <c:ptCount val="6"/>
                <c:pt idx="0">
                  <c:v>NO CALIFICAN</c:v>
                </c:pt>
                <c:pt idx="1">
                  <c:v>Nivel 0</c:v>
                </c:pt>
                <c:pt idx="2">
                  <c:v>Nivel 1</c:v>
                </c:pt>
                <c:pt idx="3">
                  <c:v>Nivel 2</c:v>
                </c:pt>
                <c:pt idx="4">
                  <c:v>Nivel 3</c:v>
                </c:pt>
                <c:pt idx="5">
                  <c:v>Nivel 4</c:v>
                </c:pt>
              </c:strCache>
            </c:strRef>
          </c:cat>
          <c:val>
            <c:numRef>
              <c:f>Hoja1!$B$2:$B$7</c:f>
              <c:numCache>
                <c:formatCode>General</c:formatCode>
                <c:ptCount val="6"/>
                <c:pt idx="0">
                  <c:v>6</c:v>
                </c:pt>
                <c:pt idx="1">
                  <c:v>2</c:v>
                </c:pt>
                <c:pt idx="2">
                  <c:v>6</c:v>
                </c:pt>
                <c:pt idx="3">
                  <c:v>3</c:v>
                </c:pt>
                <c:pt idx="4">
                  <c:v>0</c:v>
                </c:pt>
                <c:pt idx="5">
                  <c:v>0</c:v>
                </c:pt>
              </c:numCache>
            </c:numRef>
          </c:val>
        </c:ser>
        <c:ser>
          <c:idx val="1"/>
          <c:order val="1"/>
          <c:tx>
            <c:strRef>
              <c:f>Hoja1!$C$1</c:f>
              <c:strCache>
                <c:ptCount val="1"/>
                <c:pt idx="0">
                  <c:v>Serie 2</c:v>
                </c:pt>
              </c:strCache>
            </c:strRef>
          </c:tx>
          <c:cat>
            <c:strRef>
              <c:f>Hoja1!$A$2:$A$7</c:f>
              <c:strCache>
                <c:ptCount val="6"/>
                <c:pt idx="0">
                  <c:v>NO CALIFICAN</c:v>
                </c:pt>
                <c:pt idx="1">
                  <c:v>Nivel 0</c:v>
                </c:pt>
                <c:pt idx="2">
                  <c:v>Nivel 1</c:v>
                </c:pt>
                <c:pt idx="3">
                  <c:v>Nivel 2</c:v>
                </c:pt>
                <c:pt idx="4">
                  <c:v>Nivel 3</c:v>
                </c:pt>
                <c:pt idx="5">
                  <c:v>Nivel 4</c:v>
                </c:pt>
              </c:strCache>
            </c:strRef>
          </c:cat>
          <c:val>
            <c:numRef>
              <c:f>Hoja1!$C$2:$C$7</c:f>
            </c:numRef>
          </c:val>
        </c:ser>
        <c:ser>
          <c:idx val="2"/>
          <c:order val="2"/>
          <c:tx>
            <c:strRef>
              <c:f>Hoja1!$D$1</c:f>
              <c:strCache>
                <c:ptCount val="1"/>
                <c:pt idx="0">
                  <c:v>Serie 3</c:v>
                </c:pt>
              </c:strCache>
            </c:strRef>
          </c:tx>
          <c:cat>
            <c:strRef>
              <c:f>Hoja1!$A$2:$A$7</c:f>
              <c:strCache>
                <c:ptCount val="6"/>
                <c:pt idx="0">
                  <c:v>NO CALIFICAN</c:v>
                </c:pt>
                <c:pt idx="1">
                  <c:v>Nivel 0</c:v>
                </c:pt>
                <c:pt idx="2">
                  <c:v>Nivel 1</c:v>
                </c:pt>
                <c:pt idx="3">
                  <c:v>Nivel 2</c:v>
                </c:pt>
                <c:pt idx="4">
                  <c:v>Nivel 3</c:v>
                </c:pt>
                <c:pt idx="5">
                  <c:v>Nivel 4</c:v>
                </c:pt>
              </c:strCache>
            </c:strRef>
          </c:cat>
          <c:val>
            <c:numRef>
              <c:f>Hoja1!$D$2:$D$7</c:f>
            </c:numRef>
          </c:val>
        </c:ser>
        <c:shape val="cylinder"/>
        <c:axId val="76134272"/>
        <c:axId val="76135808"/>
        <c:axId val="0"/>
      </c:bar3DChart>
      <c:catAx>
        <c:axId val="76134272"/>
        <c:scaling>
          <c:orientation val="minMax"/>
        </c:scaling>
        <c:axPos val="b"/>
        <c:tickLblPos val="nextTo"/>
        <c:txPr>
          <a:bodyPr/>
          <a:lstStyle/>
          <a:p>
            <a:pPr>
              <a:defRPr lang="es-VE" sz="1200" b="1">
                <a:latin typeface="Arial" pitchFamily="34" charset="0"/>
                <a:cs typeface="Arial" pitchFamily="34" charset="0"/>
              </a:defRPr>
            </a:pPr>
            <a:endParaRPr lang="es-ES"/>
          </a:p>
        </c:txPr>
        <c:crossAx val="76135808"/>
        <c:crosses val="autoZero"/>
        <c:auto val="1"/>
        <c:lblAlgn val="ctr"/>
        <c:lblOffset val="100"/>
      </c:catAx>
      <c:valAx>
        <c:axId val="76135808"/>
        <c:scaling>
          <c:orientation val="minMax"/>
        </c:scaling>
        <c:axPos val="l"/>
        <c:majorGridlines/>
        <c:numFmt formatCode="General" sourceLinked="1"/>
        <c:tickLblPos val="nextTo"/>
        <c:txPr>
          <a:bodyPr/>
          <a:lstStyle/>
          <a:p>
            <a:pPr>
              <a:defRPr lang="es-VE"/>
            </a:pPr>
            <a:endParaRPr lang="es-ES"/>
          </a:p>
        </c:txPr>
        <c:crossAx val="76134272"/>
        <c:crosses val="autoZero"/>
        <c:crossBetween val="between"/>
      </c:valAx>
    </c:plotArea>
    <c:plotVisOnly val="1"/>
    <c:dispBlanksAs val="gap"/>
  </c:chart>
  <c:spPr>
    <a:ln w="19050">
      <a:solidFill>
        <a:sysClr val="windowText" lastClr="000000"/>
      </a:solid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view3D>
      <c:rotX val="30"/>
      <c:rotY val="40"/>
      <c:rAngAx val="1"/>
    </c:view3D>
    <c:plotArea>
      <c:layout/>
      <c:bar3DChart>
        <c:barDir val="col"/>
        <c:grouping val="clustered"/>
        <c:ser>
          <c:idx val="0"/>
          <c:order val="0"/>
          <c:tx>
            <c:strRef>
              <c:f>Hoja1!$B$1</c:f>
              <c:strCache>
                <c:ptCount val="1"/>
                <c:pt idx="0">
                  <c:v>4 correctas</c:v>
                </c:pt>
              </c:strCache>
            </c:strRef>
          </c:tx>
          <c:spPr>
            <a:solidFill>
              <a:srgbClr val="008000"/>
            </a:solidFill>
          </c:spPr>
          <c:dLbls>
            <c:dLbl>
              <c:idx val="0"/>
              <c:layout>
                <c:manualLayout>
                  <c:x val="8.2270830391233708E-3"/>
                  <c:y val="-1.4314723741611707E-2"/>
                </c:manualLayout>
              </c:layout>
              <c:showVal val="1"/>
            </c:dLbl>
            <c:dLbl>
              <c:idx val="2"/>
              <c:layout>
                <c:manualLayout>
                  <c:x val="6.5816664312988741E-3"/>
                  <c:y val="-8.5888342449671768E-3"/>
                </c:manualLayout>
              </c:layout>
              <c:showVal val="1"/>
            </c:dLbl>
            <c:dLbl>
              <c:idx val="3"/>
              <c:layout>
                <c:manualLayout>
                  <c:x val="8.2270830391233708E-3"/>
                  <c:y val="-1.4314723741611707E-2"/>
                </c:manualLayout>
              </c:layout>
              <c:showVal val="1"/>
            </c:dLbl>
            <c:dLbl>
              <c:idx val="4"/>
              <c:layout>
                <c:manualLayout>
                  <c:x val="4.9362498234742595E-3"/>
                  <c:y val="-1.7177668489934166E-2"/>
                </c:manualLayout>
              </c:layout>
              <c:showVal val="1"/>
            </c:dLbl>
            <c:txPr>
              <a:bodyPr/>
              <a:lstStyle/>
              <a:p>
                <a:pPr>
                  <a:defRPr lang="es-VE"/>
                </a:pPr>
                <a:endParaRPr lang="es-ES"/>
              </a:p>
            </c:txPr>
            <c:showVal val="1"/>
          </c:dLbls>
          <c:cat>
            <c:strRef>
              <c:f>Hoja1!$A$2:$A$6</c:f>
              <c:strCache>
                <c:ptCount val="5"/>
                <c:pt idx="0">
                  <c:v>Nivel 0</c:v>
                </c:pt>
                <c:pt idx="1">
                  <c:v>Nivel 1</c:v>
                </c:pt>
                <c:pt idx="2">
                  <c:v>Nivel 2</c:v>
                </c:pt>
                <c:pt idx="3">
                  <c:v>Nivel 3</c:v>
                </c:pt>
                <c:pt idx="4">
                  <c:v>Nivel 4</c:v>
                </c:pt>
              </c:strCache>
            </c:strRef>
          </c:cat>
          <c:val>
            <c:numRef>
              <c:f>Hoja1!$B$2:$B$6</c:f>
              <c:numCache>
                <c:formatCode>General</c:formatCode>
                <c:ptCount val="5"/>
                <c:pt idx="0">
                  <c:v>1</c:v>
                </c:pt>
                <c:pt idx="1">
                  <c:v>0</c:v>
                </c:pt>
                <c:pt idx="2">
                  <c:v>1</c:v>
                </c:pt>
                <c:pt idx="3">
                  <c:v>1</c:v>
                </c:pt>
                <c:pt idx="4">
                  <c:v>0</c:v>
                </c:pt>
              </c:numCache>
            </c:numRef>
          </c:val>
        </c:ser>
        <c:ser>
          <c:idx val="1"/>
          <c:order val="1"/>
          <c:tx>
            <c:strRef>
              <c:f>Hoja1!$C$1</c:f>
              <c:strCache>
                <c:ptCount val="1"/>
                <c:pt idx="0">
                  <c:v>3 correctas</c:v>
                </c:pt>
              </c:strCache>
            </c:strRef>
          </c:tx>
          <c:spPr>
            <a:solidFill>
              <a:srgbClr val="92D050"/>
            </a:solidFill>
          </c:spPr>
          <c:dLbls>
            <c:dLbl>
              <c:idx val="0"/>
              <c:layout>
                <c:manualLayout>
                  <c:x val="6.5816664312988741E-3"/>
                  <c:y val="-5.7258894966447423E-3"/>
                </c:manualLayout>
              </c:layout>
              <c:showVal val="1"/>
            </c:dLbl>
            <c:dLbl>
              <c:idx val="1"/>
              <c:layout>
                <c:manualLayout>
                  <c:x val="3.2908332156494457E-3"/>
                  <c:y val="-1.1451778993289623E-2"/>
                </c:manualLayout>
              </c:layout>
              <c:showVal val="1"/>
            </c:dLbl>
            <c:dLbl>
              <c:idx val="2"/>
              <c:layout>
                <c:manualLayout>
                  <c:x val="3.2908332156494162E-3"/>
                  <c:y val="-8.5888342449671768E-3"/>
                </c:manualLayout>
              </c:layout>
              <c:showVal val="1"/>
            </c:dLbl>
            <c:dLbl>
              <c:idx val="3"/>
              <c:layout>
                <c:manualLayout>
                  <c:x val="4.9362498234742595E-3"/>
                  <c:y val="-1.7177668489934166E-2"/>
                </c:manualLayout>
              </c:layout>
              <c:showVal val="1"/>
            </c:dLbl>
            <c:dLbl>
              <c:idx val="4"/>
              <c:layout>
                <c:manualLayout>
                  <c:x val="3.2908332156494162E-3"/>
                  <c:y val="-1.7177668489934166E-2"/>
                </c:manualLayout>
              </c:layout>
              <c:showVal val="1"/>
            </c:dLbl>
            <c:txPr>
              <a:bodyPr/>
              <a:lstStyle/>
              <a:p>
                <a:pPr>
                  <a:defRPr lang="es-VE"/>
                </a:pPr>
                <a:endParaRPr lang="es-ES"/>
              </a:p>
            </c:txPr>
            <c:showVal val="1"/>
          </c:dLbls>
          <c:cat>
            <c:strRef>
              <c:f>Hoja1!$A$2:$A$6</c:f>
              <c:strCache>
                <c:ptCount val="5"/>
                <c:pt idx="0">
                  <c:v>Nivel 0</c:v>
                </c:pt>
                <c:pt idx="1">
                  <c:v>Nivel 1</c:v>
                </c:pt>
                <c:pt idx="2">
                  <c:v>Nivel 2</c:v>
                </c:pt>
                <c:pt idx="3">
                  <c:v>Nivel 3</c:v>
                </c:pt>
                <c:pt idx="4">
                  <c:v>Nivel 4</c:v>
                </c:pt>
              </c:strCache>
            </c:strRef>
          </c:cat>
          <c:val>
            <c:numRef>
              <c:f>Hoja1!$C$2:$C$6</c:f>
              <c:numCache>
                <c:formatCode>General</c:formatCode>
                <c:ptCount val="5"/>
                <c:pt idx="0">
                  <c:v>4</c:v>
                </c:pt>
                <c:pt idx="1">
                  <c:v>6</c:v>
                </c:pt>
                <c:pt idx="2">
                  <c:v>1</c:v>
                </c:pt>
                <c:pt idx="3">
                  <c:v>0</c:v>
                </c:pt>
                <c:pt idx="4">
                  <c:v>0</c:v>
                </c:pt>
              </c:numCache>
            </c:numRef>
          </c:val>
        </c:ser>
        <c:ser>
          <c:idx val="2"/>
          <c:order val="2"/>
          <c:tx>
            <c:strRef>
              <c:f>Hoja1!$D$1</c:f>
              <c:strCache>
                <c:ptCount val="1"/>
                <c:pt idx="0">
                  <c:v>2 correctas</c:v>
                </c:pt>
              </c:strCache>
            </c:strRef>
          </c:tx>
          <c:spPr>
            <a:solidFill>
              <a:srgbClr val="FFCC00"/>
            </a:solidFill>
          </c:spPr>
          <c:dLbls>
            <c:dLbl>
              <c:idx val="0"/>
              <c:layout>
                <c:manualLayout>
                  <c:x val="6.5816664312988741E-3"/>
                  <c:y val="-8.5888342449671768E-3"/>
                </c:manualLayout>
              </c:layout>
              <c:showVal val="1"/>
            </c:dLbl>
            <c:dLbl>
              <c:idx val="1"/>
              <c:layout>
                <c:manualLayout>
                  <c:x val="8.2270830391233708E-3"/>
                  <c:y val="-5.7258894966447423E-3"/>
                </c:manualLayout>
              </c:layout>
              <c:showVal val="1"/>
            </c:dLbl>
            <c:dLbl>
              <c:idx val="2"/>
              <c:layout>
                <c:manualLayout>
                  <c:x val="4.9362498234742595E-3"/>
                  <c:y val="-1.4314723741611801E-2"/>
                </c:manualLayout>
              </c:layout>
              <c:showVal val="1"/>
            </c:dLbl>
            <c:dLbl>
              <c:idx val="3"/>
              <c:layout>
                <c:manualLayout>
                  <c:x val="4.9362498234742595E-3"/>
                  <c:y val="-1.4314723741611801E-2"/>
                </c:manualLayout>
              </c:layout>
              <c:showVal val="1"/>
            </c:dLbl>
            <c:dLbl>
              <c:idx val="4"/>
              <c:layout>
                <c:manualLayout>
                  <c:x val="1.6454166078246687E-3"/>
                  <c:y val="-1.7177668489934166E-2"/>
                </c:manualLayout>
              </c:layout>
              <c:showVal val="1"/>
            </c:dLbl>
            <c:txPr>
              <a:bodyPr/>
              <a:lstStyle/>
              <a:p>
                <a:pPr>
                  <a:defRPr lang="es-VE"/>
                </a:pPr>
                <a:endParaRPr lang="es-ES"/>
              </a:p>
            </c:txPr>
            <c:showVal val="1"/>
          </c:dLbls>
          <c:cat>
            <c:strRef>
              <c:f>Hoja1!$A$2:$A$6</c:f>
              <c:strCache>
                <c:ptCount val="5"/>
                <c:pt idx="0">
                  <c:v>Nivel 0</c:v>
                </c:pt>
                <c:pt idx="1">
                  <c:v>Nivel 1</c:v>
                </c:pt>
                <c:pt idx="2">
                  <c:v>Nivel 2</c:v>
                </c:pt>
                <c:pt idx="3">
                  <c:v>Nivel 3</c:v>
                </c:pt>
                <c:pt idx="4">
                  <c:v>Nivel 4</c:v>
                </c:pt>
              </c:strCache>
            </c:strRef>
          </c:cat>
          <c:val>
            <c:numRef>
              <c:f>Hoja1!$D$2:$D$6</c:f>
              <c:numCache>
                <c:formatCode>General</c:formatCode>
                <c:ptCount val="5"/>
                <c:pt idx="0">
                  <c:v>6</c:v>
                </c:pt>
                <c:pt idx="1">
                  <c:v>8</c:v>
                </c:pt>
                <c:pt idx="2">
                  <c:v>4</c:v>
                </c:pt>
                <c:pt idx="3">
                  <c:v>0</c:v>
                </c:pt>
                <c:pt idx="4">
                  <c:v>0</c:v>
                </c:pt>
              </c:numCache>
            </c:numRef>
          </c:val>
        </c:ser>
        <c:ser>
          <c:idx val="3"/>
          <c:order val="3"/>
          <c:tx>
            <c:strRef>
              <c:f>Hoja1!$E$1</c:f>
              <c:strCache>
                <c:ptCount val="1"/>
                <c:pt idx="0">
                  <c:v>1 correcta</c:v>
                </c:pt>
              </c:strCache>
            </c:strRef>
          </c:tx>
          <c:spPr>
            <a:solidFill>
              <a:srgbClr val="FF6600"/>
            </a:solidFill>
          </c:spPr>
          <c:dLbls>
            <c:dLbl>
              <c:idx val="0"/>
              <c:layout>
                <c:manualLayout>
                  <c:x val="9.872499646948505E-3"/>
                  <c:y val="-2.8629447483224679E-3"/>
                </c:manualLayout>
              </c:layout>
              <c:showVal val="1"/>
            </c:dLbl>
            <c:dLbl>
              <c:idx val="1"/>
              <c:layout>
                <c:manualLayout>
                  <c:x val="9.872499646948505E-3"/>
                  <c:y val="-5.7258894966447423E-3"/>
                </c:manualLayout>
              </c:layout>
              <c:showVal val="1"/>
            </c:dLbl>
            <c:dLbl>
              <c:idx val="2"/>
              <c:layout>
                <c:manualLayout>
                  <c:x val="1.6454166078246088E-3"/>
                  <c:y val="-1.4314723741611801E-2"/>
                </c:manualLayout>
              </c:layout>
              <c:showVal val="1"/>
            </c:dLbl>
            <c:dLbl>
              <c:idx val="3"/>
              <c:layout>
                <c:manualLayout>
                  <c:x val="1.6454166078246687E-3"/>
                  <c:y val="-1.7177668489934166E-2"/>
                </c:manualLayout>
              </c:layout>
              <c:showVal val="1"/>
            </c:dLbl>
            <c:dLbl>
              <c:idx val="4"/>
              <c:layout>
                <c:manualLayout>
                  <c:x val="3.2908332156494162E-3"/>
                  <c:y val="-1.4314723741611801E-2"/>
                </c:manualLayout>
              </c:layout>
              <c:showVal val="1"/>
            </c:dLbl>
            <c:txPr>
              <a:bodyPr/>
              <a:lstStyle/>
              <a:p>
                <a:pPr>
                  <a:defRPr lang="es-VE"/>
                </a:pPr>
                <a:endParaRPr lang="es-ES"/>
              </a:p>
            </c:txPr>
            <c:showVal val="1"/>
          </c:dLbls>
          <c:cat>
            <c:strRef>
              <c:f>Hoja1!$A$2:$A$6</c:f>
              <c:strCache>
                <c:ptCount val="5"/>
                <c:pt idx="0">
                  <c:v>Nivel 0</c:v>
                </c:pt>
                <c:pt idx="1">
                  <c:v>Nivel 1</c:v>
                </c:pt>
                <c:pt idx="2">
                  <c:v>Nivel 2</c:v>
                </c:pt>
                <c:pt idx="3">
                  <c:v>Nivel 3</c:v>
                </c:pt>
                <c:pt idx="4">
                  <c:v>Nivel 4</c:v>
                </c:pt>
              </c:strCache>
            </c:strRef>
          </c:cat>
          <c:val>
            <c:numRef>
              <c:f>Hoja1!$E$2:$E$6</c:f>
              <c:numCache>
                <c:formatCode>General</c:formatCode>
                <c:ptCount val="5"/>
                <c:pt idx="0">
                  <c:v>5</c:v>
                </c:pt>
                <c:pt idx="1">
                  <c:v>3</c:v>
                </c:pt>
                <c:pt idx="2">
                  <c:v>4</c:v>
                </c:pt>
                <c:pt idx="3">
                  <c:v>4</c:v>
                </c:pt>
                <c:pt idx="4">
                  <c:v>2</c:v>
                </c:pt>
              </c:numCache>
            </c:numRef>
          </c:val>
        </c:ser>
        <c:ser>
          <c:idx val="4"/>
          <c:order val="4"/>
          <c:tx>
            <c:strRef>
              <c:f>Hoja1!$F$1</c:f>
              <c:strCache>
                <c:ptCount val="1"/>
                <c:pt idx="0">
                  <c:v>0 correcta</c:v>
                </c:pt>
              </c:strCache>
            </c:strRef>
          </c:tx>
          <c:spPr>
            <a:solidFill>
              <a:srgbClr val="C00000"/>
            </a:solidFill>
          </c:spPr>
          <c:dLbls>
            <c:dLbl>
              <c:idx val="0"/>
              <c:layout>
                <c:manualLayout>
                  <c:x val="1.1517916254772678E-2"/>
                  <c:y val="-1.4314723741611707E-2"/>
                </c:manualLayout>
              </c:layout>
              <c:showVal val="1"/>
            </c:dLbl>
            <c:dLbl>
              <c:idx val="1"/>
              <c:layout>
                <c:manualLayout>
                  <c:x val="8.2270830391233708E-3"/>
                  <c:y val="-2.8629447483224679E-3"/>
                </c:manualLayout>
              </c:layout>
              <c:showVal val="1"/>
            </c:dLbl>
            <c:dLbl>
              <c:idx val="2"/>
              <c:layout>
                <c:manualLayout>
                  <c:x val="4.9362498234742595E-3"/>
                  <c:y val="-8.5888342449671768E-3"/>
                </c:manualLayout>
              </c:layout>
              <c:showVal val="1"/>
            </c:dLbl>
            <c:dLbl>
              <c:idx val="3"/>
              <c:layout>
                <c:manualLayout>
                  <c:x val="4.9362498234742595E-3"/>
                  <c:y val="-2.0040613238256542E-2"/>
                </c:manualLayout>
              </c:layout>
              <c:showVal val="1"/>
            </c:dLbl>
            <c:dLbl>
              <c:idx val="4"/>
              <c:layout>
                <c:manualLayout>
                  <c:x val="8.2270830391233708E-3"/>
                  <c:y val="-2.0040613238256542E-2"/>
                </c:manualLayout>
              </c:layout>
              <c:showVal val="1"/>
            </c:dLbl>
            <c:txPr>
              <a:bodyPr/>
              <a:lstStyle/>
              <a:p>
                <a:pPr>
                  <a:defRPr lang="es-VE"/>
                </a:pPr>
                <a:endParaRPr lang="es-ES"/>
              </a:p>
            </c:txPr>
            <c:showVal val="1"/>
          </c:dLbls>
          <c:cat>
            <c:strRef>
              <c:f>Hoja1!$A$2:$A$6</c:f>
              <c:strCache>
                <c:ptCount val="5"/>
                <c:pt idx="0">
                  <c:v>Nivel 0</c:v>
                </c:pt>
                <c:pt idx="1">
                  <c:v>Nivel 1</c:v>
                </c:pt>
                <c:pt idx="2">
                  <c:v>Nivel 2</c:v>
                </c:pt>
                <c:pt idx="3">
                  <c:v>Nivel 3</c:v>
                </c:pt>
                <c:pt idx="4">
                  <c:v>Nivel 4</c:v>
                </c:pt>
              </c:strCache>
            </c:strRef>
          </c:cat>
          <c:val>
            <c:numRef>
              <c:f>Hoja1!$F$2:$F$6</c:f>
              <c:numCache>
                <c:formatCode>General</c:formatCode>
                <c:ptCount val="5"/>
                <c:pt idx="0">
                  <c:v>1</c:v>
                </c:pt>
                <c:pt idx="1">
                  <c:v>0</c:v>
                </c:pt>
                <c:pt idx="2">
                  <c:v>7</c:v>
                </c:pt>
                <c:pt idx="3">
                  <c:v>12</c:v>
                </c:pt>
                <c:pt idx="4">
                  <c:v>15</c:v>
                </c:pt>
              </c:numCache>
            </c:numRef>
          </c:val>
        </c:ser>
        <c:shape val="cylinder"/>
        <c:axId val="120676352"/>
        <c:axId val="120677888"/>
        <c:axId val="0"/>
      </c:bar3DChart>
      <c:catAx>
        <c:axId val="120676352"/>
        <c:scaling>
          <c:orientation val="minMax"/>
        </c:scaling>
        <c:axPos val="b"/>
        <c:tickLblPos val="nextTo"/>
        <c:txPr>
          <a:bodyPr/>
          <a:lstStyle/>
          <a:p>
            <a:pPr>
              <a:defRPr lang="es-VE"/>
            </a:pPr>
            <a:endParaRPr lang="es-ES"/>
          </a:p>
        </c:txPr>
        <c:crossAx val="120677888"/>
        <c:crosses val="autoZero"/>
        <c:auto val="1"/>
        <c:lblAlgn val="ctr"/>
        <c:lblOffset val="100"/>
      </c:catAx>
      <c:valAx>
        <c:axId val="120677888"/>
        <c:scaling>
          <c:orientation val="minMax"/>
        </c:scaling>
        <c:axPos val="l"/>
        <c:majorGridlines/>
        <c:numFmt formatCode="General" sourceLinked="1"/>
        <c:tickLblPos val="nextTo"/>
        <c:txPr>
          <a:bodyPr/>
          <a:lstStyle/>
          <a:p>
            <a:pPr>
              <a:defRPr lang="es-VE"/>
            </a:pPr>
            <a:endParaRPr lang="es-ES"/>
          </a:p>
        </c:txPr>
        <c:crossAx val="120676352"/>
        <c:crosses val="autoZero"/>
        <c:crossBetween val="between"/>
      </c:valAx>
    </c:plotArea>
    <c:legend>
      <c:legendPos val="r"/>
      <c:txPr>
        <a:bodyPr/>
        <a:lstStyle/>
        <a:p>
          <a:pPr>
            <a:defRPr lang="es-VE"/>
          </a:pPr>
          <a:endParaRPr lang="es-ES"/>
        </a:p>
      </c:txPr>
    </c:legend>
    <c:plotVisOnly val="1"/>
    <c:dispBlanksAs val="gap"/>
  </c:chart>
  <c:spPr>
    <a:ln w="25400"/>
    <a:scene3d>
      <a:camera prst="orthographicFront"/>
      <a:lightRig rig="threePt" dir="t"/>
    </a:scene3d>
    <a:sp3d prstMaterial="dkEdge"/>
  </c:spPr>
  <c:txPr>
    <a:bodyPr/>
    <a:lstStyle/>
    <a:p>
      <a:pPr>
        <a:defRPr sz="1200" b="1"/>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view3D>
      <c:rotX val="30"/>
      <c:rotY val="40"/>
      <c:rAngAx val="1"/>
    </c:view3D>
    <c:plotArea>
      <c:layout/>
      <c:bar3DChart>
        <c:barDir val="col"/>
        <c:grouping val="clustered"/>
        <c:ser>
          <c:idx val="0"/>
          <c:order val="0"/>
          <c:tx>
            <c:strRef>
              <c:f>Hoja1!$B$1</c:f>
              <c:strCache>
                <c:ptCount val="1"/>
                <c:pt idx="0">
                  <c:v>2 respuestas correctas de 4</c:v>
                </c:pt>
              </c:strCache>
            </c:strRef>
          </c:tx>
          <c:spPr>
            <a:solidFill>
              <a:srgbClr val="008000"/>
            </a:solidFill>
          </c:spPr>
          <c:dLbls>
            <c:dLbl>
              <c:idx val="0"/>
              <c:layout>
                <c:manualLayout>
                  <c:x val="1.3155627031713021E-2"/>
                  <c:y val="-3.1720478327556513E-2"/>
                </c:manualLayout>
              </c:layout>
              <c:showVal val="1"/>
            </c:dLbl>
            <c:dLbl>
              <c:idx val="1"/>
              <c:layout>
                <c:manualLayout>
                  <c:x val="8.2223478234409748E-3"/>
                  <c:y val="-2.3069438783677471E-2"/>
                </c:manualLayout>
              </c:layout>
              <c:showVal val="1"/>
            </c:dLbl>
            <c:dLbl>
              <c:idx val="2"/>
              <c:layout>
                <c:manualLayout>
                  <c:x val="8.2223478234409748E-3"/>
                  <c:y val="-2.3069438783677471E-2"/>
                </c:manualLayout>
              </c:layout>
              <c:showVal val="1"/>
            </c:dLbl>
            <c:txPr>
              <a:bodyPr/>
              <a:lstStyle/>
              <a:p>
                <a:pPr>
                  <a:defRPr lang="es-VE" sz="1400" b="1"/>
                </a:pPr>
                <a:endParaRPr lang="es-ES"/>
              </a:p>
            </c:txPr>
            <c:showVal val="1"/>
          </c:dLbls>
          <c:cat>
            <c:strRef>
              <c:f>Hoja1!$A$2:$A$6</c:f>
              <c:strCache>
                <c:ptCount val="5"/>
                <c:pt idx="0">
                  <c:v>Nivel 0</c:v>
                </c:pt>
                <c:pt idx="1">
                  <c:v>Nivel 1</c:v>
                </c:pt>
                <c:pt idx="2">
                  <c:v>Nivel 2</c:v>
                </c:pt>
                <c:pt idx="3">
                  <c:v>Nivel 3</c:v>
                </c:pt>
                <c:pt idx="4">
                  <c:v>Nivel 4</c:v>
                </c:pt>
              </c:strCache>
            </c:strRef>
          </c:cat>
          <c:val>
            <c:numRef>
              <c:f>Hoja1!$B$2:$B$6</c:f>
              <c:numCache>
                <c:formatCode>General</c:formatCode>
                <c:ptCount val="5"/>
                <c:pt idx="0">
                  <c:v>11</c:v>
                </c:pt>
                <c:pt idx="1">
                  <c:v>9</c:v>
                </c:pt>
                <c:pt idx="2">
                  <c:v>3</c:v>
                </c:pt>
                <c:pt idx="3">
                  <c:v>0</c:v>
                </c:pt>
                <c:pt idx="4">
                  <c:v>0</c:v>
                </c:pt>
              </c:numCache>
            </c:numRef>
          </c:val>
        </c:ser>
        <c:ser>
          <c:idx val="1"/>
          <c:order val="1"/>
          <c:tx>
            <c:strRef>
              <c:f>Hoja1!$C$1</c:f>
              <c:strCache>
                <c:ptCount val="1"/>
                <c:pt idx="0">
                  <c:v>1 o menos respuestas correctas</c:v>
                </c:pt>
              </c:strCache>
            </c:strRef>
          </c:tx>
          <c:spPr>
            <a:solidFill>
              <a:srgbClr val="C00000"/>
            </a:solidFill>
          </c:spPr>
          <c:dLbls>
            <c:dLbl>
              <c:idx val="0"/>
              <c:layout>
                <c:manualLayout>
                  <c:x val="1.4823663010635323E-2"/>
                  <c:y val="-4.8314579953431129E-2"/>
                </c:manualLayout>
              </c:layout>
              <c:showVal val="1"/>
            </c:dLbl>
            <c:dLbl>
              <c:idx val="1"/>
              <c:layout>
                <c:manualLayout>
                  <c:x val="1.1530839307484376E-2"/>
                  <c:y val="-4.8314579953431129E-2"/>
                </c:manualLayout>
              </c:layout>
              <c:showVal val="1"/>
            </c:dLbl>
            <c:dLbl>
              <c:idx val="2"/>
              <c:layout>
                <c:manualLayout>
                  <c:x val="9.8786005952465183E-3"/>
                  <c:y val="-3.3696820799732977E-2"/>
                </c:manualLayout>
              </c:layout>
              <c:showVal val="1"/>
            </c:dLbl>
            <c:dLbl>
              <c:idx val="3"/>
              <c:layout>
                <c:manualLayout>
                  <c:x val="9.8785662337125268E-3"/>
                  <c:y val="-4.0262166941527434E-2"/>
                </c:manualLayout>
              </c:layout>
              <c:showVal val="1"/>
            </c:dLbl>
            <c:dLbl>
              <c:idx val="4"/>
              <c:layout>
                <c:manualLayout>
                  <c:x val="8.2321385280936347E-3"/>
                  <c:y val="-4.2946522754253473E-2"/>
                </c:manualLayout>
              </c:layout>
              <c:showVal val="1"/>
            </c:dLbl>
            <c:txPr>
              <a:bodyPr/>
              <a:lstStyle/>
              <a:p>
                <a:pPr>
                  <a:defRPr lang="es-VE" sz="1300" b="1" i="0" baseline="0">
                    <a:latin typeface="Arial" pitchFamily="34" charset="0"/>
                  </a:defRPr>
                </a:pPr>
                <a:endParaRPr lang="es-ES"/>
              </a:p>
            </c:txPr>
            <c:showVal val="1"/>
          </c:dLbls>
          <c:cat>
            <c:strRef>
              <c:f>Hoja1!$A$2:$A$6</c:f>
              <c:strCache>
                <c:ptCount val="5"/>
                <c:pt idx="0">
                  <c:v>Nivel 0</c:v>
                </c:pt>
                <c:pt idx="1">
                  <c:v>Nivel 1</c:v>
                </c:pt>
                <c:pt idx="2">
                  <c:v>Nivel 2</c:v>
                </c:pt>
                <c:pt idx="3">
                  <c:v>Nivel 3</c:v>
                </c:pt>
                <c:pt idx="4">
                  <c:v>Nivel 4</c:v>
                </c:pt>
              </c:strCache>
            </c:strRef>
          </c:cat>
          <c:val>
            <c:numRef>
              <c:f>Hoja1!$C$2:$C$6</c:f>
              <c:numCache>
                <c:formatCode>General</c:formatCode>
                <c:ptCount val="5"/>
                <c:pt idx="0">
                  <c:v>6</c:v>
                </c:pt>
                <c:pt idx="1">
                  <c:v>2</c:v>
                </c:pt>
                <c:pt idx="2">
                  <c:v>6</c:v>
                </c:pt>
                <c:pt idx="3">
                  <c:v>0</c:v>
                </c:pt>
                <c:pt idx="4">
                  <c:v>0</c:v>
                </c:pt>
              </c:numCache>
            </c:numRef>
          </c:val>
        </c:ser>
        <c:shape val="cylinder"/>
        <c:axId val="119417472"/>
        <c:axId val="119427456"/>
        <c:axId val="0"/>
      </c:bar3DChart>
      <c:catAx>
        <c:axId val="119417472"/>
        <c:scaling>
          <c:orientation val="minMax"/>
        </c:scaling>
        <c:axPos val="b"/>
        <c:tickLblPos val="nextTo"/>
        <c:txPr>
          <a:bodyPr/>
          <a:lstStyle/>
          <a:p>
            <a:pPr>
              <a:defRPr lang="es-VE" sz="1200" b="1" baseline="0">
                <a:latin typeface="Arial" pitchFamily="34" charset="0"/>
              </a:defRPr>
            </a:pPr>
            <a:endParaRPr lang="es-ES"/>
          </a:p>
        </c:txPr>
        <c:crossAx val="119427456"/>
        <c:crosses val="autoZero"/>
        <c:auto val="1"/>
        <c:lblAlgn val="ctr"/>
        <c:lblOffset val="100"/>
      </c:catAx>
      <c:valAx>
        <c:axId val="119427456"/>
        <c:scaling>
          <c:orientation val="minMax"/>
        </c:scaling>
        <c:axPos val="l"/>
        <c:majorGridlines/>
        <c:numFmt formatCode="General" sourceLinked="1"/>
        <c:tickLblPos val="nextTo"/>
        <c:txPr>
          <a:bodyPr/>
          <a:lstStyle/>
          <a:p>
            <a:pPr>
              <a:defRPr lang="es-VE"/>
            </a:pPr>
            <a:endParaRPr lang="es-ES"/>
          </a:p>
        </c:txPr>
        <c:crossAx val="119417472"/>
        <c:crosses val="autoZero"/>
        <c:crossBetween val="between"/>
      </c:valAx>
    </c:plotArea>
    <c:legend>
      <c:legendPos val="r"/>
      <c:txPr>
        <a:bodyPr/>
        <a:lstStyle/>
        <a:p>
          <a:pPr>
            <a:defRPr lang="es-VE" sz="1200" b="1" i="0" baseline="0">
              <a:latin typeface="Arial" pitchFamily="34" charset="0"/>
            </a:defRPr>
          </a:pPr>
          <a:endParaRPr lang="es-ES"/>
        </a:p>
      </c:txPr>
    </c:legend>
    <c:plotVisOnly val="1"/>
    <c:dispBlanksAs val="gap"/>
  </c:chart>
  <c:spPr>
    <a:ln w="25400"/>
    <a:scene3d>
      <a:camera prst="orthographicFront"/>
      <a:lightRig rig="threePt" dir="t"/>
    </a:scene3d>
    <a:sp3d prstMaterial="dkEdge"/>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4182912835849202E-3"/>
                  <c:y val="-6.5203894831731987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0.11760000000000002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2.9014926123314601E-2"/>
                  <c:y val="-5.221615432134941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0.88229999999999997</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2.9014926123314601E-2"/>
                  <c:y val="-5.8743173611517978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c:v>
                </c:pt>
              </c:numCache>
            </c:numRef>
          </c:val>
        </c:ser>
        <c:gapWidth val="287"/>
        <c:gapDepth val="99"/>
        <c:shape val="box"/>
        <c:axId val="110119168"/>
        <c:axId val="110145536"/>
        <c:axId val="0"/>
      </c:bar3DChart>
      <c:catAx>
        <c:axId val="110119168"/>
        <c:scaling>
          <c:orientation val="minMax"/>
        </c:scaling>
        <c:axPos val="b"/>
        <c:numFmt formatCode="General" sourceLinked="1"/>
        <c:tickLblPos val="nextTo"/>
        <c:txPr>
          <a:bodyPr/>
          <a:lstStyle/>
          <a:p>
            <a:pPr>
              <a:defRPr lang="es-VE"/>
            </a:pPr>
            <a:endParaRPr lang="es-ES"/>
          </a:p>
        </c:txPr>
        <c:crossAx val="110145536"/>
        <c:crosses val="autoZero"/>
        <c:auto val="1"/>
        <c:lblAlgn val="ctr"/>
        <c:lblOffset val="100"/>
      </c:catAx>
      <c:valAx>
        <c:axId val="110145536"/>
        <c:scaling>
          <c:orientation val="minMax"/>
        </c:scaling>
        <c:axPos val="l"/>
        <c:majorGridlines/>
        <c:numFmt formatCode="0.00%" sourceLinked="1"/>
        <c:tickLblPos val="nextTo"/>
        <c:txPr>
          <a:bodyPr/>
          <a:lstStyle/>
          <a:p>
            <a:pPr>
              <a:defRPr lang="es-VE"/>
            </a:pPr>
            <a:endParaRPr lang="es-ES"/>
          </a:p>
        </c:txPr>
        <c:crossAx val="110119168"/>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3.3850366370558306E-2"/>
                  <c:y val="-8.478495270223811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0.82350000000000001</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143283663359081E-2"/>
                  <c:y val="-7.832423148202401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0.17650000000000021</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3.3850747143867009E-2"/>
                  <c:y val="-9.1378270062361239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c:v>
                </c:pt>
              </c:numCache>
            </c:numRef>
          </c:val>
        </c:ser>
        <c:gapWidth val="287"/>
        <c:gapDepth val="99"/>
        <c:shape val="box"/>
        <c:axId val="118958336"/>
        <c:axId val="118968320"/>
        <c:axId val="0"/>
      </c:bar3DChart>
      <c:catAx>
        <c:axId val="118958336"/>
        <c:scaling>
          <c:orientation val="minMax"/>
        </c:scaling>
        <c:axPos val="b"/>
        <c:numFmt formatCode="General" sourceLinked="1"/>
        <c:tickLblPos val="nextTo"/>
        <c:txPr>
          <a:bodyPr/>
          <a:lstStyle/>
          <a:p>
            <a:pPr>
              <a:defRPr lang="es-VE"/>
            </a:pPr>
            <a:endParaRPr lang="es-ES"/>
          </a:p>
        </c:txPr>
        <c:crossAx val="118968320"/>
        <c:crosses val="autoZero"/>
        <c:auto val="1"/>
        <c:lblAlgn val="ctr"/>
        <c:lblOffset val="100"/>
      </c:catAx>
      <c:valAx>
        <c:axId val="118968320"/>
        <c:scaling>
          <c:orientation val="minMax"/>
        </c:scaling>
        <c:axPos val="l"/>
        <c:majorGridlines/>
        <c:numFmt formatCode="0.00%" sourceLinked="1"/>
        <c:tickLblPos val="nextTo"/>
        <c:txPr>
          <a:bodyPr/>
          <a:lstStyle/>
          <a:p>
            <a:pPr>
              <a:defRPr lang="es-VE"/>
            </a:pPr>
            <a:endParaRPr lang="es-ES"/>
          </a:p>
        </c:txPr>
        <c:crossAx val="118958336"/>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3.1432455860282087E-2"/>
                  <c:y val="-7.825793341206871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0.82350000000000001</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143283663359081E-2"/>
                  <c:y val="-7.832423148202401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0.17650000000000021</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3.3850747143867009E-2"/>
                  <c:y val="-9.1378270062361239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c:v>
                </c:pt>
              </c:numCache>
            </c:numRef>
          </c:val>
        </c:ser>
        <c:gapWidth val="287"/>
        <c:gapDepth val="99"/>
        <c:shape val="box"/>
        <c:axId val="50125056"/>
        <c:axId val="110034944"/>
        <c:axId val="0"/>
      </c:bar3DChart>
      <c:catAx>
        <c:axId val="50125056"/>
        <c:scaling>
          <c:orientation val="minMax"/>
        </c:scaling>
        <c:axPos val="b"/>
        <c:numFmt formatCode="General" sourceLinked="1"/>
        <c:tickLblPos val="nextTo"/>
        <c:txPr>
          <a:bodyPr/>
          <a:lstStyle/>
          <a:p>
            <a:pPr>
              <a:defRPr lang="es-VE"/>
            </a:pPr>
            <a:endParaRPr lang="es-ES"/>
          </a:p>
        </c:txPr>
        <c:crossAx val="110034944"/>
        <c:crosses val="autoZero"/>
        <c:auto val="1"/>
        <c:lblAlgn val="ctr"/>
        <c:lblOffset val="100"/>
      </c:catAx>
      <c:valAx>
        <c:axId val="110034944"/>
        <c:scaling>
          <c:orientation val="minMax"/>
        </c:scaling>
        <c:axPos val="l"/>
        <c:majorGridlines/>
        <c:numFmt formatCode="0.00%" sourceLinked="1"/>
        <c:tickLblPos val="nextTo"/>
        <c:txPr>
          <a:bodyPr/>
          <a:lstStyle/>
          <a:p>
            <a:pPr>
              <a:defRPr lang="es-VE"/>
            </a:pPr>
            <a:endParaRPr lang="es-ES"/>
          </a:p>
        </c:txPr>
        <c:crossAx val="50125056"/>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3.3850556757212658E-2"/>
                  <c:y val="-7.825793341206871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0.64710000000000356</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4.5940299695248092E-2"/>
                  <c:y val="-9.1378270062361239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0.23530000000000001</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4.5940299695248092E-2"/>
                  <c:y val="-9.1378270062361239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0.11760000000000002</c:v>
                </c:pt>
              </c:numCache>
            </c:numRef>
          </c:val>
        </c:ser>
        <c:gapWidth val="287"/>
        <c:gapDepth val="99"/>
        <c:shape val="box"/>
        <c:axId val="119073024"/>
        <c:axId val="119091200"/>
        <c:axId val="0"/>
      </c:bar3DChart>
      <c:catAx>
        <c:axId val="119073024"/>
        <c:scaling>
          <c:orientation val="minMax"/>
        </c:scaling>
        <c:axPos val="b"/>
        <c:numFmt formatCode="General" sourceLinked="1"/>
        <c:tickLblPos val="nextTo"/>
        <c:txPr>
          <a:bodyPr/>
          <a:lstStyle/>
          <a:p>
            <a:pPr>
              <a:defRPr lang="es-VE"/>
            </a:pPr>
            <a:endParaRPr lang="es-ES"/>
          </a:p>
        </c:txPr>
        <c:crossAx val="119091200"/>
        <c:crosses val="autoZero"/>
        <c:auto val="1"/>
        <c:lblAlgn val="ctr"/>
        <c:lblOffset val="100"/>
      </c:catAx>
      <c:valAx>
        <c:axId val="119091200"/>
        <c:scaling>
          <c:orientation val="minMax"/>
        </c:scaling>
        <c:axPos val="l"/>
        <c:majorGridlines/>
        <c:numFmt formatCode="0.00%" sourceLinked="1"/>
        <c:tickLblPos val="nextTo"/>
        <c:txPr>
          <a:bodyPr/>
          <a:lstStyle/>
          <a:p>
            <a:pPr>
              <a:defRPr lang="es-VE"/>
            </a:pPr>
            <a:endParaRPr lang="es-ES"/>
          </a:p>
        </c:txPr>
        <c:crossAx val="119073024"/>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9014545350005874E-2"/>
                  <c:y val="-7.8258447350595506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0.94120000000000004</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1.6925373571933505E-2"/>
                  <c:y val="-6.5270192901686674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3.3850747143867009E-2"/>
                  <c:y val="-5.8743173611517915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5.8800000000000012E-2</c:v>
                </c:pt>
              </c:numCache>
            </c:numRef>
          </c:val>
        </c:ser>
        <c:gapWidth val="287"/>
        <c:gapDepth val="99"/>
        <c:shape val="box"/>
        <c:axId val="119109888"/>
        <c:axId val="119119872"/>
        <c:axId val="0"/>
      </c:bar3DChart>
      <c:catAx>
        <c:axId val="119109888"/>
        <c:scaling>
          <c:orientation val="minMax"/>
        </c:scaling>
        <c:axPos val="b"/>
        <c:numFmt formatCode="General" sourceLinked="1"/>
        <c:tickLblPos val="nextTo"/>
        <c:txPr>
          <a:bodyPr/>
          <a:lstStyle/>
          <a:p>
            <a:pPr>
              <a:defRPr lang="es-VE"/>
            </a:pPr>
            <a:endParaRPr lang="es-ES"/>
          </a:p>
        </c:txPr>
        <c:crossAx val="119119872"/>
        <c:crosses val="autoZero"/>
        <c:auto val="1"/>
        <c:lblAlgn val="ctr"/>
        <c:lblOffset val="100"/>
      </c:catAx>
      <c:valAx>
        <c:axId val="119119872"/>
        <c:scaling>
          <c:orientation val="minMax"/>
        </c:scaling>
        <c:axPos val="l"/>
        <c:majorGridlines/>
        <c:numFmt formatCode="0.00%" sourceLinked="1"/>
        <c:tickLblPos val="nextTo"/>
        <c:txPr>
          <a:bodyPr/>
          <a:lstStyle/>
          <a:p>
            <a:pPr>
              <a:defRPr lang="es-VE"/>
            </a:pPr>
            <a:endParaRPr lang="es-ES"/>
          </a:p>
        </c:txPr>
        <c:crossAx val="119109888"/>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7.2535411441744619E-3"/>
                  <c:y val="-7.8257933412068714E-2"/>
                </c:manualLayout>
              </c:layout>
              <c:tx>
                <c:rich>
                  <a:bodyPr/>
                  <a:lstStyle/>
                  <a:p>
                    <a:r>
                      <a:t>0%</a:t>
                    </a:r>
                  </a:p>
                </c:rich>
              </c:tx>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0</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3.143283663359081E-2"/>
                  <c:y val="-7.832423148202401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0.5881999999999995</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4.8358210205524332E-2"/>
                  <c:y val="-5.2216154321349413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0.41170000000000001</c:v>
                </c:pt>
              </c:numCache>
            </c:numRef>
          </c:val>
        </c:ser>
        <c:gapWidth val="287"/>
        <c:gapDepth val="99"/>
        <c:shape val="box"/>
        <c:axId val="74352896"/>
        <c:axId val="74371072"/>
        <c:axId val="0"/>
      </c:bar3DChart>
      <c:catAx>
        <c:axId val="74352896"/>
        <c:scaling>
          <c:orientation val="minMax"/>
        </c:scaling>
        <c:axPos val="b"/>
        <c:numFmt formatCode="General" sourceLinked="1"/>
        <c:tickLblPos val="nextTo"/>
        <c:txPr>
          <a:bodyPr/>
          <a:lstStyle/>
          <a:p>
            <a:pPr>
              <a:defRPr lang="es-VE"/>
            </a:pPr>
            <a:endParaRPr lang="es-ES"/>
          </a:p>
        </c:txPr>
        <c:crossAx val="74371072"/>
        <c:crosses val="autoZero"/>
        <c:auto val="1"/>
        <c:lblAlgn val="ctr"/>
        <c:lblOffset val="100"/>
      </c:catAx>
      <c:valAx>
        <c:axId val="74371072"/>
        <c:scaling>
          <c:orientation val="minMax"/>
        </c:scaling>
        <c:axPos val="l"/>
        <c:majorGridlines/>
        <c:numFmt formatCode="0.00%" sourceLinked="1"/>
        <c:tickLblPos val="nextTo"/>
        <c:txPr>
          <a:bodyPr/>
          <a:lstStyle/>
          <a:p>
            <a:pPr>
              <a:defRPr lang="es-VE"/>
            </a:pPr>
            <a:endParaRPr lang="es-ES"/>
          </a:p>
        </c:txPr>
        <c:crossAx val="74352896"/>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Correcta</c:v>
                </c:pt>
              </c:strCache>
            </c:strRef>
          </c:tx>
          <c:spPr>
            <a:solidFill>
              <a:srgbClr val="00CC00"/>
            </a:solidFill>
            <a:ln>
              <a:solidFill>
                <a:schemeClr val="tx1"/>
              </a:solidFill>
            </a:ln>
          </c:spPr>
          <c:dLbls>
            <c:dLbl>
              <c:idx val="0"/>
              <c:layout>
                <c:manualLayout>
                  <c:x val="2.3522183599615771E-3"/>
                  <c:y val="-5.217367640315822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Hoja1!$B$2</c:f>
              <c:numCache>
                <c:formatCode>0.00%</c:formatCode>
                <c:ptCount val="1"/>
                <c:pt idx="0">
                  <c:v>5.8800000000000012E-2</c:v>
                </c:pt>
              </c:numCache>
            </c:numRef>
          </c:val>
        </c:ser>
        <c:ser>
          <c:idx val="1"/>
          <c:order val="1"/>
          <c:tx>
            <c:strRef>
              <c:f>Hoja1!$C$1</c:f>
              <c:strCache>
                <c:ptCount val="1"/>
                <c:pt idx="0">
                  <c:v>Incorrecta</c:v>
                </c:pt>
              </c:strCache>
            </c:strRef>
          </c:tx>
          <c:spPr>
            <a:solidFill>
              <a:srgbClr val="FF0000"/>
            </a:solidFill>
            <a:ln>
              <a:solidFill>
                <a:schemeClr val="tx1"/>
              </a:solidFill>
            </a:ln>
          </c:spPr>
          <c:dLbls>
            <c:dLbl>
              <c:idx val="0"/>
              <c:layout>
                <c:manualLayout>
                  <c:x val="2.4081004302687847E-2"/>
                  <c:y val="-5.2240426833056824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Hoja1!$C$2</c:f>
              <c:numCache>
                <c:formatCode>0.00%</c:formatCode>
                <c:ptCount val="1"/>
                <c:pt idx="0">
                  <c:v>0.52939999999999998</c:v>
                </c:pt>
              </c:numCache>
            </c:numRef>
          </c:val>
        </c:ser>
        <c:ser>
          <c:idx val="2"/>
          <c:order val="2"/>
          <c:tx>
            <c:strRef>
              <c:f>Hoja1!$D$1</c:f>
              <c:strCache>
                <c:ptCount val="1"/>
                <c:pt idx="0">
                  <c:v>No Contestó</c:v>
                </c:pt>
              </c:strCache>
            </c:strRef>
          </c:tx>
          <c:spPr>
            <a:solidFill>
              <a:schemeClr val="bg1">
                <a:lumMod val="75000"/>
              </a:schemeClr>
            </a:solidFill>
            <a:ln>
              <a:solidFill>
                <a:sysClr val="windowText" lastClr="000000"/>
              </a:solidFill>
            </a:ln>
          </c:spPr>
          <c:dLbls>
            <c:dLbl>
              <c:idx val="0"/>
              <c:layout>
                <c:manualLayout>
                  <c:x val="4.3653236316707783E-2"/>
                  <c:y val="-5.8773240060732632E-2"/>
                </c:manualLayout>
              </c:layout>
              <c:showVal val="1"/>
            </c:dLbl>
            <c:txPr>
              <a:bodyPr/>
              <a:lstStyle/>
              <a:p>
                <a:pPr>
                  <a:defRPr lang="es-VE" sz="1200" b="1"/>
                </a:pPr>
                <a:endParaRPr lang="es-ES"/>
              </a:p>
            </c:txPr>
            <c:showVal val="1"/>
          </c:dLbls>
          <c:cat>
            <c:numRef>
              <c:f>Hoja1!$A$2</c:f>
              <c:numCache>
                <c:formatCode>General</c:formatCode>
                <c:ptCount val="1"/>
              </c:numCache>
            </c:numRef>
          </c:cat>
          <c:val>
            <c:numRef>
              <c:f>Hoja1!$D$2</c:f>
              <c:numCache>
                <c:formatCode>0.00%</c:formatCode>
                <c:ptCount val="1"/>
                <c:pt idx="0">
                  <c:v>0.41170000000000001</c:v>
                </c:pt>
              </c:numCache>
            </c:numRef>
          </c:val>
        </c:ser>
        <c:gapWidth val="287"/>
        <c:gapDepth val="99"/>
        <c:shape val="box"/>
        <c:axId val="68495616"/>
        <c:axId val="68513792"/>
        <c:axId val="0"/>
      </c:bar3DChart>
      <c:catAx>
        <c:axId val="68495616"/>
        <c:scaling>
          <c:orientation val="minMax"/>
        </c:scaling>
        <c:axPos val="b"/>
        <c:numFmt formatCode="General" sourceLinked="1"/>
        <c:tickLblPos val="nextTo"/>
        <c:txPr>
          <a:bodyPr/>
          <a:lstStyle/>
          <a:p>
            <a:pPr>
              <a:defRPr lang="es-VE"/>
            </a:pPr>
            <a:endParaRPr lang="es-ES"/>
          </a:p>
        </c:txPr>
        <c:crossAx val="68513792"/>
        <c:crosses val="autoZero"/>
        <c:auto val="1"/>
        <c:lblAlgn val="ctr"/>
        <c:lblOffset val="100"/>
      </c:catAx>
      <c:valAx>
        <c:axId val="68513792"/>
        <c:scaling>
          <c:orientation val="minMax"/>
        </c:scaling>
        <c:axPos val="l"/>
        <c:majorGridlines/>
        <c:numFmt formatCode="0.00%" sourceLinked="1"/>
        <c:tickLblPos val="nextTo"/>
        <c:txPr>
          <a:bodyPr/>
          <a:lstStyle/>
          <a:p>
            <a:pPr>
              <a:defRPr lang="es-VE"/>
            </a:pPr>
            <a:endParaRPr lang="es-ES"/>
          </a:p>
        </c:txPr>
        <c:crossAx val="68495616"/>
        <c:crosses val="autoZero"/>
        <c:crossBetween val="between"/>
      </c:valAx>
    </c:plotArea>
    <c:legend>
      <c:legendPos val="r"/>
      <c:spPr>
        <a:ln>
          <a:noFill/>
        </a:ln>
      </c:spPr>
      <c:txPr>
        <a:bodyPr/>
        <a:lstStyle/>
        <a:p>
          <a:pPr>
            <a:defRPr lang="es-VE"/>
          </a:pPr>
          <a:endParaRPr lang="es-E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947CD-85AC-4776-A740-9B0926D5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88</Pages>
  <Words>15311</Words>
  <Characters>84215</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99328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Yarelis</dc:creator>
  <cp:lastModifiedBy>Andrés A. Martínez G.</cp:lastModifiedBy>
  <cp:revision>44</cp:revision>
  <dcterms:created xsi:type="dcterms:W3CDTF">2015-02-07T16:31:00Z</dcterms:created>
  <dcterms:modified xsi:type="dcterms:W3CDTF">2003-01-01T04:47:00Z</dcterms:modified>
</cp:coreProperties>
</file>