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C6C" w:rsidRDefault="00D43CD4" w:rsidP="006226F9">
      <w:pPr>
        <w:spacing w:line="276" w:lineRule="auto"/>
        <w:jc w:val="center"/>
      </w:pPr>
      <w:r>
        <w:rPr>
          <w:noProof/>
          <w:lang w:val="es-VE" w:eastAsia="es-VE"/>
        </w:rPr>
        <w:pict>
          <v:shape id="_x0000_s1031" type="#_x0000_t75" style="position:absolute;left:0;text-align:left;margin-left:357.35pt;margin-top:-6.15pt;width:84.6pt;height:70.5pt;z-index:-251652096" fillcolor="#0c9">
            <v:imagedata r:id="rId9" o:title=""/>
          </v:shape>
          <o:OLEObject Type="Embed" ProgID="MSPhotoEd.3" ShapeID="_x0000_s1031" DrawAspect="Content" ObjectID="_1487578171" r:id="rId10"/>
        </w:pict>
      </w:r>
      <w:r w:rsidR="001B6C6C">
        <w:rPr>
          <w:noProof/>
          <w:lang w:val="es-VE" w:eastAsia="es-VE"/>
        </w:rPr>
        <w:drawing>
          <wp:anchor distT="0" distB="0" distL="114300" distR="114300" simplePos="0" relativeHeight="251661312" behindDoc="1" locked="0" layoutInCell="1" allowOverlap="1" wp14:anchorId="7ED85DAD" wp14:editId="4D8EAA83">
            <wp:simplePos x="0" y="0"/>
            <wp:positionH relativeFrom="column">
              <wp:posOffset>-228600</wp:posOffset>
            </wp:positionH>
            <wp:positionV relativeFrom="paragraph">
              <wp:posOffset>-114300</wp:posOffset>
            </wp:positionV>
            <wp:extent cx="739140" cy="914400"/>
            <wp:effectExtent l="0" t="0" r="381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9140" cy="914400"/>
                    </a:xfrm>
                    <a:prstGeom prst="rect">
                      <a:avLst/>
                    </a:prstGeom>
                    <a:noFill/>
                  </pic:spPr>
                </pic:pic>
              </a:graphicData>
            </a:graphic>
            <wp14:sizeRelH relativeFrom="page">
              <wp14:pctWidth>0</wp14:pctWidth>
            </wp14:sizeRelH>
            <wp14:sizeRelV relativeFrom="page">
              <wp14:pctHeight>0</wp14:pctHeight>
            </wp14:sizeRelV>
          </wp:anchor>
        </w:drawing>
      </w:r>
      <w:r w:rsidR="001B6C6C">
        <w:t>UNIVERSIDAD DE CARABOBO</w:t>
      </w:r>
    </w:p>
    <w:p w:rsidR="001B6C6C" w:rsidRDefault="001B6C6C" w:rsidP="006226F9">
      <w:pPr>
        <w:spacing w:line="276" w:lineRule="auto"/>
        <w:ind w:firstLine="284"/>
        <w:jc w:val="center"/>
      </w:pPr>
      <w:r>
        <w:t>FACULTAD DE CIENCIAS DE LA EDUCACIÓN</w:t>
      </w:r>
    </w:p>
    <w:p w:rsidR="001B6C6C" w:rsidRDefault="001B6C6C" w:rsidP="006226F9">
      <w:pPr>
        <w:spacing w:line="276" w:lineRule="auto"/>
        <w:ind w:firstLine="284"/>
        <w:jc w:val="center"/>
      </w:pPr>
      <w:r>
        <w:t>DEPARTAMENTO DE ORIENTACIÓN</w:t>
      </w:r>
    </w:p>
    <w:p w:rsidR="001B6C6C" w:rsidRDefault="001B6C6C" w:rsidP="006226F9">
      <w:pPr>
        <w:spacing w:line="276" w:lineRule="auto"/>
        <w:ind w:firstLine="284"/>
        <w:jc w:val="center"/>
      </w:pPr>
      <w:r>
        <w:t>TRABAJO ESPECIAL DE GRADO</w:t>
      </w:r>
    </w:p>
    <w:p w:rsidR="001B6C6C" w:rsidRDefault="001B6C6C" w:rsidP="001B6C6C">
      <w:pPr>
        <w:ind w:firstLine="284"/>
      </w:pPr>
    </w:p>
    <w:p w:rsidR="001B6C6C" w:rsidRDefault="001B6C6C" w:rsidP="001B6C6C">
      <w:pPr>
        <w:ind w:firstLine="284"/>
      </w:pPr>
    </w:p>
    <w:p w:rsidR="001B6C6C" w:rsidRDefault="001B6C6C" w:rsidP="001B6C6C"/>
    <w:p w:rsidR="001B6C6C" w:rsidRDefault="001B6C6C" w:rsidP="001B6C6C"/>
    <w:p w:rsidR="001B6C6C" w:rsidRDefault="001B6C6C" w:rsidP="001B6C6C"/>
    <w:p w:rsidR="001B6C6C" w:rsidRDefault="001B6C6C" w:rsidP="001B6C6C"/>
    <w:p w:rsidR="001B6C6C" w:rsidRDefault="001B6C6C" w:rsidP="001B6C6C"/>
    <w:p w:rsidR="001B6C6C" w:rsidRDefault="001B6C6C" w:rsidP="001B6C6C"/>
    <w:p w:rsidR="001B6C6C" w:rsidRDefault="001B6C6C" w:rsidP="001B6C6C"/>
    <w:p w:rsidR="001B6C6C" w:rsidRDefault="001B6C6C" w:rsidP="001B6C6C"/>
    <w:p w:rsidR="001B6C6C" w:rsidRDefault="001B6C6C" w:rsidP="001B6C6C"/>
    <w:p w:rsidR="001B6C6C" w:rsidRDefault="001B6C6C" w:rsidP="001B6C6C"/>
    <w:p w:rsidR="001B6C6C" w:rsidRPr="00843C4D" w:rsidRDefault="001B6C6C" w:rsidP="001B6C6C">
      <w:pPr>
        <w:pStyle w:val="NormalWeb"/>
        <w:spacing w:line="360" w:lineRule="auto"/>
        <w:ind w:firstLine="720"/>
        <w:jc w:val="center"/>
        <w:rPr>
          <w:b/>
          <w:bCs/>
          <w:color w:val="000000"/>
          <w:sz w:val="28"/>
          <w:szCs w:val="28"/>
        </w:rPr>
      </w:pPr>
      <w:r w:rsidRPr="007D7866">
        <w:rPr>
          <w:b/>
          <w:bCs/>
          <w:color w:val="000000"/>
          <w:sz w:val="28"/>
          <w:szCs w:val="28"/>
        </w:rPr>
        <w:t>COMPRENSIÓN HERMENÉUTICA</w:t>
      </w:r>
      <w:r w:rsidRPr="00843C4D">
        <w:rPr>
          <w:b/>
          <w:bCs/>
          <w:color w:val="000000"/>
          <w:sz w:val="28"/>
          <w:szCs w:val="28"/>
        </w:rPr>
        <w:t xml:space="preserve"> DEL </w:t>
      </w:r>
      <w:r>
        <w:rPr>
          <w:b/>
          <w:bCs/>
          <w:color w:val="000000"/>
          <w:sz w:val="28"/>
          <w:szCs w:val="28"/>
        </w:rPr>
        <w:t>GÉNERO</w:t>
      </w:r>
      <w:r w:rsidRPr="00843C4D">
        <w:rPr>
          <w:b/>
          <w:bCs/>
          <w:color w:val="000000"/>
          <w:sz w:val="28"/>
          <w:szCs w:val="28"/>
        </w:rPr>
        <w:t xml:space="preserve"> MASCULINO A PARTIR DEL PRIMER ENCUENT</w:t>
      </w:r>
      <w:r>
        <w:rPr>
          <w:b/>
          <w:bCs/>
          <w:color w:val="000000"/>
          <w:sz w:val="28"/>
          <w:szCs w:val="28"/>
        </w:rPr>
        <w:t>RO SEXUAL DEL HOMBRE VENEZOLANO</w:t>
      </w:r>
    </w:p>
    <w:p w:rsidR="001B6C6C" w:rsidRPr="00C07F5D" w:rsidRDefault="001B6C6C" w:rsidP="001B6C6C">
      <w:pPr>
        <w:ind w:firstLine="284"/>
        <w:jc w:val="center"/>
        <w:rPr>
          <w:b/>
          <w:color w:val="FF0000"/>
          <w:lang w:val="es-VE"/>
        </w:rPr>
      </w:pPr>
    </w:p>
    <w:p w:rsidR="001B6C6C" w:rsidRPr="001656A3" w:rsidRDefault="001B6C6C" w:rsidP="001B6C6C">
      <w:pPr>
        <w:ind w:firstLine="284"/>
        <w:jc w:val="center"/>
        <w:rPr>
          <w:b/>
          <w:color w:val="FF0000"/>
        </w:rPr>
      </w:pPr>
    </w:p>
    <w:p w:rsidR="001B6C6C" w:rsidRDefault="001B6C6C" w:rsidP="001B6C6C">
      <w:pPr>
        <w:ind w:firstLine="284"/>
        <w:rPr>
          <w:b/>
        </w:rPr>
      </w:pPr>
    </w:p>
    <w:p w:rsidR="001B6C6C" w:rsidRDefault="001B6C6C" w:rsidP="001B6C6C"/>
    <w:p w:rsidR="001B6C6C" w:rsidRDefault="001B6C6C" w:rsidP="001B6C6C"/>
    <w:p w:rsidR="001B6C6C" w:rsidRDefault="001B6C6C" w:rsidP="001B6C6C">
      <w:pPr>
        <w:ind w:firstLine="284"/>
        <w:rPr>
          <w:b/>
        </w:rPr>
      </w:pPr>
    </w:p>
    <w:p w:rsidR="001B6C6C" w:rsidRDefault="001B6C6C" w:rsidP="001B6C6C">
      <w:pPr>
        <w:ind w:firstLine="284"/>
        <w:jc w:val="center"/>
        <w:rPr>
          <w:b/>
        </w:rPr>
      </w:pPr>
    </w:p>
    <w:p w:rsidR="001B6C6C" w:rsidRDefault="001B6C6C" w:rsidP="001B6C6C">
      <w:pPr>
        <w:ind w:firstLine="284"/>
        <w:jc w:val="center"/>
        <w:rPr>
          <w:b/>
        </w:rPr>
      </w:pPr>
    </w:p>
    <w:p w:rsidR="001B6C6C" w:rsidRDefault="001B6C6C" w:rsidP="00674F9A">
      <w:pPr>
        <w:rPr>
          <w:b/>
        </w:rPr>
      </w:pPr>
      <w:bookmarkStart w:id="0" w:name="_GoBack"/>
      <w:bookmarkEnd w:id="0"/>
    </w:p>
    <w:p w:rsidR="001B6C6C" w:rsidRDefault="001B6C6C" w:rsidP="001B6C6C">
      <w:pPr>
        <w:ind w:firstLine="284"/>
        <w:jc w:val="center"/>
        <w:rPr>
          <w:b/>
        </w:rPr>
      </w:pPr>
    </w:p>
    <w:p w:rsidR="001B6C6C" w:rsidRDefault="001B6C6C" w:rsidP="001B6C6C">
      <w:pPr>
        <w:ind w:firstLine="284"/>
        <w:jc w:val="center"/>
        <w:rPr>
          <w:b/>
        </w:rPr>
      </w:pPr>
    </w:p>
    <w:p w:rsidR="001B6C6C" w:rsidRPr="00843C4D" w:rsidRDefault="001B6C6C" w:rsidP="001B6C6C">
      <w:pPr>
        <w:spacing w:line="360" w:lineRule="auto"/>
        <w:ind w:firstLine="567"/>
        <w:jc w:val="right"/>
        <w:rPr>
          <w:lang w:val="pt-BR"/>
        </w:rPr>
      </w:pPr>
      <w:r w:rsidRPr="00843C4D">
        <w:rPr>
          <w:lang w:val="pt-BR"/>
        </w:rPr>
        <w:t xml:space="preserve">Autora: </w:t>
      </w:r>
    </w:p>
    <w:p w:rsidR="001B6C6C" w:rsidRPr="00843C4D" w:rsidRDefault="001B6C6C" w:rsidP="001B6C6C">
      <w:pPr>
        <w:spacing w:line="360" w:lineRule="auto"/>
        <w:ind w:firstLine="567"/>
        <w:jc w:val="right"/>
      </w:pPr>
      <w:proofErr w:type="spellStart"/>
      <w:r w:rsidRPr="00843C4D">
        <w:rPr>
          <w:lang w:val="pt-BR"/>
        </w:rPr>
        <w:t>Maryori</w:t>
      </w:r>
      <w:proofErr w:type="spellEnd"/>
      <w:r w:rsidRPr="00843C4D">
        <w:rPr>
          <w:lang w:val="pt-BR"/>
        </w:rPr>
        <w:t xml:space="preserve"> </w:t>
      </w:r>
      <w:proofErr w:type="spellStart"/>
      <w:r w:rsidRPr="00843C4D">
        <w:rPr>
          <w:lang w:val="pt-BR"/>
        </w:rPr>
        <w:t>Cedeño</w:t>
      </w:r>
      <w:proofErr w:type="spellEnd"/>
    </w:p>
    <w:p w:rsidR="001B6C6C" w:rsidRPr="00843C4D" w:rsidRDefault="001B6C6C" w:rsidP="00674F9A">
      <w:pPr>
        <w:spacing w:line="360" w:lineRule="auto"/>
        <w:ind w:firstLine="567"/>
        <w:jc w:val="right"/>
      </w:pPr>
      <w:r w:rsidRPr="00843C4D">
        <w:t>Tutora:</w:t>
      </w:r>
      <w:r>
        <w:t xml:space="preserve"> Dra.</w:t>
      </w:r>
      <w:r w:rsidRPr="00843C4D">
        <w:t xml:space="preserve"> </w:t>
      </w:r>
      <w:r>
        <w:t>Luisa Rojas</w:t>
      </w:r>
      <w:r w:rsidRPr="00843C4D">
        <w:rPr>
          <w:lang w:val="es-ES_tradnl"/>
        </w:rPr>
        <w:t xml:space="preserve">                                       </w:t>
      </w:r>
    </w:p>
    <w:p w:rsidR="001B6C6C" w:rsidRPr="00C07F5D" w:rsidRDefault="001B6C6C" w:rsidP="001B6C6C">
      <w:pPr>
        <w:spacing w:line="360" w:lineRule="auto"/>
        <w:ind w:firstLine="567"/>
        <w:jc w:val="center"/>
      </w:pPr>
      <w:r>
        <w:t xml:space="preserve">                                                                                                     </w:t>
      </w:r>
    </w:p>
    <w:p w:rsidR="001B6C6C" w:rsidRPr="00C07F5D" w:rsidRDefault="001B6C6C" w:rsidP="001B6C6C">
      <w:pPr>
        <w:spacing w:line="360" w:lineRule="auto"/>
        <w:ind w:firstLine="540"/>
        <w:jc w:val="center"/>
        <w:rPr>
          <w:b/>
          <w:bCs/>
          <w:lang w:val="es-ES_tradnl"/>
        </w:rPr>
      </w:pPr>
      <w:r>
        <w:rPr>
          <w:b/>
          <w:bCs/>
          <w:lang w:val="es-ES_tradnl"/>
        </w:rPr>
        <w:t>Valencia</w:t>
      </w:r>
      <w:r w:rsidRPr="00843C4D">
        <w:rPr>
          <w:b/>
          <w:bCs/>
          <w:lang w:val="es-ES_tradnl"/>
        </w:rPr>
        <w:t xml:space="preserve">, </w:t>
      </w:r>
      <w:r>
        <w:rPr>
          <w:b/>
          <w:bCs/>
          <w:lang w:val="es-ES_tradnl"/>
        </w:rPr>
        <w:t>Febrero  2015</w:t>
      </w:r>
    </w:p>
    <w:p w:rsidR="001B6C6C" w:rsidRDefault="00D43CD4" w:rsidP="001B6C6C">
      <w:pPr>
        <w:ind w:firstLine="284"/>
        <w:jc w:val="center"/>
      </w:pPr>
      <w:r>
        <w:rPr>
          <w:noProof/>
          <w:lang w:val="es-VE" w:eastAsia="es-VE"/>
        </w:rPr>
        <w:lastRenderedPageBreak/>
        <w:pict>
          <v:shape id="_x0000_s1032" type="#_x0000_t75" style="position:absolute;left:0;text-align:left;margin-left:344.6pt;margin-top:-7.5pt;width:84.6pt;height:70.5pt;z-index:-251651072" fillcolor="#0c9">
            <v:imagedata r:id="rId9" o:title=""/>
          </v:shape>
          <o:OLEObject Type="Embed" ProgID="MSPhotoEd.3" ShapeID="_x0000_s1032" DrawAspect="Content" ObjectID="_1487578172" r:id="rId12"/>
        </w:pict>
      </w:r>
      <w:r w:rsidR="001B6C6C">
        <w:rPr>
          <w:noProof/>
          <w:lang w:val="es-VE" w:eastAsia="es-VE"/>
        </w:rPr>
        <w:drawing>
          <wp:anchor distT="0" distB="0" distL="114300" distR="114300" simplePos="0" relativeHeight="251659264" behindDoc="1" locked="0" layoutInCell="1" allowOverlap="1">
            <wp:simplePos x="0" y="0"/>
            <wp:positionH relativeFrom="column">
              <wp:posOffset>-228600</wp:posOffset>
            </wp:positionH>
            <wp:positionV relativeFrom="paragraph">
              <wp:posOffset>-114300</wp:posOffset>
            </wp:positionV>
            <wp:extent cx="739140" cy="914400"/>
            <wp:effectExtent l="0" t="0" r="381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9140" cy="914400"/>
                    </a:xfrm>
                    <a:prstGeom prst="rect">
                      <a:avLst/>
                    </a:prstGeom>
                    <a:noFill/>
                  </pic:spPr>
                </pic:pic>
              </a:graphicData>
            </a:graphic>
            <wp14:sizeRelH relativeFrom="page">
              <wp14:pctWidth>0</wp14:pctWidth>
            </wp14:sizeRelH>
            <wp14:sizeRelV relativeFrom="page">
              <wp14:pctHeight>0</wp14:pctHeight>
            </wp14:sizeRelV>
          </wp:anchor>
        </w:drawing>
      </w:r>
      <w:r w:rsidR="001B6C6C">
        <w:t>UNIVERSIDAD DE CARABOBO</w:t>
      </w:r>
    </w:p>
    <w:p w:rsidR="001B6C6C" w:rsidRDefault="001B6C6C" w:rsidP="001B6C6C">
      <w:pPr>
        <w:ind w:firstLine="284"/>
        <w:jc w:val="center"/>
      </w:pPr>
      <w:r>
        <w:t>FACULTAD DE CIENCIAS DE LA EDUCACIÓN</w:t>
      </w:r>
    </w:p>
    <w:p w:rsidR="001B6C6C" w:rsidRDefault="001B6C6C" w:rsidP="001B6C6C">
      <w:pPr>
        <w:ind w:firstLine="284"/>
        <w:jc w:val="center"/>
      </w:pPr>
      <w:r>
        <w:t>DEPARTAMENTO DE ORIENTACIÓN</w:t>
      </w:r>
    </w:p>
    <w:p w:rsidR="001B6C6C" w:rsidRDefault="001B6C6C" w:rsidP="001B6C6C">
      <w:pPr>
        <w:ind w:firstLine="284"/>
        <w:jc w:val="center"/>
      </w:pPr>
      <w:r>
        <w:t>TRABAJO ESPECIAL DE GRADO</w:t>
      </w:r>
    </w:p>
    <w:p w:rsidR="001B6C6C" w:rsidRDefault="001B6C6C" w:rsidP="001B6C6C">
      <w:pPr>
        <w:ind w:firstLine="284"/>
      </w:pPr>
    </w:p>
    <w:p w:rsidR="001B6C6C" w:rsidRDefault="001B6C6C" w:rsidP="001B6C6C">
      <w:pPr>
        <w:ind w:firstLine="284"/>
      </w:pPr>
    </w:p>
    <w:p w:rsidR="001B6C6C" w:rsidRDefault="001B6C6C" w:rsidP="001B6C6C">
      <w:pPr>
        <w:ind w:firstLine="284"/>
      </w:pPr>
    </w:p>
    <w:p w:rsidR="001B6C6C" w:rsidRDefault="001B6C6C" w:rsidP="001B6C6C"/>
    <w:p w:rsidR="001B6C6C" w:rsidRDefault="001B6C6C" w:rsidP="001B6C6C"/>
    <w:p w:rsidR="001B6C6C" w:rsidRDefault="001B6C6C" w:rsidP="001B6C6C"/>
    <w:p w:rsidR="001B6C6C" w:rsidRDefault="001B6C6C" w:rsidP="001B6C6C"/>
    <w:p w:rsidR="001B6C6C" w:rsidRDefault="001B6C6C" w:rsidP="001B6C6C"/>
    <w:p w:rsidR="001B6C6C" w:rsidRDefault="001B6C6C" w:rsidP="001B6C6C"/>
    <w:p w:rsidR="001B6C6C" w:rsidRDefault="001B6C6C" w:rsidP="001B6C6C"/>
    <w:p w:rsidR="001B6C6C" w:rsidRDefault="001B6C6C" w:rsidP="001B6C6C"/>
    <w:p w:rsidR="001B6C6C" w:rsidRDefault="001B6C6C" w:rsidP="001B6C6C">
      <w:pPr>
        <w:ind w:firstLine="284"/>
        <w:jc w:val="center"/>
        <w:rPr>
          <w:b/>
          <w:color w:val="FF0000"/>
        </w:rPr>
      </w:pPr>
      <w:r w:rsidRPr="007D7866">
        <w:rPr>
          <w:b/>
          <w:bCs/>
          <w:color w:val="000000"/>
          <w:sz w:val="28"/>
          <w:szCs w:val="28"/>
        </w:rPr>
        <w:t>COMPRENSIÓN HERMENÉUTICA</w:t>
      </w:r>
      <w:r w:rsidRPr="00843C4D">
        <w:rPr>
          <w:b/>
          <w:bCs/>
          <w:color w:val="000000"/>
          <w:sz w:val="28"/>
          <w:szCs w:val="28"/>
        </w:rPr>
        <w:t xml:space="preserve"> DEL </w:t>
      </w:r>
      <w:r>
        <w:rPr>
          <w:b/>
          <w:bCs/>
          <w:color w:val="000000"/>
          <w:sz w:val="28"/>
          <w:szCs w:val="28"/>
        </w:rPr>
        <w:t>GÉNERO</w:t>
      </w:r>
      <w:r w:rsidRPr="00843C4D">
        <w:rPr>
          <w:b/>
          <w:bCs/>
          <w:color w:val="000000"/>
          <w:sz w:val="28"/>
          <w:szCs w:val="28"/>
        </w:rPr>
        <w:t xml:space="preserve"> MASCULINO A PARTIR DEL PRIMER ENCUENTRO SEXUAL DEL HOMBRE VENEZOLANO</w:t>
      </w:r>
    </w:p>
    <w:p w:rsidR="001B6C6C" w:rsidRDefault="001B6C6C" w:rsidP="001B6C6C">
      <w:pPr>
        <w:ind w:firstLine="284"/>
        <w:jc w:val="center"/>
        <w:rPr>
          <w:b/>
          <w:color w:val="FF0000"/>
        </w:rPr>
      </w:pPr>
    </w:p>
    <w:p w:rsidR="001B6C6C" w:rsidRDefault="001B6C6C" w:rsidP="001B6C6C">
      <w:pPr>
        <w:ind w:firstLine="284"/>
        <w:jc w:val="center"/>
        <w:rPr>
          <w:b/>
          <w:color w:val="FF0000"/>
        </w:rPr>
      </w:pPr>
    </w:p>
    <w:p w:rsidR="001B6C6C" w:rsidRDefault="001B6C6C" w:rsidP="001B6C6C">
      <w:pPr>
        <w:ind w:firstLine="284"/>
        <w:jc w:val="center"/>
        <w:rPr>
          <w:b/>
          <w:color w:val="FF0000"/>
        </w:rPr>
      </w:pPr>
      <w:r>
        <w:rPr>
          <w:b/>
          <w:noProof/>
          <w:color w:val="FF0000"/>
          <w:lang w:val="es-VE" w:eastAsia="es-VE"/>
        </w:rPr>
        <mc:AlternateContent>
          <mc:Choice Requires="wps">
            <w:drawing>
              <wp:anchor distT="0" distB="0" distL="114300" distR="114300" simplePos="0" relativeHeight="251663360" behindDoc="1" locked="0" layoutInCell="1" allowOverlap="1">
                <wp:simplePos x="0" y="0"/>
                <wp:positionH relativeFrom="column">
                  <wp:posOffset>2628900</wp:posOffset>
                </wp:positionH>
                <wp:positionV relativeFrom="paragraph">
                  <wp:posOffset>114300</wp:posOffset>
                </wp:positionV>
                <wp:extent cx="2628900" cy="1045845"/>
                <wp:effectExtent l="1905" t="381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45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79A" w:rsidRPr="008E01F3" w:rsidRDefault="0055479A" w:rsidP="001B6C6C">
                            <w:pPr>
                              <w:jc w:val="both"/>
                            </w:pPr>
                            <w:r>
                              <w:t>TRABAJO PRESENTADO ANTE LA UNIVERSIDAD DE CARABOBO   PARA OPTAR AL TÍTULO DE LICENCIADO EN EDUCACIÓN MENCIÓN ORIENTACIÓN</w:t>
                            </w:r>
                          </w:p>
                          <w:p w:rsidR="0055479A" w:rsidRDefault="0055479A" w:rsidP="001B6C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left:0;text-align:left;margin-left:207pt;margin-top:9pt;width:207pt;height:82.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" filled="f" stroked="f">
                <v:textbox>
                  <w:txbxContent>
                    <w:p w:rsidR="0055479A" w:rsidRPr="008E01F3" w:rsidRDefault="0055479A" w:rsidP="001B6C6C">
                      <w:pPr>
                        <w:jc w:val="both"/>
                      </w:pPr>
                      <w:r>
                        <w:t>TRABAJO PRESENTADO ANTE LA UNIVERSIDAD DE CARABOBO   PARA OPTAR AL TÍTULO DE LICENCIADO EN EDUCACIÓN MENCIÓN ORIENTACIÓN</w:t>
                      </w:r>
                    </w:p>
                    <w:p w:rsidR="0055479A" w:rsidRDefault="0055479A" w:rsidP="001B6C6C"/>
                  </w:txbxContent>
                </v:textbox>
              </v:shape>
            </w:pict>
          </mc:Fallback>
        </mc:AlternateContent>
      </w:r>
    </w:p>
    <w:p w:rsidR="001B6C6C" w:rsidRDefault="001B6C6C" w:rsidP="001B6C6C">
      <w:pPr>
        <w:ind w:firstLine="284"/>
        <w:jc w:val="center"/>
        <w:rPr>
          <w:b/>
          <w:color w:val="FF0000"/>
        </w:rPr>
      </w:pPr>
    </w:p>
    <w:p w:rsidR="001B6C6C" w:rsidRDefault="001B6C6C" w:rsidP="001B6C6C">
      <w:pPr>
        <w:ind w:firstLine="284"/>
        <w:jc w:val="center"/>
        <w:rPr>
          <w:b/>
          <w:color w:val="FF0000"/>
        </w:rPr>
      </w:pPr>
    </w:p>
    <w:p w:rsidR="001B6C6C" w:rsidRDefault="001B6C6C" w:rsidP="001B6C6C">
      <w:pPr>
        <w:ind w:firstLine="284"/>
        <w:jc w:val="center"/>
        <w:rPr>
          <w:b/>
          <w:color w:val="FF0000"/>
        </w:rPr>
      </w:pPr>
    </w:p>
    <w:p w:rsidR="001B6C6C" w:rsidRDefault="001B6C6C" w:rsidP="001B6C6C">
      <w:pPr>
        <w:ind w:firstLine="284"/>
        <w:jc w:val="center"/>
        <w:rPr>
          <w:b/>
          <w:color w:val="FF0000"/>
        </w:rPr>
      </w:pPr>
    </w:p>
    <w:p w:rsidR="001B6C6C" w:rsidRDefault="001B6C6C" w:rsidP="001B6C6C">
      <w:pPr>
        <w:ind w:firstLine="284"/>
        <w:jc w:val="center"/>
        <w:rPr>
          <w:b/>
          <w:color w:val="FF0000"/>
        </w:rPr>
      </w:pPr>
    </w:p>
    <w:p w:rsidR="001B6C6C" w:rsidRDefault="001B6C6C" w:rsidP="001B6C6C">
      <w:pPr>
        <w:ind w:firstLine="284"/>
        <w:jc w:val="center"/>
        <w:rPr>
          <w:b/>
          <w:color w:val="FF0000"/>
        </w:rPr>
      </w:pPr>
    </w:p>
    <w:p w:rsidR="001B6C6C" w:rsidRDefault="001B6C6C" w:rsidP="001B6C6C"/>
    <w:p w:rsidR="001B6C6C" w:rsidRDefault="001B6C6C" w:rsidP="001B6C6C"/>
    <w:p w:rsidR="001B6C6C" w:rsidRDefault="001B6C6C" w:rsidP="001B6C6C">
      <w:pPr>
        <w:rPr>
          <w:b/>
        </w:rPr>
      </w:pPr>
    </w:p>
    <w:p w:rsidR="001B6C6C" w:rsidRDefault="001B6C6C" w:rsidP="001B6C6C">
      <w:pPr>
        <w:ind w:firstLine="284"/>
        <w:jc w:val="center"/>
        <w:rPr>
          <w:b/>
        </w:rPr>
      </w:pPr>
    </w:p>
    <w:p w:rsidR="001B6C6C" w:rsidRDefault="001B6C6C" w:rsidP="001B6C6C">
      <w:pPr>
        <w:ind w:firstLine="284"/>
        <w:jc w:val="center"/>
        <w:rPr>
          <w:b/>
        </w:rPr>
      </w:pPr>
      <w:r>
        <w:rPr>
          <w:b/>
        </w:rPr>
        <w:t xml:space="preserve">                                                                        </w:t>
      </w:r>
    </w:p>
    <w:p w:rsidR="001B6C6C" w:rsidRPr="00843C4D" w:rsidRDefault="001B6C6C" w:rsidP="001B6C6C">
      <w:pPr>
        <w:spacing w:line="360" w:lineRule="auto"/>
        <w:ind w:firstLine="567"/>
        <w:jc w:val="right"/>
        <w:rPr>
          <w:lang w:val="pt-BR"/>
        </w:rPr>
      </w:pPr>
      <w:r w:rsidRPr="00843C4D">
        <w:rPr>
          <w:lang w:val="pt-BR"/>
        </w:rPr>
        <w:t xml:space="preserve">Autora: </w:t>
      </w:r>
    </w:p>
    <w:p w:rsidR="001B6C6C" w:rsidRPr="00843C4D" w:rsidRDefault="001B6C6C" w:rsidP="001B6C6C">
      <w:pPr>
        <w:spacing w:line="360" w:lineRule="auto"/>
        <w:ind w:firstLine="567"/>
        <w:jc w:val="right"/>
      </w:pPr>
      <w:proofErr w:type="spellStart"/>
      <w:r>
        <w:rPr>
          <w:lang w:val="pt-BR"/>
        </w:rPr>
        <w:t>Maryori</w:t>
      </w:r>
      <w:proofErr w:type="spellEnd"/>
      <w:r w:rsidRPr="00843C4D">
        <w:rPr>
          <w:lang w:val="pt-BR"/>
        </w:rPr>
        <w:t xml:space="preserve"> </w:t>
      </w:r>
      <w:proofErr w:type="spellStart"/>
      <w:r w:rsidRPr="00843C4D">
        <w:rPr>
          <w:lang w:val="pt-BR"/>
        </w:rPr>
        <w:t>Cedeño</w:t>
      </w:r>
      <w:proofErr w:type="spellEnd"/>
    </w:p>
    <w:p w:rsidR="001B6C6C" w:rsidRPr="00843C4D" w:rsidRDefault="001B6C6C" w:rsidP="001B6C6C">
      <w:pPr>
        <w:spacing w:line="360" w:lineRule="auto"/>
        <w:ind w:firstLine="567"/>
        <w:jc w:val="right"/>
      </w:pPr>
      <w:r w:rsidRPr="00843C4D">
        <w:t xml:space="preserve">Tutora: </w:t>
      </w:r>
      <w:r>
        <w:t>Dra. Luisa Rojas</w:t>
      </w:r>
    </w:p>
    <w:p w:rsidR="001B6C6C" w:rsidRPr="00843C4D" w:rsidRDefault="001B6C6C" w:rsidP="00674F9A">
      <w:pPr>
        <w:spacing w:line="360" w:lineRule="auto"/>
        <w:ind w:left="624" w:firstLine="540"/>
        <w:jc w:val="right"/>
      </w:pPr>
      <w:r w:rsidRPr="00843C4D">
        <w:rPr>
          <w:lang w:val="es-ES_tradnl"/>
        </w:rPr>
        <w:t xml:space="preserve">                                       </w:t>
      </w:r>
      <w:r>
        <w:t xml:space="preserve">                                                                                                           </w:t>
      </w:r>
    </w:p>
    <w:p w:rsidR="001B6C6C" w:rsidRDefault="001B6C6C" w:rsidP="001B6C6C">
      <w:pPr>
        <w:spacing w:line="360" w:lineRule="auto"/>
        <w:rPr>
          <w:b/>
          <w:bCs/>
          <w:lang w:val="es-ES_tradnl"/>
        </w:rPr>
      </w:pPr>
    </w:p>
    <w:p w:rsidR="001B6C6C" w:rsidRPr="00843C4D" w:rsidRDefault="001B6C6C" w:rsidP="001B6C6C">
      <w:pPr>
        <w:spacing w:line="360" w:lineRule="auto"/>
        <w:rPr>
          <w:b/>
          <w:bCs/>
          <w:lang w:val="es-ES_tradnl"/>
        </w:rPr>
      </w:pPr>
    </w:p>
    <w:p w:rsidR="001B6C6C" w:rsidRPr="00C07F5D" w:rsidRDefault="001B6C6C" w:rsidP="001B6C6C">
      <w:pPr>
        <w:spacing w:line="360" w:lineRule="auto"/>
        <w:ind w:firstLine="540"/>
        <w:jc w:val="center"/>
        <w:rPr>
          <w:b/>
          <w:bCs/>
          <w:lang w:val="es-ES_tradnl"/>
        </w:rPr>
      </w:pPr>
      <w:r>
        <w:rPr>
          <w:b/>
          <w:bCs/>
          <w:lang w:val="es-ES_tradnl"/>
        </w:rPr>
        <w:t>Valencia</w:t>
      </w:r>
      <w:r w:rsidRPr="00843C4D">
        <w:rPr>
          <w:b/>
          <w:bCs/>
          <w:lang w:val="es-ES_tradnl"/>
        </w:rPr>
        <w:t xml:space="preserve">, </w:t>
      </w:r>
      <w:r>
        <w:rPr>
          <w:b/>
          <w:bCs/>
          <w:lang w:val="es-ES_tradnl"/>
        </w:rPr>
        <w:t>Febrero  2015</w:t>
      </w:r>
      <w:r>
        <w:t xml:space="preserve">                </w:t>
      </w:r>
    </w:p>
    <w:p w:rsidR="001B6C6C" w:rsidRDefault="00695FAD" w:rsidP="001B6C6C">
      <w:r>
        <w:rPr>
          <w:noProof/>
          <w:lang w:val="es-VE" w:eastAsia="es-VE"/>
        </w:rPr>
        <w:lastRenderedPageBreak/>
        <w:drawing>
          <wp:anchor distT="0" distB="0" distL="114300" distR="114300" simplePos="0" relativeHeight="251670528" behindDoc="0" locked="0" layoutInCell="1" allowOverlap="1" wp14:anchorId="48039F42" wp14:editId="4E01933F">
            <wp:simplePos x="0" y="0"/>
            <wp:positionH relativeFrom="column">
              <wp:posOffset>-1216896</wp:posOffset>
            </wp:positionH>
            <wp:positionV relativeFrom="paragraph">
              <wp:posOffset>-1110570</wp:posOffset>
            </wp:positionV>
            <wp:extent cx="7293935" cy="8888818"/>
            <wp:effectExtent l="0" t="0" r="2540" b="762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edicto Final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93179" cy="8887897"/>
                    </a:xfrm>
                    <a:prstGeom prst="rect">
                      <a:avLst/>
                    </a:prstGeom>
                  </pic:spPr>
                </pic:pic>
              </a:graphicData>
            </a:graphic>
            <wp14:sizeRelH relativeFrom="page">
              <wp14:pctWidth>0</wp14:pctWidth>
            </wp14:sizeRelH>
            <wp14:sizeRelV relativeFrom="page">
              <wp14:pctHeight>0</wp14:pctHeight>
            </wp14:sizeRelV>
          </wp:anchor>
        </w:drawing>
      </w:r>
    </w:p>
    <w:p w:rsidR="00695FAD" w:rsidRDefault="00695FAD" w:rsidP="001B6C6C"/>
    <w:p w:rsidR="00695FAD" w:rsidRDefault="00695FAD" w:rsidP="001B6C6C"/>
    <w:p w:rsidR="00695FAD" w:rsidRDefault="00695FAD" w:rsidP="001B6C6C"/>
    <w:p w:rsidR="00695FAD" w:rsidRDefault="00695FAD" w:rsidP="001B6C6C"/>
    <w:p w:rsidR="00695FAD" w:rsidRDefault="00695FAD" w:rsidP="001B6C6C"/>
    <w:p w:rsidR="00695FAD" w:rsidRDefault="00695FAD" w:rsidP="001B6C6C"/>
    <w:p w:rsidR="00695FAD" w:rsidRDefault="00695FAD" w:rsidP="001B6C6C"/>
    <w:p w:rsidR="00695FAD" w:rsidRDefault="00695FAD" w:rsidP="001B6C6C"/>
    <w:p w:rsidR="00695FAD" w:rsidRDefault="00695FAD" w:rsidP="001B6C6C"/>
    <w:p w:rsidR="00695FAD" w:rsidRDefault="00695FAD" w:rsidP="001B6C6C"/>
    <w:p w:rsidR="00695FAD" w:rsidRDefault="00695FAD" w:rsidP="001B6C6C"/>
    <w:p w:rsidR="00695FAD" w:rsidRDefault="00695FAD" w:rsidP="001B6C6C"/>
    <w:p w:rsidR="00695FAD" w:rsidRDefault="00695FAD" w:rsidP="001B6C6C"/>
    <w:p w:rsidR="00695FAD" w:rsidRDefault="00695FAD" w:rsidP="001B6C6C"/>
    <w:p w:rsidR="00695FAD" w:rsidRDefault="00695FAD" w:rsidP="001B6C6C"/>
    <w:p w:rsidR="00695FAD" w:rsidRDefault="00695FAD" w:rsidP="001B6C6C"/>
    <w:p w:rsidR="00695FAD" w:rsidRDefault="00695FAD" w:rsidP="001B6C6C"/>
    <w:p w:rsidR="00695FAD" w:rsidRDefault="00695FAD" w:rsidP="001B6C6C"/>
    <w:p w:rsidR="00695FAD" w:rsidRDefault="00695FAD" w:rsidP="001B6C6C"/>
    <w:p w:rsidR="00695FAD" w:rsidRDefault="00695FAD" w:rsidP="001B6C6C"/>
    <w:p w:rsidR="00695FAD" w:rsidRDefault="00695FAD" w:rsidP="001B6C6C"/>
    <w:p w:rsidR="00695FAD" w:rsidRDefault="00695FAD" w:rsidP="001B6C6C"/>
    <w:p w:rsidR="00695FAD" w:rsidRDefault="00695FAD" w:rsidP="001B6C6C"/>
    <w:p w:rsidR="00695FAD" w:rsidRDefault="00695FAD" w:rsidP="001B6C6C"/>
    <w:p w:rsidR="00695FAD" w:rsidRDefault="00695FAD" w:rsidP="001B6C6C"/>
    <w:p w:rsidR="00695FAD" w:rsidRDefault="00695FAD" w:rsidP="001B6C6C"/>
    <w:p w:rsidR="00695FAD" w:rsidRDefault="00695FAD" w:rsidP="001B6C6C"/>
    <w:p w:rsidR="00695FAD" w:rsidRDefault="00695FAD" w:rsidP="001B6C6C"/>
    <w:p w:rsidR="00695FAD" w:rsidRDefault="00695FAD" w:rsidP="001B6C6C"/>
    <w:p w:rsidR="00695FAD" w:rsidRDefault="00695FAD" w:rsidP="001B6C6C"/>
    <w:p w:rsidR="00695FAD" w:rsidRDefault="00695FAD" w:rsidP="001B6C6C"/>
    <w:p w:rsidR="00695FAD" w:rsidRDefault="00695FAD" w:rsidP="001B6C6C"/>
    <w:p w:rsidR="00695FAD" w:rsidRDefault="00695FAD" w:rsidP="001B6C6C"/>
    <w:p w:rsidR="00695FAD" w:rsidRDefault="00695FAD" w:rsidP="001B6C6C"/>
    <w:p w:rsidR="00695FAD" w:rsidRDefault="00695FAD" w:rsidP="001B6C6C"/>
    <w:p w:rsidR="00695FAD" w:rsidRDefault="00695FAD" w:rsidP="001B6C6C"/>
    <w:p w:rsidR="00695FAD" w:rsidRDefault="00695FAD" w:rsidP="001B6C6C"/>
    <w:p w:rsidR="00695FAD" w:rsidRDefault="00695FAD" w:rsidP="001B6C6C"/>
    <w:p w:rsidR="00695FAD" w:rsidRDefault="00695FAD" w:rsidP="001B6C6C"/>
    <w:p w:rsidR="00695FAD" w:rsidRDefault="00695FAD" w:rsidP="001B6C6C"/>
    <w:p w:rsidR="00695FAD" w:rsidRDefault="00695FAD" w:rsidP="001B6C6C"/>
    <w:p w:rsidR="001B6C6C" w:rsidRDefault="001B6C6C" w:rsidP="006F1E35"/>
    <w:p w:rsidR="001B6C6C" w:rsidRPr="00C84076" w:rsidRDefault="001B6C6C" w:rsidP="001B6C6C">
      <w:pPr>
        <w:ind w:firstLine="284"/>
        <w:jc w:val="center"/>
        <w:rPr>
          <w:b/>
          <w:i/>
        </w:rPr>
      </w:pPr>
      <w:r w:rsidRPr="00C84076">
        <w:rPr>
          <w:b/>
          <w:i/>
        </w:rPr>
        <w:lastRenderedPageBreak/>
        <w:t xml:space="preserve">AGRADECIMIENTOS </w:t>
      </w:r>
    </w:p>
    <w:p w:rsidR="001B6C6C" w:rsidRDefault="001B6C6C" w:rsidP="001B6C6C">
      <w:pPr>
        <w:ind w:firstLine="284"/>
        <w:jc w:val="center"/>
        <w:rPr>
          <w:b/>
        </w:rPr>
      </w:pPr>
    </w:p>
    <w:p w:rsidR="001B6C6C" w:rsidRDefault="001B6C6C" w:rsidP="001B6C6C">
      <w:pPr>
        <w:ind w:firstLine="284"/>
        <w:jc w:val="both"/>
        <w:rPr>
          <w:b/>
        </w:rPr>
      </w:pPr>
    </w:p>
    <w:p w:rsidR="001B6C6C" w:rsidRDefault="001B6C6C" w:rsidP="001B6C6C">
      <w:pPr>
        <w:spacing w:line="360" w:lineRule="auto"/>
        <w:ind w:firstLine="284"/>
        <w:jc w:val="both"/>
      </w:pPr>
      <w:r w:rsidRPr="007A2E03">
        <w:t>Mi sincero agradecimiento a la Universidad de Carabobo específicamente a la Facultad de Educaci</w:t>
      </w:r>
      <w:r>
        <w:t>ón (FACE) y a</w:t>
      </w:r>
      <w:r w:rsidRPr="007A2E03">
        <w:t>l Departamento de Orientación por brindarme la oportunidad de desarrollar mi carrera en esta sorprendente y maravillosa mención haciendo énfasis a todos aquellos Licenciados que con empeño y dedicaci</w:t>
      </w:r>
      <w:r>
        <w:t>ón</w:t>
      </w:r>
      <w:r w:rsidRPr="007A2E03">
        <w:t xml:space="preserve"> </w:t>
      </w:r>
      <w:r>
        <w:t>no solo transmitieron un  conocimiento sino que</w:t>
      </w:r>
      <w:r w:rsidRPr="007A2E03">
        <w:t xml:space="preserve"> dejar</w:t>
      </w:r>
      <w:r>
        <w:t>on</w:t>
      </w:r>
      <w:r w:rsidRPr="007A2E03">
        <w:t xml:space="preserve"> una huella que será imborrable</w:t>
      </w:r>
      <w:r>
        <w:t xml:space="preserve"> en mi corazón</w:t>
      </w:r>
      <w:r w:rsidRPr="007A2E03">
        <w:t xml:space="preserve">, porque con su profesionalismo y </w:t>
      </w:r>
      <w:r>
        <w:t xml:space="preserve">aprendizajes </w:t>
      </w:r>
      <w:r w:rsidR="00786D00">
        <w:t>significativos supieron impart</w:t>
      </w:r>
      <w:r>
        <w:t>ir</w:t>
      </w:r>
      <w:r w:rsidRPr="007A2E03">
        <w:t xml:space="preserve"> </w:t>
      </w:r>
      <w:r>
        <w:t>un verdadero aprendizaje significativo.</w:t>
      </w:r>
    </w:p>
    <w:p w:rsidR="001B6C6C" w:rsidRDefault="001B6C6C" w:rsidP="001B6C6C">
      <w:pPr>
        <w:spacing w:line="360" w:lineRule="auto"/>
        <w:ind w:firstLine="284"/>
        <w:jc w:val="both"/>
      </w:pPr>
    </w:p>
    <w:p w:rsidR="001B6C6C" w:rsidRPr="007A2E03" w:rsidRDefault="001B6C6C" w:rsidP="001B6C6C">
      <w:pPr>
        <w:spacing w:line="360" w:lineRule="auto"/>
        <w:ind w:firstLine="284"/>
        <w:jc w:val="both"/>
      </w:pPr>
      <w:r>
        <w:t>A su vez, le agradezco a mi Tutora Luisa Rojas por su apoyo y ayuda por haber culminado mi tesis</w:t>
      </w:r>
      <w:r w:rsidR="00786D00">
        <w:t>,</w:t>
      </w:r>
      <w:r>
        <w:t xml:space="preserve"> aun cuando sentía que todo estaba perdido ella supo darle una vuelta total a todos mis pensamientos, sin su ayuda no hubiese sido posible escribir estas palabras que hoy con todo el cariño van dedicadas a ella. </w:t>
      </w:r>
    </w:p>
    <w:p w:rsidR="001B6C6C" w:rsidRPr="007A2E03" w:rsidRDefault="001B6C6C" w:rsidP="001B6C6C">
      <w:pPr>
        <w:ind w:firstLine="284"/>
        <w:jc w:val="center"/>
      </w:pPr>
    </w:p>
    <w:p w:rsidR="001B6C6C" w:rsidRDefault="001B6C6C" w:rsidP="001B6C6C">
      <w:pPr>
        <w:spacing w:line="360" w:lineRule="auto"/>
        <w:ind w:firstLine="284"/>
        <w:jc w:val="both"/>
      </w:pPr>
    </w:p>
    <w:p w:rsidR="001B6C6C" w:rsidRDefault="001B6C6C" w:rsidP="001B6C6C">
      <w:pPr>
        <w:spacing w:line="360" w:lineRule="auto"/>
        <w:ind w:firstLine="284"/>
        <w:jc w:val="both"/>
      </w:pPr>
    </w:p>
    <w:p w:rsidR="001B6C6C" w:rsidRDefault="001B6C6C" w:rsidP="001B6C6C">
      <w:pPr>
        <w:spacing w:line="360" w:lineRule="auto"/>
        <w:ind w:firstLine="284"/>
        <w:jc w:val="both"/>
      </w:pPr>
    </w:p>
    <w:p w:rsidR="001B6C6C" w:rsidRDefault="001B6C6C" w:rsidP="001B6C6C">
      <w:pPr>
        <w:spacing w:line="360" w:lineRule="auto"/>
        <w:ind w:firstLine="284"/>
        <w:jc w:val="both"/>
      </w:pPr>
    </w:p>
    <w:p w:rsidR="001B6C6C" w:rsidRDefault="001B6C6C" w:rsidP="001B6C6C">
      <w:pPr>
        <w:spacing w:line="360" w:lineRule="auto"/>
        <w:ind w:firstLine="284"/>
        <w:jc w:val="both"/>
      </w:pPr>
    </w:p>
    <w:p w:rsidR="001B6C6C" w:rsidRDefault="001B6C6C" w:rsidP="001B6C6C">
      <w:pPr>
        <w:spacing w:line="360" w:lineRule="auto"/>
        <w:ind w:firstLine="284"/>
        <w:jc w:val="both"/>
      </w:pPr>
    </w:p>
    <w:p w:rsidR="001B6C6C" w:rsidRDefault="001B6C6C" w:rsidP="001B6C6C">
      <w:pPr>
        <w:spacing w:line="360" w:lineRule="auto"/>
        <w:ind w:firstLine="284"/>
        <w:jc w:val="both"/>
      </w:pPr>
    </w:p>
    <w:p w:rsidR="001B6C6C" w:rsidRDefault="001B6C6C" w:rsidP="001B6C6C">
      <w:pPr>
        <w:spacing w:line="360" w:lineRule="auto"/>
        <w:ind w:firstLine="284"/>
        <w:jc w:val="both"/>
      </w:pPr>
    </w:p>
    <w:p w:rsidR="001B6C6C" w:rsidRDefault="001B6C6C" w:rsidP="001B6C6C">
      <w:pPr>
        <w:spacing w:line="360" w:lineRule="auto"/>
        <w:ind w:firstLine="284"/>
        <w:jc w:val="both"/>
      </w:pPr>
    </w:p>
    <w:p w:rsidR="001B6C6C" w:rsidRDefault="001B6C6C" w:rsidP="001B6C6C">
      <w:pPr>
        <w:spacing w:line="360" w:lineRule="auto"/>
        <w:ind w:firstLine="284"/>
        <w:jc w:val="both"/>
      </w:pPr>
    </w:p>
    <w:p w:rsidR="001B6C6C" w:rsidRDefault="001B6C6C" w:rsidP="001B6C6C">
      <w:pPr>
        <w:spacing w:line="360" w:lineRule="auto"/>
        <w:ind w:firstLine="284"/>
        <w:jc w:val="both"/>
      </w:pPr>
    </w:p>
    <w:p w:rsidR="001B6C6C" w:rsidRDefault="001B6C6C" w:rsidP="001B6C6C">
      <w:pPr>
        <w:spacing w:line="360" w:lineRule="auto"/>
        <w:ind w:firstLine="284"/>
        <w:jc w:val="both"/>
      </w:pPr>
    </w:p>
    <w:p w:rsidR="001B6C6C" w:rsidRDefault="001B6C6C" w:rsidP="001B6C6C">
      <w:pPr>
        <w:spacing w:line="360" w:lineRule="auto"/>
        <w:jc w:val="both"/>
      </w:pPr>
    </w:p>
    <w:p w:rsidR="00674F9A" w:rsidRPr="004150A3" w:rsidRDefault="00674F9A" w:rsidP="001B6C6C">
      <w:pPr>
        <w:spacing w:line="360" w:lineRule="auto"/>
        <w:jc w:val="both"/>
      </w:pPr>
    </w:p>
    <w:p w:rsidR="001B6C6C" w:rsidRDefault="001B6C6C" w:rsidP="001B6C6C">
      <w:pPr>
        <w:jc w:val="center"/>
        <w:rPr>
          <w:b/>
          <w:i/>
        </w:rPr>
      </w:pPr>
      <w:r>
        <w:rPr>
          <w:b/>
          <w:i/>
        </w:rPr>
        <w:lastRenderedPageBreak/>
        <w:t>DEDICATORIA</w:t>
      </w:r>
    </w:p>
    <w:p w:rsidR="001B6C6C" w:rsidRDefault="001B6C6C" w:rsidP="001B6C6C">
      <w:pPr>
        <w:jc w:val="center"/>
        <w:rPr>
          <w:b/>
          <w:i/>
        </w:rPr>
      </w:pPr>
    </w:p>
    <w:p w:rsidR="001B6C6C" w:rsidRDefault="001B6C6C" w:rsidP="00786D00">
      <w:pPr>
        <w:spacing w:line="360" w:lineRule="auto"/>
        <w:jc w:val="both"/>
      </w:pPr>
      <w:r>
        <w:t xml:space="preserve">Dedico mi tesis: </w:t>
      </w:r>
    </w:p>
    <w:p w:rsidR="001B6C6C" w:rsidRPr="00D33BA1" w:rsidRDefault="001B6C6C" w:rsidP="00786D00">
      <w:pPr>
        <w:spacing w:line="360" w:lineRule="auto"/>
        <w:jc w:val="both"/>
        <w:rPr>
          <w:b/>
        </w:rPr>
      </w:pPr>
      <w:r w:rsidRPr="00D33BA1">
        <w:rPr>
          <w:b/>
        </w:rPr>
        <w:t>A</w:t>
      </w:r>
      <w:r>
        <w:t xml:space="preserve"> </w:t>
      </w:r>
      <w:r w:rsidRPr="00597822">
        <w:rPr>
          <w:b/>
        </w:rPr>
        <w:t>Dios</w:t>
      </w:r>
      <w:r>
        <w:rPr>
          <w:b/>
        </w:rPr>
        <w:t xml:space="preserve"> </w:t>
      </w:r>
      <w:r>
        <w:t>pues ha sido el encargado de elevar mi espíritu en todos esos días en los que creí que no podía y que por una u otra razón se hacía muy lejos el llegar a la meta, lugar donde Gracias a él hoy me encuentro. ¡Gracias! porque sé lo que quiero y lo que anhelo pero realmente eres tú el que sabe lo que necesito.</w:t>
      </w:r>
    </w:p>
    <w:p w:rsidR="001B6C6C" w:rsidRDefault="001B6C6C" w:rsidP="00786D00">
      <w:pPr>
        <w:spacing w:line="360" w:lineRule="auto"/>
        <w:jc w:val="both"/>
      </w:pPr>
      <w:r w:rsidRPr="00D33BA1">
        <w:rPr>
          <w:b/>
        </w:rPr>
        <w:t>A mi Madre</w:t>
      </w:r>
      <w:r>
        <w:t xml:space="preserve"> María de Cedeño porque sin tu apoyo y ayuda incondicional jamás hubiese tenido la oportu</w:t>
      </w:r>
      <w:r w:rsidR="00786D00">
        <w:t>nidad de hoy estar donde estoy,</w:t>
      </w:r>
      <w:r>
        <w:t xml:space="preserve"> poder escribir estas líneas que hoy con todo el amor y la dicha del mundo he podido escribir para dedicártelas a ti, ¡Gracias! Por tu amor, tu confianza, tu desempeño de ser tan buena madre y hacerme sentir que SI podía. El día de hoy dedico mi tesis a la mujer que me dio la vida y llena mis días de orgullo e inmensa felicidad, ¡Gracias! por estar a mi lado y no dejarme decaer, ¡Gracias! por tu entera entrega y por el modelo de vida que me enseñaste, por esto y mucho más, esto es para ti mami.</w:t>
      </w:r>
    </w:p>
    <w:p w:rsidR="00786D00" w:rsidRDefault="00786D00" w:rsidP="00786D00">
      <w:pPr>
        <w:spacing w:line="360" w:lineRule="auto"/>
        <w:jc w:val="both"/>
      </w:pPr>
      <w:r w:rsidRPr="00D33BA1">
        <w:rPr>
          <w:b/>
        </w:rPr>
        <w:t>A mi Padre</w:t>
      </w:r>
      <w:r>
        <w:t xml:space="preserve"> Jorge Cedeño por enseñarme que el valor de la responsabilidad es muy importante en todos los aspectos de nuestra vida.</w:t>
      </w:r>
    </w:p>
    <w:p w:rsidR="001B6C6C" w:rsidRPr="00F510DC" w:rsidRDefault="001B6C6C" w:rsidP="00786D00">
      <w:pPr>
        <w:spacing w:line="360" w:lineRule="auto"/>
        <w:jc w:val="both"/>
      </w:pPr>
      <w:r>
        <w:rPr>
          <w:b/>
        </w:rPr>
        <w:t xml:space="preserve">A mi amor, mi novio, mi esposo </w:t>
      </w:r>
      <w:r>
        <w:t>Manuel Castillo quien llena mis días de inmensa felicidad porque sin ti, este sueño no podía hacerse realidad, te dedico esta tesis a ti,  que inspiraste mis líneas día a día, noche tras noche para poder transcribirlas, eres el muzo de mi inspiración, ¡Gracias! Por tu entrega, amor, dedicación, fortaleza, confianza y entera disposición, ¡Gracias!  Porque sin tu ayuda esto no sería más que un sueño sin hacerse realidad. ¡Gra</w:t>
      </w:r>
      <w:r w:rsidR="00786D00">
        <w:t>cias! Por tu apoyo</w:t>
      </w:r>
      <w:r>
        <w:t>. Te amo.</w:t>
      </w:r>
    </w:p>
    <w:p w:rsidR="00786D00" w:rsidRDefault="001B6C6C" w:rsidP="00786D00">
      <w:pPr>
        <w:spacing w:line="360" w:lineRule="auto"/>
        <w:jc w:val="both"/>
      </w:pPr>
      <w:r w:rsidRPr="00F510DC">
        <w:rPr>
          <w:b/>
        </w:rPr>
        <w:t>A mis hermanos</w:t>
      </w:r>
      <w:r>
        <w:t xml:space="preserve"> quienes me han acompañado en tan grande logro, a ellos que son mi estimulación día a día para seguir adelante y no desmayar.</w:t>
      </w:r>
    </w:p>
    <w:p w:rsidR="001B6C6C" w:rsidRDefault="001B6C6C" w:rsidP="00786D00">
      <w:pPr>
        <w:spacing w:line="360" w:lineRule="auto"/>
        <w:jc w:val="both"/>
      </w:pPr>
      <w:r>
        <w:t>A todos aquellos, quienes me apoyaron para escribir y concluir esta tesis. Por su apoyo incondicional. ¡Gracias!</w:t>
      </w:r>
    </w:p>
    <w:p w:rsidR="001B6C6C" w:rsidRPr="004325CC" w:rsidRDefault="001B6C6C" w:rsidP="001B6C6C">
      <w:pPr>
        <w:jc w:val="right"/>
        <w:rPr>
          <w:rFonts w:ascii="Monotype Corsiva" w:hAnsi="Monotype Corsiva"/>
          <w:b/>
          <w:i/>
          <w:sz w:val="44"/>
        </w:rPr>
      </w:pPr>
      <w:proofErr w:type="spellStart"/>
      <w:r w:rsidRPr="004325CC">
        <w:rPr>
          <w:rFonts w:ascii="Monotype Corsiva" w:hAnsi="Monotype Corsiva"/>
          <w:b/>
          <w:i/>
          <w:sz w:val="44"/>
        </w:rPr>
        <w:t>Maryori</w:t>
      </w:r>
      <w:proofErr w:type="spellEnd"/>
      <w:r w:rsidRPr="004325CC">
        <w:rPr>
          <w:rFonts w:ascii="Monotype Corsiva" w:hAnsi="Monotype Corsiva"/>
          <w:b/>
          <w:i/>
          <w:sz w:val="44"/>
        </w:rPr>
        <w:t xml:space="preserve"> F. Cedeño A.</w:t>
      </w:r>
    </w:p>
    <w:p w:rsidR="00075330" w:rsidRPr="00370239" w:rsidRDefault="00075330" w:rsidP="001B6C6C">
      <w:pPr>
        <w:spacing w:line="480" w:lineRule="auto"/>
        <w:rPr>
          <w:b/>
          <w:bCs/>
        </w:rPr>
      </w:pPr>
    </w:p>
    <w:p w:rsidR="001B6C6C" w:rsidRPr="00B9382B" w:rsidRDefault="001B6C6C" w:rsidP="001B6C6C">
      <w:pPr>
        <w:pStyle w:val="Sinespaciado"/>
        <w:jc w:val="center"/>
        <w:rPr>
          <w:b/>
          <w:lang w:val="es-VE"/>
        </w:rPr>
      </w:pPr>
      <w:r w:rsidRPr="00B35178">
        <w:rPr>
          <w:b/>
          <w:lang w:val="es-VE"/>
        </w:rPr>
        <w:lastRenderedPageBreak/>
        <w:t>INDICE GENERAL</w:t>
      </w:r>
    </w:p>
    <w:p w:rsidR="001B6C6C" w:rsidRDefault="001B6C6C" w:rsidP="001B6C6C">
      <w:pPr>
        <w:spacing w:line="360" w:lineRule="auto"/>
        <w:jc w:val="right"/>
        <w:rPr>
          <w:b/>
        </w:rPr>
      </w:pPr>
    </w:p>
    <w:p w:rsidR="001B6C6C" w:rsidRDefault="001B6C6C" w:rsidP="001B6C6C">
      <w:pPr>
        <w:spacing w:line="360" w:lineRule="auto"/>
        <w:jc w:val="right"/>
      </w:pPr>
      <w:r>
        <w:t>PP.</w:t>
      </w:r>
    </w:p>
    <w:p w:rsidR="001B6C6C" w:rsidRDefault="001B6C6C" w:rsidP="00786D00">
      <w:pPr>
        <w:spacing w:line="360" w:lineRule="auto"/>
      </w:pPr>
    </w:p>
    <w:p w:rsidR="00786D00" w:rsidRDefault="00786D00" w:rsidP="00786D00">
      <w:pPr>
        <w:tabs>
          <w:tab w:val="right" w:leader="dot" w:pos="7937"/>
        </w:tabs>
        <w:spacing w:after="100" w:line="360" w:lineRule="auto"/>
        <w:jc w:val="both"/>
        <w:rPr>
          <w:lang w:eastAsia="en-US"/>
        </w:rPr>
      </w:pPr>
      <w:r>
        <w:rPr>
          <w:lang w:eastAsia="en-US"/>
        </w:rPr>
        <w:t xml:space="preserve">Índice de cuadros…………………………………………………                     </w:t>
      </w:r>
      <w:r w:rsidR="0067200B">
        <w:rPr>
          <w:lang w:eastAsia="en-US"/>
        </w:rPr>
        <w:t xml:space="preserve">  ix</w:t>
      </w:r>
    </w:p>
    <w:p w:rsidR="00786D00" w:rsidRDefault="00786D00" w:rsidP="00786D00">
      <w:pPr>
        <w:tabs>
          <w:tab w:val="right" w:leader="dot" w:pos="7937"/>
        </w:tabs>
        <w:spacing w:after="100" w:line="360" w:lineRule="auto"/>
        <w:jc w:val="both"/>
        <w:rPr>
          <w:lang w:eastAsia="en-US"/>
        </w:rPr>
      </w:pPr>
      <w:r>
        <w:rPr>
          <w:lang w:eastAsia="en-US"/>
        </w:rPr>
        <w:t xml:space="preserve">Resumen………………………………………………………….                       </w:t>
      </w:r>
      <w:r w:rsidR="0067200B">
        <w:rPr>
          <w:lang w:eastAsia="en-US"/>
        </w:rPr>
        <w:t xml:space="preserve"> </w:t>
      </w:r>
      <w:r>
        <w:rPr>
          <w:lang w:eastAsia="en-US"/>
        </w:rPr>
        <w:t>x</w:t>
      </w:r>
    </w:p>
    <w:p w:rsidR="00786D00" w:rsidRDefault="00786D00" w:rsidP="00786D00">
      <w:pPr>
        <w:tabs>
          <w:tab w:val="right" w:leader="dot" w:pos="7937"/>
        </w:tabs>
        <w:spacing w:after="100" w:line="360" w:lineRule="auto"/>
        <w:jc w:val="both"/>
        <w:rPr>
          <w:lang w:eastAsia="en-US"/>
        </w:rPr>
      </w:pPr>
      <w:r>
        <w:rPr>
          <w:lang w:eastAsia="en-US"/>
        </w:rPr>
        <w:t>Introducción………………………………...……………………                       xi</w:t>
      </w:r>
      <w:r w:rsidR="0067200B">
        <w:rPr>
          <w:lang w:eastAsia="en-US"/>
        </w:rPr>
        <w:t>i</w:t>
      </w:r>
    </w:p>
    <w:p w:rsidR="001B6C6C" w:rsidRDefault="001B6C6C" w:rsidP="001B6C6C">
      <w:pPr>
        <w:spacing w:line="360" w:lineRule="auto"/>
      </w:pPr>
    </w:p>
    <w:p w:rsidR="001B6C6C" w:rsidRDefault="001B6C6C" w:rsidP="001B6C6C">
      <w:pPr>
        <w:spacing w:line="360" w:lineRule="auto"/>
        <w:rPr>
          <w:b/>
        </w:rPr>
      </w:pPr>
      <w:r>
        <w:rPr>
          <w:b/>
        </w:rPr>
        <w:t>CAPITULO</w:t>
      </w:r>
    </w:p>
    <w:p w:rsidR="00786D00" w:rsidRDefault="00786D00" w:rsidP="001B6C6C">
      <w:pPr>
        <w:spacing w:line="360" w:lineRule="auto"/>
        <w:rPr>
          <w:b/>
        </w:rPr>
      </w:pPr>
    </w:p>
    <w:p w:rsidR="001B6C6C" w:rsidRPr="00181399" w:rsidRDefault="001B6C6C" w:rsidP="001B6C6C">
      <w:pPr>
        <w:pStyle w:val="Prrafodelista"/>
        <w:numPr>
          <w:ilvl w:val="0"/>
          <w:numId w:val="2"/>
        </w:numPr>
        <w:spacing w:line="360" w:lineRule="auto"/>
        <w:rPr>
          <w:rFonts w:ascii="Times New Roman" w:hAnsi="Times New Roman"/>
          <w:b/>
          <w:sz w:val="24"/>
          <w:szCs w:val="24"/>
        </w:rPr>
      </w:pPr>
      <w:r>
        <w:rPr>
          <w:rFonts w:ascii="Times New Roman" w:hAnsi="Times New Roman"/>
          <w:b/>
          <w:sz w:val="24"/>
          <w:szCs w:val="24"/>
        </w:rPr>
        <w:t xml:space="preserve">DESCRIPCIÓN DEL FENÓMENO DE ESTUDIO   </w:t>
      </w:r>
      <w:r w:rsidR="004D5C1D">
        <w:rPr>
          <w:rFonts w:ascii="Times New Roman" w:hAnsi="Times New Roman"/>
          <w:b/>
          <w:sz w:val="24"/>
          <w:szCs w:val="24"/>
        </w:rPr>
        <w:t xml:space="preserve">                 </w:t>
      </w:r>
      <w:r>
        <w:rPr>
          <w:rFonts w:ascii="Times New Roman" w:hAnsi="Times New Roman"/>
          <w:b/>
          <w:sz w:val="24"/>
          <w:szCs w:val="24"/>
        </w:rPr>
        <w:t xml:space="preserve">  </w:t>
      </w:r>
      <w:r w:rsidR="004D5C1D" w:rsidRPr="004D5C1D">
        <w:rPr>
          <w:rFonts w:ascii="Times New Roman" w:hAnsi="Times New Roman"/>
          <w:b/>
          <w:sz w:val="24"/>
          <w:szCs w:val="24"/>
        </w:rPr>
        <w:t>13</w:t>
      </w:r>
    </w:p>
    <w:p w:rsidR="001B6C6C" w:rsidRPr="002D726B" w:rsidRDefault="001B6C6C" w:rsidP="001B6C6C">
      <w:pPr>
        <w:spacing w:line="360" w:lineRule="auto"/>
        <w:jc w:val="both"/>
      </w:pPr>
      <w:r>
        <w:t xml:space="preserve">Interrogantes………………..……………………………….......             </w:t>
      </w:r>
      <w:r w:rsidR="004D5C1D">
        <w:t xml:space="preserve">   </w:t>
      </w:r>
      <w:r>
        <w:t xml:space="preserve">     </w:t>
      </w:r>
      <w:r w:rsidR="00AE3BD9">
        <w:t xml:space="preserve"> </w:t>
      </w:r>
      <w:r>
        <w:t xml:space="preserve"> </w:t>
      </w:r>
      <w:r w:rsidR="00E6226F">
        <w:t xml:space="preserve"> </w:t>
      </w:r>
      <w:r w:rsidR="00675E28">
        <w:t xml:space="preserve"> </w:t>
      </w:r>
      <w:r>
        <w:t xml:space="preserve"> </w:t>
      </w:r>
      <w:r w:rsidR="004D5C1D">
        <w:t>15</w:t>
      </w:r>
    </w:p>
    <w:p w:rsidR="001B6C6C" w:rsidRPr="002D726B" w:rsidRDefault="001B6C6C" w:rsidP="001B6C6C">
      <w:pPr>
        <w:spacing w:line="360" w:lineRule="auto"/>
        <w:jc w:val="both"/>
      </w:pPr>
      <w:r w:rsidRPr="002D726B">
        <w:rPr>
          <w:bCs/>
          <w:lang w:val="es-ES_tradnl"/>
        </w:rPr>
        <w:t>Intencionalidad</w:t>
      </w:r>
      <w:r>
        <w:rPr>
          <w:bCs/>
          <w:lang w:val="es-ES_tradnl"/>
        </w:rPr>
        <w:t xml:space="preserve"> de la Investigación….</w:t>
      </w:r>
      <w:r>
        <w:t xml:space="preserve">……………..……….......                      </w:t>
      </w:r>
      <w:r w:rsidR="00E6226F">
        <w:t xml:space="preserve"> </w:t>
      </w:r>
      <w:r>
        <w:t xml:space="preserve"> </w:t>
      </w:r>
      <w:r w:rsidR="004D5C1D">
        <w:t>16</w:t>
      </w:r>
    </w:p>
    <w:p w:rsidR="001B6C6C" w:rsidRDefault="001B6C6C" w:rsidP="001B6C6C">
      <w:pPr>
        <w:spacing w:line="360" w:lineRule="auto"/>
        <w:jc w:val="both"/>
      </w:pPr>
      <w:r w:rsidRPr="002D726B">
        <w:rPr>
          <w:bCs/>
          <w:lang w:val="es-ES_tradnl"/>
        </w:rPr>
        <w:t>Directrices</w:t>
      </w:r>
      <w:r>
        <w:t xml:space="preserve"> </w:t>
      </w:r>
      <w:r>
        <w:rPr>
          <w:bCs/>
          <w:lang w:val="es-ES_tradnl"/>
        </w:rPr>
        <w:t>de la Investigación….</w:t>
      </w:r>
      <w:r>
        <w:t>………………..……….……..</w:t>
      </w:r>
      <w:r w:rsidR="00675E28">
        <w:t>.</w:t>
      </w:r>
      <w:r>
        <w:t xml:space="preserve">                  </w:t>
      </w:r>
      <w:r w:rsidR="00675E28">
        <w:t xml:space="preserve"> </w:t>
      </w:r>
      <w:r w:rsidR="004D5C1D">
        <w:t xml:space="preserve">  </w:t>
      </w:r>
      <w:r w:rsidR="00E6226F">
        <w:t xml:space="preserve"> </w:t>
      </w:r>
      <w:r w:rsidR="004D5C1D">
        <w:t xml:space="preserve"> </w:t>
      </w:r>
      <w:r>
        <w:t xml:space="preserve"> </w:t>
      </w:r>
      <w:r w:rsidR="004D5C1D">
        <w:t>16</w:t>
      </w:r>
    </w:p>
    <w:p w:rsidR="001B6C6C" w:rsidRPr="002D726B" w:rsidRDefault="001B6C6C" w:rsidP="001B6C6C">
      <w:pPr>
        <w:spacing w:line="360" w:lineRule="auto"/>
        <w:jc w:val="both"/>
      </w:pPr>
      <w:r>
        <w:t xml:space="preserve">Importancia </w:t>
      </w:r>
      <w:r>
        <w:rPr>
          <w:bCs/>
          <w:lang w:val="es-ES_tradnl"/>
        </w:rPr>
        <w:t>de la Investigación….</w:t>
      </w:r>
      <w:r w:rsidR="00675E28">
        <w:t>………………….…………..</w:t>
      </w:r>
      <w:r>
        <w:t xml:space="preserve">                     </w:t>
      </w:r>
      <w:r w:rsidR="004D5C1D">
        <w:t xml:space="preserve"> </w:t>
      </w:r>
      <w:r w:rsidR="00E6226F">
        <w:t xml:space="preserve"> </w:t>
      </w:r>
      <w:r w:rsidR="004D5C1D">
        <w:t>16</w:t>
      </w:r>
    </w:p>
    <w:p w:rsidR="001B6C6C" w:rsidRPr="00181399" w:rsidRDefault="001B6C6C" w:rsidP="001B6C6C">
      <w:pPr>
        <w:spacing w:line="360" w:lineRule="auto"/>
        <w:jc w:val="both"/>
        <w:rPr>
          <w:b/>
        </w:rPr>
      </w:pPr>
    </w:p>
    <w:p w:rsidR="001B6C6C" w:rsidRPr="00181399" w:rsidRDefault="001B6C6C" w:rsidP="001B6C6C">
      <w:pPr>
        <w:pStyle w:val="Prrafodelista"/>
        <w:numPr>
          <w:ilvl w:val="0"/>
          <w:numId w:val="2"/>
        </w:numPr>
        <w:spacing w:line="360" w:lineRule="auto"/>
        <w:jc w:val="both"/>
        <w:rPr>
          <w:rFonts w:ascii="Times New Roman" w:hAnsi="Times New Roman"/>
          <w:b/>
          <w:sz w:val="24"/>
          <w:szCs w:val="24"/>
        </w:rPr>
      </w:pPr>
      <w:r>
        <w:rPr>
          <w:rFonts w:ascii="Times New Roman" w:hAnsi="Times New Roman"/>
          <w:b/>
          <w:sz w:val="24"/>
          <w:szCs w:val="24"/>
        </w:rPr>
        <w:t xml:space="preserve">MARCO TEÓRICO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sidR="004D5C1D">
        <w:rPr>
          <w:rFonts w:ascii="Times New Roman" w:hAnsi="Times New Roman"/>
          <w:b/>
          <w:sz w:val="24"/>
          <w:szCs w:val="24"/>
        </w:rPr>
        <w:tab/>
        <w:t xml:space="preserve">           </w:t>
      </w:r>
      <w:r>
        <w:rPr>
          <w:rFonts w:ascii="Times New Roman" w:hAnsi="Times New Roman"/>
          <w:b/>
          <w:sz w:val="24"/>
          <w:szCs w:val="24"/>
        </w:rPr>
        <w:t xml:space="preserve">          </w:t>
      </w:r>
      <w:r w:rsidR="00675E28">
        <w:rPr>
          <w:rFonts w:ascii="Times New Roman" w:hAnsi="Times New Roman"/>
          <w:b/>
          <w:sz w:val="24"/>
          <w:szCs w:val="24"/>
        </w:rPr>
        <w:t>18</w:t>
      </w:r>
    </w:p>
    <w:p w:rsidR="001B6C6C" w:rsidRPr="00250582" w:rsidRDefault="001B6C6C" w:rsidP="008D34BF">
      <w:pPr>
        <w:spacing w:line="360" w:lineRule="auto"/>
      </w:pPr>
      <w:r w:rsidRPr="00250582">
        <w:rPr>
          <w:rStyle w:val="editsection"/>
          <w:bCs/>
        </w:rPr>
        <w:t xml:space="preserve">Teoría Respuesta Sexual Humana </w:t>
      </w:r>
      <w:r w:rsidRPr="00250582">
        <w:t>William M. y Virginia J.…….</w:t>
      </w:r>
      <w:r w:rsidR="00675E28">
        <w:t>.</w:t>
      </w:r>
      <w:r w:rsidR="008D34BF" w:rsidRPr="00250582">
        <w:t xml:space="preserve">                 </w:t>
      </w:r>
      <w:r w:rsidR="00675E28">
        <w:t xml:space="preserve">   </w:t>
      </w:r>
      <w:r w:rsidR="00E6226F">
        <w:t xml:space="preserve">  </w:t>
      </w:r>
      <w:r w:rsidRPr="00250582">
        <w:t xml:space="preserve"> </w:t>
      </w:r>
      <w:r w:rsidR="00F3767E" w:rsidRPr="00250582">
        <w:t>1</w:t>
      </w:r>
      <w:r w:rsidR="00675E28">
        <w:t>8</w:t>
      </w:r>
    </w:p>
    <w:p w:rsidR="001B6C6C" w:rsidRPr="00250582" w:rsidRDefault="001B6C6C" w:rsidP="008D34BF">
      <w:pPr>
        <w:spacing w:line="360" w:lineRule="auto"/>
      </w:pPr>
      <w:r w:rsidRPr="00250582">
        <w:t>Teoría Psicosoci</w:t>
      </w:r>
      <w:r w:rsidR="008D34BF" w:rsidRPr="00250582">
        <w:t>al de desarrollo del S</w:t>
      </w:r>
      <w:r w:rsidR="00675E28">
        <w:t>er humano E. Eri</w:t>
      </w:r>
      <w:r w:rsidR="00E6226F">
        <w:t>kson……</w:t>
      </w:r>
      <w:r w:rsidR="00675E28">
        <w:t>..</w:t>
      </w:r>
      <w:r w:rsidR="0041750F" w:rsidRPr="00250582">
        <w:t xml:space="preserve">                  </w:t>
      </w:r>
      <w:r w:rsidR="00675E28">
        <w:t xml:space="preserve"> </w:t>
      </w:r>
      <w:r w:rsidR="00E6226F">
        <w:t xml:space="preserve"> </w:t>
      </w:r>
      <w:r w:rsidR="008D34BF" w:rsidRPr="00250582">
        <w:t xml:space="preserve"> </w:t>
      </w:r>
      <w:r w:rsidRPr="00250582">
        <w:t xml:space="preserve"> </w:t>
      </w:r>
      <w:r w:rsidR="00E6226F">
        <w:t xml:space="preserve"> </w:t>
      </w:r>
      <w:r w:rsidR="00675E28">
        <w:t>26</w:t>
      </w:r>
    </w:p>
    <w:p w:rsidR="001B6C6C" w:rsidRPr="00250582" w:rsidRDefault="001B6C6C" w:rsidP="008D34BF">
      <w:pPr>
        <w:spacing w:line="360" w:lineRule="auto"/>
        <w:rPr>
          <w:bCs/>
          <w:color w:val="000000"/>
        </w:rPr>
      </w:pPr>
      <w:r w:rsidRPr="00250582">
        <w:rPr>
          <w:bCs/>
          <w:color w:val="000000"/>
        </w:rPr>
        <w:t>Antecedentes</w:t>
      </w:r>
      <w:r w:rsidRPr="00250582">
        <w:rPr>
          <w:lang w:eastAsia="es-VE"/>
        </w:rPr>
        <w:t>……………………………………………………</w:t>
      </w:r>
      <w:r w:rsidR="00E6226F">
        <w:rPr>
          <w:lang w:eastAsia="es-VE"/>
        </w:rPr>
        <w:t xml:space="preserve">…           </w:t>
      </w:r>
      <w:r w:rsidR="00AE3BD9">
        <w:rPr>
          <w:lang w:eastAsia="es-VE"/>
        </w:rPr>
        <w:t xml:space="preserve">      </w:t>
      </w:r>
      <w:r w:rsidR="008D34BF" w:rsidRPr="00250582">
        <w:rPr>
          <w:lang w:eastAsia="es-VE"/>
        </w:rPr>
        <w:t xml:space="preserve"> </w:t>
      </w:r>
      <w:r w:rsidR="00675E28">
        <w:rPr>
          <w:lang w:eastAsia="es-VE"/>
        </w:rPr>
        <w:t xml:space="preserve"> </w:t>
      </w:r>
      <w:r w:rsidR="008D34BF" w:rsidRPr="00250582">
        <w:rPr>
          <w:lang w:eastAsia="es-VE"/>
        </w:rPr>
        <w:t xml:space="preserve"> </w:t>
      </w:r>
      <w:r w:rsidR="00675E28">
        <w:rPr>
          <w:lang w:eastAsia="es-VE"/>
        </w:rPr>
        <w:t xml:space="preserve"> </w:t>
      </w:r>
      <w:r w:rsidRPr="00250582">
        <w:rPr>
          <w:lang w:eastAsia="es-VE"/>
        </w:rPr>
        <w:t xml:space="preserve"> </w:t>
      </w:r>
      <w:r w:rsidR="00675E28">
        <w:rPr>
          <w:lang w:eastAsia="es-VE"/>
        </w:rPr>
        <w:t>39</w:t>
      </w:r>
    </w:p>
    <w:p w:rsidR="001B6C6C" w:rsidRDefault="001B6C6C" w:rsidP="008D34BF">
      <w:pPr>
        <w:spacing w:line="360" w:lineRule="auto"/>
        <w:rPr>
          <w:bCs/>
        </w:rPr>
      </w:pPr>
      <w:r w:rsidRPr="00250582">
        <w:t>Referentes Conceptuales………………….</w:t>
      </w:r>
      <w:r w:rsidRPr="00250582">
        <w:rPr>
          <w:bCs/>
        </w:rPr>
        <w:t>……………………</w:t>
      </w:r>
      <w:r w:rsidR="00E6226F">
        <w:rPr>
          <w:bCs/>
        </w:rPr>
        <w:t>…</w:t>
      </w:r>
      <w:r w:rsidR="008D34BF" w:rsidRPr="00250582">
        <w:rPr>
          <w:bCs/>
        </w:rPr>
        <w:t xml:space="preserve">                   </w:t>
      </w:r>
      <w:r w:rsidR="00E6226F">
        <w:rPr>
          <w:bCs/>
        </w:rPr>
        <w:t xml:space="preserve"> </w:t>
      </w:r>
      <w:r w:rsidR="008D34BF" w:rsidRPr="00250582">
        <w:rPr>
          <w:bCs/>
        </w:rPr>
        <w:t xml:space="preserve"> </w:t>
      </w:r>
      <w:r w:rsidR="00E6226F">
        <w:rPr>
          <w:bCs/>
        </w:rPr>
        <w:t xml:space="preserve"> </w:t>
      </w:r>
      <w:r w:rsidRPr="00250582">
        <w:rPr>
          <w:bCs/>
        </w:rPr>
        <w:t xml:space="preserve"> </w:t>
      </w:r>
      <w:r w:rsidR="00F3767E" w:rsidRPr="00250582">
        <w:rPr>
          <w:bCs/>
        </w:rPr>
        <w:t>4</w:t>
      </w:r>
      <w:r w:rsidR="00675E28">
        <w:rPr>
          <w:bCs/>
        </w:rPr>
        <w:t>3</w:t>
      </w:r>
    </w:p>
    <w:p w:rsidR="001B6C6C" w:rsidRDefault="001B6C6C" w:rsidP="001B6C6C">
      <w:pPr>
        <w:spacing w:line="360" w:lineRule="auto"/>
        <w:jc w:val="both"/>
        <w:rPr>
          <w:bCs/>
        </w:rPr>
      </w:pPr>
    </w:p>
    <w:p w:rsidR="001B6C6C" w:rsidRPr="00F71110" w:rsidRDefault="001B6C6C" w:rsidP="001B6C6C">
      <w:pPr>
        <w:pStyle w:val="Prrafodelista"/>
        <w:numPr>
          <w:ilvl w:val="0"/>
          <w:numId w:val="2"/>
        </w:numPr>
        <w:spacing w:line="360" w:lineRule="auto"/>
        <w:ind w:right="150"/>
        <w:jc w:val="both"/>
        <w:rPr>
          <w:rFonts w:ascii="Times New Roman" w:hAnsi="Times New Roman"/>
          <w:b/>
          <w:sz w:val="24"/>
          <w:szCs w:val="24"/>
          <w:lang w:eastAsia="es-VE"/>
        </w:rPr>
      </w:pPr>
      <w:r w:rsidRPr="00F71110">
        <w:rPr>
          <w:rFonts w:ascii="Times New Roman" w:hAnsi="Times New Roman"/>
          <w:b/>
          <w:bCs/>
          <w:sz w:val="24"/>
          <w:szCs w:val="24"/>
        </w:rPr>
        <w:t>MARCO METODOLÓGICO</w:t>
      </w:r>
      <w:r w:rsidR="004D5C1D">
        <w:rPr>
          <w:rFonts w:ascii="Times New Roman" w:hAnsi="Times New Roman"/>
          <w:b/>
          <w:bCs/>
          <w:sz w:val="24"/>
          <w:szCs w:val="24"/>
        </w:rPr>
        <w:t xml:space="preserve">                     </w:t>
      </w:r>
      <w:r w:rsidR="00250582">
        <w:rPr>
          <w:rFonts w:ascii="Times New Roman" w:hAnsi="Times New Roman"/>
          <w:b/>
          <w:bCs/>
          <w:sz w:val="24"/>
          <w:szCs w:val="24"/>
        </w:rPr>
        <w:t xml:space="preserve">                            </w:t>
      </w:r>
      <w:r w:rsidR="004D5C1D">
        <w:rPr>
          <w:rFonts w:ascii="Times New Roman" w:hAnsi="Times New Roman"/>
          <w:b/>
          <w:bCs/>
          <w:sz w:val="24"/>
          <w:szCs w:val="24"/>
        </w:rPr>
        <w:t xml:space="preserve">     </w:t>
      </w:r>
      <w:r w:rsidR="0028045A">
        <w:rPr>
          <w:rFonts w:ascii="Times New Roman" w:hAnsi="Times New Roman"/>
          <w:b/>
          <w:bCs/>
          <w:sz w:val="24"/>
          <w:szCs w:val="24"/>
        </w:rPr>
        <w:t>49</w:t>
      </w:r>
    </w:p>
    <w:p w:rsidR="001B6C6C" w:rsidRDefault="001B6C6C" w:rsidP="008D34BF">
      <w:pPr>
        <w:spacing w:line="360" w:lineRule="auto"/>
      </w:pPr>
      <w:r w:rsidRPr="002D726B">
        <w:t>Naturaleza de la investigación…</w:t>
      </w:r>
      <w:r>
        <w:t>…………………………………..</w:t>
      </w:r>
      <w:r w:rsidR="00AE3BD9">
        <w:t xml:space="preserve">                </w:t>
      </w:r>
      <w:r w:rsidR="00854A98">
        <w:t xml:space="preserve">  </w:t>
      </w:r>
      <w:r>
        <w:t xml:space="preserve">  </w:t>
      </w:r>
      <w:r w:rsidR="0028045A">
        <w:t>49</w:t>
      </w:r>
    </w:p>
    <w:p w:rsidR="001B6C6C" w:rsidRPr="002D726B" w:rsidRDefault="001B6C6C" w:rsidP="008D34BF">
      <w:pPr>
        <w:spacing w:line="360" w:lineRule="auto"/>
      </w:pPr>
      <w:r w:rsidRPr="002D726B">
        <w:t>Tipo de Investigación</w:t>
      </w:r>
      <w:r>
        <w:t>……………………………………………...</w:t>
      </w:r>
      <w:r w:rsidR="00250582">
        <w:t xml:space="preserve">           </w:t>
      </w:r>
      <w:r w:rsidR="00AC25F8">
        <w:t xml:space="preserve"> </w:t>
      </w:r>
      <w:r w:rsidR="00250582">
        <w:t xml:space="preserve">      </w:t>
      </w:r>
      <w:r>
        <w:t xml:space="preserve"> </w:t>
      </w:r>
      <w:r w:rsidR="00AE3BD9">
        <w:t xml:space="preserve"> </w:t>
      </w:r>
      <w:r>
        <w:t xml:space="preserve"> </w:t>
      </w:r>
      <w:r w:rsidR="0028045A">
        <w:t>50</w:t>
      </w:r>
    </w:p>
    <w:p w:rsidR="001B6C6C" w:rsidRDefault="001B6C6C" w:rsidP="008D34BF">
      <w:pPr>
        <w:spacing w:line="360" w:lineRule="auto"/>
      </w:pPr>
      <w:r>
        <w:t xml:space="preserve">Diseño </w:t>
      </w:r>
      <w:r w:rsidRPr="002D726B">
        <w:t>de Investigación</w:t>
      </w:r>
      <w:r>
        <w:t>…………………………………………..</w:t>
      </w:r>
      <w:r w:rsidR="00250582">
        <w:t xml:space="preserve">             </w:t>
      </w:r>
      <w:r w:rsidR="00AC25F8">
        <w:t xml:space="preserve"> </w:t>
      </w:r>
      <w:r w:rsidR="00250582">
        <w:t xml:space="preserve">   </w:t>
      </w:r>
      <w:r w:rsidR="00AE3BD9">
        <w:t xml:space="preserve"> </w:t>
      </w:r>
      <w:r w:rsidR="00250582">
        <w:t xml:space="preserve">  </w:t>
      </w:r>
      <w:r>
        <w:t xml:space="preserve">  </w:t>
      </w:r>
      <w:r w:rsidR="0028045A">
        <w:t>51</w:t>
      </w:r>
    </w:p>
    <w:p w:rsidR="00111389" w:rsidRPr="00B9382B" w:rsidRDefault="00111389" w:rsidP="008D34BF">
      <w:pPr>
        <w:spacing w:line="360" w:lineRule="auto"/>
      </w:pPr>
      <w:r>
        <w:t>Diagrama 1………………………………………………………..                      55</w:t>
      </w:r>
    </w:p>
    <w:p w:rsidR="00111389" w:rsidRDefault="0028045A" w:rsidP="008D34BF">
      <w:pPr>
        <w:spacing w:line="360" w:lineRule="auto"/>
      </w:pPr>
      <w:r>
        <w:lastRenderedPageBreak/>
        <w:t>Procedimiento Metodológico</w:t>
      </w:r>
      <w:r w:rsidR="001B6C6C">
        <w:t>…………………………………</w:t>
      </w:r>
      <w:r>
        <w:t>…...</w:t>
      </w:r>
      <w:r>
        <w:tab/>
      </w:r>
      <w:r w:rsidR="00AC25F8">
        <w:t xml:space="preserve">        </w:t>
      </w:r>
      <w:r>
        <w:t xml:space="preserve"> </w:t>
      </w:r>
      <w:r w:rsidR="00AC25F8">
        <w:t xml:space="preserve">   </w:t>
      </w:r>
      <w:r w:rsidR="0041750F">
        <w:t xml:space="preserve">  </w:t>
      </w:r>
      <w:r w:rsidR="00AC25F8">
        <w:t xml:space="preserve"> </w:t>
      </w:r>
      <w:r w:rsidR="0041750F">
        <w:t xml:space="preserve"> </w:t>
      </w:r>
      <w:r w:rsidR="00AE3BD9">
        <w:t xml:space="preserve">  </w:t>
      </w:r>
      <w:r>
        <w:t xml:space="preserve"> </w:t>
      </w:r>
      <w:r w:rsidR="001B6C6C">
        <w:t xml:space="preserve"> </w:t>
      </w:r>
      <w:r w:rsidR="00AC25F8">
        <w:t>56</w:t>
      </w:r>
    </w:p>
    <w:p w:rsidR="001B6C6C" w:rsidRDefault="001B6C6C" w:rsidP="008D34BF">
      <w:pPr>
        <w:spacing w:line="360" w:lineRule="auto"/>
      </w:pPr>
      <w:r>
        <w:t xml:space="preserve">Técnica e Instrumento de Recolección de la Información……….              </w:t>
      </w:r>
      <w:r w:rsidR="00AC25F8">
        <w:t xml:space="preserve"> </w:t>
      </w:r>
      <w:r w:rsidR="0041750F">
        <w:t xml:space="preserve">      </w:t>
      </w:r>
      <w:r>
        <w:t xml:space="preserve"> </w:t>
      </w:r>
      <w:r w:rsidR="00854A98">
        <w:t>57</w:t>
      </w:r>
      <w:r w:rsidR="0041750F">
        <w:t xml:space="preserve"> </w:t>
      </w:r>
      <w:r>
        <w:t>Confiabilidad……………………………………………………..</w:t>
      </w:r>
      <w:r w:rsidR="0041750F">
        <w:t xml:space="preserve">                </w:t>
      </w:r>
      <w:r w:rsidR="00AC25F8">
        <w:t xml:space="preserve"> </w:t>
      </w:r>
      <w:r w:rsidR="0041750F">
        <w:t xml:space="preserve">     </w:t>
      </w:r>
      <w:r w:rsidR="00854A98">
        <w:t>61</w:t>
      </w:r>
    </w:p>
    <w:p w:rsidR="001B6C6C" w:rsidRDefault="001B6C6C" w:rsidP="008D34BF">
      <w:pPr>
        <w:spacing w:line="360" w:lineRule="auto"/>
      </w:pPr>
      <w:r>
        <w:t xml:space="preserve">Validez……………………………………………………………                     </w:t>
      </w:r>
      <w:r w:rsidR="00854A98">
        <w:t>62</w:t>
      </w:r>
    </w:p>
    <w:p w:rsidR="001B6C6C" w:rsidRDefault="001B6C6C" w:rsidP="001B6C6C">
      <w:pPr>
        <w:spacing w:line="360" w:lineRule="auto"/>
        <w:jc w:val="both"/>
      </w:pPr>
    </w:p>
    <w:p w:rsidR="001B6C6C" w:rsidRPr="009463D7" w:rsidRDefault="001B6C6C" w:rsidP="001B6C6C">
      <w:pPr>
        <w:pStyle w:val="Prrafodelista"/>
        <w:numPr>
          <w:ilvl w:val="0"/>
          <w:numId w:val="2"/>
        </w:numPr>
        <w:spacing w:line="360" w:lineRule="auto"/>
        <w:jc w:val="both"/>
        <w:rPr>
          <w:rFonts w:ascii="Times New Roman" w:hAnsi="Times New Roman"/>
          <w:b/>
          <w:sz w:val="24"/>
          <w:szCs w:val="24"/>
        </w:rPr>
      </w:pPr>
      <w:r w:rsidRPr="009463D7">
        <w:rPr>
          <w:rFonts w:ascii="Times New Roman" w:hAnsi="Times New Roman"/>
          <w:b/>
          <w:sz w:val="24"/>
          <w:szCs w:val="24"/>
        </w:rPr>
        <w:t>INTERPRETACIÓN DE LOS RELATOS DE VIDA</w:t>
      </w:r>
      <w:r w:rsidR="004D04F1">
        <w:rPr>
          <w:rFonts w:ascii="Times New Roman" w:hAnsi="Times New Roman"/>
          <w:b/>
          <w:sz w:val="24"/>
          <w:szCs w:val="24"/>
        </w:rPr>
        <w:t xml:space="preserve">         </w:t>
      </w:r>
      <w:r w:rsidR="00250582">
        <w:rPr>
          <w:rFonts w:ascii="Times New Roman" w:hAnsi="Times New Roman"/>
          <w:b/>
          <w:sz w:val="24"/>
          <w:szCs w:val="24"/>
        </w:rPr>
        <w:t xml:space="preserve"> </w:t>
      </w:r>
      <w:r w:rsidR="004D04F1">
        <w:rPr>
          <w:rFonts w:ascii="Times New Roman" w:hAnsi="Times New Roman"/>
          <w:b/>
          <w:sz w:val="24"/>
          <w:szCs w:val="24"/>
        </w:rPr>
        <w:t xml:space="preserve">      </w:t>
      </w:r>
      <w:r>
        <w:rPr>
          <w:rFonts w:ascii="Times New Roman" w:hAnsi="Times New Roman"/>
          <w:b/>
          <w:sz w:val="24"/>
          <w:szCs w:val="24"/>
        </w:rPr>
        <w:t xml:space="preserve"> </w:t>
      </w:r>
      <w:r w:rsidR="00250582" w:rsidRPr="00250582">
        <w:rPr>
          <w:rFonts w:ascii="Times New Roman" w:hAnsi="Times New Roman"/>
          <w:b/>
          <w:sz w:val="24"/>
          <w:szCs w:val="24"/>
        </w:rPr>
        <w:t>64</w:t>
      </w:r>
    </w:p>
    <w:p w:rsidR="001B6C6C" w:rsidRDefault="00841A01" w:rsidP="001B6C6C">
      <w:pPr>
        <w:spacing w:line="360" w:lineRule="auto"/>
        <w:jc w:val="both"/>
      </w:pPr>
      <w:r>
        <w:t>Proceso de Categorización</w:t>
      </w:r>
      <w:r w:rsidR="001B6C6C">
        <w:t>……………………………………</w:t>
      </w:r>
      <w:r>
        <w:t>….</w:t>
      </w:r>
      <w:r w:rsidR="00A46827">
        <w:t xml:space="preserve">      </w:t>
      </w:r>
      <w:r>
        <w:t xml:space="preserve">            </w:t>
      </w:r>
      <w:r w:rsidR="00A46827">
        <w:t xml:space="preserve"> </w:t>
      </w:r>
      <w:r w:rsidR="001B6C6C">
        <w:t xml:space="preserve">  </w:t>
      </w:r>
      <w:r w:rsidR="00111389">
        <w:t>65</w:t>
      </w:r>
    </w:p>
    <w:p w:rsidR="001B6C6C" w:rsidRDefault="00111389" w:rsidP="001B6C6C">
      <w:pPr>
        <w:spacing w:line="360" w:lineRule="auto"/>
        <w:jc w:val="both"/>
      </w:pPr>
      <w:r>
        <w:t>Triangulación de las Categorías………………………………….</w:t>
      </w:r>
      <w:r w:rsidR="00A46827">
        <w:t xml:space="preserve">               </w:t>
      </w:r>
      <w:r w:rsidR="00AE3BD9">
        <w:t xml:space="preserve"> </w:t>
      </w:r>
      <w:r>
        <w:t xml:space="preserve"> </w:t>
      </w:r>
      <w:r w:rsidR="00A46827">
        <w:t xml:space="preserve">  </w:t>
      </w:r>
      <w:r w:rsidR="00A92F03">
        <w:t xml:space="preserve"> </w:t>
      </w:r>
      <w:r>
        <w:t>70</w:t>
      </w:r>
    </w:p>
    <w:p w:rsidR="001B6C6C" w:rsidRDefault="00841A01" w:rsidP="001B6C6C">
      <w:pPr>
        <w:spacing w:line="360" w:lineRule="auto"/>
        <w:jc w:val="both"/>
      </w:pPr>
      <w:r w:rsidRPr="009154B9">
        <w:t>Triangulación de los resultados de las categorías por áreas</w:t>
      </w:r>
      <w:r>
        <w:t>…….</w:t>
      </w:r>
      <w:r w:rsidR="00A46827">
        <w:t xml:space="preserve"> </w:t>
      </w:r>
      <w:r>
        <w:t xml:space="preserve"> </w:t>
      </w:r>
      <w:r w:rsidR="00A46827">
        <w:t xml:space="preserve">            </w:t>
      </w:r>
      <w:r w:rsidR="00AE3BD9">
        <w:t xml:space="preserve"> </w:t>
      </w:r>
      <w:r w:rsidR="00A46827">
        <w:t xml:space="preserve">    </w:t>
      </w:r>
      <w:r w:rsidR="001B6C6C">
        <w:t xml:space="preserve"> </w:t>
      </w:r>
      <w:r w:rsidR="00A46827">
        <w:t xml:space="preserve"> </w:t>
      </w:r>
      <w:r w:rsidR="00A92F03">
        <w:t>7</w:t>
      </w:r>
      <w:r>
        <w:t>3</w:t>
      </w:r>
    </w:p>
    <w:p w:rsidR="001B6C6C" w:rsidRDefault="00B31E6D" w:rsidP="001B6C6C">
      <w:pPr>
        <w:spacing w:line="360" w:lineRule="auto"/>
        <w:jc w:val="both"/>
      </w:pPr>
      <w:r>
        <w:t>Hallazgos de la investigación</w:t>
      </w:r>
      <w:r w:rsidR="001B6C6C">
        <w:t>…………………………</w:t>
      </w:r>
      <w:r>
        <w:t>………….</w:t>
      </w:r>
      <w:r w:rsidR="001B6C6C">
        <w:t>.</w:t>
      </w:r>
      <w:r w:rsidR="00A46827">
        <w:t xml:space="preserve">              </w:t>
      </w:r>
      <w:r w:rsidR="00AE3BD9">
        <w:t xml:space="preserve"> </w:t>
      </w:r>
      <w:r w:rsidR="00A46827">
        <w:t xml:space="preserve">    </w:t>
      </w:r>
      <w:r w:rsidR="001B6C6C">
        <w:t xml:space="preserve"> </w:t>
      </w:r>
      <w:r w:rsidR="00841A01">
        <w:t>76</w:t>
      </w:r>
    </w:p>
    <w:p w:rsidR="00B31E6D" w:rsidRDefault="00B31E6D" w:rsidP="001B6C6C">
      <w:pPr>
        <w:spacing w:line="360" w:lineRule="auto"/>
        <w:jc w:val="both"/>
      </w:pPr>
      <w:r>
        <w:t xml:space="preserve">Grandes Comprensiones de la Investigación……………………..           </w:t>
      </w:r>
      <w:r w:rsidR="00AE3BD9">
        <w:t xml:space="preserve"> </w:t>
      </w:r>
      <w:r>
        <w:t xml:space="preserve">       </w:t>
      </w:r>
      <w:r w:rsidR="00841A01">
        <w:t>77</w:t>
      </w:r>
    </w:p>
    <w:p w:rsidR="00B31E6D" w:rsidRDefault="00841A01" w:rsidP="001B6C6C">
      <w:pPr>
        <w:spacing w:line="360" w:lineRule="auto"/>
        <w:jc w:val="both"/>
      </w:pPr>
      <w:r>
        <w:t>Proceso de Contrastación</w:t>
      </w:r>
      <w:r w:rsidR="00B31E6D">
        <w:t>………………………………………</w:t>
      </w:r>
      <w:r>
        <w:t>…</w:t>
      </w:r>
      <w:r w:rsidR="00B31E6D">
        <w:t xml:space="preserve">                   </w:t>
      </w:r>
      <w:r>
        <w:t xml:space="preserve"> 80</w:t>
      </w:r>
    </w:p>
    <w:p w:rsidR="001B6C6C" w:rsidRDefault="00841A01" w:rsidP="001B6C6C">
      <w:pPr>
        <w:spacing w:line="360" w:lineRule="auto"/>
        <w:jc w:val="both"/>
      </w:pPr>
      <w:r>
        <w:t>Diagrama 2</w:t>
      </w:r>
      <w:r w:rsidR="001B6C6C">
        <w:t>……………………………………</w:t>
      </w:r>
      <w:r>
        <w:t>…………………...</w:t>
      </w:r>
      <w:r w:rsidR="004D04F1">
        <w:t xml:space="preserve">           </w:t>
      </w:r>
      <w:r w:rsidR="00AE3BD9">
        <w:t xml:space="preserve"> </w:t>
      </w:r>
      <w:r w:rsidR="004D04F1">
        <w:t xml:space="preserve">   </w:t>
      </w:r>
      <w:r>
        <w:t xml:space="preserve">    </w:t>
      </w:r>
      <w:r w:rsidR="001B6C6C">
        <w:t xml:space="preserve"> </w:t>
      </w:r>
      <w:r>
        <w:t>91</w:t>
      </w:r>
    </w:p>
    <w:p w:rsidR="001B6C6C" w:rsidRDefault="00841A01" w:rsidP="001B6C6C">
      <w:pPr>
        <w:spacing w:line="360" w:lineRule="auto"/>
        <w:jc w:val="both"/>
      </w:pPr>
      <w:r>
        <w:t>Consideraciones Finales……………..</w:t>
      </w:r>
      <w:r w:rsidR="00D64496">
        <w:t>…</w:t>
      </w:r>
      <w:r w:rsidR="00B31E6D">
        <w:t>………………</w:t>
      </w:r>
      <w:r w:rsidR="001B6C6C">
        <w:t>………</w:t>
      </w:r>
      <w:r w:rsidR="00D64496">
        <w:t>…</w:t>
      </w:r>
      <w:r w:rsidR="00A46827">
        <w:t xml:space="preserve">             </w:t>
      </w:r>
      <w:r w:rsidR="00AE3BD9">
        <w:t xml:space="preserve">  </w:t>
      </w:r>
      <w:r w:rsidR="00D64496">
        <w:t xml:space="preserve">    </w:t>
      </w:r>
      <w:r w:rsidR="001B6C6C">
        <w:t xml:space="preserve"> </w:t>
      </w:r>
      <w:r>
        <w:t>92</w:t>
      </w:r>
    </w:p>
    <w:p w:rsidR="001B6C6C" w:rsidRDefault="001B6C6C" w:rsidP="001B6C6C">
      <w:pPr>
        <w:spacing w:line="360" w:lineRule="auto"/>
        <w:jc w:val="both"/>
      </w:pPr>
      <w:r>
        <w:t>Aportes a la Orientación………………………………………….</w:t>
      </w:r>
      <w:r w:rsidR="00D64496">
        <w:t>.</w:t>
      </w:r>
      <w:r w:rsidR="004D04F1">
        <w:t xml:space="preserve">             </w:t>
      </w:r>
      <w:r w:rsidR="00AE3BD9">
        <w:t xml:space="preserve">  </w:t>
      </w:r>
      <w:r w:rsidR="004D04F1">
        <w:t xml:space="preserve">  </w:t>
      </w:r>
      <w:r w:rsidR="00D64496">
        <w:t xml:space="preserve"> </w:t>
      </w:r>
      <w:r>
        <w:t xml:space="preserve">  </w:t>
      </w:r>
      <w:r w:rsidR="00841A01">
        <w:t>95</w:t>
      </w:r>
    </w:p>
    <w:p w:rsidR="00B31E6D" w:rsidRDefault="00B31E6D" w:rsidP="001B6C6C">
      <w:pPr>
        <w:spacing w:line="360" w:lineRule="auto"/>
        <w:jc w:val="both"/>
      </w:pPr>
    </w:p>
    <w:p w:rsidR="001B6C6C" w:rsidRDefault="00B31E6D" w:rsidP="001B6C6C">
      <w:pPr>
        <w:spacing w:line="360" w:lineRule="auto"/>
        <w:jc w:val="both"/>
      </w:pPr>
      <w:r>
        <w:t>Referencias Bibliográficas</w:t>
      </w:r>
      <w:r w:rsidR="001B6C6C">
        <w:t>…………………………...</w:t>
      </w:r>
      <w:r>
        <w:t>................</w:t>
      </w:r>
      <w:r w:rsidR="00AE3BD9">
        <w:t>....</w:t>
      </w:r>
      <w:r>
        <w:t>.</w:t>
      </w:r>
      <w:r w:rsidR="00841A01">
        <w:t xml:space="preserve">                 </w:t>
      </w:r>
      <w:r w:rsidR="00AE3BD9">
        <w:t xml:space="preserve"> </w:t>
      </w:r>
      <w:r w:rsidR="001B6C6C">
        <w:t xml:space="preserve">  </w:t>
      </w:r>
      <w:r w:rsidR="00AE3BD9">
        <w:t>97</w:t>
      </w:r>
    </w:p>
    <w:p w:rsidR="00841A01" w:rsidRPr="009463D7" w:rsidRDefault="00841A01" w:rsidP="001B6C6C">
      <w:pPr>
        <w:spacing w:line="360" w:lineRule="auto"/>
        <w:jc w:val="both"/>
      </w:pPr>
      <w:r>
        <w:t>Anexos…………………………………………………………….                     99</w:t>
      </w:r>
    </w:p>
    <w:p w:rsidR="001B6C6C" w:rsidRDefault="001B6C6C" w:rsidP="001B6C6C">
      <w:pPr>
        <w:spacing w:line="360" w:lineRule="auto"/>
        <w:jc w:val="both"/>
        <w:rPr>
          <w:bCs/>
        </w:rPr>
      </w:pPr>
    </w:p>
    <w:p w:rsidR="001B6C6C" w:rsidRDefault="001B6C6C" w:rsidP="001B6C6C">
      <w:pPr>
        <w:spacing w:line="360" w:lineRule="auto"/>
        <w:jc w:val="both"/>
        <w:rPr>
          <w:bCs/>
        </w:rPr>
      </w:pPr>
    </w:p>
    <w:p w:rsidR="001B6C6C" w:rsidRPr="00F81BF7" w:rsidRDefault="001B6C6C" w:rsidP="001B6C6C">
      <w:pPr>
        <w:spacing w:line="360" w:lineRule="auto"/>
        <w:jc w:val="both"/>
        <w:rPr>
          <w:bCs/>
        </w:rPr>
      </w:pPr>
    </w:p>
    <w:p w:rsidR="001B6C6C" w:rsidRDefault="001B6C6C" w:rsidP="001B6C6C">
      <w:pPr>
        <w:spacing w:line="360" w:lineRule="auto"/>
        <w:jc w:val="both"/>
        <w:rPr>
          <w:bCs/>
        </w:rPr>
      </w:pPr>
    </w:p>
    <w:p w:rsidR="001B6C6C" w:rsidRDefault="001B6C6C" w:rsidP="001B6C6C">
      <w:pPr>
        <w:spacing w:line="360" w:lineRule="auto"/>
        <w:jc w:val="both"/>
        <w:rPr>
          <w:bCs/>
        </w:rPr>
      </w:pPr>
    </w:p>
    <w:p w:rsidR="001B6C6C" w:rsidRDefault="001B6C6C" w:rsidP="001B6C6C">
      <w:pPr>
        <w:spacing w:line="360" w:lineRule="auto"/>
        <w:jc w:val="both"/>
        <w:rPr>
          <w:bCs/>
        </w:rPr>
      </w:pPr>
    </w:p>
    <w:p w:rsidR="006226F9" w:rsidRDefault="006226F9" w:rsidP="001B6C6C">
      <w:pPr>
        <w:spacing w:line="360" w:lineRule="auto"/>
        <w:jc w:val="both"/>
        <w:rPr>
          <w:bCs/>
        </w:rPr>
      </w:pPr>
    </w:p>
    <w:p w:rsidR="0067200B" w:rsidRDefault="0067200B" w:rsidP="001B6C6C">
      <w:pPr>
        <w:spacing w:line="360" w:lineRule="auto"/>
        <w:jc w:val="both"/>
        <w:rPr>
          <w:bCs/>
        </w:rPr>
      </w:pPr>
    </w:p>
    <w:p w:rsidR="0055479A" w:rsidRDefault="0055479A" w:rsidP="001B6C6C">
      <w:pPr>
        <w:spacing w:line="360" w:lineRule="auto"/>
        <w:jc w:val="both"/>
        <w:rPr>
          <w:bCs/>
        </w:rPr>
      </w:pPr>
    </w:p>
    <w:p w:rsidR="0055479A" w:rsidRDefault="0055479A" w:rsidP="001B6C6C">
      <w:pPr>
        <w:spacing w:line="360" w:lineRule="auto"/>
        <w:jc w:val="both"/>
        <w:rPr>
          <w:bCs/>
        </w:rPr>
      </w:pPr>
    </w:p>
    <w:p w:rsidR="0055479A" w:rsidRDefault="0055479A" w:rsidP="001B6C6C">
      <w:pPr>
        <w:spacing w:line="360" w:lineRule="auto"/>
        <w:jc w:val="both"/>
        <w:rPr>
          <w:bCs/>
        </w:rPr>
      </w:pPr>
    </w:p>
    <w:p w:rsidR="0055479A" w:rsidRDefault="0055479A" w:rsidP="001B6C6C">
      <w:pPr>
        <w:spacing w:line="360" w:lineRule="auto"/>
        <w:jc w:val="both"/>
        <w:rPr>
          <w:bCs/>
        </w:rPr>
      </w:pPr>
    </w:p>
    <w:p w:rsidR="001B6C6C" w:rsidRPr="0048421F" w:rsidRDefault="001B6C6C" w:rsidP="001B6C6C">
      <w:pPr>
        <w:pStyle w:val="Sinespaciado"/>
        <w:jc w:val="center"/>
        <w:rPr>
          <w:b/>
        </w:rPr>
      </w:pPr>
      <w:r w:rsidRPr="0048421F">
        <w:rPr>
          <w:b/>
        </w:rPr>
        <w:t>LISTA DE TABLAS</w:t>
      </w:r>
    </w:p>
    <w:p w:rsidR="001B6C6C" w:rsidRDefault="001B6C6C" w:rsidP="001B6C6C">
      <w:pPr>
        <w:pStyle w:val="Sinespaciado"/>
        <w:jc w:val="center"/>
        <w:rPr>
          <w:b/>
        </w:rPr>
      </w:pPr>
    </w:p>
    <w:p w:rsidR="001B6C6C" w:rsidRDefault="001B6C6C" w:rsidP="001B6C6C">
      <w:pPr>
        <w:pStyle w:val="Sinespaciado"/>
        <w:jc w:val="center"/>
        <w:rPr>
          <w:b/>
        </w:rPr>
      </w:pPr>
    </w:p>
    <w:p w:rsidR="001B6C6C" w:rsidRPr="0048421F" w:rsidRDefault="001B6C6C" w:rsidP="001B6C6C">
      <w:pPr>
        <w:pStyle w:val="Sinespaciado"/>
        <w:jc w:val="center"/>
        <w:rPr>
          <w:b/>
        </w:rPr>
      </w:pPr>
    </w:p>
    <w:p w:rsidR="001B6C6C" w:rsidRPr="00FE2367" w:rsidRDefault="001B6C6C" w:rsidP="001B6C6C">
      <w:pPr>
        <w:spacing w:line="480" w:lineRule="auto"/>
        <w:jc w:val="right"/>
        <w:rPr>
          <w:b/>
          <w:bCs/>
        </w:rPr>
      </w:pPr>
      <w:r>
        <w:rPr>
          <w:b/>
          <w:bCs/>
        </w:rPr>
        <w:t>pp.</w:t>
      </w:r>
    </w:p>
    <w:tbl>
      <w:tblPr>
        <w:tblpPr w:leftFromText="141" w:rightFromText="141" w:vertAnchor="text" w:horzAnchor="margin" w:tblpY="122"/>
        <w:tblW w:w="8580" w:type="dxa"/>
        <w:tblCellMar>
          <w:left w:w="70" w:type="dxa"/>
          <w:right w:w="70" w:type="dxa"/>
        </w:tblCellMar>
        <w:tblLook w:val="0000" w:firstRow="0" w:lastRow="0" w:firstColumn="0" w:lastColumn="0" w:noHBand="0" w:noVBand="0"/>
      </w:tblPr>
      <w:tblGrid>
        <w:gridCol w:w="8192"/>
        <w:gridCol w:w="388"/>
      </w:tblGrid>
      <w:tr w:rsidR="001B6C6C" w:rsidRPr="00B12719" w:rsidTr="009154B9">
        <w:trPr>
          <w:trHeight w:val="7197"/>
        </w:trPr>
        <w:tc>
          <w:tcPr>
            <w:tcW w:w="8192" w:type="dxa"/>
          </w:tcPr>
          <w:p w:rsidR="001B6C6C" w:rsidRPr="00A540DE" w:rsidRDefault="001B6C6C" w:rsidP="009154B9">
            <w:pPr>
              <w:tabs>
                <w:tab w:val="left" w:pos="2795"/>
              </w:tabs>
              <w:spacing w:line="360" w:lineRule="auto"/>
              <w:jc w:val="both"/>
              <w:rPr>
                <w:b/>
                <w:bCs/>
                <w:color w:val="000000"/>
              </w:rPr>
            </w:pPr>
            <w:r w:rsidRPr="00A540DE">
              <w:rPr>
                <w:b/>
                <w:bCs/>
                <w:color w:val="000000"/>
              </w:rPr>
              <w:t>TABLA</w:t>
            </w:r>
            <w:r w:rsidR="00A540DE">
              <w:rPr>
                <w:b/>
                <w:bCs/>
                <w:color w:val="000000"/>
              </w:rPr>
              <w:t>S</w:t>
            </w:r>
          </w:p>
          <w:p w:rsidR="009154B9" w:rsidRPr="009154B9" w:rsidRDefault="009154B9" w:rsidP="009154B9">
            <w:pPr>
              <w:spacing w:line="360" w:lineRule="auto"/>
              <w:jc w:val="both"/>
              <w:rPr>
                <w:bCs/>
                <w:color w:val="000000"/>
              </w:rPr>
            </w:pPr>
          </w:p>
          <w:p w:rsidR="001B6C6C" w:rsidRPr="009154B9" w:rsidRDefault="009154B9" w:rsidP="009154B9">
            <w:pPr>
              <w:spacing w:line="360" w:lineRule="auto"/>
              <w:jc w:val="both"/>
            </w:pPr>
            <w:r w:rsidRPr="009154B9">
              <w:t xml:space="preserve">1 </w:t>
            </w:r>
            <w:r w:rsidR="0055479A" w:rsidRPr="009154B9">
              <w:t>Proceso de Categorización</w:t>
            </w:r>
            <w:r w:rsidR="001B6C6C" w:rsidRPr="009154B9">
              <w:t>…………………………………………</w:t>
            </w:r>
          </w:p>
          <w:p w:rsidR="001B6C6C" w:rsidRPr="009154B9" w:rsidRDefault="001B6C6C" w:rsidP="009154B9">
            <w:pPr>
              <w:spacing w:line="360" w:lineRule="auto"/>
              <w:ind w:left="360"/>
              <w:jc w:val="both"/>
            </w:pPr>
          </w:p>
          <w:p w:rsidR="0055479A" w:rsidRDefault="009154B9" w:rsidP="009154B9">
            <w:pPr>
              <w:spacing w:line="360" w:lineRule="auto"/>
              <w:jc w:val="both"/>
            </w:pPr>
            <w:r w:rsidRPr="009154B9">
              <w:t xml:space="preserve">2 </w:t>
            </w:r>
            <w:r w:rsidR="0055479A" w:rsidRPr="009154B9">
              <w:t>Triangulación de las categorías………………………………</w:t>
            </w:r>
            <w:r w:rsidR="00061769">
              <w:t>.</w:t>
            </w:r>
            <w:r w:rsidR="0055479A" w:rsidRPr="009154B9">
              <w:t>……</w:t>
            </w:r>
          </w:p>
          <w:p w:rsidR="009154B9" w:rsidRPr="009154B9" w:rsidRDefault="009154B9" w:rsidP="009154B9">
            <w:pPr>
              <w:spacing w:line="360" w:lineRule="auto"/>
              <w:jc w:val="both"/>
            </w:pPr>
          </w:p>
          <w:p w:rsidR="009154B9" w:rsidRPr="009154B9" w:rsidRDefault="009154B9" w:rsidP="009154B9">
            <w:pPr>
              <w:spacing w:line="360" w:lineRule="auto"/>
              <w:jc w:val="both"/>
            </w:pPr>
            <w:r w:rsidRPr="009154B9">
              <w:rPr>
                <w:rFonts w:eastAsia="Calibri"/>
                <w:szCs w:val="22"/>
                <w:lang w:eastAsia="en-US"/>
              </w:rPr>
              <w:t xml:space="preserve">3 </w:t>
            </w:r>
            <w:r w:rsidRPr="009154B9">
              <w:t>Triangulación de los resultados de las categorías por áreas……</w:t>
            </w:r>
            <w:r w:rsidR="00061769">
              <w:t>.</w:t>
            </w:r>
            <w:r w:rsidRPr="009154B9">
              <w:t xml:space="preserve">…  </w:t>
            </w:r>
          </w:p>
          <w:p w:rsidR="009154B9" w:rsidRDefault="009154B9" w:rsidP="009154B9">
            <w:pPr>
              <w:spacing w:line="360" w:lineRule="auto"/>
            </w:pPr>
          </w:p>
          <w:p w:rsidR="009154B9" w:rsidRPr="009154B9" w:rsidRDefault="009154B9" w:rsidP="009154B9">
            <w:pPr>
              <w:spacing w:line="360" w:lineRule="auto"/>
            </w:pPr>
            <w:r>
              <w:t>4 Hallazgos de la investigación…………………………………</w:t>
            </w:r>
            <w:r w:rsidR="00061769">
              <w:t>.</w:t>
            </w:r>
            <w:r>
              <w:t>…..</w:t>
            </w:r>
          </w:p>
          <w:p w:rsidR="009154B9" w:rsidRDefault="009154B9" w:rsidP="009154B9">
            <w:pPr>
              <w:spacing w:line="360" w:lineRule="auto"/>
              <w:jc w:val="both"/>
            </w:pPr>
            <w:r w:rsidRPr="009154B9">
              <w:t xml:space="preserve">   </w:t>
            </w:r>
          </w:p>
          <w:p w:rsidR="0055479A" w:rsidRPr="009154B9" w:rsidRDefault="009154B9" w:rsidP="009154B9">
            <w:pPr>
              <w:spacing w:line="360" w:lineRule="auto"/>
              <w:jc w:val="both"/>
            </w:pPr>
            <w:r>
              <w:t>5 Proceso de contrastación</w:t>
            </w:r>
            <w:r w:rsidR="00061769">
              <w:t>……….</w:t>
            </w:r>
            <w:r>
              <w:t>………………………………</w:t>
            </w:r>
            <w:r w:rsidR="00061769">
              <w:t>.</w:t>
            </w:r>
            <w:r>
              <w:t xml:space="preserve">….                       </w:t>
            </w:r>
            <w:r w:rsidRPr="009154B9">
              <w:t xml:space="preserve">                  </w:t>
            </w:r>
          </w:p>
          <w:p w:rsidR="0055479A" w:rsidRPr="009154B9" w:rsidRDefault="0055479A" w:rsidP="009154B9">
            <w:pPr>
              <w:spacing w:line="360" w:lineRule="auto"/>
            </w:pPr>
          </w:p>
          <w:p w:rsidR="001B6C6C" w:rsidRPr="009154B9" w:rsidRDefault="001B6C6C" w:rsidP="009154B9">
            <w:pPr>
              <w:spacing w:line="360" w:lineRule="auto"/>
              <w:jc w:val="both"/>
              <w:rPr>
                <w:b/>
                <w:bCs/>
              </w:rPr>
            </w:pPr>
            <w:r w:rsidRPr="009154B9">
              <w:rPr>
                <w:b/>
                <w:bCs/>
              </w:rPr>
              <w:t xml:space="preserve">                                               </w:t>
            </w:r>
          </w:p>
        </w:tc>
        <w:tc>
          <w:tcPr>
            <w:tcW w:w="388" w:type="dxa"/>
          </w:tcPr>
          <w:p w:rsidR="001B6C6C" w:rsidRDefault="001B6C6C" w:rsidP="0055479A">
            <w:pPr>
              <w:rPr>
                <w:b/>
                <w:bCs/>
                <w:color w:val="000000"/>
              </w:rPr>
            </w:pPr>
          </w:p>
          <w:p w:rsidR="001B6C6C" w:rsidRDefault="001B6C6C" w:rsidP="0055479A">
            <w:pPr>
              <w:rPr>
                <w:b/>
                <w:bCs/>
                <w:color w:val="000000"/>
              </w:rPr>
            </w:pPr>
          </w:p>
          <w:p w:rsidR="001B6C6C" w:rsidRDefault="001B6C6C" w:rsidP="0055479A">
            <w:pPr>
              <w:rPr>
                <w:b/>
                <w:bCs/>
                <w:color w:val="000000"/>
              </w:rPr>
            </w:pPr>
          </w:p>
          <w:p w:rsidR="001B6C6C" w:rsidRDefault="00B2736B" w:rsidP="0055479A">
            <w:pPr>
              <w:rPr>
                <w:bCs/>
                <w:color w:val="000000"/>
              </w:rPr>
            </w:pPr>
            <w:r>
              <w:rPr>
                <w:bCs/>
                <w:color w:val="000000"/>
              </w:rPr>
              <w:t>65</w:t>
            </w:r>
          </w:p>
          <w:p w:rsidR="001B6C6C" w:rsidRDefault="001B6C6C" w:rsidP="0055479A">
            <w:pPr>
              <w:jc w:val="center"/>
              <w:rPr>
                <w:bCs/>
                <w:color w:val="000000"/>
              </w:rPr>
            </w:pPr>
          </w:p>
          <w:p w:rsidR="009154B9" w:rsidRDefault="009154B9" w:rsidP="0055479A">
            <w:pPr>
              <w:jc w:val="center"/>
              <w:rPr>
                <w:bCs/>
                <w:color w:val="000000"/>
              </w:rPr>
            </w:pPr>
          </w:p>
          <w:p w:rsidR="001B6C6C" w:rsidRDefault="0055479A" w:rsidP="0055479A">
            <w:pPr>
              <w:jc w:val="center"/>
              <w:rPr>
                <w:bCs/>
                <w:color w:val="000000"/>
              </w:rPr>
            </w:pPr>
            <w:r>
              <w:rPr>
                <w:bCs/>
                <w:color w:val="000000"/>
              </w:rPr>
              <w:t>70</w:t>
            </w:r>
          </w:p>
          <w:p w:rsidR="0055479A" w:rsidRDefault="0055479A" w:rsidP="0055479A">
            <w:pPr>
              <w:jc w:val="center"/>
              <w:rPr>
                <w:bCs/>
                <w:color w:val="000000"/>
              </w:rPr>
            </w:pPr>
          </w:p>
          <w:p w:rsidR="009154B9" w:rsidRDefault="009154B9" w:rsidP="009154B9">
            <w:pPr>
              <w:rPr>
                <w:bCs/>
                <w:color w:val="000000"/>
              </w:rPr>
            </w:pPr>
          </w:p>
          <w:p w:rsidR="009154B9" w:rsidRDefault="009154B9" w:rsidP="009154B9">
            <w:pPr>
              <w:rPr>
                <w:bCs/>
                <w:color w:val="000000"/>
              </w:rPr>
            </w:pPr>
            <w:r>
              <w:rPr>
                <w:bCs/>
                <w:color w:val="000000"/>
              </w:rPr>
              <w:t>73</w:t>
            </w:r>
          </w:p>
          <w:p w:rsidR="009154B9" w:rsidRDefault="009154B9" w:rsidP="009154B9">
            <w:pPr>
              <w:rPr>
                <w:bCs/>
                <w:color w:val="000000"/>
              </w:rPr>
            </w:pPr>
          </w:p>
          <w:p w:rsidR="0055479A" w:rsidRDefault="0055479A" w:rsidP="0055479A">
            <w:pPr>
              <w:rPr>
                <w:bCs/>
                <w:color w:val="000000"/>
              </w:rPr>
            </w:pPr>
          </w:p>
          <w:p w:rsidR="001B6C6C" w:rsidRDefault="009154B9" w:rsidP="0055479A">
            <w:pPr>
              <w:jc w:val="center"/>
              <w:rPr>
                <w:bCs/>
                <w:color w:val="000000"/>
              </w:rPr>
            </w:pPr>
            <w:r>
              <w:rPr>
                <w:bCs/>
                <w:color w:val="000000"/>
              </w:rPr>
              <w:t>76</w:t>
            </w:r>
          </w:p>
          <w:p w:rsidR="009154B9" w:rsidRDefault="009154B9" w:rsidP="0055479A">
            <w:pPr>
              <w:jc w:val="center"/>
              <w:rPr>
                <w:bCs/>
                <w:color w:val="000000"/>
              </w:rPr>
            </w:pPr>
          </w:p>
          <w:p w:rsidR="001B6C6C" w:rsidRDefault="001B6C6C" w:rsidP="0055479A">
            <w:pPr>
              <w:jc w:val="center"/>
              <w:rPr>
                <w:bCs/>
                <w:color w:val="000000"/>
              </w:rPr>
            </w:pPr>
          </w:p>
          <w:p w:rsidR="009154B9" w:rsidRPr="00E53860" w:rsidRDefault="009154B9" w:rsidP="0055479A">
            <w:pPr>
              <w:jc w:val="center"/>
              <w:rPr>
                <w:bCs/>
                <w:color w:val="000000"/>
              </w:rPr>
            </w:pPr>
            <w:r>
              <w:rPr>
                <w:bCs/>
                <w:color w:val="000000"/>
              </w:rPr>
              <w:t>80</w:t>
            </w:r>
          </w:p>
        </w:tc>
      </w:tr>
      <w:tr w:rsidR="0055479A" w:rsidRPr="00B12719" w:rsidTr="009154B9">
        <w:trPr>
          <w:trHeight w:val="561"/>
        </w:trPr>
        <w:tc>
          <w:tcPr>
            <w:tcW w:w="8192" w:type="dxa"/>
          </w:tcPr>
          <w:p w:rsidR="0055479A" w:rsidRDefault="0055479A" w:rsidP="004D5C1D">
            <w:pPr>
              <w:tabs>
                <w:tab w:val="left" w:pos="2795"/>
              </w:tabs>
              <w:spacing w:line="360" w:lineRule="auto"/>
              <w:jc w:val="both"/>
              <w:rPr>
                <w:bCs/>
                <w:color w:val="000000"/>
              </w:rPr>
            </w:pPr>
          </w:p>
        </w:tc>
        <w:tc>
          <w:tcPr>
            <w:tcW w:w="388" w:type="dxa"/>
          </w:tcPr>
          <w:p w:rsidR="0055479A" w:rsidRDefault="0055479A" w:rsidP="004D5C1D">
            <w:pPr>
              <w:rPr>
                <w:b/>
                <w:bCs/>
                <w:color w:val="000000"/>
              </w:rPr>
            </w:pPr>
          </w:p>
        </w:tc>
      </w:tr>
    </w:tbl>
    <w:p w:rsidR="001B6C6C" w:rsidRDefault="001B6C6C" w:rsidP="001B6C6C">
      <w:pPr>
        <w:spacing w:line="360" w:lineRule="auto"/>
        <w:jc w:val="both"/>
        <w:rPr>
          <w:bCs/>
        </w:rPr>
      </w:pPr>
    </w:p>
    <w:p w:rsidR="001B6C6C" w:rsidRDefault="001B6C6C" w:rsidP="001B6C6C">
      <w:pPr>
        <w:spacing w:line="360" w:lineRule="auto"/>
        <w:jc w:val="both"/>
        <w:rPr>
          <w:bCs/>
        </w:rPr>
      </w:pPr>
    </w:p>
    <w:p w:rsidR="001B6C6C" w:rsidRDefault="001B6C6C" w:rsidP="001B6C6C">
      <w:pPr>
        <w:spacing w:line="360" w:lineRule="auto"/>
        <w:jc w:val="both"/>
        <w:rPr>
          <w:bCs/>
        </w:rPr>
      </w:pPr>
    </w:p>
    <w:p w:rsidR="001B6C6C" w:rsidRDefault="001B6C6C" w:rsidP="001B6C6C">
      <w:pPr>
        <w:spacing w:line="360" w:lineRule="auto"/>
        <w:jc w:val="both"/>
        <w:rPr>
          <w:bCs/>
        </w:rPr>
      </w:pPr>
    </w:p>
    <w:p w:rsidR="001B6C6C" w:rsidRDefault="001B6C6C" w:rsidP="001B6C6C">
      <w:pPr>
        <w:spacing w:line="360" w:lineRule="auto"/>
        <w:jc w:val="both"/>
        <w:rPr>
          <w:bCs/>
        </w:rPr>
      </w:pPr>
    </w:p>
    <w:p w:rsidR="009154B9" w:rsidRDefault="009154B9" w:rsidP="001B6C6C">
      <w:pPr>
        <w:spacing w:line="360" w:lineRule="auto"/>
        <w:jc w:val="both"/>
        <w:rPr>
          <w:bCs/>
        </w:rPr>
      </w:pPr>
    </w:p>
    <w:p w:rsidR="009154B9" w:rsidRDefault="009154B9" w:rsidP="009154B9">
      <w:pPr>
        <w:spacing w:line="360" w:lineRule="auto"/>
        <w:jc w:val="center"/>
        <w:rPr>
          <w:b/>
          <w:bCs/>
        </w:rPr>
      </w:pPr>
      <w:r w:rsidRPr="009154B9">
        <w:rPr>
          <w:b/>
          <w:bCs/>
        </w:rPr>
        <w:t>LISTA DE DIAGRAMAS</w:t>
      </w:r>
    </w:p>
    <w:p w:rsidR="009154B9" w:rsidRDefault="009154B9" w:rsidP="009154B9">
      <w:pPr>
        <w:spacing w:line="360" w:lineRule="auto"/>
        <w:jc w:val="center"/>
        <w:rPr>
          <w:b/>
          <w:bCs/>
        </w:rPr>
      </w:pPr>
    </w:p>
    <w:p w:rsidR="00A540DE" w:rsidRPr="00FE2367" w:rsidRDefault="00A540DE" w:rsidP="00A540DE">
      <w:pPr>
        <w:spacing w:line="480" w:lineRule="auto"/>
        <w:jc w:val="right"/>
        <w:rPr>
          <w:b/>
          <w:bCs/>
        </w:rPr>
      </w:pPr>
      <w:r>
        <w:rPr>
          <w:b/>
          <w:bCs/>
        </w:rPr>
        <w:t>pp.</w:t>
      </w:r>
    </w:p>
    <w:p w:rsidR="009154B9" w:rsidRDefault="00A540DE" w:rsidP="00A540DE">
      <w:pPr>
        <w:spacing w:line="360" w:lineRule="auto"/>
        <w:jc w:val="both"/>
        <w:rPr>
          <w:b/>
          <w:bCs/>
        </w:rPr>
      </w:pPr>
      <w:r>
        <w:rPr>
          <w:b/>
          <w:bCs/>
        </w:rPr>
        <w:t>DIAGRAMAS</w:t>
      </w:r>
    </w:p>
    <w:p w:rsidR="009154B9" w:rsidRDefault="009154B9" w:rsidP="009154B9">
      <w:pPr>
        <w:spacing w:line="360" w:lineRule="auto"/>
        <w:jc w:val="center"/>
        <w:rPr>
          <w:b/>
          <w:bCs/>
        </w:rPr>
      </w:pPr>
    </w:p>
    <w:p w:rsidR="009154B9" w:rsidRDefault="009154B9" w:rsidP="009154B9">
      <w:pPr>
        <w:spacing w:line="360" w:lineRule="auto"/>
        <w:jc w:val="both"/>
        <w:rPr>
          <w:bCs/>
        </w:rPr>
      </w:pPr>
      <w:r>
        <w:rPr>
          <w:b/>
          <w:bCs/>
        </w:rPr>
        <w:t xml:space="preserve">1 </w:t>
      </w:r>
      <w:r w:rsidRPr="009154B9">
        <w:rPr>
          <w:bCs/>
        </w:rPr>
        <w:t>Presentación de los informantes</w:t>
      </w:r>
      <w:r>
        <w:rPr>
          <w:bCs/>
        </w:rPr>
        <w:t>……………………………</w:t>
      </w:r>
      <w:r w:rsidR="00841A01">
        <w:rPr>
          <w:bCs/>
        </w:rPr>
        <w:t>..</w:t>
      </w:r>
      <w:r>
        <w:rPr>
          <w:bCs/>
        </w:rPr>
        <w:t>.</w:t>
      </w:r>
      <w:r w:rsidR="00841A01">
        <w:rPr>
          <w:bCs/>
        </w:rPr>
        <w:t xml:space="preserve">                 </w:t>
      </w:r>
      <w:r>
        <w:rPr>
          <w:bCs/>
        </w:rPr>
        <w:t xml:space="preserve">        </w:t>
      </w:r>
      <w:r w:rsidR="00841A01">
        <w:rPr>
          <w:bCs/>
        </w:rPr>
        <w:t xml:space="preserve">   55</w:t>
      </w:r>
    </w:p>
    <w:p w:rsidR="009154B9" w:rsidRPr="009154B9" w:rsidRDefault="009154B9" w:rsidP="009154B9">
      <w:pPr>
        <w:spacing w:line="360" w:lineRule="auto"/>
        <w:jc w:val="both"/>
        <w:rPr>
          <w:b/>
          <w:bCs/>
        </w:rPr>
      </w:pPr>
      <w:r w:rsidRPr="009154B9">
        <w:rPr>
          <w:b/>
          <w:bCs/>
        </w:rPr>
        <w:t>2</w:t>
      </w:r>
      <w:r>
        <w:rPr>
          <w:b/>
          <w:bCs/>
        </w:rPr>
        <w:t xml:space="preserve"> </w:t>
      </w:r>
      <w:r w:rsidR="00A540DE" w:rsidRPr="00A540DE">
        <w:rPr>
          <w:bCs/>
        </w:rPr>
        <w:t>Proceso de la investigación</w:t>
      </w:r>
      <w:r w:rsidR="00A540DE">
        <w:rPr>
          <w:bCs/>
        </w:rPr>
        <w:t>……………………………………                           91</w:t>
      </w:r>
    </w:p>
    <w:p w:rsidR="001B6C6C" w:rsidRDefault="001B6C6C" w:rsidP="001B6C6C">
      <w:pPr>
        <w:spacing w:line="360" w:lineRule="auto"/>
        <w:jc w:val="both"/>
        <w:rPr>
          <w:bCs/>
        </w:rPr>
      </w:pPr>
    </w:p>
    <w:p w:rsidR="001B6C6C" w:rsidRDefault="001B6C6C" w:rsidP="001B6C6C">
      <w:pPr>
        <w:spacing w:line="360" w:lineRule="auto"/>
        <w:jc w:val="both"/>
        <w:rPr>
          <w:bCs/>
        </w:rPr>
      </w:pPr>
    </w:p>
    <w:p w:rsidR="001B6C6C" w:rsidRDefault="001B6C6C" w:rsidP="001B6C6C">
      <w:pPr>
        <w:spacing w:line="360" w:lineRule="auto"/>
        <w:jc w:val="both"/>
        <w:rPr>
          <w:bCs/>
        </w:rPr>
      </w:pPr>
    </w:p>
    <w:p w:rsidR="001B6C6C" w:rsidRDefault="001B6C6C" w:rsidP="001B6C6C">
      <w:pPr>
        <w:spacing w:line="360" w:lineRule="auto"/>
        <w:jc w:val="both"/>
        <w:rPr>
          <w:bCs/>
        </w:rPr>
      </w:pPr>
    </w:p>
    <w:p w:rsidR="001B6C6C" w:rsidRDefault="001B6C6C" w:rsidP="001B6C6C">
      <w:pPr>
        <w:spacing w:line="360" w:lineRule="auto"/>
        <w:jc w:val="both"/>
        <w:rPr>
          <w:bCs/>
        </w:rPr>
      </w:pPr>
    </w:p>
    <w:p w:rsidR="001B6C6C" w:rsidRDefault="001B6C6C" w:rsidP="001B6C6C">
      <w:pPr>
        <w:spacing w:line="360" w:lineRule="auto"/>
        <w:jc w:val="both"/>
        <w:rPr>
          <w:bCs/>
        </w:rPr>
      </w:pPr>
    </w:p>
    <w:p w:rsidR="001B6C6C" w:rsidRDefault="001B6C6C" w:rsidP="001B6C6C">
      <w:pPr>
        <w:spacing w:line="360" w:lineRule="auto"/>
        <w:jc w:val="both"/>
        <w:rPr>
          <w:bCs/>
        </w:rPr>
      </w:pPr>
    </w:p>
    <w:p w:rsidR="001B6C6C" w:rsidRDefault="001B6C6C" w:rsidP="001B6C6C">
      <w:pPr>
        <w:spacing w:line="360" w:lineRule="auto"/>
        <w:jc w:val="both"/>
        <w:rPr>
          <w:bCs/>
        </w:rPr>
      </w:pPr>
    </w:p>
    <w:p w:rsidR="001B6C6C" w:rsidRDefault="001B6C6C" w:rsidP="001B6C6C">
      <w:pPr>
        <w:spacing w:line="360" w:lineRule="auto"/>
        <w:jc w:val="both"/>
        <w:rPr>
          <w:bCs/>
        </w:rPr>
      </w:pPr>
    </w:p>
    <w:p w:rsidR="001B6C6C" w:rsidRDefault="001B6C6C" w:rsidP="001B6C6C">
      <w:pPr>
        <w:spacing w:line="360" w:lineRule="auto"/>
        <w:jc w:val="both"/>
        <w:rPr>
          <w:bCs/>
        </w:rPr>
      </w:pPr>
    </w:p>
    <w:p w:rsidR="001B6C6C" w:rsidRDefault="001B6C6C" w:rsidP="001B6C6C">
      <w:pPr>
        <w:spacing w:line="360" w:lineRule="auto"/>
        <w:jc w:val="both"/>
        <w:rPr>
          <w:bCs/>
        </w:rPr>
      </w:pPr>
    </w:p>
    <w:p w:rsidR="001B6C6C" w:rsidRDefault="001B6C6C" w:rsidP="001B6C6C">
      <w:pPr>
        <w:spacing w:line="360" w:lineRule="auto"/>
        <w:jc w:val="both"/>
        <w:rPr>
          <w:bCs/>
        </w:rPr>
      </w:pPr>
    </w:p>
    <w:p w:rsidR="00691D97" w:rsidRDefault="00691D97" w:rsidP="001B6C6C">
      <w:pPr>
        <w:spacing w:line="360" w:lineRule="auto"/>
        <w:jc w:val="both"/>
        <w:rPr>
          <w:bCs/>
        </w:rPr>
      </w:pPr>
    </w:p>
    <w:p w:rsidR="00691D97" w:rsidRDefault="00691D97" w:rsidP="001B6C6C">
      <w:pPr>
        <w:spacing w:line="360" w:lineRule="auto"/>
        <w:jc w:val="both"/>
        <w:rPr>
          <w:bCs/>
        </w:rPr>
      </w:pPr>
    </w:p>
    <w:p w:rsidR="00691D97" w:rsidRDefault="00691D97" w:rsidP="001B6C6C">
      <w:pPr>
        <w:spacing w:line="360" w:lineRule="auto"/>
        <w:jc w:val="both"/>
        <w:rPr>
          <w:bCs/>
        </w:rPr>
      </w:pPr>
    </w:p>
    <w:p w:rsidR="00691D97" w:rsidRDefault="00691D97" w:rsidP="001B6C6C">
      <w:pPr>
        <w:spacing w:line="360" w:lineRule="auto"/>
        <w:jc w:val="both"/>
        <w:rPr>
          <w:bCs/>
        </w:rPr>
      </w:pPr>
    </w:p>
    <w:p w:rsidR="00691D97" w:rsidRDefault="00691D97" w:rsidP="001B6C6C">
      <w:pPr>
        <w:spacing w:line="360" w:lineRule="auto"/>
        <w:jc w:val="both"/>
        <w:rPr>
          <w:bCs/>
        </w:rPr>
      </w:pPr>
    </w:p>
    <w:p w:rsidR="00674F9A" w:rsidRDefault="00674F9A" w:rsidP="00E6226F">
      <w:pPr>
        <w:rPr>
          <w:bCs/>
        </w:rPr>
      </w:pPr>
    </w:p>
    <w:p w:rsidR="00861AEF" w:rsidRDefault="00861AEF" w:rsidP="001B6C6C">
      <w:pPr>
        <w:ind w:firstLine="284"/>
        <w:jc w:val="center"/>
        <w:rPr>
          <w:bCs/>
        </w:rPr>
      </w:pPr>
    </w:p>
    <w:p w:rsidR="001B6C6C" w:rsidRDefault="00D43CD4" w:rsidP="001B6C6C">
      <w:pPr>
        <w:ind w:firstLine="284"/>
        <w:jc w:val="center"/>
      </w:pPr>
      <w:r>
        <w:rPr>
          <w:noProof/>
          <w:lang w:val="es-VE" w:eastAsia="es-VE"/>
        </w:rPr>
        <w:lastRenderedPageBreak/>
        <w:pict>
          <v:shape id="_x0000_s1034" type="#_x0000_t75" style="position:absolute;left:0;text-align:left;margin-left:343.1pt;margin-top:-32.25pt;width:84.6pt;height:70.5pt;z-index:-251649024" fillcolor="#0c9">
            <v:imagedata r:id="rId9" o:title=""/>
          </v:shape>
          <o:OLEObject Type="Embed" ProgID="MSPhotoEd.3" ShapeID="_x0000_s1034" DrawAspect="Content" ObjectID="_1487578173" r:id="rId14"/>
        </w:pict>
      </w:r>
      <w:r w:rsidR="001B6C6C">
        <w:rPr>
          <w:noProof/>
          <w:lang w:val="es-VE" w:eastAsia="es-VE"/>
        </w:rPr>
        <w:drawing>
          <wp:anchor distT="0" distB="0" distL="114300" distR="114300" simplePos="0" relativeHeight="251660288" behindDoc="1" locked="0" layoutInCell="1" allowOverlap="1" wp14:anchorId="51153C93" wp14:editId="36C1C61E">
            <wp:simplePos x="0" y="0"/>
            <wp:positionH relativeFrom="column">
              <wp:posOffset>-228600</wp:posOffset>
            </wp:positionH>
            <wp:positionV relativeFrom="paragraph">
              <wp:posOffset>-114300</wp:posOffset>
            </wp:positionV>
            <wp:extent cx="739140" cy="914400"/>
            <wp:effectExtent l="0" t="0" r="381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9140" cy="914400"/>
                    </a:xfrm>
                    <a:prstGeom prst="rect">
                      <a:avLst/>
                    </a:prstGeom>
                    <a:noFill/>
                  </pic:spPr>
                </pic:pic>
              </a:graphicData>
            </a:graphic>
            <wp14:sizeRelH relativeFrom="page">
              <wp14:pctWidth>0</wp14:pctWidth>
            </wp14:sizeRelH>
            <wp14:sizeRelV relativeFrom="page">
              <wp14:pctHeight>0</wp14:pctHeight>
            </wp14:sizeRelV>
          </wp:anchor>
        </w:drawing>
      </w:r>
      <w:r w:rsidR="001B6C6C">
        <w:t>UNIVERSIDAD DE CARABOBO</w:t>
      </w:r>
    </w:p>
    <w:p w:rsidR="001B6C6C" w:rsidRDefault="001B6C6C" w:rsidP="001B6C6C">
      <w:pPr>
        <w:ind w:firstLine="284"/>
        <w:jc w:val="center"/>
      </w:pPr>
      <w:r>
        <w:t>FACULTAD DE CIENCIAS DE LA EDUCACIÓN</w:t>
      </w:r>
    </w:p>
    <w:p w:rsidR="001B6C6C" w:rsidRDefault="001B6C6C" w:rsidP="001B6C6C">
      <w:pPr>
        <w:ind w:firstLine="284"/>
        <w:jc w:val="center"/>
      </w:pPr>
      <w:r>
        <w:t>DEPARTAMENTO DE ORIENTACIÓN</w:t>
      </w:r>
    </w:p>
    <w:p w:rsidR="001B6C6C" w:rsidRDefault="001B6C6C" w:rsidP="001B6C6C">
      <w:pPr>
        <w:ind w:firstLine="284"/>
        <w:jc w:val="center"/>
      </w:pPr>
      <w:r>
        <w:t>TRABAJO ESPECIAL DE GRADO</w:t>
      </w:r>
    </w:p>
    <w:p w:rsidR="001B6C6C" w:rsidRDefault="001B6C6C" w:rsidP="001B6C6C"/>
    <w:p w:rsidR="00674F9A" w:rsidRDefault="00674F9A" w:rsidP="001B6C6C"/>
    <w:p w:rsidR="001B6C6C" w:rsidRDefault="001B6C6C" w:rsidP="001B6C6C">
      <w:pPr>
        <w:jc w:val="center"/>
      </w:pPr>
      <w:r w:rsidRPr="004D2609">
        <w:rPr>
          <w:b/>
          <w:bCs/>
          <w:color w:val="000000"/>
          <w:sz w:val="28"/>
          <w:szCs w:val="28"/>
        </w:rPr>
        <w:t>COMPRENSIÓN HERMENÉUTICA</w:t>
      </w:r>
      <w:r w:rsidRPr="00843C4D">
        <w:rPr>
          <w:b/>
          <w:bCs/>
          <w:color w:val="000000"/>
          <w:sz w:val="28"/>
          <w:szCs w:val="28"/>
        </w:rPr>
        <w:t xml:space="preserve"> DEL </w:t>
      </w:r>
      <w:r>
        <w:rPr>
          <w:b/>
          <w:bCs/>
          <w:color w:val="000000"/>
          <w:sz w:val="28"/>
          <w:szCs w:val="28"/>
        </w:rPr>
        <w:t>GÉNERO</w:t>
      </w:r>
      <w:r w:rsidRPr="00843C4D">
        <w:rPr>
          <w:b/>
          <w:bCs/>
          <w:color w:val="000000"/>
          <w:sz w:val="28"/>
          <w:szCs w:val="28"/>
        </w:rPr>
        <w:t xml:space="preserve"> MASCULINO A PARTIR DEL PRIMER ENCUENTRO SEXUAL DEL HOMBRE VENEZOLANO</w:t>
      </w:r>
    </w:p>
    <w:p w:rsidR="001B6C6C" w:rsidRDefault="001B6C6C" w:rsidP="001B6C6C">
      <w:pPr>
        <w:jc w:val="right"/>
      </w:pPr>
      <w:r>
        <w:t xml:space="preserve">                                                                                   </w:t>
      </w:r>
    </w:p>
    <w:p w:rsidR="001B6C6C" w:rsidRPr="00533360" w:rsidRDefault="001B6C6C" w:rsidP="001B6C6C">
      <w:pPr>
        <w:ind w:firstLine="284"/>
        <w:jc w:val="right"/>
      </w:pPr>
      <w:r>
        <w:rPr>
          <w:b/>
        </w:rPr>
        <w:t xml:space="preserve">Autora: </w:t>
      </w:r>
      <w:proofErr w:type="spellStart"/>
      <w:r>
        <w:t>Maryori</w:t>
      </w:r>
      <w:proofErr w:type="spellEnd"/>
      <w:r>
        <w:t xml:space="preserve"> Cedeño</w:t>
      </w:r>
    </w:p>
    <w:p w:rsidR="001B6C6C" w:rsidRPr="00674F9A" w:rsidRDefault="001B6C6C" w:rsidP="00674F9A">
      <w:pPr>
        <w:ind w:firstLine="284"/>
        <w:jc w:val="right"/>
        <w:rPr>
          <w:b/>
        </w:rPr>
      </w:pPr>
      <w:r>
        <w:rPr>
          <w:b/>
        </w:rPr>
        <w:t xml:space="preserve">Tutora: </w:t>
      </w:r>
      <w:r>
        <w:t xml:space="preserve">Dra. Luisa Rojas Hidalgo                                                                                       </w:t>
      </w:r>
      <w:r w:rsidRPr="00F20191">
        <w:rPr>
          <w:b/>
        </w:rPr>
        <w:t>Fecha:</w:t>
      </w:r>
      <w:r>
        <w:t xml:space="preserve"> Febrero 2015</w:t>
      </w:r>
    </w:p>
    <w:p w:rsidR="001B6C6C" w:rsidRDefault="001B6C6C" w:rsidP="001B6C6C">
      <w:pPr>
        <w:jc w:val="center"/>
        <w:rPr>
          <w:b/>
        </w:rPr>
      </w:pPr>
      <w:r w:rsidRPr="0014726C">
        <w:rPr>
          <w:b/>
        </w:rPr>
        <w:t>RESUMEN</w:t>
      </w:r>
    </w:p>
    <w:p w:rsidR="001B6C6C" w:rsidRDefault="001B6C6C" w:rsidP="00553CB9">
      <w:pPr>
        <w:rPr>
          <w:b/>
        </w:rPr>
      </w:pPr>
    </w:p>
    <w:p w:rsidR="00553CB9" w:rsidRDefault="00841B1F" w:rsidP="001B6C6C">
      <w:pPr>
        <w:jc w:val="both"/>
      </w:pPr>
      <w:r w:rsidRPr="00841B1F">
        <w:t xml:space="preserve">Esta investigación tiene como propósito conocer las distintas emociones, perspectivas y experiencias que obtiene el género masculino Venezolano a través de su primera relación sexual. Comprendiendo  las realidades </w:t>
      </w:r>
      <w:proofErr w:type="spellStart"/>
      <w:r w:rsidRPr="00841B1F">
        <w:t>psico</w:t>
      </w:r>
      <w:proofErr w:type="spellEnd"/>
      <w:r w:rsidRPr="00841B1F">
        <w:t>-sociales que este vive a partir de ese momento generando tres relatos de vida de tres hombres venezolanos en torno a su primer encuentro sexual conociendo los diversos comportamientos en cuanto al nivel de madurez emocional y teniéndose la expectativa de conocer cómo la primera relación sexual repercute sobre la madurez. Se toman en cuenta la Teoría de la  Res</w:t>
      </w:r>
      <w:r w:rsidR="00691D97">
        <w:t>puesta Sexual Humana, de</w:t>
      </w:r>
      <w:r w:rsidRPr="00841B1F">
        <w:t xml:space="preserve"> </w:t>
      </w:r>
      <w:r w:rsidR="00691D97">
        <w:t>Masters y</w:t>
      </w:r>
      <w:r w:rsidRPr="00841B1F">
        <w:t xml:space="preserve"> Johnson (1966) y </w:t>
      </w:r>
      <w:r w:rsidR="00691D97">
        <w:t>el Desarrollo del ser humano por</w:t>
      </w:r>
      <w:r w:rsidR="003F3CAE">
        <w:t xml:space="preserve"> Eri</w:t>
      </w:r>
      <w:r w:rsidRPr="00841B1F">
        <w:t>kson   (1950-1994) con un enfoque cualitativo planteado por medio de los rela</w:t>
      </w:r>
      <w:r w:rsidR="003F3CAE">
        <w:t xml:space="preserve">tos de vida propuesto por </w:t>
      </w:r>
      <w:proofErr w:type="spellStart"/>
      <w:r w:rsidRPr="00841B1F">
        <w:t>Bertaux</w:t>
      </w:r>
      <w:proofErr w:type="spellEnd"/>
      <w:r w:rsidR="003F3CAE">
        <w:t xml:space="preserve"> </w:t>
      </w:r>
      <w:r w:rsidR="003F3CAE">
        <w:rPr>
          <w:lang w:eastAsia="es-VE"/>
        </w:rPr>
        <w:t>(1993)</w:t>
      </w:r>
      <w:r w:rsidRPr="00841B1F">
        <w:t xml:space="preserve"> creando tres fases o funciones que establece</w:t>
      </w:r>
      <w:r w:rsidR="003F3CAE">
        <w:t>n su manera de abordaje:</w:t>
      </w:r>
      <w:r w:rsidRPr="00841B1F">
        <w:t xml:space="preserve"> exploratoria, anal</w:t>
      </w:r>
      <w:r w:rsidR="003F3CAE">
        <w:t>ítica, verificativa y expresiva. L</w:t>
      </w:r>
      <w:r w:rsidRPr="00841B1F">
        <w:t>as técnica</w:t>
      </w:r>
      <w:r w:rsidR="003F3CAE">
        <w:t>s empleadas son: la entrevista</w:t>
      </w:r>
      <w:r w:rsidRPr="00841B1F">
        <w:t>, grabación y des-grabación de las entrevistas para dar paso a la categorización de la información y posteriormente realizar la triangulación  mejor</w:t>
      </w:r>
      <w:r w:rsidR="003F3CAE">
        <w:t>ando notablemente los hallazgos</w:t>
      </w:r>
      <w:r w:rsidRPr="00841B1F">
        <w:t xml:space="preserve"> logrando la síntesis final de la investigaci</w:t>
      </w:r>
      <w:r w:rsidR="00F41E23">
        <w:t xml:space="preserve">ón con el proceso de contrastación </w:t>
      </w:r>
      <w:r w:rsidRPr="00841B1F">
        <w:t>con la que se pudo observar que el género masculino posee una falta de seguridad y confianza al momento de iniciar su primer encuent</w:t>
      </w:r>
      <w:r w:rsidR="00182FC6">
        <w:t>ro sexual motivado a la poca</w:t>
      </w:r>
      <w:r w:rsidRPr="00841B1F">
        <w:t xml:space="preserve"> comunicación e información en materia sexual que hoy en día existe entre el individuo y sus padres lo que genera una serie de dudas y cuestionamientos que, en conjunto con la presión de los integrantes de su entorno social, pueden servir de barrera para poder generar un primer encuentro sexual satisfactorio para ambas partes.</w:t>
      </w:r>
    </w:p>
    <w:p w:rsidR="00553CB9" w:rsidRDefault="00553CB9" w:rsidP="001B6C6C">
      <w:pPr>
        <w:jc w:val="both"/>
      </w:pPr>
    </w:p>
    <w:p w:rsidR="001B6C6C" w:rsidRDefault="001B6C6C" w:rsidP="001B6C6C">
      <w:pPr>
        <w:jc w:val="both"/>
      </w:pPr>
      <w:r w:rsidRPr="0014726C">
        <w:rPr>
          <w:b/>
        </w:rPr>
        <w:t>Palabras Clave:</w:t>
      </w:r>
      <w:r>
        <w:rPr>
          <w:b/>
        </w:rPr>
        <w:t xml:space="preserve"> </w:t>
      </w:r>
      <w:r w:rsidR="00553CB9">
        <w:t>Primera relación sexual</w:t>
      </w:r>
      <w:r w:rsidRPr="00A76CB1">
        <w:t xml:space="preserve">. </w:t>
      </w:r>
      <w:r w:rsidR="00553CB9">
        <w:t>Madurez emocional</w:t>
      </w:r>
      <w:r w:rsidR="006E4510">
        <w:t>.</w:t>
      </w:r>
    </w:p>
    <w:p w:rsidR="001B6C6C" w:rsidRDefault="001B6C6C" w:rsidP="001B6C6C">
      <w:pPr>
        <w:jc w:val="both"/>
      </w:pPr>
      <w:r>
        <w:t xml:space="preserve">Hermenéutica. </w:t>
      </w:r>
      <w:r w:rsidR="00553CB9">
        <w:t>Relatos de vida</w:t>
      </w:r>
      <w:r>
        <w:t xml:space="preserve">. </w:t>
      </w:r>
    </w:p>
    <w:p w:rsidR="001B6C6C" w:rsidRDefault="001B6C6C" w:rsidP="001B6C6C">
      <w:pPr>
        <w:jc w:val="both"/>
      </w:pPr>
      <w:r w:rsidRPr="00F77C09">
        <w:rPr>
          <w:b/>
        </w:rPr>
        <w:t xml:space="preserve">Línea de Investigación: </w:t>
      </w:r>
      <w:r w:rsidR="002D0D65">
        <w:t>“Sexualidad y Orientación”</w:t>
      </w:r>
      <w:r>
        <w:t>.</w:t>
      </w:r>
    </w:p>
    <w:p w:rsidR="00861AEF" w:rsidRDefault="001B6C6C" w:rsidP="000119BD">
      <w:pPr>
        <w:jc w:val="both"/>
      </w:pPr>
      <w:r w:rsidRPr="008277C3">
        <w:rPr>
          <w:b/>
        </w:rPr>
        <w:t xml:space="preserve">Temática: </w:t>
      </w:r>
      <w:r w:rsidR="000B4B86">
        <w:t>Desarrollo Sexual y G</w:t>
      </w:r>
      <w:r w:rsidR="00861AEF">
        <w:t>énero.</w:t>
      </w:r>
    </w:p>
    <w:p w:rsidR="00861AEF" w:rsidRDefault="00861AEF" w:rsidP="00861AEF">
      <w:pPr>
        <w:spacing w:line="360" w:lineRule="auto"/>
      </w:pPr>
    </w:p>
    <w:p w:rsidR="001B6C6C" w:rsidRPr="00342D59" w:rsidRDefault="001B6C6C" w:rsidP="00861AEF">
      <w:pPr>
        <w:spacing w:line="360" w:lineRule="auto"/>
        <w:jc w:val="center"/>
        <w:rPr>
          <w:b/>
          <w:bCs/>
          <w:szCs w:val="28"/>
          <w:lang w:val="en-US"/>
        </w:rPr>
      </w:pPr>
      <w:r w:rsidRPr="00342D59">
        <w:rPr>
          <w:b/>
          <w:bCs/>
          <w:szCs w:val="28"/>
          <w:lang w:val="en-US"/>
        </w:rPr>
        <w:lastRenderedPageBreak/>
        <w:t>INTRODUCCIÓN</w:t>
      </w:r>
    </w:p>
    <w:p w:rsidR="001B6C6C" w:rsidRPr="00342D59" w:rsidRDefault="001B6C6C" w:rsidP="001B6C6C">
      <w:pPr>
        <w:spacing w:line="360" w:lineRule="auto"/>
        <w:jc w:val="both"/>
        <w:rPr>
          <w:bCs/>
          <w:szCs w:val="28"/>
          <w:lang w:val="en-US"/>
        </w:rPr>
      </w:pPr>
    </w:p>
    <w:p w:rsidR="001B6C6C" w:rsidRDefault="001B6C6C" w:rsidP="001B6C6C">
      <w:pPr>
        <w:spacing w:line="360" w:lineRule="auto"/>
        <w:jc w:val="both"/>
        <w:rPr>
          <w:bCs/>
          <w:szCs w:val="28"/>
        </w:rPr>
      </w:pPr>
      <w:r w:rsidRPr="00342D59">
        <w:rPr>
          <w:bCs/>
          <w:szCs w:val="28"/>
          <w:lang w:val="en-US"/>
        </w:rPr>
        <w:t xml:space="preserve">     </w:t>
      </w:r>
      <w:r w:rsidR="00162DAB">
        <w:rPr>
          <w:bCs/>
          <w:szCs w:val="28"/>
        </w:rPr>
        <w:t>Desde el comienzo de la humanidad</w:t>
      </w:r>
      <w:r w:rsidRPr="00AC188E">
        <w:rPr>
          <w:bCs/>
          <w:szCs w:val="28"/>
        </w:rPr>
        <w:t xml:space="preserve"> </w:t>
      </w:r>
      <w:r>
        <w:rPr>
          <w:bCs/>
          <w:szCs w:val="28"/>
        </w:rPr>
        <w:t xml:space="preserve">el </w:t>
      </w:r>
      <w:r w:rsidR="00162DAB">
        <w:rPr>
          <w:bCs/>
          <w:szCs w:val="28"/>
        </w:rPr>
        <w:t>género</w:t>
      </w:r>
      <w:r>
        <w:rPr>
          <w:bCs/>
          <w:szCs w:val="28"/>
        </w:rPr>
        <w:t xml:space="preserve"> masculino</w:t>
      </w:r>
      <w:r w:rsidR="00162DAB">
        <w:rPr>
          <w:bCs/>
          <w:szCs w:val="28"/>
        </w:rPr>
        <w:t xml:space="preserve"> ha jugado con distintos roles en la sociedad</w:t>
      </w:r>
      <w:r>
        <w:rPr>
          <w:bCs/>
          <w:szCs w:val="28"/>
        </w:rPr>
        <w:t xml:space="preserve"> puesto que ha evolucionado a medid</w:t>
      </w:r>
      <w:r w:rsidR="00162DAB">
        <w:rPr>
          <w:bCs/>
          <w:szCs w:val="28"/>
        </w:rPr>
        <w:t>a que el tiempo ha transcurrido. A</w:t>
      </w:r>
      <w:r>
        <w:rPr>
          <w:bCs/>
          <w:szCs w:val="28"/>
        </w:rPr>
        <w:t>l hombre le ha tocado adaptarse a las distintas expectativas y experiencias para desarrollarse y a partir de allí crecer a través de una personalidad arraigada en distintas culturas, valores, costumbres, moral, entre otras.</w:t>
      </w:r>
    </w:p>
    <w:p w:rsidR="001B6C6C" w:rsidRDefault="001B6C6C" w:rsidP="001B6C6C">
      <w:pPr>
        <w:spacing w:line="360" w:lineRule="auto"/>
        <w:jc w:val="both"/>
        <w:rPr>
          <w:bCs/>
          <w:szCs w:val="28"/>
        </w:rPr>
      </w:pPr>
    </w:p>
    <w:p w:rsidR="001B6C6C" w:rsidRDefault="001B6C6C" w:rsidP="001B6C6C">
      <w:pPr>
        <w:spacing w:line="360" w:lineRule="auto"/>
        <w:jc w:val="both"/>
        <w:rPr>
          <w:bCs/>
          <w:szCs w:val="28"/>
        </w:rPr>
      </w:pPr>
      <w:r>
        <w:rPr>
          <w:bCs/>
          <w:szCs w:val="28"/>
        </w:rPr>
        <w:t xml:space="preserve">     Inicialmente el hombre comenzó por poseer un concepto acerca de la sexualidad co</w:t>
      </w:r>
      <w:r w:rsidR="00162DAB">
        <w:rPr>
          <w:bCs/>
          <w:szCs w:val="28"/>
        </w:rPr>
        <w:t xml:space="preserve">n un </w:t>
      </w:r>
      <w:r>
        <w:rPr>
          <w:bCs/>
          <w:szCs w:val="28"/>
        </w:rPr>
        <w:t>únic</w:t>
      </w:r>
      <w:r w:rsidR="00162DAB">
        <w:rPr>
          <w:bCs/>
          <w:szCs w:val="28"/>
        </w:rPr>
        <w:t>o fin reproductivo</w:t>
      </w:r>
      <w:r>
        <w:rPr>
          <w:bCs/>
          <w:szCs w:val="28"/>
        </w:rPr>
        <w:t>, más tarde la sexualidad comienza a ocupar un gran peso en las distintas creencias religiosas, en este sentid</w:t>
      </w:r>
      <w:r w:rsidR="00E6226F">
        <w:rPr>
          <w:bCs/>
          <w:szCs w:val="28"/>
        </w:rPr>
        <w:t>o la misma comienza a ocupar enorme</w:t>
      </w:r>
      <w:r>
        <w:rPr>
          <w:bCs/>
          <w:szCs w:val="28"/>
        </w:rPr>
        <w:t xml:space="preserve"> espacio en lo que son las necesidades de adquirir responsabilidad, necesidad de afecto, equilibrio </w:t>
      </w:r>
      <w:r w:rsidR="00E6226F">
        <w:rPr>
          <w:bCs/>
          <w:szCs w:val="28"/>
        </w:rPr>
        <w:t>emocional y biopsicosocial del S</w:t>
      </w:r>
      <w:r>
        <w:rPr>
          <w:bCs/>
          <w:szCs w:val="28"/>
        </w:rPr>
        <w:t xml:space="preserve">er. En la actualidad ese concepto de sexualidad se ha ido tergiversando puesto que ya el </w:t>
      </w:r>
      <w:r w:rsidR="00162DAB">
        <w:rPr>
          <w:bCs/>
          <w:szCs w:val="28"/>
        </w:rPr>
        <w:t>género</w:t>
      </w:r>
      <w:r>
        <w:rPr>
          <w:bCs/>
          <w:szCs w:val="28"/>
        </w:rPr>
        <w:t xml:space="preserve"> masculino no posee cierta responsabilidad en cuanto a </w:t>
      </w:r>
      <w:r w:rsidR="00E6226F">
        <w:rPr>
          <w:bCs/>
          <w:szCs w:val="28"/>
        </w:rPr>
        <w:t>ejercer este acto; sólo se enfoca en</w:t>
      </w:r>
      <w:r>
        <w:rPr>
          <w:bCs/>
          <w:szCs w:val="28"/>
        </w:rPr>
        <w:t xml:space="preserve"> satisfacer una necesidad </w:t>
      </w:r>
      <w:r w:rsidR="00162DAB">
        <w:rPr>
          <w:bCs/>
          <w:szCs w:val="28"/>
        </w:rPr>
        <w:t>de deseo sin</w:t>
      </w:r>
      <w:r>
        <w:rPr>
          <w:bCs/>
          <w:szCs w:val="28"/>
        </w:rPr>
        <w:t xml:space="preserve"> la resp</w:t>
      </w:r>
      <w:r w:rsidR="00162DAB">
        <w:rPr>
          <w:bCs/>
          <w:szCs w:val="28"/>
        </w:rPr>
        <w:t>onsabilidad de darse cuenta quién es y qué</w:t>
      </w:r>
      <w:r>
        <w:rPr>
          <w:bCs/>
          <w:szCs w:val="28"/>
        </w:rPr>
        <w:t xml:space="preserve"> quiere ser.</w:t>
      </w:r>
    </w:p>
    <w:p w:rsidR="001B6C6C" w:rsidRPr="00AC188E" w:rsidRDefault="001B6C6C" w:rsidP="001B6C6C">
      <w:pPr>
        <w:spacing w:line="360" w:lineRule="auto"/>
        <w:jc w:val="both"/>
        <w:rPr>
          <w:bCs/>
          <w:szCs w:val="28"/>
        </w:rPr>
      </w:pPr>
    </w:p>
    <w:p w:rsidR="001B6C6C" w:rsidRDefault="001B6C6C" w:rsidP="001B6C6C">
      <w:pPr>
        <w:spacing w:line="360" w:lineRule="auto"/>
        <w:jc w:val="both"/>
        <w:rPr>
          <w:bCs/>
        </w:rPr>
      </w:pPr>
      <w:r>
        <w:rPr>
          <w:bCs/>
        </w:rPr>
        <w:t xml:space="preserve">     </w:t>
      </w:r>
      <w:r w:rsidRPr="006D7200">
        <w:rPr>
          <w:bCs/>
        </w:rPr>
        <w:t xml:space="preserve">La presente investigación tiene como finalidad conocer las distintas emociones, perspectivas y experiencias que obtiene el </w:t>
      </w:r>
      <w:r w:rsidR="005A6A34">
        <w:rPr>
          <w:bCs/>
        </w:rPr>
        <w:t>género</w:t>
      </w:r>
      <w:r w:rsidRPr="006D7200">
        <w:rPr>
          <w:bCs/>
        </w:rPr>
        <w:t xml:space="preserve"> masculino Venezolano a travé</w:t>
      </w:r>
      <w:r>
        <w:rPr>
          <w:bCs/>
        </w:rPr>
        <w:t>s de la primera relación sexual. Efectuando así tres entrevistas a hombres de distintas edades quienes contarán sus diferentes experiencias tanto positivas como negativas, basándonos en el equilibrio, desarrollo, crecimiento personal y emocional del mismo, es decir, tomar en cuenta todos los aspectos internos y externos que a su vez se unirán para gestionar un diagnóstico fundamentado en conocer por</w:t>
      </w:r>
      <w:r w:rsidR="005A6A34">
        <w:rPr>
          <w:bCs/>
        </w:rPr>
        <w:t xml:space="preserve"> qué</w:t>
      </w:r>
      <w:r>
        <w:rPr>
          <w:bCs/>
        </w:rPr>
        <w:t xml:space="preserve"> el hombre se comporta de distintas maneras ante una relación determinada,</w:t>
      </w:r>
      <w:r w:rsidR="005A6A34">
        <w:rPr>
          <w:bCs/>
        </w:rPr>
        <w:t xml:space="preserve"> evaluando qué</w:t>
      </w:r>
      <w:r w:rsidR="00E6226F">
        <w:rPr>
          <w:bCs/>
        </w:rPr>
        <w:t xml:space="preserve"> sucede después, </w:t>
      </w:r>
      <w:r>
        <w:rPr>
          <w:bCs/>
        </w:rPr>
        <w:t>se determinará así las posibles carencias de conocimiento acerca del tema en</w:t>
      </w:r>
      <w:r w:rsidR="005A6A34">
        <w:rPr>
          <w:bCs/>
        </w:rPr>
        <w:t xml:space="preserve"> este caso “la sexualidad”,  qué</w:t>
      </w:r>
      <w:r>
        <w:rPr>
          <w:bCs/>
        </w:rPr>
        <w:t xml:space="preserve"> tanto influye la educación proveniente desde el núcleo familiar para afectar e influir en las relaciones sociales-afectivas del hombre a lo </w:t>
      </w:r>
      <w:r>
        <w:rPr>
          <w:bCs/>
        </w:rPr>
        <w:lastRenderedPageBreak/>
        <w:t xml:space="preserve">largo de su vida, igualmente indagar en la dependencia que el hombre adquiere a través de cualquier contexto o ambiente con el cual se desenvuelve, formando así, paso a paso su propio modelo o estilo de vida, observando si existe congruencia entre el ser y el deber </w:t>
      </w:r>
      <w:r w:rsidR="00E6226F">
        <w:rPr>
          <w:bCs/>
        </w:rPr>
        <w:t>ser y que por lo tanto afectará</w:t>
      </w:r>
      <w:r>
        <w:rPr>
          <w:bCs/>
        </w:rPr>
        <w:t xml:space="preserve"> positiva o negativamente a una sociedad que si bien es cierto si los aspectos o el modelo educativo, familiar es positivo pues esto servirá para modelos a seguir ante el resto de los demás colectivos o sociedades.</w:t>
      </w:r>
    </w:p>
    <w:p w:rsidR="001B6C6C" w:rsidRDefault="001B6C6C" w:rsidP="001B6C6C">
      <w:pPr>
        <w:spacing w:line="360" w:lineRule="auto"/>
        <w:jc w:val="both"/>
        <w:rPr>
          <w:bCs/>
        </w:rPr>
      </w:pPr>
    </w:p>
    <w:p w:rsidR="001B6C6C" w:rsidRDefault="001B6C6C" w:rsidP="001B6C6C">
      <w:pPr>
        <w:spacing w:line="360" w:lineRule="auto"/>
        <w:jc w:val="both"/>
        <w:rPr>
          <w:bCs/>
        </w:rPr>
        <w:sectPr w:rsidR="001B6C6C" w:rsidSect="00674F9A">
          <w:headerReference w:type="even" r:id="rId15"/>
          <w:headerReference w:type="default" r:id="rId16"/>
          <w:footerReference w:type="default" r:id="rId17"/>
          <w:footerReference w:type="first" r:id="rId18"/>
          <w:type w:val="continuous"/>
          <w:pgSz w:w="12240" w:h="15840" w:code="1"/>
          <w:pgMar w:top="2268" w:right="1701" w:bottom="1701" w:left="2268" w:header="709" w:footer="709" w:gutter="0"/>
          <w:pgNumType w:fmt="lowerRoman" w:start="1"/>
          <w:cols w:space="708"/>
          <w:titlePg/>
          <w:docGrid w:linePitch="360"/>
        </w:sectPr>
      </w:pPr>
      <w:r>
        <w:rPr>
          <w:bCs/>
        </w:rPr>
        <w:t xml:space="preserve">     En este orden de ideas es necesario acotar que no solo se tomarán en cuenta los aspectos mencionados con anterioridad sino que la comunicación también será otro factor a desarrollar en dicha investigación puesto que el desconocimiento logra tergiversar la información, afectando de esta manera a una población entera porque no se maneja o no se educa para valorar lo que es la educación sexual y esto es proveniente desde las raíces con las cuales el hombre ya adulto, es decir, en su madurez tendrá que asumir e integrarse para fomentar el mismo su equilibrio emocional.</w:t>
      </w:r>
    </w:p>
    <w:p w:rsidR="001B6C6C" w:rsidRPr="00843C4D" w:rsidRDefault="001B6C6C" w:rsidP="001B6C6C">
      <w:pPr>
        <w:jc w:val="center"/>
        <w:rPr>
          <w:b/>
          <w:bCs/>
          <w:lang w:val="es-ES_tradnl"/>
        </w:rPr>
      </w:pPr>
      <w:r w:rsidRPr="00843C4D">
        <w:rPr>
          <w:b/>
          <w:bCs/>
          <w:lang w:val="es-ES_tradnl"/>
        </w:rPr>
        <w:lastRenderedPageBreak/>
        <w:t>CAPITULO I</w:t>
      </w:r>
    </w:p>
    <w:p w:rsidR="001B6C6C" w:rsidRPr="00843C4D" w:rsidRDefault="001B6C6C" w:rsidP="001B6C6C">
      <w:pPr>
        <w:ind w:firstLine="540"/>
        <w:jc w:val="center"/>
        <w:rPr>
          <w:b/>
          <w:bCs/>
          <w:lang w:val="es-ES_tradnl"/>
        </w:rPr>
      </w:pPr>
    </w:p>
    <w:p w:rsidR="001B6C6C" w:rsidRPr="00843C4D" w:rsidRDefault="001B6C6C" w:rsidP="001B6C6C">
      <w:pPr>
        <w:ind w:firstLine="540"/>
        <w:jc w:val="center"/>
        <w:rPr>
          <w:b/>
          <w:bCs/>
          <w:lang w:val="es-ES_tradnl"/>
        </w:rPr>
      </w:pPr>
    </w:p>
    <w:p w:rsidR="001B6C6C" w:rsidRPr="00843C4D" w:rsidRDefault="001B6C6C" w:rsidP="001B6C6C">
      <w:pPr>
        <w:ind w:firstLine="540"/>
        <w:jc w:val="center"/>
        <w:rPr>
          <w:b/>
          <w:bCs/>
          <w:lang w:val="es-ES_tradnl"/>
        </w:rPr>
      </w:pPr>
    </w:p>
    <w:p w:rsidR="001B6C6C" w:rsidRPr="00843C4D" w:rsidRDefault="001B6C6C" w:rsidP="001B6C6C">
      <w:pPr>
        <w:ind w:firstLine="540"/>
        <w:jc w:val="center"/>
        <w:rPr>
          <w:b/>
          <w:bCs/>
          <w:lang w:val="es-ES_tradnl"/>
        </w:rPr>
      </w:pPr>
      <w:r w:rsidRPr="00843C4D">
        <w:rPr>
          <w:b/>
          <w:bCs/>
          <w:lang w:val="es-ES_tradnl"/>
        </w:rPr>
        <w:t>FENÓMENO DE INVESTIGACION</w:t>
      </w:r>
    </w:p>
    <w:p w:rsidR="001B6C6C" w:rsidRPr="00843C4D" w:rsidRDefault="001B6C6C" w:rsidP="001B6C6C">
      <w:pPr>
        <w:ind w:firstLine="540"/>
        <w:jc w:val="center"/>
        <w:rPr>
          <w:b/>
          <w:bCs/>
          <w:lang w:val="es-ES_tradnl"/>
        </w:rPr>
      </w:pPr>
    </w:p>
    <w:p w:rsidR="001B6C6C" w:rsidRPr="00843C4D" w:rsidRDefault="001B6C6C" w:rsidP="001B6C6C">
      <w:pPr>
        <w:ind w:firstLine="540"/>
        <w:jc w:val="center"/>
        <w:rPr>
          <w:b/>
          <w:bCs/>
          <w:lang w:val="es-ES_tradnl"/>
        </w:rPr>
      </w:pPr>
    </w:p>
    <w:p w:rsidR="001B6C6C" w:rsidRPr="00843C4D" w:rsidRDefault="001B6C6C" w:rsidP="001B6C6C">
      <w:pPr>
        <w:ind w:firstLine="540"/>
        <w:jc w:val="center"/>
        <w:rPr>
          <w:b/>
          <w:bCs/>
          <w:lang w:val="es-ES_tradnl"/>
        </w:rPr>
      </w:pPr>
    </w:p>
    <w:p w:rsidR="001B6C6C" w:rsidRPr="00843C4D" w:rsidRDefault="001B6C6C" w:rsidP="001B6C6C">
      <w:pPr>
        <w:rPr>
          <w:b/>
          <w:bCs/>
          <w:lang w:val="es-ES_tradnl"/>
        </w:rPr>
      </w:pPr>
    </w:p>
    <w:p w:rsidR="001B6C6C" w:rsidRPr="00843C4D" w:rsidRDefault="001B6C6C" w:rsidP="001B6C6C">
      <w:pPr>
        <w:jc w:val="both"/>
        <w:rPr>
          <w:b/>
          <w:lang w:val="es-ES_tradnl"/>
        </w:rPr>
      </w:pPr>
      <w:r w:rsidRPr="00843C4D">
        <w:rPr>
          <w:b/>
          <w:lang w:val="es-ES_tradnl"/>
        </w:rPr>
        <w:t>Descripción del Fenómeno de Estudio</w:t>
      </w:r>
    </w:p>
    <w:p w:rsidR="001B6C6C" w:rsidRPr="00843C4D" w:rsidRDefault="001B6C6C" w:rsidP="001B6C6C">
      <w:pPr>
        <w:jc w:val="both"/>
        <w:rPr>
          <w:b/>
          <w:lang w:val="es-ES_tradnl"/>
        </w:rPr>
      </w:pPr>
    </w:p>
    <w:p w:rsidR="001B6C6C" w:rsidRDefault="001B6C6C" w:rsidP="001B6C6C">
      <w:pPr>
        <w:spacing w:line="360" w:lineRule="auto"/>
        <w:jc w:val="both"/>
      </w:pPr>
    </w:p>
    <w:p w:rsidR="001B6C6C" w:rsidRDefault="001B6C6C" w:rsidP="001B6C6C">
      <w:pPr>
        <w:spacing w:line="360" w:lineRule="auto"/>
        <w:jc w:val="both"/>
      </w:pPr>
      <w:r>
        <w:t xml:space="preserve">     “Cerca del 70 por ciento de la población venezolana se inicia sexualmente antes de los 14 años. A veces incluso, antes de los 12 años. Lo ideal sería que las primeras experiencias ocurrieran cuando el cuerpo termina su desarrollo, evolución que, por lo general, está acompañada de la maduración sicológica. Eso ocurre a los 18 en las mujeres y a los 20 en los varones. Pero es pedir demasiado en esta sociedad donde ser virgen ya no es un valor y existe más permisividad en los padres”, advierten Luz </w:t>
      </w:r>
      <w:proofErr w:type="spellStart"/>
      <w:r>
        <w:t>Jaimes</w:t>
      </w:r>
      <w:proofErr w:type="spellEnd"/>
      <w:r>
        <w:t xml:space="preserve"> y Jairo Fuenmayor (2009).  </w:t>
      </w:r>
      <w:r w:rsidRPr="003B05CC">
        <w:t xml:space="preserve">La primera vivencia sexual puede afectar o influir en la vida sexual futura, </w:t>
      </w:r>
      <w:r>
        <w:t xml:space="preserve">ya que </w:t>
      </w:r>
      <w:r w:rsidRPr="003B05CC">
        <w:t xml:space="preserve">se vive más como un tema de iniciación y experimentación. </w:t>
      </w:r>
      <w:r>
        <w:t>Esta vivencia podrá ser</w:t>
      </w:r>
      <w:r w:rsidRPr="003B05CC">
        <w:t xml:space="preserve"> muy intensa tanto por positiva como por negativa. </w:t>
      </w:r>
    </w:p>
    <w:p w:rsidR="001B6C6C" w:rsidRDefault="001B6C6C" w:rsidP="001B6C6C">
      <w:pPr>
        <w:spacing w:line="360" w:lineRule="auto"/>
        <w:jc w:val="both"/>
      </w:pPr>
    </w:p>
    <w:p w:rsidR="001B6C6C" w:rsidRPr="007016FE" w:rsidRDefault="00D96F15" w:rsidP="001B6C6C">
      <w:pPr>
        <w:spacing w:line="360" w:lineRule="auto"/>
        <w:jc w:val="both"/>
      </w:pPr>
      <w:r>
        <w:rPr>
          <w:noProof/>
          <w:lang w:val="es-VE" w:eastAsia="es-VE"/>
        </w:rPr>
        <mc:AlternateContent>
          <mc:Choice Requires="wps">
            <w:drawing>
              <wp:anchor distT="0" distB="0" distL="114300" distR="114300" simplePos="0" relativeHeight="251676672" behindDoc="0" locked="0" layoutInCell="1" allowOverlap="1">
                <wp:simplePos x="0" y="0"/>
                <wp:positionH relativeFrom="column">
                  <wp:posOffset>4960620</wp:posOffset>
                </wp:positionH>
                <wp:positionV relativeFrom="paragraph">
                  <wp:posOffset>2693167</wp:posOffset>
                </wp:positionV>
                <wp:extent cx="546265" cy="308758"/>
                <wp:effectExtent l="0" t="0" r="6350" b="0"/>
                <wp:wrapNone/>
                <wp:docPr id="12" name="12 Cuadro de texto"/>
                <wp:cNvGraphicFramePr/>
                <a:graphic xmlns:a="http://schemas.openxmlformats.org/drawingml/2006/main">
                  <a:graphicData uri="http://schemas.microsoft.com/office/word/2010/wordprocessingShape">
                    <wps:wsp>
                      <wps:cNvSpPr txBox="1"/>
                      <wps:spPr>
                        <a:xfrm>
                          <a:off x="0" y="0"/>
                          <a:ext cx="546265"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F15" w:rsidRDefault="00D96F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2 Cuadro de texto" o:spid="_x0000_s1027" type="#_x0000_t202" style="position:absolute;left:0;text-align:left;margin-left:390.6pt;margin-top:212.05pt;width:43pt;height:24.3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" fillcolor="white [3201]" stroked="f" strokeweight=".5pt">
                <v:textbox>
                  <w:txbxContent>
                    <w:p w:rsidR="00D96F15" w:rsidRDefault="00D96F15"/>
                  </w:txbxContent>
                </v:textbox>
              </v:shape>
            </w:pict>
          </mc:Fallback>
        </mc:AlternateContent>
      </w:r>
      <w:r w:rsidR="00E6226F">
        <w:t xml:space="preserve">     El S</w:t>
      </w:r>
      <w:r w:rsidR="001B6C6C">
        <w:t xml:space="preserve">er humano, a lo largo de su crecimiento, va desarrollando su sexualidad. Durante la adolescencia se inicia una etapa de transición de la niñez a la adultez, donde cada individuo comienza a establecer su sentido de identidad bajo una modificación de los esquemas personales para encarar sus nuevos roles. Por ello es importante lo que expresa Natera (2013) “No podemos engañarnos. Los adolescentes son individuos sexuados. Van a tener curiosidad por el sexo y querrán probar. Debemos darles la mayor cantidad de herramientas para que sean responsables. Sin embargo, empiezan a explorar con caricias, besos y masturbación a partir de los 13 años, es positiva la exploración previa en la medida en la cual retrase el acto sexual y </w:t>
      </w:r>
      <w:r w:rsidR="001B6C6C">
        <w:lastRenderedPageBreak/>
        <w:t>les sirva para conocerse, esto influirá en la futura experiencia orgásmica y resultará más seguro ya que evita los riesgos de la penetración”.</w:t>
      </w:r>
    </w:p>
    <w:p w:rsidR="001B6C6C" w:rsidRPr="00EF0927" w:rsidRDefault="001B6C6C" w:rsidP="001B6C6C">
      <w:pPr>
        <w:widowControl w:val="0"/>
        <w:spacing w:line="360" w:lineRule="auto"/>
        <w:ind w:firstLine="708"/>
        <w:jc w:val="both"/>
        <w:rPr>
          <w:color w:val="000000"/>
          <w:spacing w:val="-9"/>
          <w:lang w:val="es-ES_tradnl"/>
        </w:rPr>
      </w:pPr>
    </w:p>
    <w:p w:rsidR="001B6C6C" w:rsidRPr="000820CA" w:rsidRDefault="001B6C6C" w:rsidP="001B6C6C">
      <w:pPr>
        <w:autoSpaceDE w:val="0"/>
        <w:autoSpaceDN w:val="0"/>
        <w:adjustRightInd w:val="0"/>
        <w:spacing w:line="360" w:lineRule="auto"/>
        <w:jc w:val="both"/>
        <w:rPr>
          <w:bCs/>
          <w:lang w:val="es-ES_tradnl"/>
        </w:rPr>
      </w:pPr>
      <w:r>
        <w:rPr>
          <w:bCs/>
        </w:rPr>
        <w:t xml:space="preserve">     La sexualidad de cada individuo como parte de su identidad y el impacto de desarrollarla de forma responsable  sobre la sociedad ha originado que el estado venezolano haya creado e implementado en </w:t>
      </w:r>
      <w:r w:rsidRPr="000820CA">
        <w:rPr>
          <w:bCs/>
        </w:rPr>
        <w:t>la Ley Orgánica de Protección del Niño y el Adolesc</w:t>
      </w:r>
      <w:r>
        <w:rPr>
          <w:bCs/>
        </w:rPr>
        <w:t xml:space="preserve">ente (LOPNA 1998) el derecho a recibir educación en materia de sexualidad. Por ello, </w:t>
      </w:r>
      <w:r w:rsidRPr="00EF0927">
        <w:rPr>
          <w:lang w:val="es-ES_tradnl"/>
        </w:rPr>
        <w:t xml:space="preserve">el Artículo 50 de la Ley Orgánica de Protección del Niño y el </w:t>
      </w:r>
      <w:r>
        <w:rPr>
          <w:spacing w:val="-4"/>
          <w:lang w:val="es-ES_tradnl"/>
        </w:rPr>
        <w:t xml:space="preserve">Adolescente, </w:t>
      </w:r>
      <w:r w:rsidRPr="00EF0927">
        <w:rPr>
          <w:spacing w:val="-4"/>
          <w:lang w:val="es-ES_tradnl"/>
        </w:rPr>
        <w:t>referente a la salud sexual y reproductiva contempla:</w:t>
      </w:r>
    </w:p>
    <w:p w:rsidR="001B6C6C" w:rsidRPr="00EF0927" w:rsidRDefault="001B6C6C" w:rsidP="001B6C6C">
      <w:pPr>
        <w:shd w:val="clear" w:color="auto" w:fill="FFFFFF"/>
        <w:spacing w:line="360" w:lineRule="auto"/>
        <w:ind w:firstLine="331"/>
        <w:jc w:val="both"/>
      </w:pPr>
    </w:p>
    <w:p w:rsidR="001B6C6C" w:rsidRPr="00EF0927" w:rsidRDefault="001B6C6C" w:rsidP="001B6C6C">
      <w:pPr>
        <w:shd w:val="clear" w:color="auto" w:fill="FFFFFF"/>
        <w:ind w:left="567" w:right="1183"/>
        <w:jc w:val="both"/>
        <w:rPr>
          <w:spacing w:val="-1"/>
          <w:lang w:val="es-ES_tradnl"/>
        </w:rPr>
      </w:pPr>
      <w:r w:rsidRPr="00EF0927">
        <w:rPr>
          <w:spacing w:val="-4"/>
          <w:lang w:val="es-ES_tradnl"/>
        </w:rPr>
        <w:t xml:space="preserve">Todos los </w:t>
      </w:r>
      <w:r w:rsidRPr="00EF0927">
        <w:rPr>
          <w:bCs/>
          <w:spacing w:val="-4"/>
          <w:lang w:val="es-ES_tradnl"/>
        </w:rPr>
        <w:t xml:space="preserve">niños y </w:t>
      </w:r>
      <w:r w:rsidRPr="00EF0927">
        <w:rPr>
          <w:spacing w:val="-4"/>
          <w:lang w:val="es-ES_tradnl"/>
        </w:rPr>
        <w:t xml:space="preserve">adolescentes tienen derecho a ser informados y educados </w:t>
      </w:r>
      <w:r w:rsidRPr="00EF0927">
        <w:rPr>
          <w:spacing w:val="-5"/>
          <w:lang w:val="es-ES_tradnl"/>
        </w:rPr>
        <w:t xml:space="preserve">de acuerdo a su desarrollo, en salud sexual y reproductiva para una conducta </w:t>
      </w:r>
      <w:r>
        <w:rPr>
          <w:spacing w:val="-3"/>
          <w:lang w:val="es-ES_tradnl"/>
        </w:rPr>
        <w:t>sexual y una m</w:t>
      </w:r>
      <w:r w:rsidRPr="00EF0927">
        <w:rPr>
          <w:spacing w:val="-3"/>
          <w:lang w:val="es-ES_tradnl"/>
        </w:rPr>
        <w:t xml:space="preserve">aternidad y paternidad responsable, sana, voluntaria y sin </w:t>
      </w:r>
      <w:r w:rsidRPr="00EF0927">
        <w:rPr>
          <w:spacing w:val="-4"/>
          <w:lang w:val="es-ES_tradnl"/>
        </w:rPr>
        <w:t xml:space="preserve">riesgo. El </w:t>
      </w:r>
      <w:r w:rsidRPr="00EF0927">
        <w:rPr>
          <w:bCs/>
          <w:spacing w:val="-4"/>
          <w:lang w:val="es-ES_tradnl"/>
        </w:rPr>
        <w:t xml:space="preserve">Estado, </w:t>
      </w:r>
      <w:r w:rsidRPr="00EF0927">
        <w:rPr>
          <w:spacing w:val="-4"/>
          <w:lang w:val="es-ES_tradnl"/>
        </w:rPr>
        <w:t xml:space="preserve">con la activa participación de la sociedad, debe garantizar </w:t>
      </w:r>
      <w:r w:rsidRPr="00EF0927">
        <w:rPr>
          <w:spacing w:val="9"/>
          <w:lang w:val="es-ES_tradnl"/>
        </w:rPr>
        <w:t xml:space="preserve">servicios y programas, deben ser accesibles económicamente, </w:t>
      </w:r>
      <w:r w:rsidRPr="00EF0927">
        <w:rPr>
          <w:spacing w:val="1"/>
          <w:lang w:val="es-ES_tradnl"/>
        </w:rPr>
        <w:t xml:space="preserve">confidenciales,  resguardar el derecho a la vida privada de los niños y </w:t>
      </w:r>
      <w:r w:rsidRPr="00EF0927">
        <w:rPr>
          <w:spacing w:val="-5"/>
          <w:lang w:val="es-ES_tradnl"/>
        </w:rPr>
        <w:t xml:space="preserve">adolescentes  y respetar su libre consentimiento, basado en una información </w:t>
      </w:r>
      <w:r w:rsidRPr="00EF0927">
        <w:rPr>
          <w:lang w:val="es-ES_tradnl"/>
        </w:rPr>
        <w:t xml:space="preserve">oportuna </w:t>
      </w:r>
      <w:r w:rsidRPr="00EF0927">
        <w:rPr>
          <w:bCs/>
          <w:lang w:val="es-ES_tradnl"/>
        </w:rPr>
        <w:t xml:space="preserve">y veraz. </w:t>
      </w:r>
      <w:r w:rsidRPr="00EF0927">
        <w:rPr>
          <w:lang w:val="es-ES_tradnl"/>
        </w:rPr>
        <w:t xml:space="preserve">Los adolescentes mayores de 14 años de edad tienen </w:t>
      </w:r>
      <w:r w:rsidRPr="00EF0927">
        <w:rPr>
          <w:spacing w:val="15"/>
          <w:lang w:val="es-ES_tradnl"/>
        </w:rPr>
        <w:t>derecho a solicitar</w:t>
      </w:r>
      <w:r w:rsidRPr="00EF0927">
        <w:rPr>
          <w:spacing w:val="-1"/>
          <w:lang w:val="es-ES_tradnl"/>
        </w:rPr>
        <w:t xml:space="preserve"> por sí mismos y a recibir servicios, (p.8)</w:t>
      </w:r>
      <w:r>
        <w:rPr>
          <w:spacing w:val="-1"/>
          <w:lang w:val="es-ES_tradnl"/>
        </w:rPr>
        <w:t>.</w:t>
      </w:r>
    </w:p>
    <w:p w:rsidR="001B6C6C" w:rsidRPr="00EF0927" w:rsidRDefault="001B6C6C" w:rsidP="001B6C6C">
      <w:pPr>
        <w:shd w:val="clear" w:color="auto" w:fill="FFFFFF"/>
        <w:spacing w:line="360" w:lineRule="auto"/>
        <w:ind w:left="567" w:right="1183"/>
        <w:jc w:val="both"/>
        <w:rPr>
          <w:spacing w:val="-1"/>
          <w:lang w:val="es-ES_tradnl"/>
        </w:rPr>
      </w:pPr>
    </w:p>
    <w:p w:rsidR="001B6C6C" w:rsidRPr="00EF0927" w:rsidRDefault="001B6C6C" w:rsidP="001B6C6C">
      <w:pPr>
        <w:spacing w:line="360" w:lineRule="auto"/>
        <w:ind w:firstLine="708"/>
        <w:jc w:val="both"/>
        <w:rPr>
          <w:shd w:val="clear" w:color="auto" w:fill="FFFFFF"/>
        </w:rPr>
      </w:pPr>
    </w:p>
    <w:p w:rsidR="001B6C6C" w:rsidRPr="00EF0927" w:rsidRDefault="001B6C6C" w:rsidP="001B6C6C">
      <w:pPr>
        <w:autoSpaceDE w:val="0"/>
        <w:autoSpaceDN w:val="0"/>
        <w:adjustRightInd w:val="0"/>
        <w:spacing w:line="360" w:lineRule="auto"/>
        <w:jc w:val="both"/>
        <w:rPr>
          <w:bCs/>
        </w:rPr>
      </w:pPr>
      <w:r w:rsidRPr="00EF0927">
        <w:rPr>
          <w:bCs/>
        </w:rPr>
        <w:t xml:space="preserve">     Este artículo reviste </w:t>
      </w:r>
      <w:r>
        <w:rPr>
          <w:bCs/>
        </w:rPr>
        <w:t>de importancia para la presente</w:t>
      </w:r>
      <w:r w:rsidRPr="00EF0927">
        <w:rPr>
          <w:bCs/>
        </w:rPr>
        <w:t xml:space="preserve"> investigación ya que sienta las bases legales sobre las cuales se da derecho a todo niño y adolescente a recibir la información referente a la educación sexual con la finalidad de que ese conocimiento adquirido sirva para que en un futuro </w:t>
      </w:r>
      <w:r>
        <w:rPr>
          <w:bCs/>
        </w:rPr>
        <w:t>el niño sea un adolescente sexualmente responsable</w:t>
      </w:r>
      <w:r w:rsidRPr="00EF0927">
        <w:rPr>
          <w:bCs/>
        </w:rPr>
        <w:t xml:space="preserve">.      </w:t>
      </w:r>
    </w:p>
    <w:p w:rsidR="001B6C6C" w:rsidRDefault="001B6C6C" w:rsidP="001B6C6C">
      <w:pPr>
        <w:autoSpaceDE w:val="0"/>
        <w:autoSpaceDN w:val="0"/>
        <w:adjustRightInd w:val="0"/>
        <w:spacing w:line="360" w:lineRule="auto"/>
        <w:jc w:val="both"/>
      </w:pPr>
    </w:p>
    <w:p w:rsidR="001B6C6C" w:rsidRDefault="001B6C6C" w:rsidP="001B6C6C">
      <w:pPr>
        <w:spacing w:line="360" w:lineRule="auto"/>
        <w:jc w:val="both"/>
        <w:rPr>
          <w:lang w:val="es-CO"/>
        </w:rPr>
      </w:pPr>
    </w:p>
    <w:p w:rsidR="001B6C6C" w:rsidRDefault="001B6C6C" w:rsidP="001B6C6C">
      <w:pPr>
        <w:spacing w:line="360" w:lineRule="auto"/>
        <w:jc w:val="both"/>
        <w:rPr>
          <w:lang w:val="es-CO"/>
        </w:rPr>
      </w:pPr>
    </w:p>
    <w:p w:rsidR="001B6C6C" w:rsidRDefault="001B6C6C" w:rsidP="001B6C6C">
      <w:pPr>
        <w:spacing w:line="360" w:lineRule="auto"/>
        <w:jc w:val="both"/>
        <w:rPr>
          <w:lang w:val="es-CO"/>
        </w:rPr>
      </w:pPr>
    </w:p>
    <w:p w:rsidR="001B6C6C" w:rsidRDefault="001715A8" w:rsidP="001B6C6C">
      <w:pPr>
        <w:spacing w:line="360" w:lineRule="auto"/>
        <w:jc w:val="both"/>
      </w:pPr>
      <w:r>
        <w:rPr>
          <w:lang w:val="es-CO"/>
        </w:rPr>
        <w:lastRenderedPageBreak/>
        <w:t xml:space="preserve">     </w:t>
      </w:r>
      <w:r w:rsidR="001B6C6C" w:rsidRPr="00FE2026">
        <w:rPr>
          <w:lang w:val="es-CO"/>
        </w:rPr>
        <w:t xml:space="preserve">La evolución del hombre enmarca diferentes aristas en cuanto a su proceso de construcción en diversas dimensiones. </w:t>
      </w:r>
      <w:r w:rsidR="001B6C6C">
        <w:rPr>
          <w:lang w:val="es-CO"/>
        </w:rPr>
        <w:t xml:space="preserve">La comparación de sujetos </w:t>
      </w:r>
      <w:r w:rsidR="001B6C6C" w:rsidRPr="00FE2026">
        <w:rPr>
          <w:lang w:val="es-CO"/>
        </w:rPr>
        <w:t xml:space="preserve"> masculino</w:t>
      </w:r>
      <w:r w:rsidR="001B6C6C">
        <w:rPr>
          <w:lang w:val="es-CO"/>
        </w:rPr>
        <w:t>s</w:t>
      </w:r>
      <w:r w:rsidR="001B6C6C" w:rsidRPr="00FE2026">
        <w:rPr>
          <w:lang w:val="es-CO"/>
        </w:rPr>
        <w:t xml:space="preserve"> pertenecientes a diferentes países y razas con respecto a sus valores, educación e idiosincrasia focalizada en su comportamiento sexual, origina el surgimiento de elementos que determina su actuar en lo social</w:t>
      </w:r>
      <w:r w:rsidR="001B6C6C">
        <w:rPr>
          <w:lang w:val="es-CO"/>
        </w:rPr>
        <w:t>.</w:t>
      </w:r>
    </w:p>
    <w:p w:rsidR="001B6C6C" w:rsidRPr="00590F54" w:rsidRDefault="001B6C6C" w:rsidP="001B6C6C">
      <w:pPr>
        <w:spacing w:line="360" w:lineRule="auto"/>
        <w:jc w:val="both"/>
      </w:pPr>
    </w:p>
    <w:p w:rsidR="001B6C6C" w:rsidRPr="00A35E33" w:rsidRDefault="001B6C6C" w:rsidP="001B6C6C">
      <w:pPr>
        <w:spacing w:line="360" w:lineRule="auto"/>
        <w:jc w:val="both"/>
        <w:rPr>
          <w:color w:val="000000"/>
        </w:rPr>
      </w:pPr>
      <w:r>
        <w:rPr>
          <w:color w:val="000000"/>
        </w:rPr>
        <w:t xml:space="preserve">     En este orden de ideas, el hombre</w:t>
      </w:r>
      <w:r w:rsidRPr="00946DBA">
        <w:rPr>
          <w:color w:val="000000"/>
        </w:rPr>
        <w:t xml:space="preserve"> colom</w:t>
      </w:r>
      <w:r>
        <w:rPr>
          <w:color w:val="000000"/>
        </w:rPr>
        <w:t xml:space="preserve">biano se caracteriza por ser </w:t>
      </w:r>
      <w:r w:rsidRPr="00946DBA">
        <w:rPr>
          <w:color w:val="000000"/>
        </w:rPr>
        <w:t xml:space="preserve">comunicativo expresando de esta forma el pensar, sentir y hacer con respecto a la sexualidad, haciendo visible y demostrando sus emociones, </w:t>
      </w:r>
      <w:r>
        <w:rPr>
          <w:color w:val="000000"/>
        </w:rPr>
        <w:t>afectos ante su sexualidad</w:t>
      </w:r>
      <w:r w:rsidRPr="00946DBA">
        <w:rPr>
          <w:color w:val="000000"/>
        </w:rPr>
        <w:t xml:space="preserve">. </w:t>
      </w:r>
      <w:r>
        <w:rPr>
          <w:color w:val="000000"/>
        </w:rPr>
        <w:t xml:space="preserve">El mismo </w:t>
      </w:r>
      <w:r w:rsidRPr="00946DBA">
        <w:rPr>
          <w:color w:val="000000"/>
        </w:rPr>
        <w:t>se describe dentro del marco de la responsabilidad, el respeto, el reconocimiento propio y de las demás personas, a partir de los cuales no sólo se establecen vínculos afectivos sino también comunicativos, éticos, legales y políticos alred</w:t>
      </w:r>
      <w:r>
        <w:rPr>
          <w:color w:val="000000"/>
        </w:rPr>
        <w:t>edor de la sexualidad.</w:t>
      </w:r>
    </w:p>
    <w:p w:rsidR="001B6C6C" w:rsidRPr="00CA2BA6" w:rsidRDefault="001B6C6C" w:rsidP="001B6C6C">
      <w:pPr>
        <w:spacing w:line="360" w:lineRule="auto"/>
        <w:jc w:val="both"/>
        <w:rPr>
          <w:color w:val="000000"/>
        </w:rPr>
      </w:pPr>
    </w:p>
    <w:p w:rsidR="001B6C6C" w:rsidRPr="004F15EE" w:rsidRDefault="001715A8" w:rsidP="001B6C6C">
      <w:pPr>
        <w:spacing w:line="360" w:lineRule="auto"/>
        <w:jc w:val="both"/>
      </w:pPr>
      <w:r>
        <w:t xml:space="preserve">     </w:t>
      </w:r>
      <w:r w:rsidR="001B6C6C" w:rsidRPr="00CA2BA6">
        <w:t>Por otro lado, el hombre venezolano se caracteriza por</w:t>
      </w:r>
      <w:r>
        <w:t xml:space="preserve"> </w:t>
      </w:r>
      <w:r w:rsidR="001B6C6C" w:rsidRPr="004F15EE">
        <w:t xml:space="preserve">ser </w:t>
      </w:r>
      <w:r w:rsidR="001B6C6C" w:rsidRPr="004F15EE">
        <w:rPr>
          <w:rFonts w:eastAsiaTheme="minorHAnsi"/>
          <w:lang w:val="es-VE" w:eastAsia="en-US"/>
        </w:rPr>
        <w:t>un individuo acogido en la esfera de lo social, e inclusive</w:t>
      </w:r>
      <w:r>
        <w:rPr>
          <w:rFonts w:eastAsiaTheme="minorHAnsi"/>
          <w:lang w:val="es-VE" w:eastAsia="en-US"/>
        </w:rPr>
        <w:t xml:space="preserve"> </w:t>
      </w:r>
      <w:r w:rsidR="001B6C6C" w:rsidRPr="004F15EE">
        <w:rPr>
          <w:rFonts w:eastAsiaTheme="minorHAnsi"/>
          <w:lang w:val="es-VE" w:eastAsia="en-US"/>
        </w:rPr>
        <w:t>antes de nacer, se espera de él o de ella una conducta específica que, por</w:t>
      </w:r>
      <w:r>
        <w:rPr>
          <w:rFonts w:eastAsiaTheme="minorHAnsi"/>
          <w:lang w:val="es-VE" w:eastAsia="en-US"/>
        </w:rPr>
        <w:t xml:space="preserve"> </w:t>
      </w:r>
      <w:r w:rsidR="001B6C6C" w:rsidRPr="004F15EE">
        <w:rPr>
          <w:rFonts w:eastAsiaTheme="minorHAnsi"/>
          <w:lang w:val="es-VE" w:eastAsia="en-US"/>
        </w:rPr>
        <w:t>supuesto, vaya a acorde con la lectura que la cultura androcéntrica hizo</w:t>
      </w:r>
      <w:r>
        <w:rPr>
          <w:rFonts w:eastAsiaTheme="minorHAnsi"/>
          <w:lang w:val="es-VE" w:eastAsia="en-US"/>
        </w:rPr>
        <w:t xml:space="preserve"> </w:t>
      </w:r>
      <w:r w:rsidR="001B6C6C" w:rsidRPr="004F15EE">
        <w:rPr>
          <w:rFonts w:eastAsiaTheme="minorHAnsi"/>
          <w:lang w:val="es-VE" w:eastAsia="en-US"/>
        </w:rPr>
        <w:t>sobre su sexo, en el caso de los hombres, la bandera de la masculinidad dicta varios preceptos en cuanto a la expresión de su sexualidad, y evidentemente  de lo que se espera de ésta, la virilidad debe afirmarse y reafirmarse desde las primeras etapas de la vida.</w:t>
      </w:r>
    </w:p>
    <w:p w:rsidR="001B6C6C" w:rsidRDefault="001B6C6C" w:rsidP="001B6C6C">
      <w:pPr>
        <w:spacing w:line="360" w:lineRule="auto"/>
        <w:jc w:val="both"/>
        <w:rPr>
          <w:color w:val="000000"/>
        </w:rPr>
      </w:pPr>
    </w:p>
    <w:p w:rsidR="001B6C6C" w:rsidRDefault="001B6C6C" w:rsidP="001B6C6C">
      <w:pPr>
        <w:spacing w:line="360" w:lineRule="auto"/>
        <w:ind w:firstLine="708"/>
        <w:jc w:val="both"/>
        <w:rPr>
          <w:color w:val="000000"/>
        </w:rPr>
      </w:pPr>
      <w:r>
        <w:rPr>
          <w:color w:val="000000"/>
        </w:rPr>
        <w:t>Es allí donde nacen las interrogantes de esta investigación:</w:t>
      </w:r>
    </w:p>
    <w:p w:rsidR="001B6C6C" w:rsidRDefault="001B6C6C" w:rsidP="001B6C6C">
      <w:pPr>
        <w:pStyle w:val="Textoindependienteprimerasangra"/>
        <w:spacing w:line="360" w:lineRule="auto"/>
        <w:ind w:firstLine="0"/>
        <w:jc w:val="both"/>
        <w:rPr>
          <w:rFonts w:ascii="Times New Roman" w:eastAsia="Times New Roman" w:hAnsi="Times New Roman"/>
          <w:color w:val="000000"/>
          <w:sz w:val="24"/>
          <w:szCs w:val="24"/>
          <w:lang w:val="es-ES" w:eastAsia="es-ES"/>
        </w:rPr>
      </w:pPr>
    </w:p>
    <w:p w:rsidR="001B6C6C" w:rsidRDefault="001B6C6C" w:rsidP="001B6C6C">
      <w:pPr>
        <w:pStyle w:val="Textoindependienteprimerasangra"/>
        <w:numPr>
          <w:ilvl w:val="0"/>
          <w:numId w:val="15"/>
        </w:numPr>
        <w:spacing w:line="360" w:lineRule="auto"/>
        <w:jc w:val="both"/>
        <w:rPr>
          <w:rFonts w:ascii="Times New Roman" w:hAnsi="Times New Roman"/>
          <w:sz w:val="24"/>
          <w:szCs w:val="24"/>
        </w:rPr>
      </w:pPr>
      <w:r w:rsidRPr="00DA268E">
        <w:rPr>
          <w:rFonts w:ascii="Times New Roman" w:hAnsi="Times New Roman"/>
          <w:sz w:val="24"/>
          <w:szCs w:val="24"/>
        </w:rPr>
        <w:t xml:space="preserve">¿Cómo entender el proceso de </w:t>
      </w:r>
      <w:r>
        <w:rPr>
          <w:rFonts w:ascii="Times New Roman" w:hAnsi="Times New Roman"/>
          <w:sz w:val="24"/>
          <w:szCs w:val="24"/>
        </w:rPr>
        <w:t xml:space="preserve">construcción de la sexualidad </w:t>
      </w:r>
      <w:r w:rsidR="00E6226F">
        <w:rPr>
          <w:rFonts w:ascii="Times New Roman" w:hAnsi="Times New Roman"/>
          <w:sz w:val="24"/>
          <w:szCs w:val="24"/>
        </w:rPr>
        <w:t>que vive</w:t>
      </w:r>
      <w:r w:rsidRPr="00DA268E">
        <w:rPr>
          <w:rFonts w:ascii="Times New Roman" w:hAnsi="Times New Roman"/>
          <w:sz w:val="24"/>
          <w:szCs w:val="24"/>
        </w:rPr>
        <w:t xml:space="preserve"> </w:t>
      </w:r>
      <w:r>
        <w:rPr>
          <w:rFonts w:ascii="Times New Roman" w:hAnsi="Times New Roman"/>
          <w:sz w:val="24"/>
          <w:szCs w:val="24"/>
        </w:rPr>
        <w:t>el hombre venezolano</w:t>
      </w:r>
      <w:r w:rsidR="001715A8">
        <w:rPr>
          <w:rFonts w:ascii="Times New Roman" w:hAnsi="Times New Roman"/>
          <w:sz w:val="24"/>
          <w:szCs w:val="24"/>
        </w:rPr>
        <w:t xml:space="preserve"> </w:t>
      </w:r>
      <w:r>
        <w:rPr>
          <w:rFonts w:ascii="Times New Roman" w:hAnsi="Times New Roman"/>
          <w:sz w:val="24"/>
          <w:szCs w:val="24"/>
        </w:rPr>
        <w:t>a partir de su primer encuentro sexual</w:t>
      </w:r>
      <w:r w:rsidRPr="00DA268E">
        <w:rPr>
          <w:rFonts w:ascii="Times New Roman" w:hAnsi="Times New Roman"/>
          <w:sz w:val="24"/>
          <w:szCs w:val="24"/>
        </w:rPr>
        <w:t>?</w:t>
      </w:r>
    </w:p>
    <w:p w:rsidR="001B6C6C" w:rsidRDefault="001B6C6C" w:rsidP="001B6C6C">
      <w:pPr>
        <w:pStyle w:val="Textoindependienteprimerasangra"/>
        <w:numPr>
          <w:ilvl w:val="0"/>
          <w:numId w:val="15"/>
        </w:numPr>
        <w:spacing w:line="360" w:lineRule="auto"/>
        <w:jc w:val="both"/>
        <w:rPr>
          <w:rFonts w:ascii="Times New Roman" w:hAnsi="Times New Roman"/>
          <w:sz w:val="24"/>
          <w:szCs w:val="24"/>
        </w:rPr>
      </w:pPr>
      <w:r>
        <w:rPr>
          <w:rFonts w:ascii="Times New Roman" w:hAnsi="Times New Roman"/>
          <w:sz w:val="24"/>
          <w:szCs w:val="24"/>
        </w:rPr>
        <w:t>¿Cómo cambia la realidad del hombre venezolano a partir de su primer encuentro sexual?</w:t>
      </w:r>
    </w:p>
    <w:p w:rsidR="001B6C6C" w:rsidRDefault="001B6C6C" w:rsidP="001B6C6C">
      <w:pPr>
        <w:pStyle w:val="Textoindependienteprimerasangra"/>
        <w:numPr>
          <w:ilvl w:val="0"/>
          <w:numId w:val="15"/>
        </w:numPr>
        <w:spacing w:line="360" w:lineRule="auto"/>
        <w:jc w:val="both"/>
        <w:rPr>
          <w:rFonts w:ascii="Times New Roman" w:hAnsi="Times New Roman"/>
          <w:sz w:val="24"/>
          <w:szCs w:val="24"/>
        </w:rPr>
      </w:pPr>
      <w:r>
        <w:rPr>
          <w:rFonts w:ascii="Times New Roman" w:hAnsi="Times New Roman"/>
          <w:sz w:val="24"/>
          <w:szCs w:val="24"/>
        </w:rPr>
        <w:lastRenderedPageBreak/>
        <w:t>¿Qué significado tiene para el hombre venezolano su primer encuentro sexual?</w:t>
      </w:r>
    </w:p>
    <w:p w:rsidR="001B6C6C" w:rsidRPr="003C15E0" w:rsidRDefault="001B6C6C" w:rsidP="001B6C6C">
      <w:pPr>
        <w:pStyle w:val="Textoindependienteprimerasangra"/>
        <w:spacing w:line="360" w:lineRule="auto"/>
        <w:ind w:left="720" w:firstLine="0"/>
        <w:jc w:val="both"/>
        <w:rPr>
          <w:rFonts w:ascii="Times New Roman" w:hAnsi="Times New Roman"/>
          <w:sz w:val="24"/>
          <w:szCs w:val="24"/>
        </w:rPr>
      </w:pPr>
    </w:p>
    <w:p w:rsidR="001B6C6C" w:rsidRPr="00843C4D" w:rsidRDefault="001B6C6C" w:rsidP="001B6C6C">
      <w:pPr>
        <w:rPr>
          <w:b/>
          <w:bCs/>
          <w:lang w:val="es-ES_tradnl"/>
        </w:rPr>
      </w:pPr>
      <w:r w:rsidRPr="00843C4D">
        <w:rPr>
          <w:b/>
          <w:bCs/>
          <w:lang w:val="es-ES_tradnl"/>
        </w:rPr>
        <w:t xml:space="preserve">   Intencionalidad</w:t>
      </w:r>
    </w:p>
    <w:p w:rsidR="001B6C6C" w:rsidRPr="00843C4D" w:rsidRDefault="001B6C6C" w:rsidP="001B6C6C">
      <w:pPr>
        <w:ind w:firstLine="540"/>
        <w:rPr>
          <w:b/>
          <w:bCs/>
          <w:lang w:val="es-ES_tradnl"/>
        </w:rPr>
      </w:pPr>
    </w:p>
    <w:p w:rsidR="001B6C6C" w:rsidRDefault="001B6C6C" w:rsidP="001B6C6C">
      <w:pPr>
        <w:spacing w:line="360" w:lineRule="auto"/>
        <w:ind w:firstLine="708"/>
        <w:jc w:val="both"/>
        <w:rPr>
          <w:lang w:val="es-VE"/>
        </w:rPr>
      </w:pPr>
      <w:r w:rsidRPr="00DA268E">
        <w:rPr>
          <w:lang w:val="es-VE"/>
        </w:rPr>
        <w:t xml:space="preserve">Comprender  </w:t>
      </w:r>
      <w:r>
        <w:rPr>
          <w:lang w:val="es-VE"/>
        </w:rPr>
        <w:t xml:space="preserve">la realidad </w:t>
      </w:r>
      <w:proofErr w:type="spellStart"/>
      <w:r>
        <w:rPr>
          <w:lang w:val="es-VE"/>
        </w:rPr>
        <w:t>psico</w:t>
      </w:r>
      <w:proofErr w:type="spellEnd"/>
      <w:r>
        <w:rPr>
          <w:lang w:val="es-VE"/>
        </w:rPr>
        <w:t>-social que vive el hombre Venezolano  a partir del primer encuentro sexual, identificando sus emociones y cómo estas afecta su madurez como aporte a la orientación en el contexto Personal.</w:t>
      </w:r>
    </w:p>
    <w:p w:rsidR="001B6C6C" w:rsidRPr="00DA268E" w:rsidRDefault="001B6C6C" w:rsidP="001B6C6C">
      <w:pPr>
        <w:spacing w:line="360" w:lineRule="auto"/>
        <w:ind w:firstLine="708"/>
        <w:jc w:val="both"/>
        <w:rPr>
          <w:lang w:val="es-VE"/>
        </w:rPr>
      </w:pPr>
    </w:p>
    <w:p w:rsidR="001B6C6C" w:rsidRPr="00843C4D" w:rsidRDefault="001B6C6C" w:rsidP="001B6C6C">
      <w:pPr>
        <w:jc w:val="both"/>
        <w:rPr>
          <w:b/>
          <w:bCs/>
          <w:lang w:val="es-ES_tradnl"/>
        </w:rPr>
      </w:pPr>
    </w:p>
    <w:p w:rsidR="001B6C6C" w:rsidRDefault="001B6C6C" w:rsidP="001B6C6C">
      <w:pPr>
        <w:jc w:val="both"/>
        <w:rPr>
          <w:b/>
          <w:bCs/>
          <w:lang w:val="es-ES_tradnl"/>
        </w:rPr>
      </w:pPr>
      <w:r w:rsidRPr="00843C4D">
        <w:rPr>
          <w:b/>
          <w:bCs/>
          <w:lang w:val="es-ES_tradnl"/>
        </w:rPr>
        <w:t xml:space="preserve">      Directrices</w:t>
      </w:r>
    </w:p>
    <w:p w:rsidR="001B6C6C" w:rsidRPr="00843C4D" w:rsidRDefault="001B6C6C" w:rsidP="001B6C6C">
      <w:pPr>
        <w:jc w:val="both"/>
        <w:rPr>
          <w:b/>
          <w:bCs/>
          <w:lang w:val="es-ES_tradnl"/>
        </w:rPr>
      </w:pPr>
    </w:p>
    <w:p w:rsidR="001B6C6C" w:rsidRPr="00843C4D" w:rsidRDefault="001B6C6C" w:rsidP="001B6C6C">
      <w:pPr>
        <w:tabs>
          <w:tab w:val="num" w:pos="720"/>
        </w:tabs>
        <w:jc w:val="both"/>
        <w:rPr>
          <w:lang w:val="es-ES_tradnl"/>
        </w:rPr>
      </w:pPr>
    </w:p>
    <w:p w:rsidR="001B6C6C" w:rsidRPr="00DA268E" w:rsidRDefault="001B6C6C" w:rsidP="001B6C6C">
      <w:pPr>
        <w:numPr>
          <w:ilvl w:val="0"/>
          <w:numId w:val="6"/>
        </w:numPr>
        <w:spacing w:line="360" w:lineRule="auto"/>
        <w:jc w:val="both"/>
        <w:rPr>
          <w:lang w:val="es-VE"/>
        </w:rPr>
      </w:pPr>
      <w:r>
        <w:rPr>
          <w:lang w:val="es-VE"/>
        </w:rPr>
        <w:t>Generar relatos de vida de</w:t>
      </w:r>
      <w:r w:rsidRPr="00DA268E">
        <w:rPr>
          <w:lang w:val="es-VE"/>
        </w:rPr>
        <w:t xml:space="preserve"> tres </w:t>
      </w:r>
      <w:r>
        <w:rPr>
          <w:lang w:val="es-VE"/>
        </w:rPr>
        <w:t xml:space="preserve">hombres venezolanos </w:t>
      </w:r>
      <w:r w:rsidRPr="00DA268E">
        <w:rPr>
          <w:lang w:val="es-VE"/>
        </w:rPr>
        <w:t xml:space="preserve">en torno a </w:t>
      </w:r>
      <w:r>
        <w:rPr>
          <w:lang w:val="es-VE"/>
        </w:rPr>
        <w:t>su primer encuentro sexual.</w:t>
      </w:r>
    </w:p>
    <w:p w:rsidR="001B6C6C" w:rsidRPr="00DA268E" w:rsidRDefault="001B6C6C" w:rsidP="001B6C6C">
      <w:pPr>
        <w:spacing w:line="360" w:lineRule="auto"/>
        <w:jc w:val="both"/>
        <w:rPr>
          <w:lang w:val="es-VE"/>
        </w:rPr>
      </w:pPr>
    </w:p>
    <w:p w:rsidR="001B6C6C" w:rsidRPr="00DA268E" w:rsidRDefault="001B6C6C" w:rsidP="001B6C6C">
      <w:pPr>
        <w:numPr>
          <w:ilvl w:val="0"/>
          <w:numId w:val="6"/>
        </w:numPr>
        <w:spacing w:line="360" w:lineRule="auto"/>
        <w:jc w:val="both"/>
        <w:rPr>
          <w:lang w:val="es-VE"/>
        </w:rPr>
      </w:pPr>
      <w:r w:rsidRPr="00DA268E">
        <w:rPr>
          <w:lang w:val="es-VE"/>
        </w:rPr>
        <w:t xml:space="preserve">Interpretar de manera empírica las manifestaciones vivenciales </w:t>
      </w:r>
      <w:r>
        <w:rPr>
          <w:lang w:val="es-VE"/>
        </w:rPr>
        <w:t>a partir del primer encuentro sexual del hombre venezolano.</w:t>
      </w:r>
    </w:p>
    <w:p w:rsidR="001B6C6C" w:rsidRPr="00DA268E" w:rsidRDefault="001B6C6C" w:rsidP="001B6C6C">
      <w:pPr>
        <w:spacing w:line="360" w:lineRule="auto"/>
        <w:ind w:left="360"/>
        <w:jc w:val="both"/>
        <w:rPr>
          <w:lang w:val="es-VE"/>
        </w:rPr>
      </w:pPr>
    </w:p>
    <w:p w:rsidR="001B6C6C" w:rsidRDefault="001B6C6C" w:rsidP="001B6C6C">
      <w:pPr>
        <w:numPr>
          <w:ilvl w:val="0"/>
          <w:numId w:val="6"/>
        </w:numPr>
        <w:spacing w:line="360" w:lineRule="auto"/>
        <w:jc w:val="both"/>
        <w:rPr>
          <w:lang w:val="es-VE"/>
        </w:rPr>
      </w:pPr>
      <w:r>
        <w:rPr>
          <w:lang w:val="es-VE"/>
        </w:rPr>
        <w:t xml:space="preserve">Aportar </w:t>
      </w:r>
      <w:r w:rsidRPr="00DA268E">
        <w:rPr>
          <w:lang w:val="es-VE"/>
        </w:rPr>
        <w:t xml:space="preserve">elementos significativos para el fortalecimiento de la praxis </w:t>
      </w:r>
      <w:r>
        <w:rPr>
          <w:lang w:val="es-VE"/>
        </w:rPr>
        <w:t>de la orientación en el contexto sexual en la formación del hombre venezolano.</w:t>
      </w:r>
    </w:p>
    <w:p w:rsidR="001B6C6C" w:rsidRPr="00843C4D" w:rsidRDefault="001B6C6C" w:rsidP="001B6C6C">
      <w:pPr>
        <w:pStyle w:val="ListParagraph1"/>
        <w:spacing w:line="360" w:lineRule="auto"/>
        <w:ind w:left="0"/>
        <w:jc w:val="both"/>
      </w:pPr>
    </w:p>
    <w:p w:rsidR="001B6C6C" w:rsidRDefault="001B6C6C" w:rsidP="001B6C6C">
      <w:pPr>
        <w:rPr>
          <w:b/>
          <w:bCs/>
          <w:lang w:val="es-ES_tradnl"/>
        </w:rPr>
      </w:pPr>
      <w:r>
        <w:rPr>
          <w:b/>
          <w:bCs/>
          <w:lang w:val="es-ES_tradnl"/>
        </w:rPr>
        <w:t>Importancia de la investigación</w:t>
      </w:r>
    </w:p>
    <w:p w:rsidR="001B6C6C" w:rsidRDefault="001B6C6C" w:rsidP="001B6C6C">
      <w:pPr>
        <w:rPr>
          <w:b/>
          <w:bCs/>
          <w:lang w:val="es-ES_tradnl"/>
        </w:rPr>
      </w:pPr>
    </w:p>
    <w:p w:rsidR="001B6C6C" w:rsidRPr="00843C4D" w:rsidRDefault="001B6C6C" w:rsidP="001B6C6C">
      <w:pPr>
        <w:rPr>
          <w:b/>
          <w:bCs/>
          <w:lang w:val="es-ES_tradnl"/>
        </w:rPr>
      </w:pPr>
    </w:p>
    <w:p w:rsidR="001B6C6C" w:rsidRDefault="001B6C6C" w:rsidP="001B6C6C">
      <w:pPr>
        <w:spacing w:line="360" w:lineRule="auto"/>
        <w:jc w:val="both"/>
        <w:rPr>
          <w:lang w:val="es-ES_tradnl"/>
        </w:rPr>
      </w:pPr>
      <w:r>
        <w:rPr>
          <w:lang w:val="es-ES_tradnl"/>
        </w:rPr>
        <w:t xml:space="preserve">     </w:t>
      </w:r>
      <w:r w:rsidRPr="00843C4D">
        <w:rPr>
          <w:lang w:val="es-ES_tradnl"/>
        </w:rPr>
        <w:t>La investigación que se presentará a continuación consiste en conocer cuáles son los intereses, las distintas emociones que se presentan a partir de la primera relación s</w:t>
      </w:r>
      <w:r>
        <w:rPr>
          <w:lang w:val="es-ES_tradnl"/>
        </w:rPr>
        <w:t>exual en el hombre venezolano, cu</w:t>
      </w:r>
      <w:r w:rsidRPr="00843C4D">
        <w:rPr>
          <w:lang w:val="es-ES_tradnl"/>
        </w:rPr>
        <w:t>áles factores inciden durante este acto y que tanto afecta</w:t>
      </w:r>
      <w:r>
        <w:rPr>
          <w:lang w:val="es-ES_tradnl"/>
        </w:rPr>
        <w:t xml:space="preserve"> a la sociedad.</w:t>
      </w:r>
    </w:p>
    <w:p w:rsidR="001B6C6C" w:rsidRDefault="001B6C6C" w:rsidP="001B6C6C">
      <w:pPr>
        <w:spacing w:before="100" w:beforeAutospacing="1" w:after="100" w:afterAutospacing="1" w:line="360" w:lineRule="auto"/>
        <w:jc w:val="both"/>
        <w:rPr>
          <w:lang w:eastAsia="es-VE"/>
        </w:rPr>
      </w:pPr>
      <w:r>
        <w:rPr>
          <w:lang w:eastAsia="es-VE"/>
        </w:rPr>
        <w:lastRenderedPageBreak/>
        <w:t xml:space="preserve">     Es por ello, que s</w:t>
      </w:r>
      <w:r w:rsidRPr="00843C4D">
        <w:rPr>
          <w:lang w:eastAsia="es-VE"/>
        </w:rPr>
        <w:t xml:space="preserve">e toma la decisión de realizar la investigación sobre este tema, porque se desea conocer cómo nace el </w:t>
      </w:r>
      <w:r>
        <w:rPr>
          <w:lang w:eastAsia="es-VE"/>
        </w:rPr>
        <w:t>hombre venezolano</w:t>
      </w:r>
      <w:r w:rsidRPr="00843C4D">
        <w:rPr>
          <w:lang w:eastAsia="es-VE"/>
        </w:rPr>
        <w:t xml:space="preserve"> a partir del primer encuentro sexual puesto q</w:t>
      </w:r>
      <w:r>
        <w:rPr>
          <w:lang w:eastAsia="es-VE"/>
        </w:rPr>
        <w:t xml:space="preserve">ue se observa </w:t>
      </w:r>
      <w:r w:rsidRPr="00843C4D">
        <w:rPr>
          <w:lang w:eastAsia="es-VE"/>
        </w:rPr>
        <w:t xml:space="preserve">diversos </w:t>
      </w:r>
      <w:r>
        <w:rPr>
          <w:lang w:eastAsia="es-VE"/>
        </w:rPr>
        <w:t>comportamientos en cuanto al nivel de madurez emocional</w:t>
      </w:r>
      <w:r w:rsidRPr="00843C4D">
        <w:rPr>
          <w:lang w:eastAsia="es-VE"/>
        </w:rPr>
        <w:t>. Se ti</w:t>
      </w:r>
      <w:r>
        <w:rPr>
          <w:lang w:eastAsia="es-VE"/>
        </w:rPr>
        <w:t>ene la expectativa de conocer có</w:t>
      </w:r>
      <w:r w:rsidRPr="00843C4D">
        <w:rPr>
          <w:lang w:eastAsia="es-VE"/>
        </w:rPr>
        <w:t xml:space="preserve">mo la </w:t>
      </w:r>
      <w:r>
        <w:rPr>
          <w:lang w:eastAsia="es-VE"/>
        </w:rPr>
        <w:t>primera relación sexual repercute sobre la madurez del hombre venezolano</w:t>
      </w:r>
      <w:r w:rsidRPr="00843C4D">
        <w:rPr>
          <w:lang w:eastAsia="es-VE"/>
        </w:rPr>
        <w:t>.</w:t>
      </w:r>
    </w:p>
    <w:p w:rsidR="001B6C6C" w:rsidRPr="00843C4D" w:rsidRDefault="001B6C6C" w:rsidP="001B6C6C">
      <w:pPr>
        <w:spacing w:before="100" w:beforeAutospacing="1" w:after="100" w:afterAutospacing="1" w:line="360" w:lineRule="auto"/>
        <w:jc w:val="both"/>
        <w:rPr>
          <w:lang w:eastAsia="es-VE"/>
        </w:rPr>
      </w:pPr>
      <w:r>
        <w:rPr>
          <w:lang w:eastAsia="es-VE"/>
        </w:rPr>
        <w:t xml:space="preserve">     Por tal motivo se</w:t>
      </w:r>
      <w:r w:rsidRPr="00843C4D">
        <w:rPr>
          <w:lang w:eastAsia="es-VE"/>
        </w:rPr>
        <w:t xml:space="preserve"> tomará en cuenta el desarrollo del </w:t>
      </w:r>
      <w:r>
        <w:rPr>
          <w:lang w:eastAsia="es-VE"/>
        </w:rPr>
        <w:t xml:space="preserve">mismo </w:t>
      </w:r>
      <w:r w:rsidRPr="00843C4D">
        <w:rPr>
          <w:lang w:eastAsia="es-VE"/>
        </w:rPr>
        <w:t>partiendo desde sus primeros inic</w:t>
      </w:r>
      <w:r>
        <w:rPr>
          <w:lang w:eastAsia="es-VE"/>
        </w:rPr>
        <w:t>ios ante la sexualidad, la necesidad</w:t>
      </w:r>
      <w:r w:rsidR="00641928">
        <w:rPr>
          <w:lang w:eastAsia="es-VE"/>
        </w:rPr>
        <w:t xml:space="preserve"> </w:t>
      </w:r>
      <w:r>
        <w:rPr>
          <w:lang w:eastAsia="es-VE"/>
        </w:rPr>
        <w:t>d</w:t>
      </w:r>
      <w:r w:rsidRPr="00843C4D">
        <w:rPr>
          <w:lang w:eastAsia="es-VE"/>
        </w:rPr>
        <w:t xml:space="preserve">el hombre </w:t>
      </w:r>
      <w:r>
        <w:rPr>
          <w:lang w:eastAsia="es-VE"/>
        </w:rPr>
        <w:t xml:space="preserve">de </w:t>
      </w:r>
      <w:r w:rsidRPr="00843C4D">
        <w:rPr>
          <w:lang w:eastAsia="es-VE"/>
        </w:rPr>
        <w:t xml:space="preserve">iniciarse sexualmente </w:t>
      </w:r>
      <w:r>
        <w:rPr>
          <w:lang w:eastAsia="es-VE"/>
        </w:rPr>
        <w:t>en búsqueda de alcanzar la aceptación de sus compañeros y amigos y</w:t>
      </w:r>
      <w:r w:rsidR="00675FD2">
        <w:rPr>
          <w:lang w:eastAsia="es-VE"/>
        </w:rPr>
        <w:t>,</w:t>
      </w:r>
      <w:r>
        <w:rPr>
          <w:lang w:eastAsia="es-VE"/>
        </w:rPr>
        <w:t xml:space="preserve"> mejorar así su autoestima. S</w:t>
      </w:r>
      <w:r w:rsidRPr="00843C4D">
        <w:rPr>
          <w:lang w:eastAsia="es-VE"/>
        </w:rPr>
        <w:t>ería i</w:t>
      </w:r>
      <w:r>
        <w:rPr>
          <w:lang w:eastAsia="es-VE"/>
        </w:rPr>
        <w:t>nteresante conocer qué</w:t>
      </w:r>
      <w:r w:rsidRPr="00843C4D">
        <w:rPr>
          <w:lang w:eastAsia="es-VE"/>
        </w:rPr>
        <w:t xml:space="preserve"> hay detrás de esta realidad, entendi</w:t>
      </w:r>
      <w:r>
        <w:rPr>
          <w:lang w:eastAsia="es-VE"/>
        </w:rPr>
        <w:t>endo diferentes puntos de vista</w:t>
      </w:r>
      <w:r w:rsidRPr="00843C4D">
        <w:rPr>
          <w:lang w:eastAsia="es-VE"/>
        </w:rPr>
        <w:t xml:space="preserve"> y factor</w:t>
      </w:r>
      <w:r>
        <w:rPr>
          <w:lang w:eastAsia="es-VE"/>
        </w:rPr>
        <w:t>es individuales para el fortalecimiento del hombre</w:t>
      </w:r>
      <w:r w:rsidR="00641928">
        <w:rPr>
          <w:lang w:eastAsia="es-VE"/>
        </w:rPr>
        <w:t xml:space="preserve"> </w:t>
      </w:r>
      <w:r>
        <w:rPr>
          <w:lang w:eastAsia="es-VE"/>
        </w:rPr>
        <w:t>y así</w:t>
      </w:r>
      <w:r w:rsidR="00641928">
        <w:rPr>
          <w:lang w:eastAsia="es-VE"/>
        </w:rPr>
        <w:t xml:space="preserve"> </w:t>
      </w:r>
      <w:r>
        <w:rPr>
          <w:lang w:eastAsia="es-VE"/>
        </w:rPr>
        <w:t>aportar nuevas comprensiones a la orientación.</w:t>
      </w:r>
    </w:p>
    <w:p w:rsidR="001B6C6C" w:rsidRPr="00C54ED2" w:rsidRDefault="001B6C6C" w:rsidP="001B6C6C">
      <w:pPr>
        <w:spacing w:before="100" w:beforeAutospacing="1" w:after="100" w:afterAutospacing="1" w:line="360" w:lineRule="auto"/>
        <w:jc w:val="both"/>
        <w:rPr>
          <w:b/>
          <w:lang w:eastAsia="es-VE"/>
        </w:rPr>
      </w:pPr>
      <w:r>
        <w:rPr>
          <w:lang w:val="es-VE" w:eastAsia="es-VE"/>
        </w:rPr>
        <w:t xml:space="preserve">     Finalmente este trabajo de investigación se pudiera</w:t>
      </w:r>
      <w:r w:rsidRPr="004C7F9D">
        <w:rPr>
          <w:lang w:eastAsia="es-VE"/>
        </w:rPr>
        <w:t xml:space="preserve"> convertir en un antecedente o trabajo de referenc</w:t>
      </w:r>
      <w:r>
        <w:rPr>
          <w:lang w:eastAsia="es-VE"/>
        </w:rPr>
        <w:t>ia para otras investigaciones sobre</w:t>
      </w:r>
      <w:r w:rsidRPr="004C7F9D">
        <w:rPr>
          <w:lang w:eastAsia="es-VE"/>
        </w:rPr>
        <w:t xml:space="preserve"> este tema.</w:t>
      </w:r>
      <w:r>
        <w:rPr>
          <w:lang w:eastAsia="es-VE"/>
        </w:rPr>
        <w:t xml:space="preserve"> Así como también en i</w:t>
      </w:r>
      <w:r w:rsidRPr="004C7F9D">
        <w:rPr>
          <w:lang w:eastAsia="es-VE"/>
        </w:rPr>
        <w:t>nsumo de conocimiento para la realización de programas y talleres académicos de forma</w:t>
      </w:r>
      <w:r>
        <w:rPr>
          <w:lang w:eastAsia="es-VE"/>
        </w:rPr>
        <w:t>ción de orientación  en materia de sexualidad en Venezuela.</w:t>
      </w:r>
    </w:p>
    <w:p w:rsidR="001B6C6C" w:rsidRDefault="001B6C6C" w:rsidP="001B6C6C">
      <w:pPr>
        <w:spacing w:after="200" w:line="276" w:lineRule="auto"/>
        <w:rPr>
          <w:b/>
        </w:rPr>
      </w:pPr>
      <w:r>
        <w:rPr>
          <w:b/>
        </w:rPr>
        <w:br w:type="page"/>
      </w:r>
    </w:p>
    <w:p w:rsidR="001B6C6C" w:rsidRDefault="001B6C6C" w:rsidP="001B6C6C">
      <w:pPr>
        <w:spacing w:line="360" w:lineRule="auto"/>
        <w:jc w:val="center"/>
        <w:rPr>
          <w:b/>
        </w:rPr>
      </w:pPr>
      <w:r w:rsidRPr="00EF0927">
        <w:rPr>
          <w:b/>
        </w:rPr>
        <w:lastRenderedPageBreak/>
        <w:t>CAPITULO II</w:t>
      </w:r>
    </w:p>
    <w:p w:rsidR="00990AD0" w:rsidRDefault="00990AD0" w:rsidP="001B6C6C">
      <w:pPr>
        <w:spacing w:line="360" w:lineRule="auto"/>
        <w:jc w:val="center"/>
        <w:rPr>
          <w:b/>
        </w:rPr>
      </w:pPr>
    </w:p>
    <w:p w:rsidR="00990AD0" w:rsidRPr="00EF0927" w:rsidRDefault="00990AD0" w:rsidP="001B6C6C">
      <w:pPr>
        <w:spacing w:line="360" w:lineRule="auto"/>
        <w:jc w:val="center"/>
        <w:rPr>
          <w:b/>
        </w:rPr>
      </w:pPr>
    </w:p>
    <w:p w:rsidR="001B6C6C" w:rsidRPr="00EF0927" w:rsidRDefault="001B6C6C" w:rsidP="001B6C6C">
      <w:pPr>
        <w:spacing w:line="360" w:lineRule="auto"/>
        <w:jc w:val="center"/>
        <w:rPr>
          <w:b/>
        </w:rPr>
      </w:pPr>
      <w:r w:rsidRPr="00EF0927">
        <w:rPr>
          <w:b/>
        </w:rPr>
        <w:t>MARCO TEÓRICO</w:t>
      </w:r>
    </w:p>
    <w:p w:rsidR="001B6C6C" w:rsidRPr="00EF0927" w:rsidRDefault="001B6C6C" w:rsidP="001B6C6C">
      <w:pPr>
        <w:spacing w:before="100" w:line="360" w:lineRule="auto"/>
        <w:jc w:val="center"/>
        <w:rPr>
          <w:b/>
        </w:rPr>
      </w:pPr>
    </w:p>
    <w:p w:rsidR="001B6C6C" w:rsidRDefault="00990AD0" w:rsidP="001B6C6C">
      <w:pPr>
        <w:spacing w:line="360" w:lineRule="auto"/>
        <w:jc w:val="both"/>
      </w:pPr>
      <w:r>
        <w:t xml:space="preserve">     La sexualidad del S</w:t>
      </w:r>
      <w:r w:rsidR="001B6C6C">
        <w:t>er humano como un aspecto de su identidad y desarrollo individual que integrarán parte de él a lo largo de su vida, ha sido tema de investigaciones realizadas por expertos en la materia. Por tal motivo es necesario considerar dos teorías en este tema que servirán de guía</w:t>
      </w:r>
      <w:r w:rsidR="001715A8">
        <w:t xml:space="preserve"> </w:t>
      </w:r>
      <w:r w:rsidR="001B6C6C">
        <w:t>a lo largo del presente estudio enmarcado</w:t>
      </w:r>
      <w:r w:rsidR="001B6C6C" w:rsidRPr="00EF0927">
        <w:t xml:space="preserve"> bajo un enfoque teórico-metodológico cualitat</w:t>
      </w:r>
      <w:r w:rsidR="001B6C6C">
        <w:t>ivo.</w:t>
      </w:r>
    </w:p>
    <w:p w:rsidR="001B6C6C" w:rsidRPr="00C4526F" w:rsidRDefault="001B6C6C" w:rsidP="001B6C6C">
      <w:pPr>
        <w:spacing w:line="360" w:lineRule="auto"/>
        <w:jc w:val="both"/>
      </w:pPr>
    </w:p>
    <w:p w:rsidR="001B6C6C" w:rsidRPr="00EF0927" w:rsidRDefault="001B6C6C" w:rsidP="001B6C6C">
      <w:pPr>
        <w:shd w:val="clear" w:color="auto" w:fill="FFFFFF"/>
        <w:spacing w:before="100" w:beforeAutospacing="1" w:after="100" w:afterAutospacing="1" w:line="360" w:lineRule="auto"/>
        <w:jc w:val="both"/>
        <w:rPr>
          <w:b/>
          <w:shd w:val="clear" w:color="auto" w:fill="FFFFFF"/>
        </w:rPr>
      </w:pPr>
      <w:r w:rsidRPr="00EF0927">
        <w:rPr>
          <w:rStyle w:val="editsection"/>
          <w:b/>
          <w:bCs/>
        </w:rPr>
        <w:t xml:space="preserve">Teoría de la  Respuesta Sexual Humana, </w:t>
      </w:r>
      <w:r w:rsidRPr="00EF0927">
        <w:rPr>
          <w:b/>
        </w:rPr>
        <w:t>William Master y Virginia Johnson (1966)</w:t>
      </w:r>
    </w:p>
    <w:p w:rsidR="001B6C6C" w:rsidRPr="00EF0927" w:rsidRDefault="001B6C6C" w:rsidP="001B6C6C">
      <w:pPr>
        <w:spacing w:line="360" w:lineRule="auto"/>
        <w:jc w:val="both"/>
      </w:pPr>
      <w:r>
        <w:t xml:space="preserve">     </w:t>
      </w:r>
      <w:r w:rsidRPr="00EF0927">
        <w:t xml:space="preserve">Comprende aquellos aspectos que desde el punto de vista físico y orgánico tienen que ver con la expresión sexual. Se integran en ella, por tanto, distintos aparatos y órganos regidos por el cerebro que, tras recibir información desde los órganos de los sentidos, elabora la respuesta sexual humana. </w:t>
      </w:r>
    </w:p>
    <w:p w:rsidR="001B6C6C" w:rsidRPr="00EF0927" w:rsidRDefault="001B6C6C" w:rsidP="001B6C6C">
      <w:pPr>
        <w:spacing w:line="360" w:lineRule="auto"/>
        <w:jc w:val="both"/>
      </w:pPr>
    </w:p>
    <w:p w:rsidR="001B6C6C" w:rsidRDefault="001B6C6C" w:rsidP="001B6C6C">
      <w:pPr>
        <w:spacing w:line="360" w:lineRule="auto"/>
        <w:jc w:val="both"/>
      </w:pPr>
      <w:r>
        <w:t xml:space="preserve">     </w:t>
      </w:r>
      <w:r w:rsidRPr="00EF0927">
        <w:t xml:space="preserve">William Master y Virginia Johnson 1966, ampliaron la comprensión pública del ciclo de respuesta sexual. Realizaron el trabajo más  conocido de observación directa sobre la conducta sexual, y es el que recibe mayores elogios. </w:t>
      </w:r>
    </w:p>
    <w:p w:rsidR="00E0419D" w:rsidRDefault="00E0419D" w:rsidP="001B6C6C">
      <w:pPr>
        <w:spacing w:line="360" w:lineRule="auto"/>
        <w:jc w:val="both"/>
      </w:pPr>
    </w:p>
    <w:p w:rsidR="00E0419D" w:rsidRPr="003D3827" w:rsidRDefault="00E0419D" w:rsidP="001B6C6C">
      <w:pPr>
        <w:spacing w:line="360" w:lineRule="auto"/>
        <w:jc w:val="both"/>
      </w:pPr>
      <w:r>
        <w:rPr>
          <w:rFonts w:ascii="Verdana" w:hAnsi="Verdana"/>
          <w:color w:val="333333"/>
          <w:sz w:val="18"/>
          <w:szCs w:val="18"/>
        </w:rPr>
        <w:t xml:space="preserve">     </w:t>
      </w:r>
      <w:r w:rsidRPr="003D3827">
        <w:t>Masters y Johnson concluyeron que, precisamente porque el sexo suele ser una actividad en pareja, era necesario tratar a la pareja y no al individuo aislado, perspectiva desde la que desarrollaron técnicas terapéuticas de comunicación sexual que permitieran a las parejas resolver sus problemas sexuales.</w:t>
      </w:r>
    </w:p>
    <w:p w:rsidR="001B6C6C" w:rsidRPr="00EF0927" w:rsidRDefault="00D96F15" w:rsidP="001B6C6C">
      <w:pPr>
        <w:spacing w:line="360" w:lineRule="auto"/>
        <w:jc w:val="both"/>
      </w:pPr>
      <w:r>
        <w:rPr>
          <w:noProof/>
          <w:lang w:val="es-VE" w:eastAsia="es-VE"/>
        </w:rPr>
        <mc:AlternateContent>
          <mc:Choice Requires="wps">
            <w:drawing>
              <wp:anchor distT="0" distB="0" distL="114300" distR="114300" simplePos="0" relativeHeight="251677696" behindDoc="0" locked="0" layoutInCell="1" allowOverlap="1">
                <wp:simplePos x="0" y="0"/>
                <wp:positionH relativeFrom="column">
                  <wp:posOffset>5031872</wp:posOffset>
                </wp:positionH>
                <wp:positionV relativeFrom="paragraph">
                  <wp:posOffset>509592</wp:posOffset>
                </wp:positionV>
                <wp:extent cx="522514" cy="403761"/>
                <wp:effectExtent l="0" t="0" r="0" b="0"/>
                <wp:wrapNone/>
                <wp:docPr id="13" name="13 Cuadro de texto"/>
                <wp:cNvGraphicFramePr/>
                <a:graphic xmlns:a="http://schemas.openxmlformats.org/drawingml/2006/main">
                  <a:graphicData uri="http://schemas.microsoft.com/office/word/2010/wordprocessingShape">
                    <wps:wsp>
                      <wps:cNvSpPr txBox="1"/>
                      <wps:spPr>
                        <a:xfrm>
                          <a:off x="0" y="0"/>
                          <a:ext cx="522514" cy="4037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F15" w:rsidRDefault="00D96F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3 Cuadro de texto" o:spid="_x0000_s1028" type="#_x0000_t202" style="position:absolute;left:0;text-align:left;margin-left:396.2pt;margin-top:40.15pt;width:41.15pt;height:31.8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" fillcolor="white [3201]" stroked="f" strokeweight=".5pt">
                <v:textbox>
                  <w:txbxContent>
                    <w:p w:rsidR="00D96F15" w:rsidRDefault="00D96F15"/>
                  </w:txbxContent>
                </v:textbox>
              </v:shape>
            </w:pict>
          </mc:Fallback>
        </mc:AlternateContent>
      </w:r>
    </w:p>
    <w:p w:rsidR="001B6C6C" w:rsidRPr="00EF0927" w:rsidRDefault="001B6C6C" w:rsidP="001B6C6C">
      <w:pPr>
        <w:spacing w:line="360" w:lineRule="auto"/>
        <w:jc w:val="both"/>
      </w:pPr>
      <w:r>
        <w:lastRenderedPageBreak/>
        <w:t xml:space="preserve">     </w:t>
      </w:r>
      <w:r w:rsidRPr="00EF0927">
        <w:t xml:space="preserve">Master y Johnson distinguen cuatro fases en los patrones de respuesta sexual tanto en hombres como en mujeres: </w:t>
      </w:r>
      <w:r w:rsidRPr="00990AD0">
        <w:rPr>
          <w:b/>
        </w:rPr>
        <w:t>excitación, meseta, orgasmo y resolución</w:t>
      </w:r>
      <w:r w:rsidRPr="00EF0927">
        <w:t>. Además, incluyen un periodo refractario, es decir estado de recuperación en la que hay una imposibilidad temporal de alcanzar el orgasmo, en la fase de resolución del hombre. Estos esquemas, proporcionaron mapas básicos de patrones comunes en lo que se refiere a conducta sexual.</w:t>
      </w:r>
      <w:r w:rsidR="001401E7">
        <w:t xml:space="preserve"> </w:t>
      </w:r>
    </w:p>
    <w:p w:rsidR="001B6C6C" w:rsidRPr="00EF0927" w:rsidRDefault="001B6C6C" w:rsidP="001B6C6C">
      <w:pPr>
        <w:spacing w:line="360" w:lineRule="auto"/>
        <w:jc w:val="both"/>
      </w:pPr>
    </w:p>
    <w:p w:rsidR="001B6C6C" w:rsidRPr="00EF0927" w:rsidRDefault="001B6C6C" w:rsidP="001B6C6C">
      <w:pPr>
        <w:spacing w:line="360" w:lineRule="auto"/>
        <w:jc w:val="both"/>
      </w:pPr>
      <w:r>
        <w:t xml:space="preserve">     </w:t>
      </w:r>
      <w:r w:rsidRPr="00EF0927">
        <w:t xml:space="preserve">El método de observación de Master y Johnson proporcionó abundante información acerca de la forma en que las mujeres y  hombres responden fisiológicamente a la estimulación sexual. Entre los hallazgos encontrados, se encuentran: </w:t>
      </w:r>
    </w:p>
    <w:p w:rsidR="001B6C6C" w:rsidRPr="00EF0927" w:rsidRDefault="001B6C6C" w:rsidP="001B6C6C">
      <w:pPr>
        <w:spacing w:line="360" w:lineRule="auto"/>
        <w:ind w:firstLine="708"/>
        <w:jc w:val="both"/>
      </w:pPr>
    </w:p>
    <w:p w:rsidR="001B6C6C" w:rsidRPr="00EF0927" w:rsidRDefault="001B6C6C" w:rsidP="001B6C6C">
      <w:pPr>
        <w:numPr>
          <w:ilvl w:val="0"/>
          <w:numId w:val="7"/>
        </w:numPr>
        <w:spacing w:line="360" w:lineRule="auto"/>
        <w:jc w:val="both"/>
      </w:pPr>
      <w:r w:rsidRPr="00EF0927">
        <w:t xml:space="preserve">Diferencia biológica entre los orgasmos  de las mujeres como resultado de la estimulación del clítoris y de la vagina. </w:t>
      </w:r>
    </w:p>
    <w:p w:rsidR="001B6C6C" w:rsidRPr="00EF0927" w:rsidRDefault="001B6C6C" w:rsidP="001B6C6C">
      <w:pPr>
        <w:numPr>
          <w:ilvl w:val="0"/>
          <w:numId w:val="7"/>
        </w:numPr>
        <w:spacing w:line="360" w:lineRule="auto"/>
        <w:jc w:val="both"/>
      </w:pPr>
      <w:r w:rsidRPr="00EF0927">
        <w:t xml:space="preserve">Los penes pequeños en estado flácido, tienden a aumentar más de tamaño durante la erección que los más grandes, también en estado de flacidez. </w:t>
      </w:r>
    </w:p>
    <w:p w:rsidR="001B6C6C" w:rsidRPr="00EF0927" w:rsidRDefault="001B6C6C" w:rsidP="001B6C6C">
      <w:pPr>
        <w:numPr>
          <w:ilvl w:val="0"/>
          <w:numId w:val="7"/>
        </w:numPr>
        <w:spacing w:line="360" w:lineRule="auto"/>
        <w:jc w:val="both"/>
      </w:pPr>
      <w:r w:rsidRPr="00EF0927">
        <w:t xml:space="preserve">No se encontró diferencias de receptividad, entre un glande circuncidado y uno no circuncidado, lo que indica que no hay diferencia de sensibilidad ante el roce. </w:t>
      </w:r>
    </w:p>
    <w:p w:rsidR="001B6C6C" w:rsidRPr="00EF0927" w:rsidRDefault="001B6C6C" w:rsidP="001B6C6C">
      <w:pPr>
        <w:numPr>
          <w:ilvl w:val="0"/>
          <w:numId w:val="7"/>
        </w:numPr>
        <w:spacing w:line="360" w:lineRule="auto"/>
        <w:jc w:val="both"/>
      </w:pPr>
      <w:r w:rsidRPr="00EF0927">
        <w:t xml:space="preserve">En el caso de mujeres de edad avanzada, todas las fases del ciclo de respuesta siguen presentándose, pero con una intensidad algo disminuida. </w:t>
      </w:r>
    </w:p>
    <w:p w:rsidR="001B6C6C" w:rsidRPr="00EF0927" w:rsidRDefault="001B6C6C" w:rsidP="001B6C6C">
      <w:pPr>
        <w:numPr>
          <w:ilvl w:val="0"/>
          <w:numId w:val="7"/>
        </w:numPr>
        <w:spacing w:line="360" w:lineRule="auto"/>
        <w:jc w:val="both"/>
      </w:pPr>
      <w:r w:rsidRPr="00EF0927">
        <w:t xml:space="preserve">La mayor parte de los cambios en el ciclo de respuesta sexual en los hombres de mayor edad, implica modificaciones de intensidad y duración de respuesta. </w:t>
      </w:r>
    </w:p>
    <w:p w:rsidR="001B6C6C" w:rsidRPr="00EF0927" w:rsidRDefault="001B6C6C" w:rsidP="001B6C6C">
      <w:pPr>
        <w:numPr>
          <w:ilvl w:val="0"/>
          <w:numId w:val="7"/>
        </w:numPr>
        <w:spacing w:line="360" w:lineRule="auto"/>
        <w:jc w:val="both"/>
      </w:pPr>
      <w:r w:rsidRPr="00EF0927">
        <w:t xml:space="preserve">La capacidad para experimentar orgasmos múltiples no se limita a una minoría de las mujeres. </w:t>
      </w:r>
    </w:p>
    <w:p w:rsidR="001B6C6C" w:rsidRPr="00EF0927" w:rsidRDefault="001B6C6C" w:rsidP="001B6C6C">
      <w:pPr>
        <w:numPr>
          <w:ilvl w:val="0"/>
          <w:numId w:val="7"/>
        </w:numPr>
        <w:spacing w:line="360" w:lineRule="auto"/>
        <w:jc w:val="both"/>
      </w:pPr>
      <w:r w:rsidRPr="00EF0927">
        <w:t xml:space="preserve">Muchos hombres y mujeres manifestaron que es excitante la estimulación del área del pecho (en particular los pezones). </w:t>
      </w:r>
    </w:p>
    <w:p w:rsidR="001B6C6C" w:rsidRPr="00EF0927" w:rsidRDefault="001B6C6C" w:rsidP="001B6C6C">
      <w:pPr>
        <w:numPr>
          <w:ilvl w:val="0"/>
          <w:numId w:val="7"/>
        </w:numPr>
        <w:spacing w:line="360" w:lineRule="auto"/>
        <w:jc w:val="both"/>
      </w:pPr>
      <w:r w:rsidRPr="00EF0927">
        <w:lastRenderedPageBreak/>
        <w:t xml:space="preserve">La regularidad de la expresión sexual a lo largo de la vida adulta, es un factor determinante en la conservación de un funcionamiento sexual satisfactorio. </w:t>
      </w:r>
    </w:p>
    <w:p w:rsidR="001B6C6C" w:rsidRPr="00EF0927" w:rsidRDefault="001B6C6C" w:rsidP="001B6C6C">
      <w:pPr>
        <w:numPr>
          <w:ilvl w:val="0"/>
          <w:numId w:val="7"/>
        </w:numPr>
        <w:spacing w:line="360" w:lineRule="auto"/>
        <w:jc w:val="both"/>
      </w:pPr>
      <w:r w:rsidRPr="00EF0927">
        <w:t xml:space="preserve">El vaginismo a menudo se deriva de un coito doloroso crónico, dificultades eréctiles repetidas del compañero, alguna agresión física sexual en el pasado, o de sentimientos de hostilidad o temor al compañero. </w:t>
      </w:r>
    </w:p>
    <w:p w:rsidR="001B6C6C" w:rsidRPr="00EF0927" w:rsidRDefault="001B6C6C" w:rsidP="001B6C6C">
      <w:pPr>
        <w:numPr>
          <w:ilvl w:val="0"/>
          <w:numId w:val="7"/>
        </w:numPr>
        <w:spacing w:line="360" w:lineRule="auto"/>
        <w:jc w:val="both"/>
        <w:rPr>
          <w:lang w:eastAsia="es-VE"/>
        </w:rPr>
      </w:pPr>
      <w:r w:rsidRPr="00EF0927">
        <w:t>En el mayor de los casos, el hombre evita que el orgasmo se dé demasiado rápido.</w:t>
      </w:r>
    </w:p>
    <w:p w:rsidR="001B6C6C" w:rsidRPr="00EF0927" w:rsidRDefault="001B6C6C" w:rsidP="001B6C6C">
      <w:pPr>
        <w:spacing w:line="360" w:lineRule="auto"/>
        <w:ind w:firstLine="708"/>
        <w:jc w:val="both"/>
        <w:rPr>
          <w:lang w:eastAsia="es-VE"/>
        </w:rPr>
      </w:pPr>
    </w:p>
    <w:p w:rsidR="001B6C6C" w:rsidRDefault="001B6C6C" w:rsidP="001B6C6C">
      <w:pPr>
        <w:spacing w:line="360" w:lineRule="auto"/>
        <w:jc w:val="both"/>
        <w:rPr>
          <w:lang w:eastAsia="es-VE"/>
        </w:rPr>
      </w:pPr>
      <w:r>
        <w:rPr>
          <w:lang w:eastAsia="es-VE"/>
        </w:rPr>
        <w:t xml:space="preserve">     </w:t>
      </w:r>
      <w:r w:rsidRPr="00EF0927">
        <w:rPr>
          <w:lang w:eastAsia="es-VE"/>
        </w:rPr>
        <w:t xml:space="preserve">Master y Johnson </w:t>
      </w:r>
      <w:r>
        <w:rPr>
          <w:lang w:eastAsia="es-VE"/>
        </w:rPr>
        <w:t>(</w:t>
      </w:r>
      <w:r w:rsidRPr="00EF0927">
        <w:rPr>
          <w:lang w:eastAsia="es-VE"/>
        </w:rPr>
        <w:t>1966</w:t>
      </w:r>
      <w:r>
        <w:rPr>
          <w:lang w:eastAsia="es-VE"/>
        </w:rPr>
        <w:t>)</w:t>
      </w:r>
      <w:r w:rsidRPr="00EF0927">
        <w:rPr>
          <w:lang w:eastAsia="es-VE"/>
        </w:rPr>
        <w:t xml:space="preserve">, la investigación ha demostrado que resiste la prueba del tiempo. Sus descubrimientos se aplican aún en muchas áreas, entre ellas: la asesoría en infertilidad, el control natal, la terapia y la educación sexual, con resultados benéficos.  </w:t>
      </w:r>
    </w:p>
    <w:p w:rsidR="001B6C6C" w:rsidRPr="00EF0927" w:rsidRDefault="001B6C6C" w:rsidP="001B6C6C">
      <w:pPr>
        <w:spacing w:line="360" w:lineRule="auto"/>
        <w:ind w:firstLine="708"/>
        <w:jc w:val="both"/>
        <w:rPr>
          <w:lang w:eastAsia="es-VE"/>
        </w:rPr>
      </w:pPr>
    </w:p>
    <w:p w:rsidR="001B6C6C" w:rsidRPr="00EF0927" w:rsidRDefault="001B6C6C" w:rsidP="001B6C6C">
      <w:pPr>
        <w:spacing w:line="360" w:lineRule="auto"/>
        <w:ind w:firstLine="708"/>
        <w:jc w:val="both"/>
        <w:rPr>
          <w:lang w:eastAsia="es-VE"/>
        </w:rPr>
      </w:pPr>
    </w:p>
    <w:p w:rsidR="001B6C6C" w:rsidRPr="00EF0927" w:rsidRDefault="001B6C6C" w:rsidP="001B6C6C">
      <w:pPr>
        <w:pStyle w:val="Ttulo3"/>
        <w:shd w:val="clear" w:color="auto" w:fill="FFFFFF"/>
        <w:spacing w:before="0" w:after="72" w:line="360" w:lineRule="auto"/>
        <w:ind w:firstLine="708"/>
        <w:jc w:val="both"/>
        <w:rPr>
          <w:rStyle w:val="editsection"/>
          <w:rFonts w:ascii="Times New Roman" w:hAnsi="Times New Roman"/>
          <w:bCs w:val="0"/>
          <w:color w:val="auto"/>
          <w:sz w:val="24"/>
          <w:szCs w:val="24"/>
        </w:rPr>
      </w:pPr>
      <w:r w:rsidRPr="00EF0927">
        <w:rPr>
          <w:rStyle w:val="editsection"/>
          <w:rFonts w:ascii="Times New Roman" w:hAnsi="Times New Roman"/>
          <w:bCs w:val="0"/>
          <w:color w:val="auto"/>
          <w:sz w:val="24"/>
          <w:szCs w:val="24"/>
        </w:rPr>
        <w:t xml:space="preserve">Fases Respuesta Sexual Humana de </w:t>
      </w:r>
      <w:r w:rsidRPr="00EF0927">
        <w:rPr>
          <w:rFonts w:ascii="Times New Roman" w:hAnsi="Times New Roman"/>
          <w:color w:val="auto"/>
          <w:sz w:val="24"/>
          <w:szCs w:val="24"/>
          <w:lang w:eastAsia="es-VE"/>
        </w:rPr>
        <w:t xml:space="preserve">Master y Johnson </w:t>
      </w:r>
      <w:r w:rsidR="000119BD">
        <w:rPr>
          <w:rFonts w:ascii="Times New Roman" w:hAnsi="Times New Roman"/>
          <w:color w:val="auto"/>
          <w:sz w:val="24"/>
          <w:szCs w:val="24"/>
          <w:lang w:eastAsia="es-VE"/>
        </w:rPr>
        <w:t>(</w:t>
      </w:r>
      <w:r w:rsidRPr="00EF0927">
        <w:rPr>
          <w:rFonts w:ascii="Times New Roman" w:hAnsi="Times New Roman"/>
          <w:color w:val="auto"/>
          <w:sz w:val="24"/>
          <w:szCs w:val="24"/>
          <w:lang w:eastAsia="es-VE"/>
        </w:rPr>
        <w:t>1966</w:t>
      </w:r>
      <w:r w:rsidR="000119BD">
        <w:rPr>
          <w:rFonts w:ascii="Times New Roman" w:hAnsi="Times New Roman"/>
          <w:color w:val="auto"/>
          <w:sz w:val="24"/>
          <w:szCs w:val="24"/>
          <w:lang w:eastAsia="es-VE"/>
        </w:rPr>
        <w:t>)</w:t>
      </w:r>
    </w:p>
    <w:p w:rsidR="001B6C6C" w:rsidRPr="00EF0927" w:rsidRDefault="001B6C6C" w:rsidP="001B6C6C">
      <w:pPr>
        <w:spacing w:line="360" w:lineRule="auto"/>
      </w:pPr>
    </w:p>
    <w:p w:rsidR="001B6C6C" w:rsidRPr="00EF0927" w:rsidRDefault="001B6C6C" w:rsidP="001B6C6C">
      <w:pPr>
        <w:pStyle w:val="Ttulo3"/>
        <w:shd w:val="clear" w:color="auto" w:fill="FFFFFF"/>
        <w:spacing w:before="0" w:after="72" w:line="360" w:lineRule="auto"/>
        <w:jc w:val="both"/>
        <w:rPr>
          <w:rFonts w:ascii="Times New Roman" w:hAnsi="Times New Roman"/>
          <w:color w:val="auto"/>
          <w:sz w:val="24"/>
          <w:szCs w:val="24"/>
        </w:rPr>
      </w:pPr>
      <w:r w:rsidRPr="00EF0927">
        <w:rPr>
          <w:rStyle w:val="mw-headline"/>
          <w:rFonts w:ascii="Times New Roman" w:hAnsi="Times New Roman"/>
          <w:color w:val="auto"/>
          <w:sz w:val="24"/>
          <w:szCs w:val="24"/>
        </w:rPr>
        <w:t>Fase de deseo sexual</w:t>
      </w:r>
    </w:p>
    <w:p w:rsidR="00906750" w:rsidRDefault="001B6C6C" w:rsidP="001B6C6C">
      <w:pPr>
        <w:pStyle w:val="NormalWeb"/>
        <w:shd w:val="clear" w:color="auto" w:fill="FFFFFF"/>
        <w:spacing w:before="96" w:after="120" w:line="360" w:lineRule="auto"/>
        <w:jc w:val="both"/>
      </w:pPr>
      <w:r>
        <w:t xml:space="preserve">     La estimulación o </w:t>
      </w:r>
      <w:r w:rsidRPr="00EF0927">
        <w:t xml:space="preserve">los impulsos sexuales procede de nuestros pensamientos; estos pensamientos son inducidos por los órganos de los sentidos, en especial la visión, la cual estimula zonas de ensoñación y la fantasía en el cerebro. A su vez, existen conexiones con </w:t>
      </w:r>
      <w:r w:rsidRPr="00641928">
        <w:t>centros de control hormonal, que secretan especialmente</w:t>
      </w:r>
      <w:r w:rsidRPr="00641928">
        <w:rPr>
          <w:rStyle w:val="apple-converted-space"/>
        </w:rPr>
        <w:t> </w:t>
      </w:r>
      <w:hyperlink r:id="rId19" w:tooltip="Testosterona" w:history="1">
        <w:r w:rsidRPr="00641928">
          <w:rPr>
            <w:rStyle w:val="Hipervnculo"/>
            <w:color w:val="auto"/>
            <w:u w:val="none"/>
          </w:rPr>
          <w:t>testosterona</w:t>
        </w:r>
      </w:hyperlink>
      <w:r w:rsidRPr="00641928">
        <w:rPr>
          <w:rStyle w:val="apple-converted-space"/>
        </w:rPr>
        <w:t> </w:t>
      </w:r>
      <w:r w:rsidRPr="00641928">
        <w:t>y</w:t>
      </w:r>
      <w:r w:rsidRPr="00641928">
        <w:rPr>
          <w:rStyle w:val="apple-converted-space"/>
        </w:rPr>
        <w:t> </w:t>
      </w:r>
      <w:hyperlink r:id="rId20" w:tooltip="Hormona luteinizante" w:history="1">
        <w:r w:rsidRPr="00641928">
          <w:rPr>
            <w:rStyle w:val="Hipervnculo"/>
            <w:color w:val="auto"/>
            <w:u w:val="none"/>
          </w:rPr>
          <w:t xml:space="preserve">hormona </w:t>
        </w:r>
        <w:proofErr w:type="spellStart"/>
        <w:r w:rsidRPr="00641928">
          <w:rPr>
            <w:rStyle w:val="Hipervnculo"/>
            <w:color w:val="auto"/>
            <w:u w:val="none"/>
          </w:rPr>
          <w:t>luteinizante</w:t>
        </w:r>
        <w:proofErr w:type="spellEnd"/>
      </w:hyperlink>
      <w:r w:rsidRPr="00641928">
        <w:rPr>
          <w:rStyle w:val="apple-converted-space"/>
        </w:rPr>
        <w:t> </w:t>
      </w:r>
      <w:r w:rsidRPr="00641928">
        <w:t>que aumenta el deseo sexual.</w:t>
      </w:r>
    </w:p>
    <w:p w:rsidR="00906750" w:rsidRPr="00CE3F35" w:rsidRDefault="00CE3F35" w:rsidP="00CE3F35">
      <w:pPr>
        <w:spacing w:line="360" w:lineRule="auto"/>
        <w:jc w:val="both"/>
        <w:rPr>
          <w:sz w:val="22"/>
        </w:rPr>
      </w:pPr>
      <w:r>
        <w:rPr>
          <w:shd w:val="clear" w:color="auto" w:fill="FFFFFF"/>
        </w:rPr>
        <w:t xml:space="preserve">    </w:t>
      </w:r>
      <w:r w:rsidR="00906750" w:rsidRPr="00CE3F35">
        <w:rPr>
          <w:shd w:val="clear" w:color="auto" w:fill="FFFFFF"/>
        </w:rPr>
        <w:t>El otro componente del deseo sexual es la motivación psicológica, estando condicionado por los sentimientos internos de afecto y de amor, así como por los estímulos externos, tales como los atributos físicos del individuo, su forma de comunicarse, los olores, el lenguaje corporal, etc</w:t>
      </w:r>
      <w:r w:rsidRPr="00CE3F35">
        <w:rPr>
          <w:shd w:val="clear" w:color="auto" w:fill="FFFFFF"/>
        </w:rPr>
        <w:t>.</w:t>
      </w:r>
    </w:p>
    <w:p w:rsidR="00EA4045" w:rsidRPr="00EF0927" w:rsidRDefault="001B6C6C" w:rsidP="001B6C6C">
      <w:pPr>
        <w:pStyle w:val="NormalWeb"/>
        <w:shd w:val="clear" w:color="auto" w:fill="FFFFFF"/>
        <w:spacing w:before="96" w:after="120" w:line="360" w:lineRule="auto"/>
        <w:jc w:val="both"/>
      </w:pPr>
      <w:r>
        <w:lastRenderedPageBreak/>
        <w:t xml:space="preserve">     </w:t>
      </w:r>
      <w:r w:rsidRPr="00EF0927">
        <w:t>No se observan cambios visibles en el cuerpo durante esta fase, ya que se trata solamente de un proceso mental. La fase del deseo o apetito sexual debe funcionar para que la persona se i</w:t>
      </w:r>
      <w:r w:rsidR="001401E7">
        <w:t>nterese en la actividad sexual.</w:t>
      </w:r>
    </w:p>
    <w:p w:rsidR="001B6C6C" w:rsidRPr="00EF0927" w:rsidRDefault="001B6C6C" w:rsidP="001B6C6C">
      <w:pPr>
        <w:pStyle w:val="Ttulo3"/>
        <w:shd w:val="clear" w:color="auto" w:fill="FFFFFF"/>
        <w:spacing w:before="0" w:after="72" w:line="360" w:lineRule="auto"/>
        <w:jc w:val="both"/>
        <w:rPr>
          <w:rFonts w:ascii="Times New Roman" w:hAnsi="Times New Roman"/>
          <w:color w:val="auto"/>
          <w:sz w:val="24"/>
          <w:szCs w:val="24"/>
        </w:rPr>
      </w:pPr>
      <w:r w:rsidRPr="00EF0927">
        <w:rPr>
          <w:rStyle w:val="mw-headline"/>
          <w:rFonts w:ascii="Times New Roman" w:hAnsi="Times New Roman"/>
          <w:color w:val="auto"/>
          <w:sz w:val="24"/>
          <w:szCs w:val="24"/>
        </w:rPr>
        <w:t>Fase excitación</w:t>
      </w:r>
    </w:p>
    <w:p w:rsidR="001B6C6C" w:rsidRPr="00641928" w:rsidRDefault="001B6C6C" w:rsidP="001B6C6C">
      <w:pPr>
        <w:pStyle w:val="NormalWeb"/>
        <w:shd w:val="clear" w:color="auto" w:fill="FFFFFF"/>
        <w:spacing w:before="96" w:after="120" w:line="360" w:lineRule="auto"/>
        <w:jc w:val="both"/>
      </w:pPr>
      <w:r w:rsidRPr="00641928">
        <w:t xml:space="preserve">     La excitación es la primera fase, se puede provocar por muchos</w:t>
      </w:r>
      <w:r w:rsidRPr="00641928">
        <w:rPr>
          <w:rStyle w:val="apple-converted-space"/>
        </w:rPr>
        <w:t> </w:t>
      </w:r>
      <w:hyperlink r:id="rId21" w:tooltip="Juego sexual" w:history="1">
        <w:r w:rsidRPr="00641928">
          <w:rPr>
            <w:rStyle w:val="Hipervnculo"/>
            <w:color w:val="auto"/>
            <w:u w:val="none"/>
          </w:rPr>
          <w:t>estímulos</w:t>
        </w:r>
      </w:hyperlink>
      <w:r w:rsidRPr="00641928">
        <w:rPr>
          <w:rStyle w:val="apple-converted-space"/>
        </w:rPr>
        <w:t> </w:t>
      </w:r>
      <w:r w:rsidRPr="00641928">
        <w:t>diferentes: la visión de un cuerpo desnudo, una caricia, una mirada... la lista puede ser infinita. Aún no se ha podido clasificar de manera diferenciada si hay algo que excite a hombres y mujeres por separado, aunque las creencias populares son que el hombre se excita más por la visión y las mujeres más por el tacto, la mirada, una palabra o un gesto. Esto no está estudiado a fondo.</w:t>
      </w:r>
    </w:p>
    <w:p w:rsidR="001B6C6C" w:rsidRPr="00641928" w:rsidRDefault="001B6C6C" w:rsidP="001B6C6C">
      <w:pPr>
        <w:pStyle w:val="NormalWeb"/>
        <w:shd w:val="clear" w:color="auto" w:fill="FFFFFF"/>
        <w:spacing w:before="96" w:after="120" w:line="360" w:lineRule="auto"/>
        <w:jc w:val="both"/>
      </w:pPr>
      <w:r w:rsidRPr="00641928">
        <w:t xml:space="preserve">     Durante la excitación, en los hombres el</w:t>
      </w:r>
      <w:r w:rsidRPr="00641928">
        <w:rPr>
          <w:rStyle w:val="apple-converted-space"/>
        </w:rPr>
        <w:t> </w:t>
      </w:r>
      <w:hyperlink r:id="rId22" w:tooltip="Pene" w:history="1">
        <w:r w:rsidRPr="00641928">
          <w:rPr>
            <w:rStyle w:val="Hipervnculo"/>
            <w:color w:val="auto"/>
            <w:u w:val="none"/>
          </w:rPr>
          <w:t>pene</w:t>
        </w:r>
      </w:hyperlink>
      <w:r w:rsidRPr="00641928">
        <w:rPr>
          <w:rStyle w:val="apple-converted-space"/>
        </w:rPr>
        <w:t> </w:t>
      </w:r>
      <w:r w:rsidRPr="00641928">
        <w:t>se agranda y endurece, se pone</w:t>
      </w:r>
      <w:r w:rsidRPr="00641928">
        <w:rPr>
          <w:rStyle w:val="apple-converted-space"/>
        </w:rPr>
        <w:t> </w:t>
      </w:r>
      <w:hyperlink r:id="rId23" w:tooltip="Erección" w:history="1">
        <w:r w:rsidRPr="00641928">
          <w:rPr>
            <w:rStyle w:val="Hipervnculo"/>
            <w:color w:val="auto"/>
            <w:u w:val="none"/>
          </w:rPr>
          <w:t>erecto</w:t>
        </w:r>
      </w:hyperlink>
      <w:r w:rsidRPr="00641928">
        <w:t>. En las mujeres la</w:t>
      </w:r>
      <w:r w:rsidRPr="00641928">
        <w:rPr>
          <w:rStyle w:val="apple-converted-space"/>
        </w:rPr>
        <w:t> </w:t>
      </w:r>
      <w:hyperlink r:id="rId24" w:tooltip="Vagina" w:history="1">
        <w:r w:rsidRPr="00641928">
          <w:rPr>
            <w:rStyle w:val="Hipervnculo"/>
            <w:color w:val="auto"/>
            <w:u w:val="none"/>
          </w:rPr>
          <w:t>vagina</w:t>
        </w:r>
      </w:hyperlink>
      <w:r w:rsidRPr="00641928">
        <w:rPr>
          <w:rStyle w:val="apple-converted-space"/>
        </w:rPr>
        <w:t> </w:t>
      </w:r>
      <w:r w:rsidRPr="00641928">
        <w:t xml:space="preserve">se lubrica, la </w:t>
      </w:r>
      <w:hyperlink r:id="rId25" w:tooltip="Vulva" w:history="1">
        <w:r w:rsidRPr="00641928">
          <w:rPr>
            <w:rStyle w:val="Hipervnculo"/>
            <w:color w:val="auto"/>
            <w:u w:val="none"/>
          </w:rPr>
          <w:t>vulva</w:t>
        </w:r>
      </w:hyperlink>
      <w:r w:rsidRPr="00641928">
        <w:rPr>
          <w:rStyle w:val="apple-converted-space"/>
        </w:rPr>
        <w:t> </w:t>
      </w:r>
      <w:r w:rsidRPr="00641928">
        <w:t>se dilata.</w:t>
      </w:r>
    </w:p>
    <w:p w:rsidR="001B6C6C" w:rsidRPr="00EF0927" w:rsidRDefault="001B6C6C" w:rsidP="001B6C6C">
      <w:pPr>
        <w:pStyle w:val="Ttulo3"/>
        <w:shd w:val="clear" w:color="auto" w:fill="FFFFFF"/>
        <w:spacing w:before="0" w:after="72" w:line="360" w:lineRule="auto"/>
        <w:jc w:val="both"/>
        <w:rPr>
          <w:rFonts w:ascii="Times New Roman" w:hAnsi="Times New Roman"/>
          <w:color w:val="auto"/>
          <w:sz w:val="24"/>
          <w:szCs w:val="24"/>
        </w:rPr>
      </w:pPr>
      <w:r w:rsidRPr="00EF0927">
        <w:rPr>
          <w:rStyle w:val="mw-headline"/>
          <w:rFonts w:ascii="Times New Roman" w:hAnsi="Times New Roman"/>
          <w:color w:val="auto"/>
          <w:sz w:val="24"/>
          <w:szCs w:val="24"/>
        </w:rPr>
        <w:t>Fase meseta</w:t>
      </w:r>
    </w:p>
    <w:p w:rsidR="001B6C6C" w:rsidRPr="00641928" w:rsidRDefault="001B6C6C" w:rsidP="001B6C6C">
      <w:pPr>
        <w:pStyle w:val="NormalWeb"/>
        <w:shd w:val="clear" w:color="auto" w:fill="FFFFFF"/>
        <w:spacing w:before="96" w:after="120" w:line="360" w:lineRule="auto"/>
        <w:jc w:val="both"/>
      </w:pPr>
      <w:r>
        <w:t xml:space="preserve">     </w:t>
      </w:r>
      <w:r w:rsidRPr="00641928">
        <w:t>Aquí la</w:t>
      </w:r>
      <w:r w:rsidRPr="00641928">
        <w:rPr>
          <w:rStyle w:val="apple-converted-space"/>
        </w:rPr>
        <w:t> </w:t>
      </w:r>
      <w:hyperlink r:id="rId26" w:tooltip="Ventilación pulmonar" w:history="1">
        <w:r w:rsidRPr="00641928">
          <w:rPr>
            <w:rStyle w:val="Hipervnculo"/>
            <w:color w:val="auto"/>
            <w:u w:val="none"/>
          </w:rPr>
          <w:t>respiración</w:t>
        </w:r>
      </w:hyperlink>
      <w:r w:rsidRPr="00641928">
        <w:rPr>
          <w:rStyle w:val="apple-converted-space"/>
        </w:rPr>
        <w:t> </w:t>
      </w:r>
      <w:r w:rsidRPr="00641928">
        <w:t>se entrecorta, las pulsaciones son muy altas y todos los efectos de la excitación aumentan. También se produce el</w:t>
      </w:r>
      <w:r w:rsidRPr="00641928">
        <w:rPr>
          <w:rStyle w:val="apple-converted-space"/>
        </w:rPr>
        <w:t> </w:t>
      </w:r>
      <w:r w:rsidRPr="00641928">
        <w:rPr>
          <w:b/>
          <w:bCs/>
        </w:rPr>
        <w:t>rubor sexual</w:t>
      </w:r>
      <w:r w:rsidRPr="00641928">
        <w:t>, un enrojecimiento sobre todo del pecho y la cara, la tensión muscular aumenta. Al final de la fase de meseta, cerca del orgasmo, es habitual tener la sensación de</w:t>
      </w:r>
      <w:r w:rsidRPr="00641928">
        <w:rPr>
          <w:rStyle w:val="apple-converted-space"/>
        </w:rPr>
        <w:t> </w:t>
      </w:r>
      <w:r w:rsidRPr="00641928">
        <w:rPr>
          <w:i/>
          <w:iCs/>
        </w:rPr>
        <w:t>no poder más</w:t>
      </w:r>
      <w:r w:rsidRPr="00641928">
        <w:t>.</w:t>
      </w:r>
    </w:p>
    <w:p w:rsidR="001B6C6C" w:rsidRPr="00641928" w:rsidRDefault="001B6C6C" w:rsidP="001B6C6C">
      <w:pPr>
        <w:pStyle w:val="NormalWeb"/>
        <w:shd w:val="clear" w:color="auto" w:fill="FFFFFF"/>
        <w:spacing w:before="96" w:after="120" w:line="360" w:lineRule="auto"/>
        <w:jc w:val="both"/>
      </w:pPr>
      <w:r w:rsidRPr="00641928">
        <w:t xml:space="preserve">     Si la excitación desaparece durante la meseta y no se produce el orgasmo, se pueden causar algunas molestias. En el hombre pueden doler los</w:t>
      </w:r>
      <w:r w:rsidRPr="00641928">
        <w:rPr>
          <w:rStyle w:val="apple-converted-space"/>
        </w:rPr>
        <w:t> </w:t>
      </w:r>
      <w:hyperlink r:id="rId27" w:tooltip="Testículo" w:history="1">
        <w:r w:rsidRPr="00641928">
          <w:rPr>
            <w:rStyle w:val="Hipervnculo"/>
            <w:color w:val="auto"/>
            <w:u w:val="none"/>
          </w:rPr>
          <w:t>testículos</w:t>
        </w:r>
      </w:hyperlink>
      <w:r w:rsidRPr="00641928">
        <w:rPr>
          <w:rStyle w:val="apple-converted-space"/>
        </w:rPr>
        <w:t> </w:t>
      </w:r>
      <w:r w:rsidRPr="00641928">
        <w:t>y en la mujer se produce una congestión en la zona genital.</w:t>
      </w:r>
    </w:p>
    <w:p w:rsidR="001B6C6C" w:rsidRPr="00EF0927" w:rsidRDefault="001B6C6C" w:rsidP="001B6C6C">
      <w:pPr>
        <w:pStyle w:val="Ttulo4"/>
        <w:shd w:val="clear" w:color="auto" w:fill="FFFFFF"/>
        <w:spacing w:before="0" w:after="72" w:line="360" w:lineRule="auto"/>
        <w:jc w:val="both"/>
        <w:rPr>
          <w:rFonts w:ascii="Times New Roman" w:hAnsi="Times New Roman"/>
          <w:color w:val="auto"/>
          <w:sz w:val="24"/>
          <w:szCs w:val="24"/>
        </w:rPr>
      </w:pPr>
      <w:r w:rsidRPr="002B3337">
        <w:rPr>
          <w:rStyle w:val="mw-headline"/>
          <w:rFonts w:ascii="Times New Roman" w:hAnsi="Times New Roman"/>
          <w:color w:val="auto"/>
          <w:sz w:val="24"/>
          <w:szCs w:val="24"/>
        </w:rPr>
        <w:t>Hombres</w:t>
      </w:r>
    </w:p>
    <w:p w:rsidR="001B6C6C" w:rsidRPr="00641928" w:rsidRDefault="001B6C6C" w:rsidP="001B6C6C">
      <w:pPr>
        <w:pStyle w:val="NormalWeb"/>
        <w:shd w:val="clear" w:color="auto" w:fill="FFFFFF"/>
        <w:spacing w:before="96" w:after="120" w:line="360" w:lineRule="auto"/>
        <w:jc w:val="both"/>
      </w:pPr>
      <w:r w:rsidRPr="00641928">
        <w:t xml:space="preserve">     Cuando la fase de excitación llega hasta su punto máximo, todos los cambios se mantienen en su nivel más alto durante un cierto tiempo llamado «meseta», </w:t>
      </w:r>
      <w:r w:rsidRPr="00641928">
        <w:lastRenderedPageBreak/>
        <w:t>proporcionando una agradable sensación de</w:t>
      </w:r>
      <w:r w:rsidRPr="00641928">
        <w:rPr>
          <w:rStyle w:val="apple-converted-space"/>
        </w:rPr>
        <w:t> </w:t>
      </w:r>
      <w:hyperlink r:id="rId28" w:tooltip="Placer" w:history="1">
        <w:r w:rsidRPr="00641928">
          <w:rPr>
            <w:rStyle w:val="Hipervnculo"/>
            <w:color w:val="auto"/>
            <w:u w:val="none"/>
          </w:rPr>
          <w:t>placer</w:t>
        </w:r>
      </w:hyperlink>
      <w:r w:rsidRPr="00641928">
        <w:t>. El</w:t>
      </w:r>
      <w:r w:rsidRPr="00641928">
        <w:rPr>
          <w:rStyle w:val="apple-converted-space"/>
        </w:rPr>
        <w:t> </w:t>
      </w:r>
      <w:hyperlink r:id="rId29" w:tooltip="Varón" w:history="1">
        <w:r w:rsidRPr="00641928">
          <w:rPr>
            <w:rStyle w:val="Hipervnculo"/>
            <w:color w:val="auto"/>
            <w:u w:val="none"/>
          </w:rPr>
          <w:t>varón</w:t>
        </w:r>
      </w:hyperlink>
      <w:r w:rsidRPr="00641928">
        <w:rPr>
          <w:rStyle w:val="apple-converted-space"/>
        </w:rPr>
        <w:t> </w:t>
      </w:r>
      <w:r w:rsidRPr="00641928">
        <w:t>puede notar una especie de presión o calor en la zona de la</w:t>
      </w:r>
      <w:r w:rsidRPr="00641928">
        <w:rPr>
          <w:rStyle w:val="apple-converted-space"/>
        </w:rPr>
        <w:t> </w:t>
      </w:r>
      <w:hyperlink r:id="rId30" w:tooltip="Pelvis" w:history="1">
        <w:r w:rsidRPr="00641928">
          <w:rPr>
            <w:rStyle w:val="Hipervnculo"/>
            <w:color w:val="auto"/>
            <w:u w:val="none"/>
          </w:rPr>
          <w:t>pelvis</w:t>
        </w:r>
      </w:hyperlink>
      <w:r w:rsidRPr="00641928">
        <w:t>, que está provocada por el estrechamiento de los vasos sanguíneos, especialmente en las</w:t>
      </w:r>
      <w:r w:rsidRPr="00641928">
        <w:rPr>
          <w:rStyle w:val="apple-converted-space"/>
        </w:rPr>
        <w:t> </w:t>
      </w:r>
      <w:hyperlink r:id="rId31" w:tooltip="Vesículas seminales" w:history="1">
        <w:r w:rsidRPr="00641928">
          <w:rPr>
            <w:rStyle w:val="Hipervnculo"/>
            <w:color w:val="auto"/>
            <w:u w:val="none"/>
          </w:rPr>
          <w:t>vesículas seminales</w:t>
        </w:r>
      </w:hyperlink>
      <w:r w:rsidRPr="00641928">
        <w:rPr>
          <w:rStyle w:val="apple-converted-space"/>
        </w:rPr>
        <w:t> </w:t>
      </w:r>
      <w:r w:rsidRPr="00641928">
        <w:t>y la</w:t>
      </w:r>
      <w:r w:rsidRPr="00641928">
        <w:rPr>
          <w:rStyle w:val="apple-converted-space"/>
        </w:rPr>
        <w:t> </w:t>
      </w:r>
      <w:hyperlink r:id="rId32" w:tooltip="Próstata" w:history="1">
        <w:r w:rsidRPr="00641928">
          <w:rPr>
            <w:rStyle w:val="Hipervnculo"/>
            <w:color w:val="auto"/>
            <w:u w:val="none"/>
          </w:rPr>
          <w:t>próstata</w:t>
        </w:r>
      </w:hyperlink>
      <w:r w:rsidRPr="00641928">
        <w:t>. Durante este momento de aparente calma, la tensión muscular se incrementa. El ritmo cardiaco y la respiración se aceleran. Aumenta asimismo la</w:t>
      </w:r>
      <w:r w:rsidRPr="00641928">
        <w:rPr>
          <w:rStyle w:val="apple-converted-space"/>
        </w:rPr>
        <w:t> </w:t>
      </w:r>
      <w:hyperlink r:id="rId33" w:tooltip="Presión sanguínea" w:history="1">
        <w:r w:rsidRPr="00641928">
          <w:rPr>
            <w:rStyle w:val="Hipervnculo"/>
            <w:color w:val="auto"/>
            <w:u w:val="none"/>
          </w:rPr>
          <w:t>presión sanguínea</w:t>
        </w:r>
      </w:hyperlink>
      <w:r w:rsidRPr="00641928">
        <w:t>.</w:t>
      </w:r>
    </w:p>
    <w:p w:rsidR="001B6C6C" w:rsidRPr="00EF0927" w:rsidRDefault="001B6C6C" w:rsidP="001401E7">
      <w:pPr>
        <w:pStyle w:val="NormalWeb"/>
        <w:shd w:val="clear" w:color="auto" w:fill="FFFFFF"/>
        <w:spacing w:before="96" w:after="120" w:line="360" w:lineRule="auto"/>
        <w:jc w:val="both"/>
      </w:pPr>
      <w:r w:rsidRPr="00641928">
        <w:t xml:space="preserve">     La duración de esta fase es muy variable. Hay parejas que prolongan voluntariamente este momento por medio de los</w:t>
      </w:r>
      <w:r w:rsidRPr="00641928">
        <w:rPr>
          <w:rStyle w:val="apple-converted-space"/>
        </w:rPr>
        <w:t> </w:t>
      </w:r>
      <w:hyperlink r:id="rId34" w:tooltip="Juegos amorosos (aún no redactado)" w:history="1">
        <w:r w:rsidRPr="00641928">
          <w:rPr>
            <w:rStyle w:val="Hipervnculo"/>
            <w:color w:val="auto"/>
            <w:u w:val="none"/>
          </w:rPr>
          <w:t>juegos amorosos</w:t>
        </w:r>
      </w:hyperlink>
      <w:r w:rsidRPr="00641928">
        <w:rPr>
          <w:rStyle w:val="apple-converted-space"/>
        </w:rPr>
        <w:t> </w:t>
      </w:r>
      <w:r w:rsidRPr="00641928">
        <w:t>para co</w:t>
      </w:r>
      <w:r w:rsidR="001401E7">
        <w:t>nseguir una mayor satisfacción.</w:t>
      </w:r>
    </w:p>
    <w:p w:rsidR="001B6C6C" w:rsidRPr="00EF0927" w:rsidRDefault="001B6C6C" w:rsidP="001B6C6C">
      <w:pPr>
        <w:pStyle w:val="Ttulo4"/>
        <w:shd w:val="clear" w:color="auto" w:fill="FFFFFF"/>
        <w:spacing w:before="0" w:after="72" w:line="360" w:lineRule="auto"/>
        <w:jc w:val="both"/>
        <w:rPr>
          <w:rFonts w:ascii="Times New Roman" w:hAnsi="Times New Roman"/>
          <w:color w:val="auto"/>
          <w:sz w:val="24"/>
          <w:szCs w:val="24"/>
        </w:rPr>
      </w:pPr>
      <w:r w:rsidRPr="00EF0927">
        <w:rPr>
          <w:rStyle w:val="mw-headline"/>
          <w:rFonts w:ascii="Times New Roman" w:hAnsi="Times New Roman"/>
          <w:color w:val="auto"/>
          <w:sz w:val="24"/>
          <w:szCs w:val="24"/>
        </w:rPr>
        <w:t>Mujeres</w:t>
      </w:r>
    </w:p>
    <w:p w:rsidR="001B6C6C" w:rsidRPr="00641928" w:rsidRDefault="001B6C6C" w:rsidP="001B6C6C">
      <w:pPr>
        <w:pStyle w:val="NormalWeb"/>
        <w:shd w:val="clear" w:color="auto" w:fill="FFFFFF"/>
        <w:spacing w:before="96" w:after="120" w:line="360" w:lineRule="auto"/>
        <w:jc w:val="both"/>
      </w:pPr>
      <w:r>
        <w:t xml:space="preserve">     </w:t>
      </w:r>
      <w:r w:rsidRPr="00EF0927">
        <w:t xml:space="preserve">Los </w:t>
      </w:r>
      <w:r w:rsidRPr="00641928">
        <w:t>cambios alcanzados en la fase anterior de excitación se mantienen e intensifican también en la mujer durante un cierto tiempo. Quizás la variación más significativa es que el</w:t>
      </w:r>
      <w:r w:rsidRPr="00641928">
        <w:rPr>
          <w:rStyle w:val="apple-converted-space"/>
        </w:rPr>
        <w:t> </w:t>
      </w:r>
      <w:hyperlink r:id="rId35" w:tooltip="Clítoris" w:history="1">
        <w:r w:rsidRPr="00641928">
          <w:rPr>
            <w:rStyle w:val="Hipervnculo"/>
            <w:color w:val="auto"/>
            <w:u w:val="none"/>
          </w:rPr>
          <w:t>clítoris</w:t>
        </w:r>
      </w:hyperlink>
      <w:r w:rsidRPr="00641928">
        <w:rPr>
          <w:rStyle w:val="apple-converted-space"/>
        </w:rPr>
        <w:t> </w:t>
      </w:r>
      <w:r w:rsidRPr="00641928">
        <w:t>se retrae de nuevo bajo la membrana que lo recubre (el capuchón del clítoris), haciéndose más inaccesible. Poco a poco, los niveles de excitación se van incrementando para preparar la llegada del orgasmo. Los pechos siguen creciendo y la areola se dilata. La vagina sigue expandiéndose. Aumenta la congestión vascular en los labios menores. Los labios mayores se separan aún más. A muchas mujeres les salen unas manchas rojizas por algunas zonas de su cuerpo. Este fenómeno es conocido como «rubor sexual» y no debe preocuparles ya que se debe a un aumento de la circulación de la sangre bajo la piel. Finalmente, tienen en común con los hombres el incremento en la tensión muscular y la presión sanguínea, así como la aceleración del ritmo cardiaco y la respiración.</w:t>
      </w:r>
    </w:p>
    <w:p w:rsidR="001B6C6C" w:rsidRPr="00EF0927" w:rsidRDefault="001B6C6C" w:rsidP="001B6C6C">
      <w:pPr>
        <w:pStyle w:val="Ttulo3"/>
        <w:shd w:val="clear" w:color="auto" w:fill="FFFFFF"/>
        <w:spacing w:before="0" w:after="72" w:line="360" w:lineRule="auto"/>
        <w:jc w:val="both"/>
        <w:rPr>
          <w:rFonts w:ascii="Times New Roman" w:hAnsi="Times New Roman"/>
          <w:color w:val="auto"/>
          <w:sz w:val="24"/>
          <w:szCs w:val="24"/>
        </w:rPr>
      </w:pPr>
      <w:r w:rsidRPr="00EF0927">
        <w:rPr>
          <w:rStyle w:val="mw-headline"/>
          <w:rFonts w:ascii="Times New Roman" w:hAnsi="Times New Roman"/>
          <w:color w:val="auto"/>
          <w:sz w:val="24"/>
          <w:szCs w:val="24"/>
        </w:rPr>
        <w:t>Fase orgasmo</w:t>
      </w:r>
    </w:p>
    <w:p w:rsidR="001B6C6C" w:rsidRPr="00641928" w:rsidRDefault="001B6C6C" w:rsidP="001B6C6C">
      <w:pPr>
        <w:pStyle w:val="NormalWeb"/>
        <w:shd w:val="clear" w:color="auto" w:fill="FFFFFF"/>
        <w:spacing w:before="96" w:after="120" w:line="360" w:lineRule="auto"/>
        <w:jc w:val="both"/>
      </w:pPr>
      <w:r>
        <w:t xml:space="preserve">     </w:t>
      </w:r>
      <w:r w:rsidRPr="00641928">
        <w:t>El</w:t>
      </w:r>
      <w:r w:rsidRPr="00641928">
        <w:rPr>
          <w:rStyle w:val="apple-converted-space"/>
        </w:rPr>
        <w:t> </w:t>
      </w:r>
      <w:hyperlink r:id="rId36" w:tooltip="Orgasmo" w:history="1">
        <w:r w:rsidRPr="00641928">
          <w:rPr>
            <w:rStyle w:val="Hipervnculo"/>
            <w:b/>
            <w:bCs/>
            <w:color w:val="auto"/>
            <w:u w:val="none"/>
          </w:rPr>
          <w:t>orgasmo</w:t>
        </w:r>
      </w:hyperlink>
      <w:r w:rsidRPr="00641928">
        <w:rPr>
          <w:rStyle w:val="apple-converted-space"/>
        </w:rPr>
        <w:t> </w:t>
      </w:r>
      <w:r w:rsidRPr="00641928">
        <w:t>se presenta tras haber pasado las fases de</w:t>
      </w:r>
      <w:r w:rsidRPr="00641928">
        <w:rPr>
          <w:rStyle w:val="apple-converted-space"/>
        </w:rPr>
        <w:t> </w:t>
      </w:r>
      <w:hyperlink r:id="rId37" w:tooltip="Excitación" w:history="1">
        <w:r w:rsidRPr="00641928">
          <w:rPr>
            <w:rStyle w:val="Hipervnculo"/>
            <w:color w:val="auto"/>
            <w:u w:val="none"/>
          </w:rPr>
          <w:t>excitación</w:t>
        </w:r>
      </w:hyperlink>
      <w:r w:rsidRPr="00641928">
        <w:rPr>
          <w:rStyle w:val="apple-converted-space"/>
        </w:rPr>
        <w:t> </w:t>
      </w:r>
      <w:r w:rsidRPr="00641928">
        <w:t>y meseta, tras el orgasmo se produce la</w:t>
      </w:r>
      <w:r w:rsidRPr="00641928">
        <w:rPr>
          <w:rStyle w:val="apple-converted-space"/>
        </w:rPr>
        <w:t> </w:t>
      </w:r>
      <w:hyperlink r:id="rId38" w:tooltip="Resolución" w:history="1">
        <w:r w:rsidRPr="00641928">
          <w:rPr>
            <w:rStyle w:val="Hipervnculo"/>
            <w:color w:val="auto"/>
            <w:u w:val="none"/>
          </w:rPr>
          <w:t>resolución</w:t>
        </w:r>
      </w:hyperlink>
      <w:r w:rsidRPr="00641928">
        <w:t xml:space="preserve">, la 4ª fase. Durante el orgasmo las pulsaciones y la respiración llegan a la máxima frecuencia e intensidad, se produce una gran tensión </w:t>
      </w:r>
      <w:r w:rsidRPr="00641928">
        <w:lastRenderedPageBreak/>
        <w:t>muscular y contracciones en la zona ano-genital. En el hombre habitualmente se produce la</w:t>
      </w:r>
      <w:r w:rsidRPr="00641928">
        <w:rPr>
          <w:rStyle w:val="apple-converted-space"/>
        </w:rPr>
        <w:t> </w:t>
      </w:r>
      <w:hyperlink r:id="rId39" w:tooltip="Eyaculación" w:history="1">
        <w:r w:rsidRPr="00641928">
          <w:rPr>
            <w:rStyle w:val="Hipervnculo"/>
            <w:color w:val="auto"/>
            <w:u w:val="none"/>
          </w:rPr>
          <w:t>eyaculación</w:t>
        </w:r>
      </w:hyperlink>
      <w:r w:rsidRPr="00641928">
        <w:t>.</w:t>
      </w:r>
      <w:r w:rsidRPr="00641928">
        <w:rPr>
          <w:rStyle w:val="apple-converted-space"/>
        </w:rPr>
        <w:t> </w:t>
      </w:r>
      <w:hyperlink r:id="rId40" w:tooltip="Eyaculación femenina" w:history="1">
        <w:r w:rsidRPr="00641928">
          <w:rPr>
            <w:rStyle w:val="Hipervnculo"/>
            <w:color w:val="auto"/>
            <w:u w:val="none"/>
          </w:rPr>
          <w:t>También en la mujer se puede dar</w:t>
        </w:r>
      </w:hyperlink>
      <w:r w:rsidRPr="00641928">
        <w:t>, en algunos casos, un orgasmo líquido, con una eyaculación parecida a la del hombre. Esta eyaculación parece estar relacionada con el</w:t>
      </w:r>
      <w:r w:rsidRPr="00641928">
        <w:rPr>
          <w:rStyle w:val="apple-converted-space"/>
        </w:rPr>
        <w:t> </w:t>
      </w:r>
      <w:hyperlink r:id="rId41" w:tooltip="Punto G" w:history="1">
        <w:r w:rsidRPr="00641928">
          <w:rPr>
            <w:rStyle w:val="Hipervnculo"/>
            <w:color w:val="auto"/>
            <w:u w:val="none"/>
          </w:rPr>
          <w:t>punto G</w:t>
        </w:r>
      </w:hyperlink>
      <w:r w:rsidRPr="00641928">
        <w:t>. Además de la respuesta física (contracciones musculares, etc.), se produce una respuesta emocional muy variada, que aparte de placer de gran intensidad, puede provocar gritos, llanto o risas. Aunque también es normal una respuesta mucho más contenida. Se ha demostrado que la dilatación pupilar es fugaz, como indicador de estas fases.</w:t>
      </w:r>
    </w:p>
    <w:p w:rsidR="001B6C6C" w:rsidRPr="00EF0927" w:rsidRDefault="001B6C6C" w:rsidP="001B6C6C">
      <w:pPr>
        <w:pStyle w:val="Ttulo4"/>
        <w:shd w:val="clear" w:color="auto" w:fill="FFFFFF"/>
        <w:spacing w:before="0" w:after="72" w:line="360" w:lineRule="auto"/>
        <w:jc w:val="both"/>
        <w:rPr>
          <w:rFonts w:ascii="Times New Roman" w:hAnsi="Times New Roman"/>
          <w:color w:val="auto"/>
          <w:sz w:val="24"/>
          <w:szCs w:val="24"/>
        </w:rPr>
      </w:pPr>
      <w:r w:rsidRPr="00EF0927">
        <w:rPr>
          <w:rStyle w:val="mw-headline"/>
          <w:rFonts w:ascii="Times New Roman" w:hAnsi="Times New Roman"/>
          <w:color w:val="auto"/>
          <w:sz w:val="24"/>
          <w:szCs w:val="24"/>
        </w:rPr>
        <w:t>Tipos</w:t>
      </w:r>
    </w:p>
    <w:p w:rsidR="001B6C6C" w:rsidRPr="00EF0927" w:rsidRDefault="001B6C6C" w:rsidP="001B6C6C">
      <w:pPr>
        <w:pStyle w:val="NormalWeb"/>
        <w:shd w:val="clear" w:color="auto" w:fill="FFFFFF"/>
        <w:spacing w:before="96" w:after="120" w:line="360" w:lineRule="auto"/>
        <w:jc w:val="both"/>
      </w:pPr>
      <w:r>
        <w:t xml:space="preserve">     </w:t>
      </w:r>
      <w:r w:rsidRPr="00EF0927">
        <w:t>Dependiendo de su origen y naturaleza, podemos distinguir dos tipos,</w:t>
      </w:r>
      <w:r>
        <w:t xml:space="preserve"> tanto en hombres como mujeres:</w:t>
      </w:r>
    </w:p>
    <w:p w:rsidR="001B6C6C" w:rsidRPr="00EF0927" w:rsidRDefault="001B6C6C" w:rsidP="001B6C6C">
      <w:pPr>
        <w:pStyle w:val="NormalWeb"/>
        <w:numPr>
          <w:ilvl w:val="0"/>
          <w:numId w:val="8"/>
        </w:numPr>
        <w:shd w:val="clear" w:color="auto" w:fill="FFFFFF"/>
        <w:spacing w:before="96" w:beforeAutospacing="0" w:after="120" w:afterAutospacing="0" w:line="360" w:lineRule="auto"/>
        <w:ind w:left="709"/>
        <w:jc w:val="both"/>
      </w:pPr>
      <w:proofErr w:type="spellStart"/>
      <w:r w:rsidRPr="00EF0927">
        <w:t>Peneano</w:t>
      </w:r>
      <w:proofErr w:type="spellEnd"/>
      <w:r w:rsidRPr="00EF0927">
        <w:t xml:space="preserve"> (masculino) o clitoriano (femenino): es producido desde las terminaciones nerviosas del glande en el hombre y en el clítoris en la mujer. Poseen la misma naturaleza evolutiva, ya que en el feto, la misma zona sexual evoluciona en el macho hacia el pene y en la hembra hacia el clítoris.</w:t>
      </w:r>
    </w:p>
    <w:p w:rsidR="001401E7" w:rsidRDefault="001B6C6C" w:rsidP="001401E7">
      <w:pPr>
        <w:numPr>
          <w:ilvl w:val="0"/>
          <w:numId w:val="9"/>
        </w:numPr>
        <w:shd w:val="clear" w:color="auto" w:fill="FFFFFF"/>
        <w:spacing w:before="100" w:beforeAutospacing="1" w:after="24" w:line="360" w:lineRule="auto"/>
        <w:jc w:val="both"/>
      </w:pPr>
      <w:r w:rsidRPr="00EF0927">
        <w:t xml:space="preserve">Prostático (masculino) o vaginal (femenino): se puede producir también desde el </w:t>
      </w:r>
      <w:r w:rsidRPr="00641928">
        <w:t>glande o clítoris, aunque por sí solo también puede desarrollar un estilo de</w:t>
      </w:r>
      <w:r w:rsidRPr="00641928">
        <w:rPr>
          <w:rStyle w:val="apple-converted-space"/>
          <w:rFonts w:eastAsiaTheme="majorEastAsia"/>
        </w:rPr>
        <w:t> </w:t>
      </w:r>
      <w:hyperlink r:id="rId42" w:tooltip="Placer" w:history="1">
        <w:r w:rsidRPr="00641928">
          <w:rPr>
            <w:rStyle w:val="Hipervnculo"/>
            <w:rFonts w:eastAsiaTheme="majorEastAsia"/>
            <w:color w:val="auto"/>
            <w:u w:val="none"/>
          </w:rPr>
          <w:t>placer</w:t>
        </w:r>
      </w:hyperlink>
      <w:r w:rsidRPr="00641928">
        <w:rPr>
          <w:rStyle w:val="apple-converted-space"/>
          <w:rFonts w:eastAsiaTheme="majorEastAsia"/>
        </w:rPr>
        <w:t> </w:t>
      </w:r>
      <w:r w:rsidRPr="00641928">
        <w:t>propio con unas características más o menos distintas (dependen de cada persona). Éste</w:t>
      </w:r>
      <w:r w:rsidRPr="00EF0927">
        <w:t xml:space="preserve"> gozo tiende a proporcionar una curva de placer distinta, más intensa y en menos tiempo, y con mayor control. Ambos sexos pueden llegar al orgasmo sin estimular su pene o clítoris, con práctica y autoconocimiento.</w:t>
      </w:r>
    </w:p>
    <w:p w:rsidR="001401E7" w:rsidRPr="00EF0927" w:rsidRDefault="001401E7" w:rsidP="001401E7">
      <w:pPr>
        <w:shd w:val="clear" w:color="auto" w:fill="FFFFFF"/>
        <w:spacing w:before="100" w:beforeAutospacing="1" w:after="24" w:line="360" w:lineRule="auto"/>
        <w:ind w:left="744"/>
        <w:jc w:val="both"/>
      </w:pPr>
    </w:p>
    <w:p w:rsidR="001B6C6C" w:rsidRPr="00EF0927" w:rsidRDefault="001B6C6C" w:rsidP="001B6C6C">
      <w:pPr>
        <w:pStyle w:val="Ttulo3"/>
        <w:shd w:val="clear" w:color="auto" w:fill="FFFFFF"/>
        <w:spacing w:before="0" w:after="72" w:line="360" w:lineRule="auto"/>
        <w:jc w:val="both"/>
        <w:rPr>
          <w:rFonts w:ascii="Times New Roman" w:hAnsi="Times New Roman"/>
          <w:color w:val="auto"/>
          <w:sz w:val="24"/>
          <w:szCs w:val="24"/>
        </w:rPr>
      </w:pPr>
      <w:r w:rsidRPr="00EF0927">
        <w:rPr>
          <w:rStyle w:val="mw-headline"/>
          <w:rFonts w:ascii="Times New Roman" w:hAnsi="Times New Roman"/>
          <w:color w:val="auto"/>
          <w:sz w:val="24"/>
          <w:szCs w:val="24"/>
        </w:rPr>
        <w:lastRenderedPageBreak/>
        <w:t>Fase resolución</w:t>
      </w:r>
    </w:p>
    <w:p w:rsidR="001B6C6C" w:rsidRPr="00EF0927" w:rsidRDefault="001B6C6C" w:rsidP="001401E7">
      <w:pPr>
        <w:pStyle w:val="NormalWeb"/>
        <w:shd w:val="clear" w:color="auto" w:fill="FFFFFF"/>
        <w:spacing w:line="360" w:lineRule="auto"/>
        <w:jc w:val="both"/>
      </w:pPr>
      <w:r>
        <w:t xml:space="preserve">     </w:t>
      </w:r>
      <w:r w:rsidRPr="00EF0927">
        <w:t xml:space="preserve">Es la vuelta del cuerpo a la normalidad, después de haber experimentado </w:t>
      </w:r>
      <w:r w:rsidRPr="00641928">
        <w:t>un</w:t>
      </w:r>
      <w:r w:rsidRPr="00641928">
        <w:rPr>
          <w:rStyle w:val="apple-converted-space"/>
        </w:rPr>
        <w:t> </w:t>
      </w:r>
      <w:hyperlink r:id="rId43" w:tooltip="Orgasmo" w:history="1">
        <w:r w:rsidRPr="00641928">
          <w:rPr>
            <w:rStyle w:val="Hipervnculo"/>
            <w:color w:val="auto"/>
            <w:u w:val="none"/>
          </w:rPr>
          <w:t>orgasmo</w:t>
        </w:r>
      </w:hyperlink>
      <w:r w:rsidRPr="00641928">
        <w:t>. Tanto hombres como mujeres pueden experimentar más de un</w:t>
      </w:r>
      <w:r w:rsidRPr="00641928">
        <w:rPr>
          <w:rStyle w:val="apple-converted-space"/>
        </w:rPr>
        <w:t> </w:t>
      </w:r>
      <w:hyperlink r:id="rId44" w:tooltip="Orgasmo" w:history="1">
        <w:r w:rsidRPr="00641928">
          <w:rPr>
            <w:rStyle w:val="Hipervnculo"/>
            <w:color w:val="auto"/>
            <w:u w:val="none"/>
          </w:rPr>
          <w:t>orgasmo</w:t>
        </w:r>
      </w:hyperlink>
      <w:r w:rsidRPr="00641928">
        <w:rPr>
          <w:rStyle w:val="apple-converted-space"/>
        </w:rPr>
        <w:t> </w:t>
      </w:r>
      <w:r w:rsidRPr="00641928">
        <w:t>en un solo</w:t>
      </w:r>
      <w:r w:rsidRPr="00641928">
        <w:rPr>
          <w:rStyle w:val="apple-converted-space"/>
        </w:rPr>
        <w:t> </w:t>
      </w:r>
      <w:hyperlink r:id="rId45" w:tooltip="Coito" w:history="1">
        <w:r w:rsidRPr="00641928">
          <w:rPr>
            <w:rStyle w:val="Hipervnculo"/>
            <w:color w:val="auto"/>
            <w:u w:val="none"/>
          </w:rPr>
          <w:t>coito</w:t>
        </w:r>
      </w:hyperlink>
      <w:r w:rsidRPr="00641928">
        <w:t>, sin embargo, si en el hombre el</w:t>
      </w:r>
      <w:r w:rsidRPr="00641928">
        <w:rPr>
          <w:rStyle w:val="apple-converted-space"/>
        </w:rPr>
        <w:t> </w:t>
      </w:r>
      <w:hyperlink r:id="rId46" w:tooltip="Orgasmo" w:history="1">
        <w:r w:rsidRPr="00641928">
          <w:rPr>
            <w:rStyle w:val="Hipervnculo"/>
            <w:color w:val="auto"/>
            <w:u w:val="none"/>
          </w:rPr>
          <w:t>orgasmo</w:t>
        </w:r>
      </w:hyperlink>
      <w:r w:rsidRPr="00641928">
        <w:rPr>
          <w:rStyle w:val="apple-converted-space"/>
        </w:rPr>
        <w:t> </w:t>
      </w:r>
      <w:r w:rsidRPr="00641928">
        <w:t xml:space="preserve">es acompañado de una </w:t>
      </w:r>
      <w:hyperlink r:id="rId47" w:tooltip="Eyaculación" w:history="1">
        <w:r w:rsidRPr="00641928">
          <w:rPr>
            <w:rStyle w:val="Hipervnculo"/>
            <w:color w:val="auto"/>
            <w:u w:val="none"/>
          </w:rPr>
          <w:t>eyaculación</w:t>
        </w:r>
      </w:hyperlink>
      <w:r w:rsidRPr="00641928">
        <w:rPr>
          <w:rStyle w:val="apple-converted-space"/>
        </w:rPr>
        <w:t> </w:t>
      </w:r>
      <w:r w:rsidRPr="00641928">
        <w:t>(fenómenos distintos que se pueden disociar mediante prácticas especiales), se desencadena el</w:t>
      </w:r>
      <w:r w:rsidRPr="00641928">
        <w:rPr>
          <w:rStyle w:val="apple-converted-space"/>
        </w:rPr>
        <w:t> </w:t>
      </w:r>
      <w:hyperlink r:id="rId48" w:tooltip="Periodo refractario (sexología) (aún no redactado)" w:history="1">
        <w:r w:rsidRPr="00641928">
          <w:rPr>
            <w:rStyle w:val="Hipervnculo"/>
            <w:color w:val="auto"/>
            <w:u w:val="none"/>
          </w:rPr>
          <w:t>periodo refractario (sexología)</w:t>
        </w:r>
      </w:hyperlink>
      <w:r w:rsidRPr="00641928">
        <w:t>, durante el cual el hombre no puede volver a excitarse. La mujer carece de periodo refractario.</w:t>
      </w:r>
    </w:p>
    <w:p w:rsidR="001B6C6C" w:rsidRPr="00EF0927" w:rsidRDefault="001B6C6C" w:rsidP="001B6C6C">
      <w:pPr>
        <w:spacing w:line="360" w:lineRule="auto"/>
        <w:jc w:val="both"/>
      </w:pPr>
      <w:r>
        <w:t xml:space="preserve">     </w:t>
      </w:r>
      <w:r w:rsidRPr="00EF0927">
        <w:t xml:space="preserve">Los órganos de los sentidos (vista, oído, olfato, gusto y tacto) son parte esencial de esta dimensión así como la piel, que en su totalidad constituye el mayor órgano sensorial sexual y es considerada, junto con las mucosas, un agente erógeno de importancia capital. Los órganos genitales, que se integran en esta dimensión, a menudo han monopolizado todos los aspectos placenteros de la sexualidad en detrimento del placer proveniente de otras zonas corporales como la piel. </w:t>
      </w:r>
    </w:p>
    <w:p w:rsidR="001B6C6C" w:rsidRPr="00EF0927" w:rsidRDefault="001B6C6C" w:rsidP="001B6C6C">
      <w:pPr>
        <w:spacing w:line="360" w:lineRule="auto"/>
        <w:jc w:val="both"/>
      </w:pPr>
    </w:p>
    <w:p w:rsidR="001B6C6C" w:rsidRDefault="001B6C6C" w:rsidP="001B6C6C">
      <w:pPr>
        <w:spacing w:line="360" w:lineRule="auto"/>
        <w:jc w:val="both"/>
      </w:pPr>
      <w:r>
        <w:t xml:space="preserve">     </w:t>
      </w:r>
      <w:r w:rsidRPr="00EF0927">
        <w:t>Cuando el encuentro amoroso avanza y se llega a la fase de excitación, las sensaciones provenientes de los órganos de los sentidos influyen de manera distinta en cada uno de los sexos. Los estímulos auditivos favorecen la excitación sexual de la mujer sutilmente más que en el hombre, mientras que en éste juegan</w:t>
      </w:r>
      <w:r>
        <w:t xml:space="preserve">  </w:t>
      </w:r>
      <w:r w:rsidRPr="00EF0927">
        <w:t>mayor papel los visuales.</w:t>
      </w:r>
    </w:p>
    <w:p w:rsidR="00EA4045" w:rsidRDefault="00EA4045" w:rsidP="001B6C6C">
      <w:pPr>
        <w:spacing w:line="360" w:lineRule="auto"/>
        <w:jc w:val="both"/>
      </w:pPr>
    </w:p>
    <w:p w:rsidR="00EA4045" w:rsidRDefault="00EA4045" w:rsidP="001B6C6C">
      <w:pPr>
        <w:spacing w:line="360" w:lineRule="auto"/>
        <w:jc w:val="both"/>
        <w:rPr>
          <w:color w:val="000000"/>
          <w:shd w:val="clear" w:color="auto" w:fill="FFFFFF"/>
        </w:rPr>
      </w:pPr>
      <w:r>
        <w:rPr>
          <w:color w:val="000000"/>
          <w:sz w:val="27"/>
          <w:szCs w:val="27"/>
          <w:shd w:val="clear" w:color="auto" w:fill="FFFFFF"/>
        </w:rPr>
        <w:t xml:space="preserve">     </w:t>
      </w:r>
      <w:r w:rsidRPr="00EA4045">
        <w:rPr>
          <w:color w:val="000000"/>
          <w:shd w:val="clear" w:color="auto" w:fill="FFFFFF"/>
        </w:rPr>
        <w:t>Masters y Johnson (1966) revelan las diferencias en el tiempo de respuesta sexual entre hombres y mujeres, datos que aún no llegan a la totalidad del público. La terapia sexual tiene más de educación, la que debió impartirse de niños. La que adquieren de niños es imprecisa, no confiable; la mayoría de los hechos que aprenden son incorrectos y perduran por años. Si los padres no les hablan de sexo, los niños no aprenderán de la responsabilidad personal acerca de ellos, el derecho a rehusar, la privacidad, el significado de afecto, ternura, caricias y compromiso.</w:t>
      </w:r>
    </w:p>
    <w:p w:rsidR="00BC7C99" w:rsidRDefault="00BC7C99" w:rsidP="001B6C6C">
      <w:pPr>
        <w:spacing w:line="360" w:lineRule="auto"/>
        <w:jc w:val="both"/>
        <w:rPr>
          <w:color w:val="000000"/>
          <w:shd w:val="clear" w:color="auto" w:fill="FFFFFF"/>
        </w:rPr>
      </w:pPr>
    </w:p>
    <w:p w:rsidR="00BC7C99" w:rsidRDefault="00BC7C99" w:rsidP="00BC7C99">
      <w:pPr>
        <w:rPr>
          <w:b/>
        </w:rPr>
      </w:pPr>
      <w:r w:rsidRPr="00BC7C99">
        <w:rPr>
          <w:b/>
        </w:rPr>
        <w:t>Ansiedad de desempeño: Cuestionar su propia sexualidad</w:t>
      </w:r>
    </w:p>
    <w:p w:rsidR="00990AD0" w:rsidRPr="00BC7C99" w:rsidRDefault="00990AD0" w:rsidP="00BC7C99">
      <w:pPr>
        <w:rPr>
          <w:b/>
        </w:rPr>
      </w:pPr>
    </w:p>
    <w:p w:rsidR="00BC7C99" w:rsidRPr="00BC7C99" w:rsidRDefault="00BC7C99" w:rsidP="00BC7C99">
      <w:pPr>
        <w:pStyle w:val="NormalWeb"/>
        <w:shd w:val="clear" w:color="auto" w:fill="FFFFFF"/>
        <w:spacing w:line="360" w:lineRule="auto"/>
        <w:jc w:val="both"/>
      </w:pPr>
      <w:r>
        <w:t xml:space="preserve">     </w:t>
      </w:r>
      <w:r w:rsidRPr="00BC7C99">
        <w:t xml:space="preserve">Nuestra cultura tiene una exagerada conducta acerca de la competencia, logros y velocidad. A menudo acarreamos estas preocupaciones al dormitorio. Mucha gente tiende a "observarse" a sí misma su conducta durante el sexo, en lugar de relajarse y gozar el momento sexual. Esta "expectación" puede generar ansiedad e impedir la respuesta física relajada necesaria para la erección </w:t>
      </w:r>
      <w:proofErr w:type="spellStart"/>
      <w:r w:rsidRPr="00BC7C99">
        <w:t>peneana</w:t>
      </w:r>
      <w:proofErr w:type="spellEnd"/>
      <w:r w:rsidRPr="00BC7C99">
        <w:t>. Los hombres, en particular, experimentan problemas de erección a causa de esta ansiedad de desempeño. "¿Tendré mi erección?". "¿Qué pasará si eyaculo muy pronto?". Mientras más se concentra el hombre en lograr su erección, menos erección logrará su pene.</w:t>
      </w:r>
    </w:p>
    <w:p w:rsidR="001B6C6C" w:rsidRDefault="001B6C6C" w:rsidP="001B6C6C">
      <w:pPr>
        <w:spacing w:line="360" w:lineRule="auto"/>
        <w:jc w:val="both"/>
      </w:pPr>
    </w:p>
    <w:p w:rsidR="008D34BF" w:rsidRDefault="001B6C6C" w:rsidP="008D34BF">
      <w:pPr>
        <w:spacing w:line="360" w:lineRule="auto"/>
        <w:jc w:val="both"/>
        <w:rPr>
          <w:bCs/>
        </w:rPr>
      </w:pPr>
      <w:r>
        <w:t xml:space="preserve">     </w:t>
      </w:r>
      <w:r w:rsidRPr="00EF0927">
        <w:rPr>
          <w:bCs/>
        </w:rPr>
        <w:t xml:space="preserve">Inicialmente, la teoría se destaca por describir una a una las fases por las cuales se transcurre a nivel sexual, se especifica detalladamente cuales son las emociones que se perciben y se manifiestan tanto en el hombre como en la mujer, es de vital importancia conocer e </w:t>
      </w:r>
      <w:r>
        <w:rPr>
          <w:bCs/>
        </w:rPr>
        <w:t xml:space="preserve">identificar estos aspectos que </w:t>
      </w:r>
      <w:r w:rsidRPr="00EF0927">
        <w:rPr>
          <w:bCs/>
        </w:rPr>
        <w:t>son fundamentales para aprender a conocerse a sí mismos, cabe destacar que esta teoría no solo se encarga de nombrar los procesos experimentados sino que delega en realidad lo que sucede y por qué sucede, la misma forma parte fundamental del conocimiento que debería ser manejado por el joven desde su momento de la niñez, posteriormente a la adolescencia, en este sentido los jóvenes comenzarán a conocerse generando mayor confianza para ellos y por lo tanto se exaltarán los aspectos positivos y de crecimiento personal tales como: autoestima, sentido de pertenencia, madurez, corresponsabilidad identificándose y conociéndose a sí mismos.</w:t>
      </w:r>
    </w:p>
    <w:p w:rsidR="00BC7C99" w:rsidRDefault="00BC7C99" w:rsidP="008D34BF">
      <w:pPr>
        <w:spacing w:line="360" w:lineRule="auto"/>
        <w:jc w:val="both"/>
        <w:rPr>
          <w:bCs/>
        </w:rPr>
      </w:pPr>
    </w:p>
    <w:p w:rsidR="00EA4045" w:rsidRDefault="00EA4045" w:rsidP="008D34BF">
      <w:pPr>
        <w:spacing w:line="360" w:lineRule="auto"/>
        <w:jc w:val="both"/>
        <w:rPr>
          <w:bCs/>
        </w:rPr>
      </w:pPr>
    </w:p>
    <w:p w:rsidR="00F3767E" w:rsidRDefault="00F3767E" w:rsidP="008D34BF">
      <w:pPr>
        <w:spacing w:line="360" w:lineRule="auto"/>
        <w:jc w:val="both"/>
        <w:rPr>
          <w:bCs/>
        </w:rPr>
      </w:pPr>
    </w:p>
    <w:p w:rsidR="00F3767E" w:rsidRDefault="00F3767E" w:rsidP="008D34BF">
      <w:pPr>
        <w:spacing w:line="360" w:lineRule="auto"/>
        <w:jc w:val="both"/>
        <w:rPr>
          <w:bCs/>
        </w:rPr>
      </w:pPr>
    </w:p>
    <w:p w:rsidR="001B6C6C" w:rsidRDefault="001B6C6C" w:rsidP="008D34BF">
      <w:pPr>
        <w:spacing w:line="360" w:lineRule="auto"/>
        <w:jc w:val="both"/>
        <w:rPr>
          <w:b/>
        </w:rPr>
      </w:pPr>
      <w:r w:rsidRPr="00EF0927">
        <w:rPr>
          <w:b/>
        </w:rPr>
        <w:lastRenderedPageBreak/>
        <w:t>Teoría Psicosocial de desarrollo del ser humano d</w:t>
      </w:r>
      <w:r w:rsidR="00F87AE9">
        <w:rPr>
          <w:b/>
        </w:rPr>
        <w:t>e Erick Eri</w:t>
      </w:r>
      <w:r>
        <w:rPr>
          <w:b/>
        </w:rPr>
        <w:t>kson   (1902-1994).</w:t>
      </w:r>
    </w:p>
    <w:p w:rsidR="008D34BF" w:rsidRPr="008D34BF" w:rsidRDefault="008D34BF" w:rsidP="008D34BF">
      <w:pPr>
        <w:spacing w:line="360" w:lineRule="auto"/>
        <w:jc w:val="both"/>
        <w:rPr>
          <w:bCs/>
        </w:rPr>
      </w:pPr>
    </w:p>
    <w:p w:rsidR="001B6C6C" w:rsidRDefault="009D6AEE" w:rsidP="001B6C6C">
      <w:pPr>
        <w:spacing w:line="360" w:lineRule="auto"/>
        <w:ind w:firstLine="284"/>
        <w:jc w:val="both"/>
        <w:rPr>
          <w:lang w:val="es-ES_tradnl"/>
        </w:rPr>
      </w:pPr>
      <w:r>
        <w:rPr>
          <w:lang w:val="es-ES_tradnl"/>
        </w:rPr>
        <w:t xml:space="preserve"> Eri</w:t>
      </w:r>
      <w:r w:rsidR="001B6C6C" w:rsidRPr="00EF0927">
        <w:rPr>
          <w:lang w:val="es-ES_tradnl"/>
        </w:rPr>
        <w:t>k</w:t>
      </w:r>
      <w:r w:rsidR="001B6C6C">
        <w:rPr>
          <w:lang w:val="es-ES_tradnl"/>
        </w:rPr>
        <w:t>son</w:t>
      </w:r>
      <w:r w:rsidR="001B6C6C" w:rsidRPr="00EF0927">
        <w:rPr>
          <w:lang w:val="es-ES_tradnl"/>
        </w:rPr>
        <w:t xml:space="preserve"> hace una </w:t>
      </w:r>
      <w:r w:rsidR="00990AD0">
        <w:rPr>
          <w:lang w:val="es-ES_tradnl"/>
        </w:rPr>
        <w:t>descripción del desarrollo del S</w:t>
      </w:r>
      <w:r w:rsidR="001B6C6C" w:rsidRPr="00EF0927">
        <w:rPr>
          <w:lang w:val="es-ES_tradnl"/>
        </w:rPr>
        <w:t>er humano, que abarca todo el ciclo de la vida, a través de ocho estadios psicosociales partiendo de la teoría de Freud.</w:t>
      </w:r>
    </w:p>
    <w:p w:rsidR="001B6C6C" w:rsidRPr="00EF0927" w:rsidRDefault="001B6C6C" w:rsidP="001B6C6C">
      <w:pPr>
        <w:spacing w:line="360" w:lineRule="auto"/>
        <w:ind w:firstLine="284"/>
        <w:jc w:val="both"/>
        <w:rPr>
          <w:lang w:val="es-ES_tradnl"/>
        </w:rPr>
      </w:pPr>
    </w:p>
    <w:p w:rsidR="001B6C6C" w:rsidRDefault="001B6C6C" w:rsidP="001B6C6C">
      <w:pPr>
        <w:spacing w:line="360" w:lineRule="auto"/>
        <w:ind w:firstLine="284"/>
        <w:jc w:val="both"/>
        <w:rPr>
          <w:lang w:val="es-ES_tradnl"/>
        </w:rPr>
      </w:pPr>
      <w:r w:rsidRPr="00EF0927">
        <w:rPr>
          <w:lang w:val="es-ES_tradnl"/>
        </w:rPr>
        <w:t xml:space="preserve">Cada uno de estos estadios se enfoca en una labor evolutiva que confronta a la persona a una crisis que debe superar, para alcanzar la maduración deseada. </w:t>
      </w:r>
    </w:p>
    <w:p w:rsidR="001B6C6C" w:rsidRDefault="001B6C6C" w:rsidP="001B6C6C">
      <w:pPr>
        <w:shd w:val="clear" w:color="auto" w:fill="FFFFFF"/>
        <w:spacing w:line="360" w:lineRule="auto"/>
        <w:jc w:val="both"/>
        <w:rPr>
          <w:lang w:val="es-ES_tradnl"/>
        </w:rPr>
      </w:pPr>
    </w:p>
    <w:p w:rsidR="001B6C6C" w:rsidRPr="00EF0927" w:rsidRDefault="001B6C6C" w:rsidP="001B6C6C">
      <w:pPr>
        <w:shd w:val="clear" w:color="auto" w:fill="FFFFFF"/>
        <w:spacing w:line="360" w:lineRule="auto"/>
        <w:jc w:val="both"/>
        <w:rPr>
          <w:vertAlign w:val="superscript"/>
          <w:lang w:eastAsia="es-VE"/>
        </w:rPr>
      </w:pPr>
      <w:r>
        <w:rPr>
          <w:lang w:eastAsia="es-VE"/>
        </w:rPr>
        <w:t xml:space="preserve">     </w:t>
      </w:r>
      <w:r w:rsidRPr="00EF0927">
        <w:rPr>
          <w:lang w:eastAsia="es-VE"/>
        </w:rPr>
        <w:t>De esta manera,  elaboró una </w:t>
      </w:r>
      <w:r w:rsidRPr="00EF0927">
        <w:rPr>
          <w:bCs/>
          <w:lang w:eastAsia="es-VE"/>
        </w:rPr>
        <w:t>Teoría del desarrollo de la personalidad</w:t>
      </w:r>
      <w:r w:rsidRPr="00EF0927">
        <w:rPr>
          <w:lang w:eastAsia="es-VE"/>
        </w:rPr>
        <w:t> a la que denominó "</w:t>
      </w:r>
      <w:r w:rsidRPr="00EF0927">
        <w:rPr>
          <w:bCs/>
          <w:lang w:eastAsia="es-VE"/>
        </w:rPr>
        <w:t>Teoría psicosocial</w:t>
      </w:r>
      <w:r w:rsidRPr="00EF0927">
        <w:rPr>
          <w:lang w:eastAsia="es-VE"/>
        </w:rPr>
        <w:t>". En ella describe ocho etapas del ciclo vital o estadios psicosociales (crisis o conflictos en el desarrollo de la vida, a las cuales han de enfrentarse las personas):</w:t>
      </w:r>
    </w:p>
    <w:p w:rsidR="001B6C6C" w:rsidRPr="00EF0927" w:rsidRDefault="001B6C6C" w:rsidP="001B6C6C">
      <w:pPr>
        <w:shd w:val="clear" w:color="auto" w:fill="FFFFFF"/>
        <w:spacing w:line="360" w:lineRule="auto"/>
        <w:jc w:val="both"/>
        <w:rPr>
          <w:lang w:eastAsia="es-VE"/>
        </w:rPr>
      </w:pPr>
    </w:p>
    <w:p w:rsidR="001B6C6C" w:rsidRPr="00641928" w:rsidRDefault="001B6C6C" w:rsidP="001B6C6C">
      <w:pPr>
        <w:pStyle w:val="Prrafodelista"/>
        <w:numPr>
          <w:ilvl w:val="0"/>
          <w:numId w:val="10"/>
        </w:numPr>
        <w:shd w:val="clear" w:color="auto" w:fill="FFFFFF"/>
        <w:spacing w:after="0" w:line="360" w:lineRule="auto"/>
        <w:jc w:val="both"/>
        <w:rPr>
          <w:rFonts w:ascii="Times New Roman" w:hAnsi="Times New Roman"/>
          <w:sz w:val="24"/>
          <w:lang w:eastAsia="es-VE"/>
        </w:rPr>
      </w:pPr>
      <w:r w:rsidRPr="00641928">
        <w:rPr>
          <w:rFonts w:ascii="Times New Roman" w:hAnsi="Times New Roman"/>
          <w:b/>
          <w:bCs/>
          <w:sz w:val="24"/>
          <w:lang w:eastAsia="es-VE"/>
        </w:rPr>
        <w:t>Confianza Básica vs. Desconfianza.</w:t>
      </w:r>
      <w:r w:rsidRPr="00641928">
        <w:rPr>
          <w:rFonts w:ascii="Times New Roman" w:hAnsi="Times New Roman"/>
          <w:sz w:val="24"/>
          <w:lang w:eastAsia="es-VE"/>
        </w:rPr>
        <w:t xml:space="preserve"> (desde el nacimiento hasta aproximadamente los 18 meses). Es la sensación física de confianza. </w:t>
      </w:r>
      <w:proofErr w:type="spellStart"/>
      <w:r w:rsidRPr="00641928">
        <w:rPr>
          <w:rFonts w:ascii="Times New Roman" w:hAnsi="Times New Roman"/>
          <w:sz w:val="24"/>
          <w:lang w:eastAsia="es-VE"/>
        </w:rPr>
        <w:t>El</w:t>
      </w:r>
      <w:proofErr w:type="spellEnd"/>
      <w:r w:rsidRPr="00641928">
        <w:rPr>
          <w:rFonts w:ascii="Times New Roman" w:hAnsi="Times New Roman"/>
          <w:sz w:val="24"/>
          <w:lang w:eastAsia="es-VE"/>
        </w:rPr>
        <w:t xml:space="preserve"> bebe recibe el calor del cuerpo de la madre y sus cuidados amorosos. Se desarrolla el vínculo que será la base de sus futuras relaciones con otras personas importantes; es receptivo a los estímulos ambientales es por ello sensible y vulnerable, a las experiencias de frustración son las experiencias más tempranas que proveen aceptación, seguridad, y satisfacción emocional y están en la base de nuestro desarrollo de individualidad. Depende entonces del sentimiento de confianza que tengan los padres en sí mismos y en los demás, el que lo puedan reflejar en sus hijos.</w:t>
      </w:r>
    </w:p>
    <w:p w:rsidR="001B6C6C" w:rsidRPr="00641928" w:rsidRDefault="001B6C6C" w:rsidP="001B6C6C">
      <w:pPr>
        <w:shd w:val="clear" w:color="auto" w:fill="FFFFFF"/>
        <w:spacing w:line="360" w:lineRule="auto"/>
        <w:ind w:left="768"/>
        <w:jc w:val="both"/>
        <w:rPr>
          <w:sz w:val="28"/>
          <w:lang w:eastAsia="es-VE"/>
        </w:rPr>
      </w:pPr>
    </w:p>
    <w:p w:rsidR="001B6C6C" w:rsidRPr="004607EC" w:rsidRDefault="001B6C6C" w:rsidP="001B6C6C">
      <w:pPr>
        <w:pStyle w:val="Prrafodelista"/>
        <w:numPr>
          <w:ilvl w:val="0"/>
          <w:numId w:val="10"/>
        </w:numPr>
        <w:shd w:val="clear" w:color="auto" w:fill="FFFFFF"/>
        <w:spacing w:after="0" w:line="360" w:lineRule="auto"/>
        <w:jc w:val="both"/>
        <w:rPr>
          <w:rFonts w:ascii="Times New Roman" w:hAnsi="Times New Roman"/>
          <w:sz w:val="24"/>
          <w:lang w:eastAsia="es-VE"/>
        </w:rPr>
      </w:pPr>
      <w:r w:rsidRPr="00641928">
        <w:rPr>
          <w:rFonts w:ascii="Times New Roman" w:hAnsi="Times New Roman"/>
          <w:b/>
          <w:bCs/>
          <w:sz w:val="24"/>
          <w:lang w:eastAsia="es-VE"/>
        </w:rPr>
        <w:t>Autonomía vs. Vergüenza y Duda</w:t>
      </w:r>
      <w:r w:rsidRPr="00641928">
        <w:rPr>
          <w:rFonts w:ascii="Times New Roman" w:hAnsi="Times New Roman"/>
          <w:sz w:val="24"/>
          <w:lang w:eastAsia="es-VE"/>
        </w:rPr>
        <w:t> (desde los 18 meses hasta los 3 añ</w:t>
      </w:r>
      <w:r w:rsidR="00462FBB">
        <w:rPr>
          <w:rFonts w:ascii="Times New Roman" w:hAnsi="Times New Roman"/>
          <w:sz w:val="24"/>
          <w:lang w:eastAsia="es-VE"/>
        </w:rPr>
        <w:t xml:space="preserve">os aproximadamente). </w:t>
      </w:r>
      <w:r w:rsidR="00886A24" w:rsidRPr="00886A24">
        <w:rPr>
          <w:rFonts w:ascii="Times New Roman" w:eastAsia="Times New Roman" w:hAnsi="Times New Roman"/>
          <w:sz w:val="24"/>
          <w:szCs w:val="24"/>
          <w:lang w:eastAsia="es-ES"/>
        </w:rPr>
        <w:t>Autonomía frente vergüenza y duda.</w:t>
      </w:r>
      <w:r w:rsidR="00462FBB">
        <w:rPr>
          <w:rFonts w:ascii="Times New Roman" w:eastAsia="Times New Roman" w:hAnsi="Times New Roman"/>
          <w:sz w:val="24"/>
          <w:szCs w:val="24"/>
          <w:lang w:eastAsia="es-ES"/>
        </w:rPr>
        <w:t xml:space="preserve"> </w:t>
      </w:r>
      <w:r w:rsidR="00886A24" w:rsidRPr="00886A24">
        <w:rPr>
          <w:rFonts w:ascii="Times New Roman" w:eastAsia="Times New Roman" w:hAnsi="Times New Roman"/>
          <w:sz w:val="24"/>
          <w:szCs w:val="24"/>
          <w:lang w:eastAsia="es-ES"/>
        </w:rPr>
        <w:t>Entre el primer y el tercer año, los niños comienzan a afirmar su independencia, caminando</w:t>
      </w:r>
      <w:r w:rsidR="00462FBB">
        <w:rPr>
          <w:rFonts w:ascii="Times New Roman" w:eastAsia="Times New Roman" w:hAnsi="Times New Roman"/>
          <w:sz w:val="24"/>
          <w:szCs w:val="24"/>
          <w:lang w:eastAsia="es-ES"/>
        </w:rPr>
        <w:t xml:space="preserve"> </w:t>
      </w:r>
      <w:r w:rsidR="00886A24" w:rsidRPr="00886A24">
        <w:rPr>
          <w:rFonts w:ascii="Times New Roman" w:eastAsia="Times New Roman" w:hAnsi="Times New Roman"/>
          <w:sz w:val="24"/>
          <w:szCs w:val="24"/>
          <w:lang w:eastAsia="es-ES"/>
        </w:rPr>
        <w:t xml:space="preserve">lejos de </w:t>
      </w:r>
      <w:r w:rsidR="00886A24" w:rsidRPr="00886A24">
        <w:rPr>
          <w:rFonts w:ascii="Times New Roman" w:eastAsia="Times New Roman" w:hAnsi="Times New Roman"/>
          <w:sz w:val="24"/>
          <w:szCs w:val="24"/>
          <w:lang w:eastAsia="es-ES"/>
        </w:rPr>
        <w:lastRenderedPageBreak/>
        <w:t>su madre, escogiendo con qué juguete jugar, y haciendo elecciones sobre lo que</w:t>
      </w:r>
      <w:r w:rsidR="00462FBB">
        <w:rPr>
          <w:rFonts w:ascii="Times New Roman" w:eastAsia="Times New Roman" w:hAnsi="Times New Roman"/>
          <w:sz w:val="24"/>
          <w:szCs w:val="24"/>
          <w:lang w:eastAsia="es-ES"/>
        </w:rPr>
        <w:t xml:space="preserve"> </w:t>
      </w:r>
      <w:r w:rsidR="00886A24" w:rsidRPr="00886A24">
        <w:rPr>
          <w:rFonts w:ascii="Times New Roman" w:eastAsia="Times New Roman" w:hAnsi="Times New Roman"/>
          <w:sz w:val="24"/>
          <w:szCs w:val="24"/>
          <w:lang w:eastAsia="es-ES"/>
        </w:rPr>
        <w:t>quiere usar para vestir, lo que desea comer, etc. Si se anima y apoya la independencia</w:t>
      </w:r>
      <w:r w:rsidR="00462FBB">
        <w:rPr>
          <w:rFonts w:ascii="Times New Roman" w:eastAsia="Times New Roman" w:hAnsi="Times New Roman"/>
          <w:sz w:val="24"/>
          <w:szCs w:val="24"/>
          <w:lang w:eastAsia="es-ES"/>
        </w:rPr>
        <w:t xml:space="preserve"> </w:t>
      </w:r>
      <w:r w:rsidR="00886A24" w:rsidRPr="00886A24">
        <w:rPr>
          <w:rFonts w:ascii="Times New Roman" w:eastAsia="Times New Roman" w:hAnsi="Times New Roman"/>
          <w:sz w:val="24"/>
          <w:szCs w:val="24"/>
          <w:lang w:eastAsia="es-ES"/>
        </w:rPr>
        <w:t>creciente de los niños en esta etapa, se vuelven más confiados y seguros respecto a su propia</w:t>
      </w:r>
      <w:r w:rsidR="00462FBB">
        <w:rPr>
          <w:rFonts w:ascii="Times New Roman" w:eastAsia="Times New Roman" w:hAnsi="Times New Roman"/>
          <w:sz w:val="24"/>
          <w:szCs w:val="24"/>
          <w:lang w:eastAsia="es-ES"/>
        </w:rPr>
        <w:t xml:space="preserve"> </w:t>
      </w:r>
      <w:r w:rsidR="00886A24" w:rsidRPr="00886A24">
        <w:rPr>
          <w:rFonts w:ascii="Times New Roman" w:eastAsia="Times New Roman" w:hAnsi="Times New Roman"/>
          <w:sz w:val="24"/>
          <w:szCs w:val="24"/>
          <w:lang w:eastAsia="es-ES"/>
        </w:rPr>
        <w:t>capacidad de sobrevivir en el mundo. Si los critican, controlan excesivamente, o no se les da la</w:t>
      </w:r>
      <w:r w:rsidR="00462FBB">
        <w:rPr>
          <w:rFonts w:ascii="Times New Roman" w:eastAsia="Times New Roman" w:hAnsi="Times New Roman"/>
          <w:sz w:val="24"/>
          <w:szCs w:val="24"/>
          <w:lang w:eastAsia="es-ES"/>
        </w:rPr>
        <w:t xml:space="preserve"> </w:t>
      </w:r>
      <w:r w:rsidR="00886A24" w:rsidRPr="00886A24">
        <w:rPr>
          <w:rFonts w:ascii="Times New Roman" w:eastAsia="Times New Roman" w:hAnsi="Times New Roman"/>
          <w:sz w:val="24"/>
          <w:szCs w:val="24"/>
          <w:lang w:eastAsia="es-ES"/>
        </w:rPr>
        <w:t>oportunidad de afirmarse, comienzan a sentirse inadecuados en su capacidad de sobrevivir, y</w:t>
      </w:r>
      <w:r w:rsidR="00462FBB">
        <w:rPr>
          <w:rFonts w:ascii="Times New Roman" w:eastAsia="Times New Roman" w:hAnsi="Times New Roman"/>
          <w:sz w:val="24"/>
          <w:szCs w:val="24"/>
          <w:lang w:eastAsia="es-ES"/>
        </w:rPr>
        <w:t xml:space="preserve"> </w:t>
      </w:r>
      <w:r w:rsidR="00886A24" w:rsidRPr="00886A24">
        <w:rPr>
          <w:rFonts w:ascii="Times New Roman" w:eastAsia="Times New Roman" w:hAnsi="Times New Roman"/>
          <w:sz w:val="24"/>
          <w:szCs w:val="24"/>
          <w:lang w:eastAsia="es-ES"/>
        </w:rPr>
        <w:t>pueden entonces volverse excesivamente dependiente de los demás, carecer de autoestima, y</w:t>
      </w:r>
      <w:r w:rsidR="00462FBB">
        <w:rPr>
          <w:rFonts w:ascii="Times New Roman" w:eastAsia="Times New Roman" w:hAnsi="Times New Roman"/>
          <w:sz w:val="24"/>
          <w:szCs w:val="24"/>
          <w:lang w:eastAsia="es-ES"/>
        </w:rPr>
        <w:t xml:space="preserve"> </w:t>
      </w:r>
      <w:r w:rsidR="00886A24" w:rsidRPr="00886A24">
        <w:rPr>
          <w:rFonts w:ascii="Times New Roman" w:eastAsia="Times New Roman" w:hAnsi="Times New Roman"/>
          <w:sz w:val="24"/>
          <w:szCs w:val="24"/>
          <w:lang w:eastAsia="es-ES"/>
        </w:rPr>
        <w:t>tener una sensación de vergüenza o dudas acerca de sus propias capacidades.</w:t>
      </w:r>
    </w:p>
    <w:p w:rsidR="004607EC" w:rsidRPr="004607EC" w:rsidRDefault="004607EC" w:rsidP="004607EC">
      <w:pPr>
        <w:pStyle w:val="Prrafodelista"/>
        <w:rPr>
          <w:rFonts w:ascii="Times New Roman" w:hAnsi="Times New Roman"/>
          <w:sz w:val="24"/>
          <w:lang w:eastAsia="es-VE"/>
        </w:rPr>
      </w:pPr>
    </w:p>
    <w:p w:rsidR="00990AD0" w:rsidRDefault="001401E7" w:rsidP="004607EC">
      <w:pPr>
        <w:pStyle w:val="Prrafodelista"/>
        <w:shd w:val="clear" w:color="auto" w:fill="FFFFFF"/>
        <w:spacing w:line="360" w:lineRule="auto"/>
        <w:ind w:left="360"/>
        <w:jc w:val="both"/>
        <w:rPr>
          <w:rFonts w:ascii="Times New Roman" w:hAnsi="Times New Roman"/>
          <w:sz w:val="24"/>
          <w:lang w:eastAsia="es-VE"/>
        </w:rPr>
      </w:pPr>
      <w:r>
        <w:rPr>
          <w:rFonts w:ascii="Times New Roman" w:hAnsi="Times New Roman"/>
          <w:sz w:val="24"/>
          <w:lang w:eastAsia="es-VE"/>
        </w:rPr>
        <w:t xml:space="preserve">     </w:t>
      </w:r>
      <w:r w:rsidR="004607EC" w:rsidRPr="004607EC">
        <w:rPr>
          <w:rFonts w:ascii="Times New Roman" w:hAnsi="Times New Roman"/>
          <w:sz w:val="24"/>
          <w:lang w:eastAsia="es-VE"/>
        </w:rPr>
        <w:t>En virtud de que el niño no ha aprendido a evitar ciertas situaciones, como el mal humor de la madre, fácilmente se convierte en la víctima de la agresión desplazada de ésta. El niño puede cometer los mismo</w:t>
      </w:r>
      <w:r w:rsidR="004607EC">
        <w:rPr>
          <w:rFonts w:ascii="Times New Roman" w:hAnsi="Times New Roman"/>
          <w:sz w:val="24"/>
          <w:lang w:eastAsia="es-VE"/>
        </w:rPr>
        <w:t>s</w:t>
      </w:r>
      <w:r w:rsidR="004607EC" w:rsidRPr="004607EC">
        <w:rPr>
          <w:rFonts w:ascii="Times New Roman" w:hAnsi="Times New Roman"/>
          <w:sz w:val="24"/>
          <w:lang w:eastAsia="es-VE"/>
        </w:rPr>
        <w:t xml:space="preserve"> errores una y otra vez por ignorancia y los padres pueden interpretar esto como un desafío. Luchando por satisfacer las demandas del ambiente y encontrando frecuentemente fracasos, frustraciones y rechazos, el niño puede desarrollar un sentido de duda en sí mismo. </w:t>
      </w:r>
    </w:p>
    <w:p w:rsidR="00990AD0" w:rsidRDefault="00990AD0" w:rsidP="004607EC">
      <w:pPr>
        <w:pStyle w:val="Prrafodelista"/>
        <w:shd w:val="clear" w:color="auto" w:fill="FFFFFF"/>
        <w:spacing w:line="360" w:lineRule="auto"/>
        <w:ind w:left="360"/>
        <w:jc w:val="both"/>
        <w:rPr>
          <w:rFonts w:ascii="Times New Roman" w:hAnsi="Times New Roman"/>
          <w:sz w:val="24"/>
          <w:lang w:eastAsia="es-VE"/>
        </w:rPr>
      </w:pPr>
    </w:p>
    <w:p w:rsidR="004607EC" w:rsidRPr="004607EC" w:rsidRDefault="00990AD0" w:rsidP="004607EC">
      <w:pPr>
        <w:pStyle w:val="Prrafodelista"/>
        <w:shd w:val="clear" w:color="auto" w:fill="FFFFFF"/>
        <w:spacing w:line="360" w:lineRule="auto"/>
        <w:ind w:left="360"/>
        <w:jc w:val="both"/>
        <w:rPr>
          <w:rFonts w:ascii="Times New Roman" w:hAnsi="Times New Roman"/>
          <w:sz w:val="24"/>
          <w:lang w:eastAsia="es-VE"/>
        </w:rPr>
      </w:pPr>
      <w:r>
        <w:rPr>
          <w:rFonts w:ascii="Times New Roman" w:hAnsi="Times New Roman"/>
          <w:sz w:val="24"/>
          <w:lang w:eastAsia="es-VE"/>
        </w:rPr>
        <w:t xml:space="preserve">     </w:t>
      </w:r>
      <w:r w:rsidR="004607EC" w:rsidRPr="004607EC">
        <w:rPr>
          <w:rFonts w:ascii="Times New Roman" w:hAnsi="Times New Roman"/>
          <w:sz w:val="24"/>
          <w:lang w:eastAsia="es-VE"/>
        </w:rPr>
        <w:t>Un resultado de ello puede ser el desarrollo de tendencias obsesivas y compulsivas; dudando de su</w:t>
      </w:r>
      <w:r w:rsidR="004607EC">
        <w:rPr>
          <w:rFonts w:ascii="Times New Roman" w:hAnsi="Times New Roman"/>
          <w:sz w:val="24"/>
          <w:lang w:eastAsia="es-VE"/>
        </w:rPr>
        <w:t>s</w:t>
      </w:r>
      <w:r w:rsidR="004607EC" w:rsidRPr="004607EC">
        <w:rPr>
          <w:rFonts w:ascii="Times New Roman" w:hAnsi="Times New Roman"/>
          <w:sz w:val="24"/>
          <w:lang w:eastAsia="es-VE"/>
        </w:rPr>
        <w:t xml:space="preserve"> propias habilidades el niño limita su participación en la vida diaria a rutinas fijas y rígidas y hace únicamente lo que es seguro y lo que entra en los límites marcados por las personas significativas en su vida. En el otro extremo, el niño puede desarrollar tendencias agresivas y hostiles y reaccionar negativamente todos los controles externos e internos. La necesidad de vencer la duda en sí mismo puede ser tan intensa que engendra una orientación rebelde y </w:t>
      </w:r>
      <w:proofErr w:type="spellStart"/>
      <w:r w:rsidR="004607EC" w:rsidRPr="004607EC">
        <w:rPr>
          <w:rFonts w:ascii="Times New Roman" w:hAnsi="Times New Roman"/>
          <w:sz w:val="24"/>
          <w:lang w:eastAsia="es-VE"/>
        </w:rPr>
        <w:t>autoafirmativa</w:t>
      </w:r>
      <w:proofErr w:type="spellEnd"/>
      <w:r w:rsidR="004607EC" w:rsidRPr="004607EC">
        <w:rPr>
          <w:rFonts w:ascii="Times New Roman" w:hAnsi="Times New Roman"/>
          <w:sz w:val="24"/>
          <w:lang w:eastAsia="es-VE"/>
        </w:rPr>
        <w:t xml:space="preserve">, que anula los efectos de las recompensas ofrecidas por los padres, de manera que la aprobación de éstos no es valorada tan altamente como la satisfacción derivada de la autoafirmación. El niño puede desarrollar un verdadero odio hacia sus padres y generalizarlo a toda autoridad y restricción de cualquier clase: reglas, patrones, leyes. La </w:t>
      </w:r>
      <w:proofErr w:type="spellStart"/>
      <w:r w:rsidR="004607EC" w:rsidRPr="004607EC">
        <w:rPr>
          <w:rFonts w:ascii="Times New Roman" w:hAnsi="Times New Roman"/>
          <w:sz w:val="24"/>
          <w:lang w:eastAsia="es-VE"/>
        </w:rPr>
        <w:t>autoestimación</w:t>
      </w:r>
      <w:proofErr w:type="spellEnd"/>
      <w:r w:rsidR="004607EC" w:rsidRPr="004607EC">
        <w:rPr>
          <w:rFonts w:ascii="Times New Roman" w:hAnsi="Times New Roman"/>
          <w:sz w:val="24"/>
          <w:lang w:eastAsia="es-VE"/>
        </w:rPr>
        <w:t xml:space="preserve"> no es reforzada por la </w:t>
      </w:r>
      <w:r w:rsidR="004607EC" w:rsidRPr="004607EC">
        <w:rPr>
          <w:rFonts w:ascii="Times New Roman" w:hAnsi="Times New Roman"/>
          <w:sz w:val="24"/>
          <w:lang w:eastAsia="es-VE"/>
        </w:rPr>
        <w:lastRenderedPageBreak/>
        <w:t xml:space="preserve">conformidad con las expectativas culturales, sino por negativismo. La </w:t>
      </w:r>
      <w:proofErr w:type="spellStart"/>
      <w:r w:rsidR="004607EC" w:rsidRPr="004607EC">
        <w:rPr>
          <w:rFonts w:ascii="Times New Roman" w:hAnsi="Times New Roman"/>
          <w:sz w:val="24"/>
          <w:lang w:eastAsia="es-VE"/>
        </w:rPr>
        <w:t>sobreconformidad</w:t>
      </w:r>
      <w:proofErr w:type="spellEnd"/>
      <w:r w:rsidR="004607EC" w:rsidRPr="004607EC">
        <w:rPr>
          <w:rFonts w:ascii="Times New Roman" w:hAnsi="Times New Roman"/>
          <w:sz w:val="24"/>
          <w:lang w:eastAsia="es-VE"/>
        </w:rPr>
        <w:t xml:space="preserve"> con el bloqueo de los impulsos y la total ausencia de respeto por la regulación y el control son dos de los trastornos extremos provocados por el sentido de duda en sí mismo, aunque también hay muchos otros.</w:t>
      </w:r>
    </w:p>
    <w:p w:rsidR="004607EC" w:rsidRPr="004607EC" w:rsidRDefault="004607EC" w:rsidP="004607EC">
      <w:pPr>
        <w:pStyle w:val="Prrafodelista"/>
        <w:shd w:val="clear" w:color="auto" w:fill="FFFFFF"/>
        <w:spacing w:line="360" w:lineRule="auto"/>
        <w:ind w:left="360"/>
        <w:jc w:val="both"/>
        <w:rPr>
          <w:rFonts w:ascii="Times New Roman" w:hAnsi="Times New Roman"/>
          <w:sz w:val="24"/>
          <w:lang w:eastAsia="es-VE"/>
        </w:rPr>
      </w:pPr>
    </w:p>
    <w:p w:rsidR="004607EC" w:rsidRDefault="001401E7" w:rsidP="004607EC">
      <w:pPr>
        <w:pStyle w:val="Prrafodelista"/>
        <w:shd w:val="clear" w:color="auto" w:fill="FFFFFF"/>
        <w:spacing w:line="360" w:lineRule="auto"/>
        <w:ind w:left="360"/>
        <w:jc w:val="both"/>
        <w:rPr>
          <w:rFonts w:ascii="Times New Roman" w:hAnsi="Times New Roman"/>
          <w:sz w:val="24"/>
          <w:lang w:eastAsia="es-VE"/>
        </w:rPr>
      </w:pPr>
      <w:r>
        <w:rPr>
          <w:rFonts w:ascii="Times New Roman" w:hAnsi="Times New Roman"/>
          <w:sz w:val="24"/>
          <w:lang w:eastAsia="es-VE"/>
        </w:rPr>
        <w:t xml:space="preserve">     </w:t>
      </w:r>
      <w:r w:rsidR="004607EC" w:rsidRPr="004607EC">
        <w:rPr>
          <w:rFonts w:ascii="Times New Roman" w:hAnsi="Times New Roman"/>
          <w:sz w:val="24"/>
          <w:lang w:eastAsia="es-VE"/>
        </w:rPr>
        <w:t xml:space="preserve">Además del sentido de duda en sí mismo, el niño puede desarrollar un sentido de vergüenza que persiste durante toda la vida. La vergüenza se produce cuando el ego es expuesto en forma indefensa a un examen desfavorable o poco halagüeño. Es una forma indeseable de autoconciencia, una lesión a la </w:t>
      </w:r>
      <w:proofErr w:type="spellStart"/>
      <w:r w:rsidR="004607EC" w:rsidRPr="004607EC">
        <w:rPr>
          <w:rFonts w:ascii="Times New Roman" w:hAnsi="Times New Roman"/>
          <w:sz w:val="24"/>
          <w:lang w:eastAsia="es-VE"/>
        </w:rPr>
        <w:t>autoestimación</w:t>
      </w:r>
      <w:proofErr w:type="spellEnd"/>
      <w:r w:rsidR="004607EC" w:rsidRPr="004607EC">
        <w:rPr>
          <w:rFonts w:ascii="Times New Roman" w:hAnsi="Times New Roman"/>
          <w:sz w:val="24"/>
          <w:lang w:eastAsia="es-VE"/>
        </w:rPr>
        <w:t>, producida por la censura y la desaprobación de los demás: por tanto, es aprobada por evaluaciones externas más que por autoevaluaciones, las cuales pueden derivarse de la conciencia, experimentarse como culpa y ocurrir en la siguiente etapa de desarrollo. Antes de que la conciencia se desarrolle suficientemente, la culpa es imposible, pero la vergüenza puede sentirse bastante pronto. Debemos notar que los impulsos incontrolados del niño pueden ser la base para el desarrollo de un sentido de duda en sí mismo y vergüenza que persiste toda la vida y, posteriormente, de culpa.</w:t>
      </w:r>
    </w:p>
    <w:p w:rsidR="001401E7" w:rsidRPr="004607EC" w:rsidRDefault="001401E7" w:rsidP="004607EC">
      <w:pPr>
        <w:pStyle w:val="Prrafodelista"/>
        <w:shd w:val="clear" w:color="auto" w:fill="FFFFFF"/>
        <w:spacing w:line="360" w:lineRule="auto"/>
        <w:ind w:left="360"/>
        <w:jc w:val="both"/>
        <w:rPr>
          <w:rFonts w:ascii="Times New Roman" w:hAnsi="Times New Roman"/>
          <w:sz w:val="24"/>
          <w:lang w:eastAsia="es-VE"/>
        </w:rPr>
      </w:pPr>
    </w:p>
    <w:p w:rsidR="004607EC" w:rsidRDefault="001401E7" w:rsidP="004607EC">
      <w:pPr>
        <w:pStyle w:val="Prrafodelista"/>
        <w:shd w:val="clear" w:color="auto" w:fill="FFFFFF"/>
        <w:spacing w:line="360" w:lineRule="auto"/>
        <w:ind w:left="360"/>
        <w:jc w:val="both"/>
        <w:rPr>
          <w:rFonts w:ascii="Times New Roman" w:hAnsi="Times New Roman"/>
          <w:sz w:val="24"/>
          <w:lang w:eastAsia="es-VE"/>
        </w:rPr>
      </w:pPr>
      <w:r>
        <w:rPr>
          <w:rFonts w:ascii="Times New Roman" w:hAnsi="Times New Roman"/>
          <w:sz w:val="24"/>
          <w:lang w:eastAsia="es-VE"/>
        </w:rPr>
        <w:t xml:space="preserve">     </w:t>
      </w:r>
      <w:r w:rsidR="004607EC" w:rsidRPr="004607EC">
        <w:rPr>
          <w:rFonts w:ascii="Times New Roman" w:hAnsi="Times New Roman"/>
          <w:sz w:val="24"/>
          <w:lang w:eastAsia="es-VE"/>
        </w:rPr>
        <w:t xml:space="preserve">Un niño es pequeño o inferior en relación a aquellos que tienen autoridad sobre él; por tanto, tiene la tendencia de subvalorar el yo y, al mismo tiempo, de sobrevalorar a los que ejercen esa autoridad. Si los padres, profesores y niños mayores rebajan o degradan los logros del niño, éste puede sentirse inútil, sucio, malo y comenzar a creer que nada de lo que produce tiene valor. Aquí podemos observar los fundamentos de un profundo sentido de duda en sí mismo, vergüenza e inferioridad. Muchos padres fomentan estos sentimientos, porque son impacientes con el nivel de ejecución de sus hijos; continuamente regañan al niño por hacer mal las cosas o siempre los castigan por cosas que rebasan las capacidades del niño. Algunas veces éste puede reaccionar en una forma opuesta y se burla de toda autoridad o hace caso omiso, insensiblemente, de los intereses y </w:t>
      </w:r>
      <w:r w:rsidR="004607EC" w:rsidRPr="004607EC">
        <w:rPr>
          <w:rFonts w:ascii="Times New Roman" w:hAnsi="Times New Roman"/>
          <w:sz w:val="24"/>
          <w:lang w:eastAsia="es-VE"/>
        </w:rPr>
        <w:lastRenderedPageBreak/>
        <w:t>derechos de los demás. El que ocurra esta reacción depende de la naturaleza del niño y los métodos que se utilizan para avergonzarlo.</w:t>
      </w:r>
    </w:p>
    <w:p w:rsidR="001401E7" w:rsidRPr="004607EC" w:rsidRDefault="001401E7" w:rsidP="004607EC">
      <w:pPr>
        <w:pStyle w:val="Prrafodelista"/>
        <w:shd w:val="clear" w:color="auto" w:fill="FFFFFF"/>
        <w:spacing w:line="360" w:lineRule="auto"/>
        <w:ind w:left="360"/>
        <w:jc w:val="both"/>
        <w:rPr>
          <w:rFonts w:ascii="Times New Roman" w:hAnsi="Times New Roman"/>
          <w:sz w:val="24"/>
          <w:lang w:eastAsia="es-VE"/>
        </w:rPr>
      </w:pPr>
    </w:p>
    <w:p w:rsidR="004607EC" w:rsidRPr="004607EC" w:rsidRDefault="001401E7" w:rsidP="004607EC">
      <w:pPr>
        <w:pStyle w:val="Prrafodelista"/>
        <w:shd w:val="clear" w:color="auto" w:fill="FFFFFF"/>
        <w:spacing w:line="360" w:lineRule="auto"/>
        <w:ind w:left="360"/>
        <w:jc w:val="both"/>
        <w:rPr>
          <w:rFonts w:ascii="Times New Roman" w:hAnsi="Times New Roman"/>
          <w:sz w:val="24"/>
          <w:lang w:eastAsia="es-VE"/>
        </w:rPr>
      </w:pPr>
      <w:r>
        <w:rPr>
          <w:rFonts w:ascii="Times New Roman" w:hAnsi="Times New Roman"/>
          <w:sz w:val="24"/>
          <w:lang w:eastAsia="es-VE"/>
        </w:rPr>
        <w:t xml:space="preserve">     </w:t>
      </w:r>
      <w:r w:rsidR="004607EC" w:rsidRPr="004607EC">
        <w:rPr>
          <w:rFonts w:ascii="Times New Roman" w:hAnsi="Times New Roman"/>
          <w:sz w:val="24"/>
          <w:lang w:eastAsia="es-VE"/>
        </w:rPr>
        <w:t xml:space="preserve">Conforme la conciencia comienza a tomar forma (el fundamento de la siguiente etapa) ejerce control sobre la conducta. Lleva a cabo este dominio a través de </w:t>
      </w:r>
      <w:proofErr w:type="spellStart"/>
      <w:r w:rsidR="004607EC" w:rsidRPr="004607EC">
        <w:rPr>
          <w:rFonts w:ascii="Times New Roman" w:hAnsi="Times New Roman"/>
          <w:sz w:val="24"/>
          <w:lang w:eastAsia="es-VE"/>
        </w:rPr>
        <w:t>autorrecompensas</w:t>
      </w:r>
      <w:proofErr w:type="spellEnd"/>
      <w:r w:rsidR="004607EC" w:rsidRPr="004607EC">
        <w:rPr>
          <w:rFonts w:ascii="Times New Roman" w:hAnsi="Times New Roman"/>
          <w:sz w:val="24"/>
          <w:lang w:eastAsia="es-VE"/>
        </w:rPr>
        <w:t xml:space="preserve"> y autocastigos, expresados como orgullo y odio a sí mismo. La forma de culpa resulta de una conciencia pobremente desarrollada también promueve la duda en sí mismo. La conciencia proporciona una fuente de controles internos y un modo de conducta deseable. Antes de desarrollarse la conciencia, dominan las regulaciones y los controles externos. Si obedece estas fuentes de control internas y externas, puede en gran medida evitarse dudas, vergüenza y culpabilidad. ¿Por qué algunos individuos no utilizan su conciencia de esta manera?. La razón es que el impulso de autonomía compite con la voz de la conciencia. Podemos ver los efectos de este conflicto entre la conciencia y la autonomía en rasgos malsanos como la terquedad y la rigidez en la toma de decisiones o en los rasgos sanos como la cooperación y la conformidad con las expectativas. Estos rasgos (que constituyen la gran diferencia entre un estilo de vida satisfactorio y uno que conduce a la insatisfacción, la infelicidad y el sentimiento de estar atrapado), por consiguiente, tienen sus orígenes durante la etapa en la que la autonomía está en crisis. Debemos notar que estos rasgos son expresiones sanas o malsanas de la voluntad.</w:t>
      </w:r>
    </w:p>
    <w:p w:rsidR="004607EC" w:rsidRPr="004607EC" w:rsidRDefault="004607EC" w:rsidP="004607EC">
      <w:pPr>
        <w:pStyle w:val="Prrafodelista"/>
        <w:shd w:val="clear" w:color="auto" w:fill="FFFFFF"/>
        <w:spacing w:line="360" w:lineRule="auto"/>
        <w:ind w:left="360"/>
        <w:jc w:val="both"/>
        <w:rPr>
          <w:rFonts w:ascii="Times New Roman" w:hAnsi="Times New Roman"/>
          <w:sz w:val="24"/>
          <w:lang w:eastAsia="es-VE"/>
        </w:rPr>
      </w:pPr>
    </w:p>
    <w:p w:rsidR="004607EC" w:rsidRPr="004607EC" w:rsidRDefault="001401E7" w:rsidP="004607EC">
      <w:pPr>
        <w:pStyle w:val="Prrafodelista"/>
        <w:shd w:val="clear" w:color="auto" w:fill="FFFFFF"/>
        <w:spacing w:line="360" w:lineRule="auto"/>
        <w:ind w:left="360"/>
        <w:jc w:val="both"/>
        <w:rPr>
          <w:rFonts w:ascii="Times New Roman" w:hAnsi="Times New Roman"/>
          <w:sz w:val="24"/>
          <w:lang w:eastAsia="es-VE"/>
        </w:rPr>
      </w:pPr>
      <w:r>
        <w:rPr>
          <w:rFonts w:ascii="Times New Roman" w:hAnsi="Times New Roman"/>
          <w:sz w:val="24"/>
          <w:lang w:eastAsia="es-VE"/>
        </w:rPr>
        <w:t xml:space="preserve">     </w:t>
      </w:r>
      <w:r w:rsidR="004607EC" w:rsidRPr="004607EC">
        <w:rPr>
          <w:rFonts w:ascii="Times New Roman" w:hAnsi="Times New Roman"/>
          <w:sz w:val="24"/>
          <w:lang w:eastAsia="es-VE"/>
        </w:rPr>
        <w:t xml:space="preserve">Antes de desarrollar la conciencia, la cultura proporciona, por lo general, un código de leyes para regular la conducta del niño y ayudarlo a alcanzar una medida limitada de autonomía, mientras le evita dudas y vergüenza. Otras guías sutiles –tradición, costumbres, usos, tabúes- ayudan al niño a conocer lo que debe o no debe hacer para convertirse en un miembro aceptable de su cultura. La justicia a nivel institucional y la equidad a nivel individual aseguran la protección de los derechos y garantiza a todos un cierto grado de igualdad de autonomía. El </w:t>
      </w:r>
      <w:r w:rsidR="004607EC" w:rsidRPr="004607EC">
        <w:rPr>
          <w:rFonts w:ascii="Times New Roman" w:hAnsi="Times New Roman"/>
          <w:sz w:val="24"/>
          <w:lang w:eastAsia="es-VE"/>
        </w:rPr>
        <w:lastRenderedPageBreak/>
        <w:t>individuo, si el desarrollo es normal, adquiere gradualmente un conocimiento de sus derechos y limitaciones e incluso de sus privilegios, si acaso tiene ventajas sobre los demás. El individuo también aprende sus obligaciones. Del mismo modo como el propio sentido de confianza de los padres es comunicado a su hijo y afecta el desarrollo del sentido de confianza del hijo, así el grado de autonomía de los padres afecta las condiciones para el desarrollo de la autonomía del niño. Los padres que valoran la conformidad conservadora difícilmente pueden esperar el desarrollo de individualismo en su hijo. Una madre temerosa y angustiada puede tener tanta influencia sobre su hijo, que esos rasgos se vuelven características perdurables de la orientación del niño hacia la vida.</w:t>
      </w:r>
    </w:p>
    <w:p w:rsidR="004607EC" w:rsidRPr="004607EC" w:rsidRDefault="004607EC" w:rsidP="004607EC">
      <w:pPr>
        <w:pStyle w:val="Prrafodelista"/>
        <w:shd w:val="clear" w:color="auto" w:fill="FFFFFF"/>
        <w:spacing w:line="360" w:lineRule="auto"/>
        <w:ind w:left="360"/>
        <w:jc w:val="both"/>
        <w:rPr>
          <w:rFonts w:ascii="Times New Roman" w:hAnsi="Times New Roman"/>
          <w:sz w:val="24"/>
          <w:lang w:eastAsia="es-VE"/>
        </w:rPr>
      </w:pPr>
    </w:p>
    <w:p w:rsidR="004607EC" w:rsidRPr="004607EC" w:rsidRDefault="001401E7" w:rsidP="004607EC">
      <w:pPr>
        <w:pStyle w:val="Prrafodelista"/>
        <w:shd w:val="clear" w:color="auto" w:fill="FFFFFF"/>
        <w:spacing w:line="360" w:lineRule="auto"/>
        <w:ind w:left="360"/>
        <w:jc w:val="both"/>
        <w:rPr>
          <w:rFonts w:ascii="Times New Roman" w:hAnsi="Times New Roman"/>
          <w:sz w:val="24"/>
          <w:lang w:eastAsia="es-VE"/>
        </w:rPr>
      </w:pPr>
      <w:r>
        <w:rPr>
          <w:rFonts w:ascii="Times New Roman" w:hAnsi="Times New Roman"/>
          <w:sz w:val="24"/>
          <w:lang w:eastAsia="es-VE"/>
        </w:rPr>
        <w:t xml:space="preserve">     </w:t>
      </w:r>
      <w:r w:rsidR="004607EC" w:rsidRPr="004607EC">
        <w:rPr>
          <w:rFonts w:ascii="Times New Roman" w:hAnsi="Times New Roman"/>
          <w:sz w:val="24"/>
          <w:lang w:eastAsia="es-VE"/>
        </w:rPr>
        <w:t>En resumen, algunas actitudes fundamentales se forman durante la segunda etapa de desarrollo, cuando la necesidad de autonomía crea una crisis. La formación de esas actitudes depende del grado de éxito con que se resuelva la crisis y cómo sale de ella el ego. Si una persona desarrolla un sentido de autonomía a un grado inusitado, demorará las virtudes de valor, autocontrol y poder de la voluntad (Erikson, 1965). En la autonomía los resultados favorables o desfavorables se comprenden mejor, según Erikson, en función de expresiones sanas o malsanas de voluntad.</w:t>
      </w:r>
    </w:p>
    <w:p w:rsidR="004607EC" w:rsidRPr="004607EC" w:rsidRDefault="004607EC" w:rsidP="004607EC">
      <w:pPr>
        <w:pStyle w:val="Prrafodelista"/>
        <w:shd w:val="clear" w:color="auto" w:fill="FFFFFF"/>
        <w:spacing w:line="360" w:lineRule="auto"/>
        <w:ind w:left="360"/>
        <w:jc w:val="both"/>
        <w:rPr>
          <w:rFonts w:ascii="Times New Roman" w:hAnsi="Times New Roman"/>
          <w:sz w:val="24"/>
          <w:lang w:eastAsia="es-VE"/>
        </w:rPr>
      </w:pPr>
    </w:p>
    <w:p w:rsidR="004607EC" w:rsidRPr="004607EC" w:rsidRDefault="001401E7" w:rsidP="004607EC">
      <w:pPr>
        <w:pStyle w:val="Prrafodelista"/>
        <w:shd w:val="clear" w:color="auto" w:fill="FFFFFF"/>
        <w:spacing w:line="360" w:lineRule="auto"/>
        <w:ind w:left="360"/>
        <w:jc w:val="both"/>
        <w:rPr>
          <w:rFonts w:ascii="Times New Roman" w:hAnsi="Times New Roman"/>
          <w:sz w:val="24"/>
          <w:lang w:eastAsia="es-VE"/>
        </w:rPr>
      </w:pPr>
      <w:r>
        <w:rPr>
          <w:rFonts w:ascii="Times New Roman" w:hAnsi="Times New Roman"/>
          <w:sz w:val="24"/>
          <w:lang w:eastAsia="es-VE"/>
        </w:rPr>
        <w:t xml:space="preserve">     </w:t>
      </w:r>
      <w:r w:rsidR="004607EC" w:rsidRPr="004607EC">
        <w:rPr>
          <w:rFonts w:ascii="Times New Roman" w:hAnsi="Times New Roman"/>
          <w:sz w:val="24"/>
          <w:lang w:eastAsia="es-VE"/>
        </w:rPr>
        <w:t>Sensatez contra legalismo. El ejercicio de la voluntad sirve a la autonomía. Pero la afirmación de la voluntad puede crearnos problemas, a menos que uno conozca las limitaciones y fronteras dentro de las que puede ocurrir la conducta autónoma. Debe aprender a discriminar lo correcto de lo erróneo, lo aceptable de lo inaceptable. La libertad de autoexpresión requiere sensibilidad para la aprobación y desaprobación de los demás.</w:t>
      </w:r>
    </w:p>
    <w:p w:rsidR="004607EC" w:rsidRPr="004607EC" w:rsidRDefault="004607EC" w:rsidP="004607EC">
      <w:pPr>
        <w:pStyle w:val="Prrafodelista"/>
        <w:shd w:val="clear" w:color="auto" w:fill="FFFFFF"/>
        <w:spacing w:line="360" w:lineRule="auto"/>
        <w:ind w:left="360"/>
        <w:jc w:val="both"/>
        <w:rPr>
          <w:rFonts w:ascii="Times New Roman" w:hAnsi="Times New Roman"/>
          <w:sz w:val="24"/>
          <w:lang w:eastAsia="es-VE"/>
        </w:rPr>
      </w:pPr>
    </w:p>
    <w:p w:rsidR="004607EC" w:rsidRDefault="00990AD0" w:rsidP="004607EC">
      <w:pPr>
        <w:pStyle w:val="Prrafodelista"/>
        <w:shd w:val="clear" w:color="auto" w:fill="FFFFFF"/>
        <w:spacing w:line="360" w:lineRule="auto"/>
        <w:ind w:left="360"/>
        <w:jc w:val="both"/>
        <w:rPr>
          <w:rFonts w:ascii="Times New Roman" w:hAnsi="Times New Roman"/>
          <w:sz w:val="24"/>
          <w:lang w:eastAsia="es-VE"/>
        </w:rPr>
      </w:pPr>
      <w:r>
        <w:rPr>
          <w:rFonts w:ascii="Times New Roman" w:hAnsi="Times New Roman"/>
          <w:sz w:val="24"/>
          <w:lang w:eastAsia="es-VE"/>
        </w:rPr>
        <w:t xml:space="preserve">     </w:t>
      </w:r>
      <w:r w:rsidR="004607EC" w:rsidRPr="004607EC">
        <w:rPr>
          <w:rFonts w:ascii="Times New Roman" w:hAnsi="Times New Roman"/>
          <w:sz w:val="24"/>
          <w:lang w:eastAsia="es-VE"/>
        </w:rPr>
        <w:t xml:space="preserve">Necesitamos aprender a juzgarnos a nosotros mismos desde el punto de vista de aquellos que nos juzgan, de manera que no seamos inaceptables para los </w:t>
      </w:r>
      <w:r w:rsidR="004607EC" w:rsidRPr="004607EC">
        <w:rPr>
          <w:rFonts w:ascii="Times New Roman" w:hAnsi="Times New Roman"/>
          <w:sz w:val="24"/>
          <w:lang w:eastAsia="es-VE"/>
        </w:rPr>
        <w:lastRenderedPageBreak/>
        <w:t xml:space="preserve">demás, particularmente para quienes tienen poder sobre nosotros. A la larga, la voluntad del superego nos ayuda a esta dificilísima tarea. Nos enfrentamos a la opción de dudar de nosotros mismos o de quienes nos juzgan. Ninguna forma extrema de acción es deseable. El niño necesita tener indicaciones bastante claras de lo correcto y lo erróneo para minimizar la duda en sí mismo y el sentido de vergüenza. La </w:t>
      </w:r>
      <w:proofErr w:type="spellStart"/>
      <w:r w:rsidR="004607EC" w:rsidRPr="004607EC">
        <w:rPr>
          <w:rFonts w:ascii="Times New Roman" w:hAnsi="Times New Roman"/>
          <w:sz w:val="24"/>
          <w:lang w:eastAsia="es-VE"/>
        </w:rPr>
        <w:t>ritualización</w:t>
      </w:r>
      <w:proofErr w:type="spellEnd"/>
      <w:r w:rsidR="004607EC" w:rsidRPr="004607EC">
        <w:rPr>
          <w:rFonts w:ascii="Times New Roman" w:hAnsi="Times New Roman"/>
          <w:sz w:val="24"/>
          <w:lang w:eastAsia="es-VE"/>
        </w:rPr>
        <w:t xml:space="preserve"> que sirve al ejercicio de la voluntad es llamada por Erikson la </w:t>
      </w:r>
      <w:proofErr w:type="spellStart"/>
      <w:r w:rsidR="004607EC" w:rsidRPr="004607EC">
        <w:rPr>
          <w:rFonts w:ascii="Times New Roman" w:hAnsi="Times New Roman"/>
          <w:sz w:val="24"/>
          <w:lang w:eastAsia="es-VE"/>
        </w:rPr>
        <w:t>ritualización</w:t>
      </w:r>
      <w:proofErr w:type="spellEnd"/>
      <w:r w:rsidR="004607EC" w:rsidRPr="004607EC">
        <w:rPr>
          <w:rFonts w:ascii="Times New Roman" w:hAnsi="Times New Roman"/>
          <w:sz w:val="24"/>
          <w:lang w:eastAsia="es-VE"/>
        </w:rPr>
        <w:t xml:space="preserve"> de la sensatez. Se refiere a las leyes, reglas, reglamentos, prácticas honradas y formalidad en la vida diaria. Una forma anormal de </w:t>
      </w:r>
      <w:proofErr w:type="spellStart"/>
      <w:r w:rsidR="004607EC" w:rsidRPr="004607EC">
        <w:rPr>
          <w:rFonts w:ascii="Times New Roman" w:hAnsi="Times New Roman"/>
          <w:sz w:val="24"/>
          <w:lang w:eastAsia="es-VE"/>
        </w:rPr>
        <w:t>ritualización</w:t>
      </w:r>
      <w:proofErr w:type="spellEnd"/>
      <w:r w:rsidR="004607EC" w:rsidRPr="004607EC">
        <w:rPr>
          <w:rFonts w:ascii="Times New Roman" w:hAnsi="Times New Roman"/>
          <w:sz w:val="24"/>
          <w:lang w:eastAsia="es-VE"/>
        </w:rPr>
        <w:t xml:space="preserve"> es el ritualismo que Erikson llama legalismo, preocuparse más por la letra que por el espíritu de la ley. Un ejemplo de legalismo es el profesor de español que se preocupa más por la gramática que por la calidad del contenido. Erikson advierte que la conformidad con la ley o los reglamentos pueden provenir del temor más que del consentimiento personal con el valor de estos controles. Las </w:t>
      </w:r>
      <w:proofErr w:type="spellStart"/>
      <w:r w:rsidR="004607EC" w:rsidRPr="004607EC">
        <w:rPr>
          <w:rFonts w:ascii="Times New Roman" w:hAnsi="Times New Roman"/>
          <w:sz w:val="24"/>
          <w:lang w:eastAsia="es-VE"/>
        </w:rPr>
        <w:t>ritualizaciones</w:t>
      </w:r>
      <w:proofErr w:type="spellEnd"/>
      <w:r w:rsidR="004607EC" w:rsidRPr="004607EC">
        <w:rPr>
          <w:rFonts w:ascii="Times New Roman" w:hAnsi="Times New Roman"/>
          <w:sz w:val="24"/>
          <w:lang w:eastAsia="es-VE"/>
        </w:rPr>
        <w:t xml:space="preserve"> previenen las consecuencias nocivas del ritualismo.</w:t>
      </w:r>
    </w:p>
    <w:p w:rsidR="00990AD0" w:rsidRPr="004607EC" w:rsidRDefault="00990AD0" w:rsidP="004607EC">
      <w:pPr>
        <w:pStyle w:val="Prrafodelista"/>
        <w:shd w:val="clear" w:color="auto" w:fill="FFFFFF"/>
        <w:spacing w:line="360" w:lineRule="auto"/>
        <w:ind w:left="360"/>
        <w:jc w:val="both"/>
        <w:rPr>
          <w:rFonts w:ascii="Times New Roman" w:hAnsi="Times New Roman"/>
          <w:sz w:val="24"/>
          <w:lang w:eastAsia="es-VE"/>
        </w:rPr>
      </w:pPr>
    </w:p>
    <w:p w:rsidR="004607EC" w:rsidRPr="00641928" w:rsidRDefault="00990AD0" w:rsidP="004607EC">
      <w:pPr>
        <w:pStyle w:val="Prrafodelista"/>
        <w:shd w:val="clear" w:color="auto" w:fill="FFFFFF"/>
        <w:spacing w:after="0" w:line="360" w:lineRule="auto"/>
        <w:ind w:left="360"/>
        <w:jc w:val="both"/>
        <w:rPr>
          <w:rFonts w:ascii="Times New Roman" w:hAnsi="Times New Roman"/>
          <w:sz w:val="24"/>
          <w:lang w:eastAsia="es-VE"/>
        </w:rPr>
      </w:pPr>
      <w:r>
        <w:rPr>
          <w:rFonts w:ascii="Times New Roman" w:hAnsi="Times New Roman"/>
          <w:sz w:val="24"/>
          <w:lang w:eastAsia="es-VE"/>
        </w:rPr>
        <w:t xml:space="preserve">    </w:t>
      </w:r>
      <w:r w:rsidR="004607EC" w:rsidRPr="004607EC">
        <w:rPr>
          <w:rFonts w:ascii="Times New Roman" w:hAnsi="Times New Roman"/>
          <w:sz w:val="24"/>
          <w:lang w:eastAsia="es-VE"/>
        </w:rPr>
        <w:t xml:space="preserve">El término </w:t>
      </w:r>
      <w:proofErr w:type="spellStart"/>
      <w:r w:rsidR="004607EC" w:rsidRPr="004607EC">
        <w:rPr>
          <w:rFonts w:ascii="Times New Roman" w:hAnsi="Times New Roman"/>
          <w:sz w:val="24"/>
          <w:lang w:eastAsia="es-VE"/>
        </w:rPr>
        <w:t>ritualización</w:t>
      </w:r>
      <w:proofErr w:type="spellEnd"/>
      <w:r w:rsidR="004607EC" w:rsidRPr="004607EC">
        <w:rPr>
          <w:rFonts w:ascii="Times New Roman" w:hAnsi="Times New Roman"/>
          <w:sz w:val="24"/>
          <w:lang w:eastAsia="es-VE"/>
        </w:rPr>
        <w:t xml:space="preserve"> de la sensatez es la forma de Erikson de resumir los códigos de conducta aceptable. El niño que goza de un sentido de autonomía conoce las reglas y los papeles apropiados. El niño con un sentido de duda o vergüenza puede sujetarse a expresiones exageradas de las reglas, el ritualismo del legalismo. Por supuesto, el efecto en la autonomía puede derivar en otras formas de anormalidades, como rehusar exponerse a riesgos o abstenerse de participar en las interacciones sociales.</w:t>
      </w:r>
    </w:p>
    <w:p w:rsidR="001B6C6C" w:rsidRPr="00641928" w:rsidRDefault="001B6C6C" w:rsidP="001B6C6C">
      <w:pPr>
        <w:shd w:val="clear" w:color="auto" w:fill="FFFFFF"/>
        <w:spacing w:line="360" w:lineRule="auto"/>
        <w:jc w:val="both"/>
        <w:rPr>
          <w:sz w:val="28"/>
          <w:lang w:eastAsia="es-VE"/>
        </w:rPr>
      </w:pPr>
    </w:p>
    <w:p w:rsidR="001B6C6C" w:rsidRPr="00641928" w:rsidRDefault="001B6C6C" w:rsidP="001B6C6C">
      <w:pPr>
        <w:pStyle w:val="Prrafodelista"/>
        <w:numPr>
          <w:ilvl w:val="0"/>
          <w:numId w:val="10"/>
        </w:numPr>
        <w:shd w:val="clear" w:color="auto" w:fill="FFFFFF"/>
        <w:spacing w:after="0" w:line="360" w:lineRule="auto"/>
        <w:jc w:val="both"/>
        <w:rPr>
          <w:rFonts w:ascii="Times New Roman" w:hAnsi="Times New Roman"/>
          <w:sz w:val="24"/>
          <w:lang w:eastAsia="es-VE"/>
        </w:rPr>
      </w:pPr>
      <w:r w:rsidRPr="00641928">
        <w:rPr>
          <w:rFonts w:ascii="Times New Roman" w:hAnsi="Times New Roman"/>
          <w:b/>
          <w:bCs/>
          <w:sz w:val="24"/>
          <w:lang w:eastAsia="es-VE"/>
        </w:rPr>
        <w:t>Iniciativa vs. Culpa</w:t>
      </w:r>
      <w:r w:rsidRPr="00641928">
        <w:rPr>
          <w:rFonts w:ascii="Times New Roman" w:hAnsi="Times New Roman"/>
          <w:sz w:val="24"/>
          <w:lang w:eastAsia="es-VE"/>
        </w:rPr>
        <w:t xml:space="preserve"> (desde los 3 hasta los 5 años aproximadamente). La tercera etapa de la Iniciativa se da en la edad del juego, el niño desarrolla actividad, imaginación y es más enérgico y locuaz, aprende a moverse más libre y violentamente, su conocimiento del lenguaje se perfecciona, comprende mejor y hace preguntas constantemente; lo que le permite expandir su imaginación. Todo </w:t>
      </w:r>
      <w:r w:rsidRPr="00641928">
        <w:rPr>
          <w:rFonts w:ascii="Times New Roman" w:hAnsi="Times New Roman"/>
          <w:sz w:val="24"/>
          <w:lang w:eastAsia="es-VE"/>
        </w:rPr>
        <w:lastRenderedPageBreak/>
        <w:t>esto le permite adquirir un sentimiento de iniciativa que constituye la base realista de un sentido de ambición y de propósito. Se da una crisis que se resuelve con un incremento de su sensación de ser él mismo. Es más activo y está provisto de un cierto excedente de energía, es posible ocuparse de qué es lo que se puede hacer con la acción; descubre lo que puede hacer junto con lo que es capaz de hacer.</w:t>
      </w:r>
    </w:p>
    <w:p w:rsidR="001B6C6C" w:rsidRPr="00641928" w:rsidRDefault="001B6C6C" w:rsidP="001B6C6C">
      <w:pPr>
        <w:pStyle w:val="Prrafodelista"/>
        <w:numPr>
          <w:ilvl w:val="2"/>
          <w:numId w:val="10"/>
        </w:numPr>
        <w:shd w:val="clear" w:color="auto" w:fill="FFFFFF"/>
        <w:spacing w:after="0" w:line="360" w:lineRule="auto"/>
        <w:jc w:val="both"/>
        <w:rPr>
          <w:rFonts w:ascii="Times New Roman" w:hAnsi="Times New Roman"/>
          <w:sz w:val="24"/>
          <w:lang w:eastAsia="es-VE"/>
        </w:rPr>
      </w:pPr>
      <w:r w:rsidRPr="00641928">
        <w:rPr>
          <w:rFonts w:ascii="Times New Roman" w:hAnsi="Times New Roman"/>
          <w:sz w:val="24"/>
          <w:lang w:eastAsia="es-VE"/>
        </w:rPr>
        <w:t>La intrusión en el espacio mediante una locomoción vigorosa,</w:t>
      </w:r>
    </w:p>
    <w:p w:rsidR="001B6C6C" w:rsidRPr="00641928" w:rsidRDefault="001B6C6C" w:rsidP="001B6C6C">
      <w:pPr>
        <w:pStyle w:val="Prrafodelista"/>
        <w:numPr>
          <w:ilvl w:val="2"/>
          <w:numId w:val="10"/>
        </w:numPr>
        <w:shd w:val="clear" w:color="auto" w:fill="FFFFFF"/>
        <w:spacing w:after="0" w:line="360" w:lineRule="auto"/>
        <w:jc w:val="both"/>
        <w:rPr>
          <w:rFonts w:ascii="Times New Roman" w:hAnsi="Times New Roman"/>
          <w:sz w:val="24"/>
          <w:lang w:eastAsia="es-VE"/>
        </w:rPr>
      </w:pPr>
      <w:r w:rsidRPr="00641928">
        <w:rPr>
          <w:rFonts w:ascii="Times New Roman" w:hAnsi="Times New Roman"/>
          <w:sz w:val="24"/>
          <w:lang w:eastAsia="es-VE"/>
        </w:rPr>
        <w:t>La intrusión en lo desconocido por medio de una curiosidad grande,</w:t>
      </w:r>
    </w:p>
    <w:p w:rsidR="001B6C6C" w:rsidRPr="00641928" w:rsidRDefault="001B6C6C" w:rsidP="001B6C6C">
      <w:pPr>
        <w:pStyle w:val="Prrafodelista"/>
        <w:numPr>
          <w:ilvl w:val="2"/>
          <w:numId w:val="10"/>
        </w:numPr>
        <w:shd w:val="clear" w:color="auto" w:fill="FFFFFF"/>
        <w:spacing w:after="0" w:line="360" w:lineRule="auto"/>
        <w:jc w:val="both"/>
        <w:rPr>
          <w:rFonts w:ascii="Times New Roman" w:hAnsi="Times New Roman"/>
          <w:sz w:val="24"/>
          <w:lang w:eastAsia="es-VE"/>
        </w:rPr>
      </w:pPr>
      <w:r w:rsidRPr="00641928">
        <w:rPr>
          <w:rFonts w:ascii="Times New Roman" w:hAnsi="Times New Roman"/>
          <w:sz w:val="24"/>
          <w:lang w:eastAsia="es-VE"/>
        </w:rPr>
        <w:t>La intrusión en el campo perceptual de los demás,</w:t>
      </w:r>
    </w:p>
    <w:p w:rsidR="001B6C6C" w:rsidRDefault="001B6C6C" w:rsidP="001B6C6C">
      <w:pPr>
        <w:pStyle w:val="Prrafodelista"/>
        <w:numPr>
          <w:ilvl w:val="2"/>
          <w:numId w:val="10"/>
        </w:numPr>
        <w:shd w:val="clear" w:color="auto" w:fill="FFFFFF"/>
        <w:spacing w:after="0" w:line="360" w:lineRule="auto"/>
        <w:jc w:val="both"/>
        <w:rPr>
          <w:rFonts w:ascii="Times New Roman" w:hAnsi="Times New Roman"/>
          <w:sz w:val="24"/>
          <w:lang w:eastAsia="es-VE"/>
        </w:rPr>
      </w:pPr>
      <w:r w:rsidRPr="00641928">
        <w:rPr>
          <w:rFonts w:ascii="Times New Roman" w:hAnsi="Times New Roman"/>
          <w:sz w:val="24"/>
          <w:lang w:eastAsia="es-VE"/>
        </w:rPr>
        <w:t>Fantasías sexuales, (Los juegos en esta edad tienen especiales connotaciones simbólicas sobre aspectos sexuales). Respecto de esto último, el niño posee una genitalidad rudimentaria y tiene muchas veces sentimientos de culpa y temores asociados a ello.</w:t>
      </w:r>
    </w:p>
    <w:p w:rsidR="00330D1C" w:rsidRDefault="00330D1C" w:rsidP="00330D1C">
      <w:pPr>
        <w:shd w:val="clear" w:color="auto" w:fill="FFFFFF"/>
        <w:spacing w:line="360" w:lineRule="auto"/>
        <w:jc w:val="both"/>
        <w:rPr>
          <w:lang w:eastAsia="es-VE"/>
        </w:rPr>
      </w:pPr>
    </w:p>
    <w:p w:rsidR="00330D1C" w:rsidRPr="00330D1C" w:rsidRDefault="001401E7" w:rsidP="00330D1C">
      <w:pPr>
        <w:shd w:val="clear" w:color="auto" w:fill="FFFFFF"/>
        <w:spacing w:line="360" w:lineRule="auto"/>
        <w:jc w:val="both"/>
        <w:rPr>
          <w:lang w:eastAsia="es-VE"/>
        </w:rPr>
      </w:pPr>
      <w:r>
        <w:t xml:space="preserve">     </w:t>
      </w:r>
      <w:r w:rsidR="00330D1C">
        <w:t>Siguiendo la idea freudiana de la sexualidad infantil, Erikson afirma que el intento de desarrollar un sentido de iniciativa adquiere un aspecto sexual, aun cuando al principio sea de carácter rudimentario. El niño se interesa románticamente en su madre y se dedica activamente a un cortejo primitivo. De manera más amplia, el niño deriva placer de la agresividad masculina y de las hazañas de conquista. Es curioso, activo e intruso. La niña se interesa románticamente en su padre. Su iniciativa sexual se transforma en modalidades de “capturar”, formas agresivas de arrebatar o de hacerse atractiva y cariñosa.</w:t>
      </w:r>
    </w:p>
    <w:p w:rsidR="001B6C6C" w:rsidRPr="00641928" w:rsidRDefault="001B6C6C" w:rsidP="001B6C6C">
      <w:pPr>
        <w:shd w:val="clear" w:color="auto" w:fill="FFFFFF"/>
        <w:spacing w:line="360" w:lineRule="auto"/>
        <w:ind w:left="1536"/>
        <w:jc w:val="both"/>
        <w:rPr>
          <w:sz w:val="28"/>
          <w:lang w:eastAsia="es-VE"/>
        </w:rPr>
      </w:pPr>
    </w:p>
    <w:p w:rsidR="001B6C6C" w:rsidRPr="00641928" w:rsidRDefault="001B6C6C" w:rsidP="001B6C6C">
      <w:pPr>
        <w:pStyle w:val="Prrafodelista"/>
        <w:numPr>
          <w:ilvl w:val="0"/>
          <w:numId w:val="10"/>
        </w:numPr>
        <w:shd w:val="clear" w:color="auto" w:fill="FFFFFF"/>
        <w:spacing w:after="0" w:line="360" w:lineRule="auto"/>
        <w:jc w:val="both"/>
        <w:rPr>
          <w:rFonts w:ascii="Times New Roman" w:hAnsi="Times New Roman"/>
          <w:sz w:val="24"/>
          <w:lang w:eastAsia="es-VE"/>
        </w:rPr>
      </w:pPr>
      <w:r w:rsidRPr="00641928">
        <w:rPr>
          <w:rFonts w:ascii="Times New Roman" w:hAnsi="Times New Roman"/>
          <w:b/>
          <w:bCs/>
          <w:sz w:val="24"/>
          <w:lang w:eastAsia="es-VE"/>
        </w:rPr>
        <w:t>Laboriosidad vs. Inferioridad</w:t>
      </w:r>
      <w:r w:rsidRPr="00641928">
        <w:rPr>
          <w:rFonts w:ascii="Times New Roman" w:hAnsi="Times New Roman"/>
          <w:sz w:val="24"/>
          <w:lang w:eastAsia="es-VE"/>
        </w:rPr>
        <w:t xml:space="preserve"> (desde los 5 hasta los 13 años aproximadamente). Es la etapa en la que el niño comienza su instrucción preescolar y escolar, el niño está ansioso por hacer cosas junto con otros, de compartir tareas, de hacer cosas o de planearlas, y ya no obliga a los demás niños ni provoca su restricción. Posee una manera infantil de dominar la experiencia social experimentando, planificando, compartiendo. Llega a sentirse insatisfecho y descontento con la </w:t>
      </w:r>
      <w:r w:rsidRPr="00641928">
        <w:rPr>
          <w:rFonts w:ascii="Times New Roman" w:hAnsi="Times New Roman"/>
          <w:sz w:val="24"/>
          <w:lang w:eastAsia="es-VE"/>
        </w:rPr>
        <w:lastRenderedPageBreak/>
        <w:t>sensación de no ser capaz de hacer cosas y de hacerlas bien y aún perfectas; el sentimiento de inferioridad, le hacen sentirse inferior psicológicamente, ya sea por su situación económica- social, por su condición "racial" o debido a una deficiente estimulación escolar, pues es precisamente la institución escolar la que debe velar por el establecimiento del sentimiento de laboriosidad.</w:t>
      </w:r>
    </w:p>
    <w:p w:rsidR="001B6C6C" w:rsidRPr="00641928" w:rsidRDefault="001B6C6C" w:rsidP="001B6C6C">
      <w:pPr>
        <w:shd w:val="clear" w:color="auto" w:fill="FFFFFF"/>
        <w:spacing w:line="360" w:lineRule="auto"/>
        <w:ind w:left="768"/>
        <w:jc w:val="both"/>
        <w:rPr>
          <w:sz w:val="28"/>
          <w:lang w:eastAsia="es-VE"/>
        </w:rPr>
      </w:pPr>
    </w:p>
    <w:p w:rsidR="001B6C6C" w:rsidRPr="00641928" w:rsidRDefault="001B6C6C" w:rsidP="001B6C6C">
      <w:pPr>
        <w:pStyle w:val="Prrafodelista"/>
        <w:numPr>
          <w:ilvl w:val="0"/>
          <w:numId w:val="10"/>
        </w:numPr>
        <w:shd w:val="clear" w:color="auto" w:fill="FFFFFF"/>
        <w:spacing w:after="0" w:line="360" w:lineRule="auto"/>
        <w:jc w:val="both"/>
        <w:rPr>
          <w:rFonts w:ascii="Times New Roman" w:hAnsi="Times New Roman"/>
          <w:sz w:val="24"/>
          <w:lang w:eastAsia="es-VE"/>
        </w:rPr>
      </w:pPr>
      <w:r w:rsidRPr="00641928">
        <w:rPr>
          <w:rFonts w:ascii="Times New Roman" w:hAnsi="Times New Roman"/>
          <w:b/>
          <w:bCs/>
          <w:sz w:val="24"/>
          <w:lang w:eastAsia="es-VE"/>
        </w:rPr>
        <w:t>Búsqueda de Identidad vs. Difusión de Identidad</w:t>
      </w:r>
      <w:r w:rsidRPr="00641928">
        <w:rPr>
          <w:rFonts w:ascii="Times New Roman" w:hAnsi="Times New Roman"/>
          <w:sz w:val="24"/>
          <w:lang w:eastAsia="es-VE"/>
        </w:rPr>
        <w:t> (desde los 13 hasta los 21 años aproximadamente). Se experimenta búsqueda de identidad y una crisis de identidad, que reavivará los conflictos en cada una de las etapas anteriores; los padres de los adolescentes se verán enfrentando situaciones nuevas que serán un nuevo reto para su misión orientadora. Son características de identidad del adolescente:</w:t>
      </w:r>
    </w:p>
    <w:p w:rsidR="001B6C6C" w:rsidRPr="00641928" w:rsidRDefault="001B6C6C" w:rsidP="001B6C6C">
      <w:pPr>
        <w:pStyle w:val="Prrafodelista"/>
        <w:numPr>
          <w:ilvl w:val="2"/>
          <w:numId w:val="10"/>
        </w:numPr>
        <w:shd w:val="clear" w:color="auto" w:fill="FFFFFF"/>
        <w:spacing w:after="0" w:line="360" w:lineRule="auto"/>
        <w:jc w:val="both"/>
        <w:rPr>
          <w:rFonts w:ascii="Times New Roman" w:hAnsi="Times New Roman"/>
          <w:sz w:val="24"/>
          <w:lang w:eastAsia="es-VE"/>
        </w:rPr>
      </w:pPr>
      <w:r w:rsidRPr="00641928">
        <w:rPr>
          <w:rFonts w:ascii="Times New Roman" w:hAnsi="Times New Roman"/>
          <w:sz w:val="24"/>
          <w:lang w:eastAsia="es-VE"/>
        </w:rPr>
        <w:t>La Perspectiva Temporal, orientación en el tiempo y en el espacio</w:t>
      </w:r>
    </w:p>
    <w:p w:rsidR="001B6C6C" w:rsidRPr="00641928" w:rsidRDefault="001B6C6C" w:rsidP="001B6C6C">
      <w:pPr>
        <w:pStyle w:val="Prrafodelista"/>
        <w:numPr>
          <w:ilvl w:val="2"/>
          <w:numId w:val="10"/>
        </w:numPr>
        <w:shd w:val="clear" w:color="auto" w:fill="FFFFFF"/>
        <w:spacing w:after="0" w:line="360" w:lineRule="auto"/>
        <w:jc w:val="both"/>
        <w:rPr>
          <w:rFonts w:ascii="Times New Roman" w:hAnsi="Times New Roman"/>
          <w:sz w:val="24"/>
          <w:lang w:eastAsia="es-VE"/>
        </w:rPr>
      </w:pPr>
      <w:r w:rsidRPr="00641928">
        <w:rPr>
          <w:rFonts w:ascii="Times New Roman" w:hAnsi="Times New Roman"/>
          <w:sz w:val="24"/>
          <w:lang w:eastAsia="es-VE"/>
        </w:rPr>
        <w:t>La Seguridad en Sí Mismo</w:t>
      </w:r>
    </w:p>
    <w:p w:rsidR="001B6C6C" w:rsidRPr="00641928" w:rsidRDefault="001B6C6C" w:rsidP="001B6C6C">
      <w:pPr>
        <w:pStyle w:val="Prrafodelista"/>
        <w:numPr>
          <w:ilvl w:val="2"/>
          <w:numId w:val="10"/>
        </w:numPr>
        <w:shd w:val="clear" w:color="auto" w:fill="FFFFFF"/>
        <w:spacing w:after="0" w:line="360" w:lineRule="auto"/>
        <w:jc w:val="both"/>
        <w:rPr>
          <w:rFonts w:ascii="Times New Roman" w:hAnsi="Times New Roman"/>
          <w:sz w:val="24"/>
          <w:lang w:eastAsia="es-VE"/>
        </w:rPr>
      </w:pPr>
      <w:r w:rsidRPr="00641928">
        <w:rPr>
          <w:rFonts w:ascii="Times New Roman" w:hAnsi="Times New Roman"/>
          <w:sz w:val="24"/>
          <w:lang w:eastAsia="es-VE"/>
        </w:rPr>
        <w:t>La Experimentación con el Rol, énfasis en la acción</w:t>
      </w:r>
    </w:p>
    <w:p w:rsidR="001B6C6C" w:rsidRPr="00641928" w:rsidRDefault="001B6C6C" w:rsidP="001B6C6C">
      <w:pPr>
        <w:pStyle w:val="Prrafodelista"/>
        <w:numPr>
          <w:ilvl w:val="2"/>
          <w:numId w:val="10"/>
        </w:numPr>
        <w:shd w:val="clear" w:color="auto" w:fill="FFFFFF"/>
        <w:spacing w:after="0" w:line="360" w:lineRule="auto"/>
        <w:jc w:val="both"/>
        <w:rPr>
          <w:rFonts w:ascii="Times New Roman" w:hAnsi="Times New Roman"/>
          <w:sz w:val="24"/>
          <w:lang w:eastAsia="es-VE"/>
        </w:rPr>
      </w:pPr>
      <w:r w:rsidRPr="00641928">
        <w:rPr>
          <w:rFonts w:ascii="Times New Roman" w:hAnsi="Times New Roman"/>
          <w:sz w:val="24"/>
          <w:lang w:eastAsia="es-VE"/>
        </w:rPr>
        <w:t>El Aprendizaje interés por el contacto con el medio ambiente y una estrategia del aprendizaje vital.</w:t>
      </w:r>
    </w:p>
    <w:p w:rsidR="001B6C6C" w:rsidRPr="00641928" w:rsidRDefault="001B6C6C" w:rsidP="001B6C6C">
      <w:pPr>
        <w:pStyle w:val="Prrafodelista"/>
        <w:numPr>
          <w:ilvl w:val="2"/>
          <w:numId w:val="10"/>
        </w:numPr>
        <w:shd w:val="clear" w:color="auto" w:fill="FFFFFF"/>
        <w:spacing w:after="0" w:line="360" w:lineRule="auto"/>
        <w:jc w:val="both"/>
        <w:rPr>
          <w:rFonts w:ascii="Times New Roman" w:hAnsi="Times New Roman"/>
          <w:sz w:val="24"/>
          <w:lang w:eastAsia="es-VE"/>
        </w:rPr>
      </w:pPr>
      <w:r w:rsidRPr="00641928">
        <w:rPr>
          <w:rFonts w:ascii="Times New Roman" w:hAnsi="Times New Roman"/>
          <w:sz w:val="24"/>
          <w:lang w:eastAsia="es-VE"/>
        </w:rPr>
        <w:t>Polarización Sexual: Adecuado grado de desarrollo del propio interés sexual.</w:t>
      </w:r>
    </w:p>
    <w:p w:rsidR="001B6C6C" w:rsidRPr="00641928" w:rsidRDefault="001B6C6C" w:rsidP="001B6C6C">
      <w:pPr>
        <w:pStyle w:val="Prrafodelista"/>
        <w:numPr>
          <w:ilvl w:val="2"/>
          <w:numId w:val="10"/>
        </w:numPr>
        <w:shd w:val="clear" w:color="auto" w:fill="FFFFFF"/>
        <w:spacing w:after="0" w:line="360" w:lineRule="auto"/>
        <w:jc w:val="both"/>
        <w:rPr>
          <w:rFonts w:ascii="Times New Roman" w:hAnsi="Times New Roman"/>
          <w:sz w:val="24"/>
          <w:lang w:eastAsia="es-VE"/>
        </w:rPr>
      </w:pPr>
      <w:r w:rsidRPr="00641928">
        <w:rPr>
          <w:rFonts w:ascii="Times New Roman" w:hAnsi="Times New Roman"/>
          <w:sz w:val="24"/>
          <w:lang w:eastAsia="es-VE"/>
        </w:rPr>
        <w:t>Liderazgo y Adhesión: Adecuada integración al grupo de "pares".</w:t>
      </w:r>
      <w:r w:rsidR="00886A24">
        <w:rPr>
          <w:rFonts w:ascii="Times New Roman" w:hAnsi="Times New Roman"/>
          <w:sz w:val="24"/>
          <w:lang w:eastAsia="es-VE"/>
        </w:rPr>
        <w:t xml:space="preserve"> </w:t>
      </w:r>
    </w:p>
    <w:p w:rsidR="001B6C6C" w:rsidRDefault="001B6C6C" w:rsidP="001B6C6C">
      <w:pPr>
        <w:pStyle w:val="Prrafodelista"/>
        <w:numPr>
          <w:ilvl w:val="2"/>
          <w:numId w:val="10"/>
        </w:numPr>
        <w:shd w:val="clear" w:color="auto" w:fill="FFFFFF"/>
        <w:spacing w:after="0" w:line="360" w:lineRule="auto"/>
        <w:jc w:val="both"/>
        <w:rPr>
          <w:rFonts w:ascii="Times New Roman" w:hAnsi="Times New Roman"/>
          <w:sz w:val="24"/>
          <w:lang w:eastAsia="es-VE"/>
        </w:rPr>
      </w:pPr>
      <w:r w:rsidRPr="00641928">
        <w:rPr>
          <w:rFonts w:ascii="Times New Roman" w:hAnsi="Times New Roman"/>
          <w:sz w:val="24"/>
          <w:lang w:eastAsia="es-VE"/>
        </w:rPr>
        <w:t>El Compromiso Ideológico, orientación valorativa y participación en el ambiente.</w:t>
      </w:r>
    </w:p>
    <w:p w:rsidR="00F202D5" w:rsidRDefault="00F202D5" w:rsidP="00F202D5">
      <w:pPr>
        <w:pStyle w:val="Prrafodelista"/>
        <w:shd w:val="clear" w:color="auto" w:fill="FFFFFF"/>
        <w:spacing w:after="0" w:line="360" w:lineRule="auto"/>
        <w:ind w:left="1080"/>
        <w:jc w:val="both"/>
        <w:rPr>
          <w:rFonts w:ascii="Times New Roman" w:hAnsi="Times New Roman"/>
          <w:sz w:val="24"/>
          <w:lang w:eastAsia="es-VE"/>
        </w:rPr>
      </w:pPr>
    </w:p>
    <w:p w:rsidR="00886A24" w:rsidRDefault="00F202D5" w:rsidP="00886A24">
      <w:pPr>
        <w:spacing w:line="360" w:lineRule="auto"/>
        <w:jc w:val="both"/>
        <w:rPr>
          <w:lang w:eastAsia="es-VE"/>
        </w:rPr>
      </w:pPr>
      <w:r>
        <w:rPr>
          <w:b/>
          <w:bCs/>
        </w:rPr>
        <w:t xml:space="preserve">     </w:t>
      </w:r>
      <w:r w:rsidR="00886A24">
        <w:rPr>
          <w:b/>
          <w:bCs/>
        </w:rPr>
        <w:t>En la a</w:t>
      </w:r>
      <w:r w:rsidR="00886A24" w:rsidRPr="00886A24">
        <w:rPr>
          <w:b/>
          <w:bCs/>
        </w:rPr>
        <w:t>dolescencia </w:t>
      </w:r>
      <w:r w:rsidR="00462FBB">
        <w:rPr>
          <w:shd w:val="clear" w:color="auto" w:fill="FFFFFF"/>
        </w:rPr>
        <w:t>l</w:t>
      </w:r>
      <w:r w:rsidR="00886A24" w:rsidRPr="00886A24">
        <w:rPr>
          <w:shd w:val="clear" w:color="auto" w:fill="FFFFFF"/>
        </w:rPr>
        <w:t>as pandillas y los líderes influyen notablemente en la consolidación de la propia identidad personal de este periodo. Se buscan ídolos a los cuales imitar, y como consecuencia de esta imitación, se producen en el adolescente sentimientos de</w:t>
      </w:r>
      <w:r w:rsidR="00886A24" w:rsidRPr="00886A24">
        <w:rPr>
          <w:rStyle w:val="apple-converted-space"/>
          <w:shd w:val="clear" w:color="auto" w:fill="FFFFFF"/>
        </w:rPr>
        <w:t> </w:t>
      </w:r>
      <w:hyperlink r:id="rId49" w:history="1">
        <w:r w:rsidR="00886A24" w:rsidRPr="00886A24">
          <w:rPr>
            <w:rStyle w:val="Hipervnculo"/>
            <w:color w:val="auto"/>
            <w:u w:val="none"/>
          </w:rPr>
          <w:t>integración</w:t>
        </w:r>
      </w:hyperlink>
      <w:r w:rsidR="00886A24" w:rsidRPr="00886A24">
        <w:rPr>
          <w:rStyle w:val="apple-converted-space"/>
          <w:shd w:val="clear" w:color="auto" w:fill="FFFFFF"/>
        </w:rPr>
        <w:t> </w:t>
      </w:r>
      <w:r w:rsidR="00886A24" w:rsidRPr="00886A24">
        <w:rPr>
          <w:shd w:val="clear" w:color="auto" w:fill="FFFFFF"/>
        </w:rPr>
        <w:t>o de marginación. La adolescencia es un momento de </w:t>
      </w:r>
      <w:hyperlink r:id="rId50" w:history="1">
        <w:r w:rsidR="00886A24" w:rsidRPr="00886A24">
          <w:rPr>
            <w:rStyle w:val="Hipervnculo"/>
            <w:color w:val="auto"/>
            <w:u w:val="none"/>
          </w:rPr>
          <w:t>cambio</w:t>
        </w:r>
      </w:hyperlink>
      <w:r w:rsidR="00886A24" w:rsidRPr="00886A24">
        <w:rPr>
          <w:shd w:val="clear" w:color="auto" w:fill="FFFFFF"/>
        </w:rPr>
        <w:t xml:space="preserve"> a todos los niveles; apunta este cambio hacia la integración de los </w:t>
      </w:r>
      <w:r w:rsidR="00886A24" w:rsidRPr="00886A24">
        <w:rPr>
          <w:shd w:val="clear" w:color="auto" w:fill="FFFFFF"/>
        </w:rPr>
        <w:lastRenderedPageBreak/>
        <w:t>conocimientos en su vida, hacia la autonomía y hacia lo que llamaríamos el sentimiento de </w:t>
      </w:r>
      <w:hyperlink r:id="rId51" w:history="1">
        <w:r w:rsidR="00886A24" w:rsidRPr="00886A24">
          <w:rPr>
            <w:rStyle w:val="Hipervnculo"/>
            <w:color w:val="auto"/>
            <w:u w:val="none"/>
          </w:rPr>
          <w:t>responsabilidad</w:t>
        </w:r>
      </w:hyperlink>
      <w:r w:rsidR="00886A24" w:rsidRPr="00886A24">
        <w:rPr>
          <w:shd w:val="clear" w:color="auto" w:fill="FFFFFF"/>
        </w:rPr>
        <w:t>.</w:t>
      </w:r>
      <w:r w:rsidR="00886A24" w:rsidRPr="00886A24">
        <w:br/>
      </w:r>
    </w:p>
    <w:p w:rsidR="000755BE" w:rsidRPr="00F202D5" w:rsidRDefault="000755BE" w:rsidP="00F202D5">
      <w:pPr>
        <w:pStyle w:val="Prrafodelista"/>
        <w:numPr>
          <w:ilvl w:val="0"/>
          <w:numId w:val="10"/>
        </w:numPr>
        <w:spacing w:line="360" w:lineRule="auto"/>
        <w:jc w:val="both"/>
        <w:rPr>
          <w:rFonts w:ascii="Times New Roman" w:hAnsi="Times New Roman"/>
          <w:b/>
          <w:sz w:val="24"/>
          <w:szCs w:val="24"/>
        </w:rPr>
      </w:pPr>
      <w:r w:rsidRPr="00F202D5">
        <w:rPr>
          <w:rFonts w:ascii="Times New Roman" w:hAnsi="Times New Roman"/>
          <w:b/>
          <w:sz w:val="24"/>
          <w:szCs w:val="24"/>
        </w:rPr>
        <w:t>Intimidad frente a aislamiento</w:t>
      </w:r>
      <w:r w:rsidR="00F202D5">
        <w:rPr>
          <w:rFonts w:ascii="Times New Roman" w:hAnsi="Times New Roman"/>
          <w:b/>
          <w:sz w:val="24"/>
          <w:szCs w:val="24"/>
        </w:rPr>
        <w:t xml:space="preserve"> </w:t>
      </w:r>
      <w:r w:rsidR="00F202D5" w:rsidRPr="00F202D5">
        <w:rPr>
          <w:rFonts w:ascii="Times New Roman" w:hAnsi="Times New Roman"/>
          <w:b/>
          <w:sz w:val="24"/>
          <w:szCs w:val="24"/>
        </w:rPr>
        <w:t>(</w:t>
      </w:r>
      <w:r w:rsidRPr="00F202D5">
        <w:rPr>
          <w:rFonts w:ascii="Times New Roman" w:hAnsi="Times New Roman"/>
          <w:sz w:val="24"/>
          <w:szCs w:val="24"/>
        </w:rPr>
        <w:t>Este estadio suele darse desde los 21 años hasta los 40 años, aproximadamente</w:t>
      </w:r>
      <w:r w:rsidR="00F202D5" w:rsidRPr="00F202D5">
        <w:rPr>
          <w:rFonts w:ascii="Times New Roman" w:hAnsi="Times New Roman"/>
          <w:sz w:val="24"/>
          <w:szCs w:val="24"/>
        </w:rPr>
        <w:t>)</w:t>
      </w:r>
      <w:r w:rsidRPr="00F202D5">
        <w:rPr>
          <w:rFonts w:ascii="Times New Roman" w:hAnsi="Times New Roman"/>
          <w:sz w:val="24"/>
          <w:szCs w:val="24"/>
        </w:rPr>
        <w:t>.</w:t>
      </w:r>
    </w:p>
    <w:p w:rsidR="000755BE" w:rsidRDefault="00F202D5" w:rsidP="00F202D5">
      <w:pPr>
        <w:spacing w:line="360" w:lineRule="auto"/>
        <w:jc w:val="both"/>
      </w:pPr>
      <w:r>
        <w:t xml:space="preserve">     </w:t>
      </w:r>
      <w:r w:rsidR="000755BE" w:rsidRPr="00F202D5">
        <w:t>La forma de relacionarse cambia, uno comienza a buscar relaciones más íntimas que ofrezcan y requieran de un compromiso por ambas partes, una intimidad que produzca una sensación de seguridad, de no estar solo, de confianza.</w:t>
      </w:r>
    </w:p>
    <w:p w:rsidR="00F202D5" w:rsidRPr="00F202D5" w:rsidRDefault="00F202D5" w:rsidP="00F202D5">
      <w:pPr>
        <w:spacing w:line="360" w:lineRule="auto"/>
        <w:jc w:val="both"/>
      </w:pPr>
    </w:p>
    <w:p w:rsidR="000755BE" w:rsidRDefault="00F202D5" w:rsidP="00F202D5">
      <w:pPr>
        <w:spacing w:line="360" w:lineRule="auto"/>
        <w:jc w:val="both"/>
      </w:pPr>
      <w:r>
        <w:t xml:space="preserve">     </w:t>
      </w:r>
      <w:r w:rsidR="000755BE" w:rsidRPr="00F202D5">
        <w:t>Cuando se evita este tipo de intimidad, el amor que puede desplegarse en estas relaciones más cercanas, uno puede estar bordeando la soledad o aislamiento que puede derivar en depresión.</w:t>
      </w:r>
    </w:p>
    <w:p w:rsidR="006757F2" w:rsidRDefault="006757F2" w:rsidP="00F202D5">
      <w:pPr>
        <w:spacing w:line="360" w:lineRule="auto"/>
        <w:jc w:val="both"/>
      </w:pPr>
    </w:p>
    <w:p w:rsidR="006757F2" w:rsidRDefault="006757F2" w:rsidP="006757F2">
      <w:pPr>
        <w:spacing w:line="360" w:lineRule="auto"/>
        <w:ind w:firstLine="360"/>
        <w:jc w:val="both"/>
      </w:pPr>
      <w:r w:rsidRPr="006757F2">
        <w:t xml:space="preserve">Las interacciones sociales son significativas a lo largo de toda la vida, pero durante el estado adulto temprano alcanzan un punto crítico. La mayoría de las personas tienen un anhelo profundo de relacionarse íntimamente con un miembro del sexo opuesto, y el matrimonio es el medio usual mediante el cual se satisface esta necesidad. Se recordará que si la exigencia o tarea básica de una etapa en particular se termina con éxito se convierte en una fuente principal de actividad y placer en la siguiente etapa. El adolescente que lucha con problemas de identidad se aproxima temerosamente a las relaciones sociales, con más desagrado que placer; pero si ha </w:t>
      </w:r>
      <w:r w:rsidR="001401E7" w:rsidRPr="006757F2">
        <w:t>resuelto</w:t>
      </w:r>
      <w:r w:rsidRPr="006757F2">
        <w:t xml:space="preserve"> sus problemas de identidad, las interacciones sociales también mejorarán. Conforme el adulto joven satisface con competencia los retos de las interacciones sociales disfruta genuinamente las relaciones sociales, tanto las íntimas como las casuales.</w:t>
      </w:r>
    </w:p>
    <w:p w:rsidR="00900790" w:rsidRDefault="00900790" w:rsidP="00F202D5">
      <w:pPr>
        <w:spacing w:line="360" w:lineRule="auto"/>
        <w:jc w:val="both"/>
      </w:pPr>
    </w:p>
    <w:p w:rsidR="001401E7" w:rsidRDefault="00900790" w:rsidP="00900790">
      <w:pPr>
        <w:spacing w:line="360" w:lineRule="auto"/>
        <w:ind w:firstLine="360"/>
        <w:jc w:val="both"/>
      </w:pPr>
      <w:r>
        <w:t xml:space="preserve">La intimidad en las relaciones humanas presupone otros logros importantes y, por tanto, muchas personas son incapaces de lograrla. Nadie puede formar una relación </w:t>
      </w:r>
      <w:r>
        <w:lastRenderedPageBreak/>
        <w:t>íntima sin una confianza básica en el otro. Entonces, también, la relación íntima se construye sobre la autonomía segura de ambas partes; la persona con los pies en la tierra puede dar más que el individuo dependiente, desvalido, que sólo desea recibir.</w:t>
      </w:r>
    </w:p>
    <w:p w:rsidR="001401E7" w:rsidRDefault="001401E7" w:rsidP="00900790">
      <w:pPr>
        <w:spacing w:line="360" w:lineRule="auto"/>
        <w:ind w:firstLine="360"/>
        <w:jc w:val="both"/>
      </w:pPr>
    </w:p>
    <w:p w:rsidR="001401E7" w:rsidRDefault="001401E7" w:rsidP="001401E7">
      <w:pPr>
        <w:spacing w:line="360" w:lineRule="auto"/>
        <w:jc w:val="both"/>
      </w:pPr>
      <w:r>
        <w:t xml:space="preserve">     </w:t>
      </w:r>
      <w:r w:rsidR="00900790">
        <w:t>Un sentido de iniciativa bien desarrollado capacita a los cónyuges a realizar cosas productivas para el otro. Un sentido de laboriosidad capacita a cada uno a mostrar amor en una forma tangible, haciendo cosas en forma competente para su pareja. El sentido de identidad proporciona a la pareja el papel de ego estable, una capacidad sana para la fidelidad y una serie bien definida de valores y prioridades.</w:t>
      </w:r>
      <w:r w:rsidR="00900790">
        <w:br/>
        <w:t>Erikson acepta la idea de Freud de que uno de los signos de madurez (o lo que Freud llamaba genitalidad) es la capacidad de amar. Amar verdaderamente exige cualidades como compasión, simpatía, empatía, identificación, reciprocidad y mutualidad. La compasión es el sentimiento de ternura hacia otro y el deseo de ayudarlo. La simpatía significa unidad o armonía con otro. La empatía es el sentimiento de compartir una experiencia. La identificación es convertirse en una sola persona con el otro. La reciprocidad significa aceptar el punto de vista del otro como igualmente válido que el propio. La mutualidad significa querer lo que el otro desea dar y conceder lo que el otro desea recibir. Estos son los aspectos sociales de la personalidad, sin los cuales no puede haber intimidad.</w:t>
      </w:r>
      <w:r>
        <w:t xml:space="preserve"> </w:t>
      </w:r>
      <w:r w:rsidR="00900790">
        <w:t>Con el término genitalidad, Erikson, al igual que Freud, quiere significar algo más que una tensión biológica, como se demuestra en su descripción de ésta; implica a la persona completa y una interacción compleja entre los dos cónyuges; mantiene a la pareja unida como ninguna otra cosa puede hacerlo. Erikson (1968) cree que ciertos aspectos de masculinidad son ofensivos para las mujeres y algunos aspectos de feminidad lo son para los hombres. El compartir el placer genital es un medio de afrontar la oposición de los cónyuges; cada uno necesita al otro para satisfacer sus necesidades.</w:t>
      </w:r>
    </w:p>
    <w:p w:rsidR="001401E7" w:rsidRDefault="00900790" w:rsidP="00900790">
      <w:pPr>
        <w:spacing w:line="360" w:lineRule="auto"/>
        <w:ind w:firstLine="360"/>
        <w:jc w:val="both"/>
      </w:pPr>
      <w:r>
        <w:br/>
      </w:r>
      <w:r w:rsidR="001401E7">
        <w:t xml:space="preserve">    </w:t>
      </w:r>
      <w:r>
        <w:t xml:space="preserve">La incapacidad para establecer relaciones </w:t>
      </w:r>
      <w:r w:rsidR="001401E7">
        <w:t>íntimas</w:t>
      </w:r>
      <w:r>
        <w:t xml:space="preserve"> satisfactorias a menudo deja a las personas con un sentido profundo de aislamiento y extrañeza. Aunque las personas </w:t>
      </w:r>
      <w:r>
        <w:lastRenderedPageBreak/>
        <w:t>sean capaces de sobrellevar su trabajo y mantener alguna apariencia de intimidad en las relaciones superficiales, pueden experimentar un sentimiento profundo de vacuidad y soledad. La mayoría de los seres humanos parece tener una necesidad intensa de amar y una necesidad igualmente intensa de ser amada. Si estas necesidades no se satisfacen, surge un sentido obsesivo de estar completo. Otras reacciones al fracaso en la necesidad de intimidad incluyen papeles sociales estereotipados, como ser siempre sarcástico, siempre el payaso o someterse crónicamente a la voluntad de los demás.</w:t>
      </w:r>
    </w:p>
    <w:p w:rsidR="00900790" w:rsidRPr="00F202D5" w:rsidRDefault="00900790" w:rsidP="00900790">
      <w:pPr>
        <w:spacing w:line="360" w:lineRule="auto"/>
        <w:ind w:firstLine="360"/>
        <w:jc w:val="both"/>
      </w:pPr>
      <w:r>
        <w:br/>
      </w:r>
      <w:r w:rsidR="001401E7">
        <w:t xml:space="preserve">     </w:t>
      </w:r>
      <w:r>
        <w:t>Al enfatizar el papel de la intimidad durante el estado adulto temprano, Erikson no dice mucho acerca de la otra tarea importante de este período, a saber, prepararse y trabajar de maneta competente en una profesión. Todos estamos obligados a encontrarnos un sitio en la vida y esto, por lo general, significa alguna clase aceptable de trabajo. Quizá Erikson cree que la necesidad de intimidad eclipsa la necesidad de una profesión en esta etapa, particularmente debido a que el trabajo se vuelve el interés dominante de la siguiente etapa, de la generatividad contra el estancamiento. Erikson (1968) atribuye dos virtudes importantes a la persona que se ha enfrentado con éxito al problema de la intimidad: afiliación (formación de amistades), y amor (interés profundo en otra persona).</w:t>
      </w:r>
    </w:p>
    <w:p w:rsidR="000755BE" w:rsidRPr="00F202D5" w:rsidRDefault="000755BE" w:rsidP="00F202D5">
      <w:pPr>
        <w:spacing w:line="360" w:lineRule="auto"/>
        <w:jc w:val="both"/>
      </w:pPr>
    </w:p>
    <w:p w:rsidR="000755BE" w:rsidRPr="00F202D5" w:rsidRDefault="000755BE" w:rsidP="00F202D5">
      <w:pPr>
        <w:pStyle w:val="Prrafodelista"/>
        <w:numPr>
          <w:ilvl w:val="0"/>
          <w:numId w:val="10"/>
        </w:numPr>
        <w:spacing w:line="360" w:lineRule="auto"/>
        <w:jc w:val="both"/>
        <w:rPr>
          <w:rFonts w:ascii="Times New Roman" w:hAnsi="Times New Roman"/>
          <w:b/>
          <w:sz w:val="24"/>
          <w:szCs w:val="24"/>
        </w:rPr>
      </w:pPr>
      <w:r w:rsidRPr="00F202D5">
        <w:rPr>
          <w:rFonts w:ascii="Times New Roman" w:hAnsi="Times New Roman"/>
          <w:b/>
          <w:sz w:val="24"/>
        </w:rPr>
        <w:t>Gener</w:t>
      </w:r>
      <w:r w:rsidR="00F202D5">
        <w:rPr>
          <w:rFonts w:ascii="Times New Roman" w:hAnsi="Times New Roman"/>
          <w:b/>
          <w:sz w:val="24"/>
        </w:rPr>
        <w:t xml:space="preserve">atividad frente a estancamiento </w:t>
      </w:r>
      <w:r w:rsidR="00F202D5" w:rsidRPr="00F202D5">
        <w:rPr>
          <w:rFonts w:ascii="Times New Roman" w:hAnsi="Times New Roman"/>
          <w:b/>
          <w:sz w:val="24"/>
          <w:szCs w:val="24"/>
        </w:rPr>
        <w:t>(</w:t>
      </w:r>
      <w:r w:rsidRPr="00F202D5">
        <w:rPr>
          <w:rFonts w:ascii="Times New Roman" w:hAnsi="Times New Roman"/>
          <w:sz w:val="24"/>
          <w:szCs w:val="24"/>
        </w:rPr>
        <w:t>Este estadio comienza desd</w:t>
      </w:r>
      <w:r w:rsidRPr="00F202D5">
        <w:rPr>
          <w:rFonts w:ascii="Times New Roman" w:hAnsi="Times New Roman"/>
          <w:color w:val="252525"/>
          <w:sz w:val="24"/>
          <w:szCs w:val="24"/>
        </w:rPr>
        <w:t>e los 40 hasta los 60 años aproximadamente</w:t>
      </w:r>
      <w:r w:rsidR="00F202D5" w:rsidRPr="00F202D5">
        <w:rPr>
          <w:rFonts w:ascii="Times New Roman" w:hAnsi="Times New Roman"/>
          <w:color w:val="252525"/>
          <w:sz w:val="24"/>
          <w:szCs w:val="24"/>
        </w:rPr>
        <w:t>)</w:t>
      </w:r>
    </w:p>
    <w:p w:rsidR="000755BE" w:rsidRPr="00F202D5" w:rsidRDefault="00F202D5" w:rsidP="00F202D5">
      <w:pPr>
        <w:spacing w:line="360" w:lineRule="auto"/>
        <w:jc w:val="both"/>
      </w:pPr>
      <w:r>
        <w:t xml:space="preserve">     </w:t>
      </w:r>
      <w:r w:rsidR="000755BE" w:rsidRPr="00F202D5">
        <w:t>Es un momento en el que la persona se dedica a su familia, una búsqueda de equilibrio entre la productividad y el estancamiento; una productividad que está ligada al futuro, al porvenir de los suyos y de las próximas generaciones, es la búsqueda ser y sentirse necesitado por los demás, ser y sentirse útil.</w:t>
      </w:r>
    </w:p>
    <w:p w:rsidR="000755BE" w:rsidRPr="00F202D5" w:rsidRDefault="000755BE" w:rsidP="00F202D5">
      <w:pPr>
        <w:spacing w:line="360" w:lineRule="auto"/>
        <w:jc w:val="both"/>
      </w:pPr>
      <w:r w:rsidRPr="00F202D5">
        <w:t>El estancamiento sería ese momento en el que uno se pregunta qué es lo que hace aquí sino sirve para nada, se siente estancado sino poder ofrecer nada al mundo.</w:t>
      </w:r>
    </w:p>
    <w:p w:rsidR="000C25D9" w:rsidRDefault="000C25D9" w:rsidP="000C25D9">
      <w:pPr>
        <w:shd w:val="clear" w:color="auto" w:fill="FFFFFF"/>
        <w:spacing w:after="150" w:line="338" w:lineRule="atLeast"/>
        <w:rPr>
          <w:rFonts w:ascii="Calibri" w:eastAsia="Calibri" w:hAnsi="Calibri"/>
          <w:color w:val="222222"/>
          <w:sz w:val="23"/>
          <w:szCs w:val="23"/>
          <w:lang w:val="es-VE" w:eastAsia="es-VE"/>
        </w:rPr>
      </w:pPr>
    </w:p>
    <w:p w:rsidR="000C25D9" w:rsidRPr="001627B9" w:rsidRDefault="000C25D9" w:rsidP="000C25D9">
      <w:pPr>
        <w:pStyle w:val="Prrafodelista"/>
        <w:numPr>
          <w:ilvl w:val="0"/>
          <w:numId w:val="10"/>
        </w:numPr>
        <w:shd w:val="clear" w:color="auto" w:fill="FFFFFF"/>
        <w:spacing w:after="150" w:line="338" w:lineRule="atLeast"/>
        <w:rPr>
          <w:rFonts w:ascii="Times New Roman" w:hAnsi="Times New Roman"/>
          <w:sz w:val="28"/>
          <w:szCs w:val="23"/>
          <w:lang w:val="es-VE" w:eastAsia="es-VE"/>
        </w:rPr>
      </w:pPr>
      <w:r w:rsidRPr="000C25D9">
        <w:rPr>
          <w:rFonts w:ascii="Times New Roman" w:hAnsi="Times New Roman"/>
          <w:b/>
          <w:bCs/>
          <w:color w:val="222222"/>
          <w:sz w:val="24"/>
          <w:szCs w:val="23"/>
          <w:lang w:val="es-VE" w:eastAsia="es-VE"/>
        </w:rPr>
        <w:t>Integridad del yo frente a desesperación.</w:t>
      </w:r>
      <w:r>
        <w:rPr>
          <w:rFonts w:ascii="Times New Roman" w:hAnsi="Times New Roman"/>
          <w:b/>
          <w:bCs/>
          <w:color w:val="222222"/>
          <w:sz w:val="24"/>
          <w:szCs w:val="23"/>
          <w:lang w:val="es-VE" w:eastAsia="es-VE"/>
        </w:rPr>
        <w:t xml:space="preserve"> </w:t>
      </w:r>
      <w:r w:rsidRPr="005D59E5">
        <w:rPr>
          <w:rFonts w:ascii="Times New Roman" w:hAnsi="Times New Roman"/>
          <w:sz w:val="24"/>
          <w:szCs w:val="23"/>
          <w:lang w:val="es-VE" w:eastAsia="es-VE"/>
        </w:rPr>
        <w:t>Este estadio se da desde los 60 años hasta la muerte.</w:t>
      </w:r>
    </w:p>
    <w:p w:rsidR="001627B9" w:rsidRPr="005D59E5" w:rsidRDefault="001627B9" w:rsidP="001627B9">
      <w:pPr>
        <w:pStyle w:val="Prrafodelista"/>
        <w:shd w:val="clear" w:color="auto" w:fill="FFFFFF"/>
        <w:spacing w:after="150" w:line="338" w:lineRule="atLeast"/>
        <w:ind w:left="360"/>
        <w:rPr>
          <w:rFonts w:ascii="Times New Roman" w:hAnsi="Times New Roman"/>
          <w:sz w:val="28"/>
          <w:szCs w:val="23"/>
          <w:lang w:val="es-VE" w:eastAsia="es-VE"/>
        </w:rPr>
      </w:pPr>
    </w:p>
    <w:p w:rsidR="000C25D9" w:rsidRPr="000C25D9" w:rsidRDefault="000C25D9" w:rsidP="000C25D9">
      <w:pPr>
        <w:shd w:val="clear" w:color="auto" w:fill="FFFFFF"/>
        <w:spacing w:after="150" w:line="360" w:lineRule="auto"/>
        <w:jc w:val="both"/>
        <w:rPr>
          <w:color w:val="222222"/>
          <w:szCs w:val="23"/>
          <w:lang w:val="es-VE" w:eastAsia="es-VE"/>
        </w:rPr>
      </w:pPr>
      <w:r>
        <w:rPr>
          <w:color w:val="222222"/>
          <w:szCs w:val="23"/>
          <w:lang w:val="es-VE" w:eastAsia="es-VE"/>
        </w:rPr>
        <w:t xml:space="preserve">     </w:t>
      </w:r>
      <w:r w:rsidRPr="000C25D9">
        <w:rPr>
          <w:szCs w:val="23"/>
          <w:lang w:val="es-VE" w:eastAsia="es-VE"/>
        </w:rPr>
        <w:t>Es un momento en el que uno ya deja de ser productivo, o al menos no como lo fue entonces. Un momento en el que la vida y la forma de vivir cambian completamente, los amigos y familiares se van muriendo, uno tiene que afrontar los duelos que provoca la vejez, tanto en el propio cuerpo como en el de los demás.</w:t>
      </w:r>
    </w:p>
    <w:p w:rsidR="000C25D9" w:rsidRDefault="000C25D9" w:rsidP="000755BE">
      <w:pPr>
        <w:pStyle w:val="NormalWeb"/>
        <w:shd w:val="clear" w:color="auto" w:fill="FFFFFF"/>
        <w:spacing w:before="0" w:beforeAutospacing="0" w:after="150" w:afterAutospacing="0" w:line="338" w:lineRule="atLeast"/>
        <w:jc w:val="both"/>
        <w:rPr>
          <w:rFonts w:ascii="Calibri" w:hAnsi="Calibri"/>
          <w:color w:val="222222"/>
          <w:sz w:val="23"/>
          <w:szCs w:val="23"/>
        </w:rPr>
      </w:pPr>
    </w:p>
    <w:p w:rsidR="001B6C6C" w:rsidRDefault="000755BE" w:rsidP="000755BE">
      <w:pPr>
        <w:spacing w:line="360" w:lineRule="auto"/>
        <w:ind w:firstLine="284"/>
        <w:jc w:val="both"/>
        <w:rPr>
          <w:lang w:eastAsia="es-VE"/>
        </w:rPr>
      </w:pPr>
      <w:r w:rsidRPr="00EF0927">
        <w:rPr>
          <w:lang w:eastAsia="es-VE"/>
        </w:rPr>
        <w:t xml:space="preserve"> </w:t>
      </w:r>
      <w:r w:rsidR="00990AD0">
        <w:rPr>
          <w:lang w:eastAsia="es-VE"/>
        </w:rPr>
        <w:t>P</w:t>
      </w:r>
      <w:r w:rsidR="001B6C6C" w:rsidRPr="00EF0927">
        <w:rPr>
          <w:lang w:eastAsia="es-VE"/>
        </w:rPr>
        <w:t>ara esta investigación el enfoque de Erick</w:t>
      </w:r>
      <w:r w:rsidR="00990AD0">
        <w:rPr>
          <w:lang w:eastAsia="es-VE"/>
        </w:rPr>
        <w:t xml:space="preserve"> </w:t>
      </w:r>
      <w:r w:rsidR="009D6AEE">
        <w:t>Eri</w:t>
      </w:r>
      <w:r w:rsidR="00990AD0" w:rsidRPr="00990AD0">
        <w:t>kson</w:t>
      </w:r>
      <w:r w:rsidR="001B6C6C" w:rsidRPr="00EF0927">
        <w:rPr>
          <w:lang w:eastAsia="es-VE"/>
        </w:rPr>
        <w:t xml:space="preserve"> se destaca</w:t>
      </w:r>
      <w:r w:rsidR="00990AD0">
        <w:rPr>
          <w:lang w:eastAsia="es-VE"/>
        </w:rPr>
        <w:t xml:space="preserve"> en</w:t>
      </w:r>
      <w:r w:rsidR="001B6C6C" w:rsidRPr="00EF0927">
        <w:rPr>
          <w:lang w:eastAsia="es-VE"/>
        </w:rPr>
        <w:t xml:space="preserve"> la búsqueda de la identidad; </w:t>
      </w:r>
      <w:r w:rsidR="00990AD0">
        <w:rPr>
          <w:lang w:eastAsia="es-VE"/>
        </w:rPr>
        <w:t>tomando en cuenta</w:t>
      </w:r>
      <w:r w:rsidR="001B6C6C" w:rsidRPr="00EF0927">
        <w:rPr>
          <w:lang w:eastAsia="es-VE"/>
        </w:rPr>
        <w:t xml:space="preserve"> </w:t>
      </w:r>
      <w:r w:rsidR="00990AD0">
        <w:rPr>
          <w:lang w:eastAsia="es-VE"/>
        </w:rPr>
        <w:t xml:space="preserve">la identidad del yo evitando </w:t>
      </w:r>
      <w:r w:rsidR="001B6C6C" w:rsidRPr="00EF0927">
        <w:rPr>
          <w:lang w:eastAsia="es-VE"/>
        </w:rPr>
        <w:t>a la vez la confusión de roles, la persona logra saber quién es y cómo se establece con el resto de las personas que lo rodea, según Erikson de lograr la meta trazada logrará ser una persona fiel y leal; pero por el contrario sino consigue la identidad podría ser fanático o tener repudio, y llega a no importarle el hecho de tener una identidad firme de sí mismo.</w:t>
      </w:r>
    </w:p>
    <w:p w:rsidR="00990AD0" w:rsidRPr="00EF0927" w:rsidRDefault="00990AD0" w:rsidP="000755BE">
      <w:pPr>
        <w:spacing w:line="360" w:lineRule="auto"/>
        <w:ind w:firstLine="284"/>
        <w:jc w:val="both"/>
        <w:rPr>
          <w:lang w:eastAsia="es-VE"/>
        </w:rPr>
      </w:pPr>
    </w:p>
    <w:p w:rsidR="001B6C6C" w:rsidRDefault="001B6C6C" w:rsidP="001B6C6C">
      <w:pPr>
        <w:spacing w:line="360" w:lineRule="auto"/>
        <w:ind w:firstLine="284"/>
        <w:jc w:val="both"/>
        <w:rPr>
          <w:lang w:eastAsia="es-VE"/>
        </w:rPr>
      </w:pPr>
      <w:r w:rsidRPr="00EF0927">
        <w:rPr>
          <w:lang w:eastAsia="es-VE"/>
        </w:rPr>
        <w:t xml:space="preserve">De allí se sustenta la investigación puesto a que el adolescente ciertamente </w:t>
      </w:r>
      <w:r w:rsidR="00990AD0" w:rsidRPr="00EF0927">
        <w:rPr>
          <w:lang w:eastAsia="es-VE"/>
        </w:rPr>
        <w:t>está</w:t>
      </w:r>
      <w:r w:rsidRPr="00EF0927">
        <w:rPr>
          <w:lang w:eastAsia="es-VE"/>
        </w:rPr>
        <w:t xml:space="preserve"> en búsqueda de una determinación propia, de una identificación que utilizará para el resto de su vida.</w:t>
      </w:r>
    </w:p>
    <w:p w:rsidR="001B6C6C" w:rsidRPr="00EF0927" w:rsidRDefault="001B6C6C" w:rsidP="001B6C6C">
      <w:pPr>
        <w:spacing w:line="360" w:lineRule="auto"/>
        <w:ind w:firstLine="284"/>
        <w:jc w:val="both"/>
        <w:rPr>
          <w:lang w:eastAsia="es-VE"/>
        </w:rPr>
      </w:pPr>
    </w:p>
    <w:p w:rsidR="001B6C6C" w:rsidRPr="00EF0927" w:rsidRDefault="001B6C6C" w:rsidP="001B6C6C">
      <w:pPr>
        <w:spacing w:line="360" w:lineRule="auto"/>
        <w:ind w:firstLine="284"/>
        <w:jc w:val="both"/>
        <w:rPr>
          <w:lang w:val="es-ES_tradnl"/>
        </w:rPr>
      </w:pPr>
      <w:r w:rsidRPr="00EF0927">
        <w:rPr>
          <w:lang w:val="es-ES_tradnl"/>
        </w:rPr>
        <w:t xml:space="preserve">Si bien, el desarrollo de todas las potencialidades de un ser humano durante los períodos de la vida, dependerán de muchos factores tanto externos como internos; cuando se hace un enfoque en la adolescencia no sólo se busca la identidad del yo, en esta investigación se considera que el individuo está luchando contra una corriente que no sólo es el saber quién es, sino también implica el ser respetado y revalorizado por los adultos y la sociedad en general, y no ser marcados o etiquetados con palabras desconsideradas, tales como rebelde y turbulento porque si bien es cierto y se hace notorio en la teoría de Erick Erickson, es que en todas las etapas de la vida hay que </w:t>
      </w:r>
      <w:r w:rsidRPr="00EF0927">
        <w:rPr>
          <w:lang w:val="es-ES_tradnl"/>
        </w:rPr>
        <w:lastRenderedPageBreak/>
        <w:t xml:space="preserve">superar ciertas adversidades, y que bueno sería visualizar nuevos conceptos y romper paradigmas y esquemas que han devaluado en la humanidad al adolescente porque según estadísticas de la (OMS) si de cada cinco personas dos son adolescentes, esto quiere decir que la humanidad, se ha visto amenazada por una corriente </w:t>
      </w:r>
      <w:proofErr w:type="spellStart"/>
      <w:r w:rsidRPr="00EF0927">
        <w:rPr>
          <w:lang w:val="es-ES_tradnl"/>
        </w:rPr>
        <w:t>antivalorativa</w:t>
      </w:r>
      <w:proofErr w:type="spellEnd"/>
      <w:r w:rsidRPr="00EF0927">
        <w:rPr>
          <w:lang w:val="es-ES_tradnl"/>
        </w:rPr>
        <w:t xml:space="preserve">, del tesoro que representa la adolescencia en su plenitud. </w:t>
      </w:r>
    </w:p>
    <w:p w:rsidR="001B6C6C" w:rsidRPr="00EF0927" w:rsidRDefault="001B6C6C" w:rsidP="001B6C6C">
      <w:pPr>
        <w:spacing w:line="360" w:lineRule="auto"/>
        <w:jc w:val="both"/>
        <w:rPr>
          <w:lang w:val="es-ES_tradnl"/>
        </w:rPr>
      </w:pPr>
    </w:p>
    <w:p w:rsidR="001B6C6C" w:rsidRPr="00EF0927" w:rsidRDefault="001B6C6C" w:rsidP="001B6C6C">
      <w:pPr>
        <w:spacing w:line="360" w:lineRule="auto"/>
        <w:jc w:val="both"/>
        <w:rPr>
          <w:bCs/>
        </w:rPr>
      </w:pPr>
      <w:r w:rsidRPr="00EF0927">
        <w:rPr>
          <w:bCs/>
        </w:rPr>
        <w:t xml:space="preserve">     Cabe destacar, que se menciona esta teoría por su adecuada descripción de cómo se comporta el hombre ante la sociedad, obteniendo respuestas ante preguntas siempre hechas pero poco contestadas o no con la importancia y el valor que en realidad poseen, es así como el autor se va adecuando a cada etapa y edad, estableciendo y generando premisas que se basan en el desarrollo, equilibrio, crecimiento personal y emocional del hombre, tomándose en cuenta aspectos internos como externos que a la vez se unen para formar un vínculo de identidad, con el cual el hombre comenzará a moldearse, a conocer su punto de vista y su comportamiento ante determinadas circunstancias, es aquí donde nacerá la esencia de la persona y descubrirá una a una sus debilidades, fortalezas, habilidades y destrezas con las cuales se sentirá más identificado, rechazando una a una con la cual sienta que no posee esa conexión que siente por las otras.</w:t>
      </w:r>
    </w:p>
    <w:p w:rsidR="001B6C6C" w:rsidRPr="00EF0927" w:rsidRDefault="001B6C6C" w:rsidP="001B6C6C">
      <w:pPr>
        <w:spacing w:line="360" w:lineRule="auto"/>
        <w:jc w:val="both"/>
        <w:rPr>
          <w:bCs/>
        </w:rPr>
      </w:pPr>
    </w:p>
    <w:p w:rsidR="001B6C6C" w:rsidRPr="00EF0927" w:rsidRDefault="001B6C6C" w:rsidP="001B6C6C">
      <w:pPr>
        <w:spacing w:line="360" w:lineRule="auto"/>
        <w:jc w:val="both"/>
        <w:rPr>
          <w:bCs/>
        </w:rPr>
      </w:pPr>
      <w:r w:rsidRPr="00EF0927">
        <w:rPr>
          <w:bCs/>
        </w:rPr>
        <w:t xml:space="preserve">     Por otro lado, es fundamental conocer e indagar sobre esta teoría ya que en la investigación presente se desea conocer cuáles son las emociones que se manifiestan al realizar el primer acto sexual, además de añadir qué sucede a partir de allí si existe o no la corresponsabilidad que se requiera ante el hecho. Sí a su vez se dice que el hombre adquirirá seguridad, una perspectiva única, sentimientos de inferioridad entonces es responsabilidad del padre enseñarle al niño desde una manera vivencial cómo y cuáles valores deberá conocer, para que él, luego adopte y comience a formar su verdadera identidad personal siend</w:t>
      </w:r>
      <w:r>
        <w:rPr>
          <w:bCs/>
        </w:rPr>
        <w:t>o congruente con sus intereses.</w:t>
      </w:r>
    </w:p>
    <w:p w:rsidR="001B6C6C" w:rsidRDefault="001B6C6C" w:rsidP="001B6C6C">
      <w:pPr>
        <w:spacing w:line="360" w:lineRule="auto"/>
        <w:ind w:firstLine="708"/>
        <w:jc w:val="both"/>
        <w:rPr>
          <w:lang w:eastAsia="es-VE"/>
        </w:rPr>
      </w:pPr>
    </w:p>
    <w:p w:rsidR="00675E28" w:rsidRDefault="00675E28" w:rsidP="001B6C6C">
      <w:pPr>
        <w:autoSpaceDE w:val="0"/>
        <w:autoSpaceDN w:val="0"/>
        <w:adjustRightInd w:val="0"/>
        <w:spacing w:line="360" w:lineRule="auto"/>
        <w:jc w:val="both"/>
        <w:rPr>
          <w:lang w:eastAsia="es-VE"/>
        </w:rPr>
      </w:pPr>
    </w:p>
    <w:p w:rsidR="001B6C6C" w:rsidRPr="00EF0927" w:rsidRDefault="001B6C6C" w:rsidP="001B6C6C">
      <w:pPr>
        <w:autoSpaceDE w:val="0"/>
        <w:autoSpaceDN w:val="0"/>
        <w:adjustRightInd w:val="0"/>
        <w:spacing w:line="360" w:lineRule="auto"/>
        <w:jc w:val="both"/>
        <w:rPr>
          <w:b/>
          <w:bCs/>
          <w:color w:val="000000"/>
        </w:rPr>
      </w:pPr>
      <w:r>
        <w:rPr>
          <w:b/>
          <w:bCs/>
          <w:color w:val="000000"/>
        </w:rPr>
        <w:lastRenderedPageBreak/>
        <w:t>Antecedentes</w:t>
      </w:r>
    </w:p>
    <w:p w:rsidR="001B6C6C" w:rsidRPr="00EF0927" w:rsidRDefault="001B6C6C" w:rsidP="001B6C6C">
      <w:pPr>
        <w:autoSpaceDE w:val="0"/>
        <w:autoSpaceDN w:val="0"/>
        <w:adjustRightInd w:val="0"/>
        <w:spacing w:line="360" w:lineRule="auto"/>
        <w:jc w:val="both"/>
        <w:rPr>
          <w:b/>
          <w:bCs/>
          <w:color w:val="000000"/>
        </w:rPr>
      </w:pPr>
    </w:p>
    <w:p w:rsidR="001B6C6C" w:rsidRPr="00EF0927" w:rsidRDefault="001B6C6C" w:rsidP="001B6C6C">
      <w:pPr>
        <w:spacing w:line="360" w:lineRule="auto"/>
        <w:jc w:val="both"/>
      </w:pPr>
      <w:r w:rsidRPr="00EF0927">
        <w:t xml:space="preserve">     A continuación se presentan los antecedentes que dieron sustento a la siguiente investigación:</w:t>
      </w:r>
    </w:p>
    <w:p w:rsidR="001B6C6C" w:rsidRPr="00EF0927" w:rsidRDefault="001B6C6C" w:rsidP="001B6C6C">
      <w:pPr>
        <w:spacing w:before="100" w:line="360" w:lineRule="auto"/>
        <w:jc w:val="both"/>
      </w:pPr>
    </w:p>
    <w:p w:rsidR="001B6C6C" w:rsidRPr="00EF0927" w:rsidRDefault="001B6C6C" w:rsidP="001B6C6C">
      <w:pPr>
        <w:spacing w:line="360" w:lineRule="auto"/>
        <w:jc w:val="both"/>
        <w:rPr>
          <w:b/>
        </w:rPr>
      </w:pPr>
      <w:r w:rsidRPr="00EF0927">
        <w:rPr>
          <w:b/>
        </w:rPr>
        <w:t>Antecedentes Internacionales</w:t>
      </w:r>
    </w:p>
    <w:p w:rsidR="001B6C6C" w:rsidRPr="00EF0927" w:rsidRDefault="001B6C6C" w:rsidP="001B6C6C">
      <w:pPr>
        <w:autoSpaceDE w:val="0"/>
        <w:autoSpaceDN w:val="0"/>
        <w:adjustRightInd w:val="0"/>
        <w:spacing w:line="360" w:lineRule="auto"/>
        <w:jc w:val="both"/>
      </w:pPr>
    </w:p>
    <w:p w:rsidR="001B6C6C" w:rsidRPr="00EF0927" w:rsidRDefault="001B6C6C" w:rsidP="001B6C6C">
      <w:pPr>
        <w:autoSpaceDE w:val="0"/>
        <w:autoSpaceDN w:val="0"/>
        <w:adjustRightInd w:val="0"/>
        <w:spacing w:line="360" w:lineRule="auto"/>
        <w:jc w:val="both"/>
      </w:pPr>
      <w:r w:rsidRPr="00EF0927">
        <w:t xml:space="preserve">     Maldonado Rojo (2011) realizó su investigación titulada: “</w:t>
      </w:r>
      <w:r w:rsidRPr="00EF0927">
        <w:rPr>
          <w:bCs/>
        </w:rPr>
        <w:t xml:space="preserve">SEXUALIDAD JUVENIL Imaginario y tensiones socioculturales” </w:t>
      </w:r>
      <w:r w:rsidRPr="00EF0927">
        <w:t>La investigación realizada se sustentó desde un paradigma cualitativo, tiene como objetivo general: Describir, a través de las vivencias y experiencias de los sujetos  cómo se construyen y configuran las relaciones sociales entre hombres y mujeres, seguido de un enfoque metodológico. La conclusión de la investigación se basa en fomentar la profundización en el estudio de la sexualidad juvenil, implica reconocer que el sujeto, hombre y mujer, le da un sentido específico a su sexualidad según su propia cultura y construcción de género, por tanto, se ha prestado especial atención a los planteamientos emanados de la antropología del género, así como también a la perspectiva cultural de la sexualidad.</w:t>
      </w:r>
    </w:p>
    <w:p w:rsidR="001B6C6C" w:rsidRPr="00EF0927" w:rsidRDefault="001B6C6C" w:rsidP="001B6C6C">
      <w:pPr>
        <w:spacing w:line="360" w:lineRule="auto"/>
        <w:jc w:val="both"/>
        <w:rPr>
          <w:bCs/>
        </w:rPr>
      </w:pPr>
    </w:p>
    <w:p w:rsidR="001B6C6C" w:rsidRPr="00EF0927" w:rsidRDefault="001B6C6C" w:rsidP="001B6C6C">
      <w:pPr>
        <w:spacing w:line="360" w:lineRule="auto"/>
        <w:jc w:val="both"/>
        <w:rPr>
          <w:bCs/>
        </w:rPr>
      </w:pPr>
      <w:r w:rsidRPr="00EF0927">
        <w:rPr>
          <w:bCs/>
        </w:rPr>
        <w:t xml:space="preserve">     Por lo que respecta a este tema de investigación, se considera importante puesto que  decide conocer cuáles son las problemáticas que afectan directa e indirectamente a los jóvenes ante la educación sexual, como por ejemplo, orientaciones de sentid</w:t>
      </w:r>
      <w:r>
        <w:rPr>
          <w:bCs/>
        </w:rPr>
        <w:t>o, opiniones, creencias</w:t>
      </w:r>
      <w:r w:rsidRPr="00EF0927">
        <w:rPr>
          <w:bCs/>
        </w:rPr>
        <w:t>, argumentando que, debido a las circunstancias sociales el hombre irá presentando cambios y es ahí donde se debe abocar una masiva información, y, que mejor que conociendo y detectando las necesidades abordando estrategias efectivas continuas de mejoras ante estas situaciones.</w:t>
      </w:r>
    </w:p>
    <w:p w:rsidR="001715A8" w:rsidRDefault="001715A8" w:rsidP="001B6C6C">
      <w:pPr>
        <w:autoSpaceDE w:val="0"/>
        <w:autoSpaceDN w:val="0"/>
        <w:adjustRightInd w:val="0"/>
        <w:spacing w:line="360" w:lineRule="auto"/>
        <w:jc w:val="both"/>
        <w:rPr>
          <w:color w:val="000000"/>
        </w:rPr>
      </w:pPr>
    </w:p>
    <w:p w:rsidR="00F3767E" w:rsidRDefault="00F3767E" w:rsidP="001B6C6C">
      <w:pPr>
        <w:autoSpaceDE w:val="0"/>
        <w:autoSpaceDN w:val="0"/>
        <w:adjustRightInd w:val="0"/>
        <w:spacing w:line="360" w:lineRule="auto"/>
        <w:jc w:val="both"/>
        <w:rPr>
          <w:color w:val="000000"/>
        </w:rPr>
      </w:pPr>
    </w:p>
    <w:p w:rsidR="00C147E0" w:rsidRDefault="00C147E0" w:rsidP="001B6C6C">
      <w:pPr>
        <w:autoSpaceDE w:val="0"/>
        <w:autoSpaceDN w:val="0"/>
        <w:adjustRightInd w:val="0"/>
        <w:spacing w:line="360" w:lineRule="auto"/>
        <w:jc w:val="both"/>
        <w:rPr>
          <w:color w:val="000000"/>
        </w:rPr>
      </w:pPr>
    </w:p>
    <w:p w:rsidR="001B6C6C" w:rsidRDefault="001B6C6C" w:rsidP="001B6C6C">
      <w:pPr>
        <w:autoSpaceDE w:val="0"/>
        <w:autoSpaceDN w:val="0"/>
        <w:adjustRightInd w:val="0"/>
        <w:spacing w:line="360" w:lineRule="auto"/>
        <w:jc w:val="both"/>
        <w:rPr>
          <w:b/>
          <w:color w:val="000000"/>
        </w:rPr>
      </w:pPr>
      <w:r w:rsidRPr="00BD4AC6">
        <w:rPr>
          <w:b/>
          <w:color w:val="000000"/>
        </w:rPr>
        <w:lastRenderedPageBreak/>
        <w:t>Antecedentes Nacionales</w:t>
      </w:r>
    </w:p>
    <w:p w:rsidR="001B6C6C" w:rsidRPr="00BD4AC6" w:rsidRDefault="001B6C6C" w:rsidP="001B6C6C">
      <w:pPr>
        <w:autoSpaceDE w:val="0"/>
        <w:autoSpaceDN w:val="0"/>
        <w:adjustRightInd w:val="0"/>
        <w:spacing w:line="360" w:lineRule="auto"/>
        <w:jc w:val="both"/>
        <w:rPr>
          <w:color w:val="000000"/>
        </w:rPr>
      </w:pPr>
    </w:p>
    <w:p w:rsidR="001B6C6C" w:rsidRDefault="001B6C6C" w:rsidP="001B6C6C">
      <w:pPr>
        <w:autoSpaceDE w:val="0"/>
        <w:autoSpaceDN w:val="0"/>
        <w:adjustRightInd w:val="0"/>
        <w:spacing w:line="360" w:lineRule="auto"/>
        <w:jc w:val="both"/>
        <w:rPr>
          <w:color w:val="000000"/>
        </w:rPr>
      </w:pPr>
      <w:r w:rsidRPr="00EF0927">
        <w:rPr>
          <w:color w:val="000000"/>
        </w:rPr>
        <w:t xml:space="preserve">     Al mismo tiempo, </w:t>
      </w:r>
      <w:proofErr w:type="spellStart"/>
      <w:r>
        <w:rPr>
          <w:color w:val="000000"/>
        </w:rPr>
        <w:t>Letellier</w:t>
      </w:r>
      <w:proofErr w:type="spellEnd"/>
      <w:r>
        <w:rPr>
          <w:color w:val="000000"/>
        </w:rPr>
        <w:t xml:space="preserve"> (2014) en su investigación: “La primera relación sexual en Venezuela” la cual tiene como  objetivo evaluar las causas que llevan al hombre y a la mujer venezolanos a iniciar su vida sexual activa y al impacto de la experiencia vivida en ese primer encuentro sobre sus relaciones futuras.  Indica que l</w:t>
      </w:r>
      <w:r w:rsidRPr="00970EC7">
        <w:rPr>
          <w:color w:val="000000"/>
        </w:rPr>
        <w:t>a primera relación sexual es un recuerdo de controversia entre los individuos entrevistados</w:t>
      </w:r>
      <w:r>
        <w:rPr>
          <w:color w:val="000000"/>
        </w:rPr>
        <w:t xml:space="preserve"> durante dicha investigación</w:t>
      </w:r>
      <w:r w:rsidRPr="00970EC7">
        <w:rPr>
          <w:color w:val="000000"/>
        </w:rPr>
        <w:t>. Algunos han tratado de borrar de su memoria, otros si recue</w:t>
      </w:r>
      <w:r>
        <w:rPr>
          <w:color w:val="000000"/>
        </w:rPr>
        <w:t>rdan con placer. En general, muchos</w:t>
      </w:r>
      <w:r w:rsidRPr="00970EC7">
        <w:rPr>
          <w:color w:val="000000"/>
        </w:rPr>
        <w:t xml:space="preserve"> hombres consideran que es más como u</w:t>
      </w:r>
      <w:r>
        <w:rPr>
          <w:color w:val="000000"/>
        </w:rPr>
        <w:t xml:space="preserve">n acto de iniciación y técnica para poder obtener la aceptación por parte de sus amigos y familiares aunque en algunos casos si tienen ese primer encuentro con una mujer por la cual sienten cariño y amor. </w:t>
      </w:r>
      <w:r w:rsidRPr="00970EC7">
        <w:rPr>
          <w:color w:val="000000"/>
        </w:rPr>
        <w:t>Sin embargo, este primer contacto con la sexualidad adulta que era b</w:t>
      </w:r>
      <w:r>
        <w:rPr>
          <w:color w:val="000000"/>
        </w:rPr>
        <w:t>ueno o malo, deseable o forzado</w:t>
      </w:r>
      <w:r w:rsidRPr="00970EC7">
        <w:rPr>
          <w:color w:val="000000"/>
        </w:rPr>
        <w:t>, sigue vivo en la memo</w:t>
      </w:r>
      <w:r>
        <w:rPr>
          <w:color w:val="000000"/>
        </w:rPr>
        <w:t>ria de las personas</w:t>
      </w:r>
      <w:r w:rsidRPr="00970EC7">
        <w:rPr>
          <w:color w:val="000000"/>
        </w:rPr>
        <w:t>.</w:t>
      </w:r>
    </w:p>
    <w:p w:rsidR="001B6C6C" w:rsidRDefault="001B6C6C" w:rsidP="001B6C6C">
      <w:pPr>
        <w:autoSpaceDE w:val="0"/>
        <w:autoSpaceDN w:val="0"/>
        <w:adjustRightInd w:val="0"/>
        <w:spacing w:line="360" w:lineRule="auto"/>
        <w:jc w:val="both"/>
        <w:rPr>
          <w:color w:val="000000"/>
        </w:rPr>
      </w:pPr>
    </w:p>
    <w:p w:rsidR="001B6C6C" w:rsidRDefault="001B6C6C" w:rsidP="001B6C6C">
      <w:pPr>
        <w:autoSpaceDE w:val="0"/>
        <w:autoSpaceDN w:val="0"/>
        <w:adjustRightInd w:val="0"/>
        <w:spacing w:line="360" w:lineRule="auto"/>
        <w:jc w:val="both"/>
        <w:rPr>
          <w:color w:val="000000"/>
        </w:rPr>
      </w:pPr>
      <w:r>
        <w:rPr>
          <w:color w:val="000000"/>
        </w:rPr>
        <w:t xml:space="preserve">     Entre las conclusiones de esta investigación se puede evidenciar la importancia de del primer encuentro sexual del hombre y la mujer venezolanos para la aceptación y mejora de su autoestima, es decir, avance en el estilo de su personalidad ofreciendo otra visión y enfoque desde el punto de vista de la sexualidad.</w:t>
      </w:r>
    </w:p>
    <w:p w:rsidR="001B6C6C" w:rsidRDefault="001B6C6C" w:rsidP="001B6C6C">
      <w:pPr>
        <w:autoSpaceDE w:val="0"/>
        <w:autoSpaceDN w:val="0"/>
        <w:adjustRightInd w:val="0"/>
        <w:spacing w:line="360" w:lineRule="auto"/>
        <w:jc w:val="both"/>
        <w:rPr>
          <w:color w:val="000000"/>
        </w:rPr>
      </w:pPr>
    </w:p>
    <w:p w:rsidR="001B6C6C" w:rsidRPr="00746BE7" w:rsidRDefault="001B6C6C" w:rsidP="001B6C6C">
      <w:pPr>
        <w:autoSpaceDE w:val="0"/>
        <w:autoSpaceDN w:val="0"/>
        <w:adjustRightInd w:val="0"/>
        <w:spacing w:line="360" w:lineRule="auto"/>
        <w:jc w:val="both"/>
        <w:rPr>
          <w:color w:val="000000"/>
        </w:rPr>
      </w:pPr>
      <w:r>
        <w:rPr>
          <w:color w:val="000000"/>
        </w:rPr>
        <w:t xml:space="preserve">     Por otro lado, la educación sexual debe ser un deber del estado, es decir, debe ofrecer herramientas para la construcción y mejora de la sexualidad desde el inicio de la niñez tal como lo comenta </w:t>
      </w:r>
      <w:r w:rsidRPr="00EF0927">
        <w:rPr>
          <w:shd w:val="clear" w:color="auto" w:fill="FFFFFF"/>
        </w:rPr>
        <w:t xml:space="preserve">Godoy y González (2010), </w:t>
      </w:r>
      <w:r>
        <w:rPr>
          <w:shd w:val="clear" w:color="auto" w:fill="FFFFFF"/>
        </w:rPr>
        <w:t>quienes realizaron</w:t>
      </w:r>
      <w:r w:rsidRPr="00EF0927">
        <w:rPr>
          <w:shd w:val="clear" w:color="auto" w:fill="FFFFFF"/>
        </w:rPr>
        <w:t xml:space="preserve"> una investigación titulada: “</w:t>
      </w:r>
      <w:r w:rsidRPr="00EF0927">
        <w:rPr>
          <w:rStyle w:val="Textoennegrita"/>
          <w:rFonts w:eastAsiaTheme="majorEastAsia"/>
          <w:shd w:val="clear" w:color="auto" w:fill="FFFFFF"/>
        </w:rPr>
        <w:t>Conocimientos, actitudes y prácticas sobre sexualidad en adolescentes de dos unidades educativas de Valencia, Venezuela”</w:t>
      </w:r>
      <w:r w:rsidRPr="00EF0927">
        <w:rPr>
          <w:rStyle w:val="apple-converted-space"/>
          <w:rFonts w:eastAsiaTheme="majorEastAsia"/>
          <w:b/>
          <w:shd w:val="clear" w:color="auto" w:fill="FFFFFF"/>
        </w:rPr>
        <w:t>, </w:t>
      </w:r>
      <w:r w:rsidRPr="00EF0927">
        <w:rPr>
          <w:shd w:val="clear" w:color="auto" w:fill="FFFFFF"/>
        </w:rPr>
        <w:t>Tipo de investigación descriptivo de campo, diseño transversal, este trabajo tuvo como resultado que</w:t>
      </w:r>
      <w:r w:rsidRPr="00EF0927">
        <w:rPr>
          <w:rStyle w:val="apple-converted-space"/>
          <w:rFonts w:eastAsiaTheme="majorEastAsia"/>
          <w:shd w:val="clear" w:color="auto" w:fill="FFFFFF"/>
        </w:rPr>
        <w:t> </w:t>
      </w:r>
      <w:r w:rsidRPr="00EF0927">
        <w:rPr>
          <w:shd w:val="clear" w:color="auto" w:fill="FFFFFF"/>
        </w:rPr>
        <w:t xml:space="preserve">la edad promedio de los estudiantes de la UE pública fue 14.65 años y de la UE privada 14.48 años. El nivel de conocimientos sobre sexualidad, en la UE privada fue de excelente a regular, con un promedio de calificación de 11,86 puntos a </w:t>
      </w:r>
      <w:r w:rsidRPr="00EF0927">
        <w:rPr>
          <w:shd w:val="clear" w:color="auto" w:fill="FFFFFF"/>
        </w:rPr>
        <w:lastRenderedPageBreak/>
        <w:t xml:space="preserve">diferencia de la UE pública donde los alumnos poseen un conocimiento de regular a deficiente, con un promedio de calificación de 8,83 puntos. </w:t>
      </w:r>
      <w:r>
        <w:rPr>
          <w:shd w:val="clear" w:color="auto" w:fill="FFFFFF"/>
        </w:rPr>
        <w:t>Los</w:t>
      </w:r>
      <w:r w:rsidRPr="00EF0927">
        <w:rPr>
          <w:shd w:val="clear" w:color="auto" w:fill="FFFFFF"/>
        </w:rPr>
        <w:t xml:space="preserve"> programas de educación sexual deben ser integrales, de tal manera que abarquen la formación de los padres, de los niños, de los adolescentes y adultos (educadores). </w:t>
      </w:r>
    </w:p>
    <w:p w:rsidR="001B6C6C" w:rsidRPr="00EF0927" w:rsidRDefault="001B6C6C" w:rsidP="001B6C6C">
      <w:pPr>
        <w:spacing w:line="360" w:lineRule="auto"/>
        <w:ind w:firstLine="708"/>
        <w:jc w:val="both"/>
        <w:rPr>
          <w:shd w:val="clear" w:color="auto" w:fill="FFFFFF"/>
        </w:rPr>
      </w:pPr>
    </w:p>
    <w:p w:rsidR="001B6C6C" w:rsidRPr="00EF0927" w:rsidRDefault="001B6C6C" w:rsidP="001B6C6C">
      <w:pPr>
        <w:spacing w:line="360" w:lineRule="auto"/>
        <w:jc w:val="both"/>
        <w:rPr>
          <w:shd w:val="clear" w:color="auto" w:fill="FFFFFF"/>
        </w:rPr>
      </w:pPr>
      <w:r w:rsidRPr="00EF0927">
        <w:rPr>
          <w:shd w:val="clear" w:color="auto" w:fill="FFFFFF"/>
        </w:rPr>
        <w:t xml:space="preserve">     En efecto, se toma en cuenta esta investigación ya que radica en la importancia de la integración escuela-comunidad-familia, abarcando el tema de interés como es el de la sexualidad, </w:t>
      </w:r>
      <w:r>
        <w:rPr>
          <w:shd w:val="clear" w:color="auto" w:fill="FFFFFF"/>
        </w:rPr>
        <w:t xml:space="preserve">cuyo reconocimiento constituye </w:t>
      </w:r>
      <w:r w:rsidRPr="00EF0927">
        <w:rPr>
          <w:shd w:val="clear" w:color="auto" w:fill="FFFFFF"/>
        </w:rPr>
        <w:t xml:space="preserve">una base fundamental en el comportamiento de los jóvenes, lo cual servirá de punto de partida para la iniciación de sus relaciones inter e </w:t>
      </w:r>
      <w:proofErr w:type="spellStart"/>
      <w:r w:rsidRPr="00EF0927">
        <w:rPr>
          <w:shd w:val="clear" w:color="auto" w:fill="FFFFFF"/>
        </w:rPr>
        <w:t>intra</w:t>
      </w:r>
      <w:proofErr w:type="spellEnd"/>
      <w:r w:rsidRPr="00EF0927">
        <w:rPr>
          <w:shd w:val="clear" w:color="auto" w:fill="FFFFFF"/>
        </w:rPr>
        <w:t xml:space="preserve"> personales de carácter sexual.</w:t>
      </w:r>
    </w:p>
    <w:p w:rsidR="001B6C6C" w:rsidRPr="00EF0927" w:rsidRDefault="001B6C6C" w:rsidP="001B6C6C">
      <w:pPr>
        <w:autoSpaceDE w:val="0"/>
        <w:autoSpaceDN w:val="0"/>
        <w:adjustRightInd w:val="0"/>
        <w:spacing w:line="360" w:lineRule="auto"/>
        <w:jc w:val="both"/>
        <w:rPr>
          <w:b/>
          <w:bCs/>
          <w:color w:val="000000"/>
        </w:rPr>
      </w:pPr>
    </w:p>
    <w:p w:rsidR="001B6C6C" w:rsidRPr="00EF0927" w:rsidRDefault="001401E7" w:rsidP="001B6C6C">
      <w:pPr>
        <w:spacing w:line="360" w:lineRule="auto"/>
        <w:jc w:val="both"/>
      </w:pPr>
      <w:r>
        <w:t xml:space="preserve">     </w:t>
      </w:r>
      <w:r w:rsidR="001B6C6C" w:rsidRPr="00EF0927">
        <w:t xml:space="preserve">Siguiendo este orden de ideas, Mendoza y Moreno (2011) realizaron su investigación titulada “Abordaje de la sexualidad a través de la comunicación eficiente en la familia” la intencionalidad que tiene esta investigación es desarrollar un plan de acción referente a la comunicación familiar, que emita la participación activa de las personas que asistan al espacio Naguanagua, Sector La luz. </w:t>
      </w:r>
      <w:proofErr w:type="spellStart"/>
      <w:r w:rsidR="001B6C6C" w:rsidRPr="00EF0927">
        <w:t>Desco</w:t>
      </w:r>
      <w:proofErr w:type="spellEnd"/>
      <w:r w:rsidR="001B6C6C" w:rsidRPr="00EF0927">
        <w:t xml:space="preserve"> para abordar el desarrollo sexual de sus hijos. Se encuentra enmarcado bajo el paradigma cualitativo siguiendo el método de Investigación acción. La conclusión de esta investigación se fundamenta en que una vez diseñado este plan se llevó a cabo la ejecución para que de esta manera se logren mejorar las relaciones familiares y así obtener una mejor convivencia.</w:t>
      </w:r>
    </w:p>
    <w:p w:rsidR="001B6C6C" w:rsidRPr="00EF0927" w:rsidRDefault="001B6C6C" w:rsidP="001B6C6C">
      <w:pPr>
        <w:spacing w:line="360" w:lineRule="auto"/>
        <w:ind w:firstLine="708"/>
        <w:jc w:val="both"/>
      </w:pPr>
    </w:p>
    <w:p w:rsidR="001B6C6C" w:rsidRPr="00EF0927" w:rsidRDefault="001B6C6C" w:rsidP="001B6C6C">
      <w:pPr>
        <w:spacing w:line="360" w:lineRule="auto"/>
        <w:jc w:val="both"/>
      </w:pPr>
      <w:r>
        <w:t xml:space="preserve">     Entonces, e</w:t>
      </w:r>
      <w:r w:rsidRPr="00EF0927">
        <w:t>s interesante acotar que debido a la falta de comunicación que existe a través de la familia papa e hijo, mamá e hijo, fuera del núcleo familiar en este caso, amigos, vecinos, entre otros, se comienza a mal informar y generar preocupaciones desconociéndose así, temas tan importantes que afectan al niño de una manera directa como es el de la sexualidad, acarreando no a una casualidad sino a una consecuencia definitiva, donde uno de los principales hechos es que no se mane</w:t>
      </w:r>
      <w:r>
        <w:t>ja una adecuada educación sexual</w:t>
      </w:r>
      <w:r w:rsidRPr="00EF0927">
        <w:t>.</w:t>
      </w:r>
      <w:r w:rsidR="001715A8">
        <w:t xml:space="preserve"> </w:t>
      </w:r>
      <w:r w:rsidRPr="00EF0927">
        <w:t xml:space="preserve">Es por ello que se considera importante este antecedente el cual </w:t>
      </w:r>
      <w:r w:rsidRPr="00EF0927">
        <w:lastRenderedPageBreak/>
        <w:t>manifiesta a la comunicación como un pilar fundamental para la sexualidad en relación con la familia.</w:t>
      </w:r>
    </w:p>
    <w:p w:rsidR="001B6C6C" w:rsidRPr="00EF0927" w:rsidRDefault="001B6C6C" w:rsidP="001B6C6C">
      <w:pPr>
        <w:spacing w:line="360" w:lineRule="auto"/>
        <w:ind w:firstLine="708"/>
        <w:jc w:val="both"/>
      </w:pPr>
    </w:p>
    <w:p w:rsidR="001B6C6C" w:rsidRPr="00EF0927" w:rsidRDefault="001B6C6C" w:rsidP="001B6C6C">
      <w:pPr>
        <w:spacing w:line="360" w:lineRule="auto"/>
        <w:jc w:val="both"/>
      </w:pPr>
      <w:r>
        <w:t xml:space="preserve">      A su vez</w:t>
      </w:r>
      <w:r w:rsidRPr="00EF0927">
        <w:t xml:space="preserve">, </w:t>
      </w:r>
      <w:proofErr w:type="spellStart"/>
      <w:r w:rsidRPr="00EF0927">
        <w:t>Sequera</w:t>
      </w:r>
      <w:proofErr w:type="spellEnd"/>
      <w:r w:rsidRPr="00EF0927">
        <w:t xml:space="preserve"> (2011) realizó su investigación titulada “Propuesta de un programa de orientación para el desarrollo de la sexualidad como un valor” La investigación emerge dentro del paradigma cuantitativo siguiendo el método de Proyecto factible, tiene como objetivo general proponer un programa de orientación para el desarrollo de la sexualidad como un valor a los estudiantes del 8vo grado Sección “A” del liceo bolivariano “José Antonio Caballero Malpica” De </w:t>
      </w:r>
      <w:proofErr w:type="spellStart"/>
      <w:r w:rsidRPr="00EF0927">
        <w:t>Macapo</w:t>
      </w:r>
      <w:proofErr w:type="spellEnd"/>
      <w:r w:rsidRPr="00EF0927">
        <w:t>, estado Cojedes. Las conclusiones de la investigación se encuentran en la necesidad de que en la institución reciba información referente a temas de sexualidad para que el adolescente pueda planificar una sexualidad responsable y en el tiempo que le corresponde. Que la educación sexual promueva grandes preocupaciones, debido a las incidencias negativas y a la poca valoración que tiene la sexualidad en la formación de los ciudadanos.</w:t>
      </w:r>
    </w:p>
    <w:p w:rsidR="001B6C6C" w:rsidRPr="00EF0927" w:rsidRDefault="001B6C6C" w:rsidP="001B6C6C">
      <w:pPr>
        <w:spacing w:line="360" w:lineRule="auto"/>
        <w:ind w:firstLine="708"/>
        <w:jc w:val="both"/>
      </w:pPr>
    </w:p>
    <w:p w:rsidR="001B6C6C" w:rsidRDefault="001B6C6C" w:rsidP="001B6C6C">
      <w:pPr>
        <w:spacing w:line="360" w:lineRule="auto"/>
        <w:jc w:val="both"/>
      </w:pPr>
      <w:r>
        <w:t xml:space="preserve">      </w:t>
      </w:r>
      <w:r w:rsidRPr="00EF0927">
        <w:t>La temática tratada en dicho trabajo reviste de importancia para la presente investigación puesto que la sexualidad es un tema de bastante relevancia no solo para el niño sino para el adolescente, se debe tener en cuenta que su conocimiento es fundamental, primordial y necesario adecuándonos al nuevo contexto social, en esta investigación se acentúa el valor que tiene conocer, indagar y promover este conocimiento no solo a las aulas de clase sino dentro del entorno familiar, partiendo desde el hecho del conocer en realida</w:t>
      </w:r>
      <w:r>
        <w:t>d lo que significa la sexualidad.</w:t>
      </w:r>
    </w:p>
    <w:p w:rsidR="001B6C6C" w:rsidRDefault="001B6C6C" w:rsidP="001B6C6C">
      <w:pPr>
        <w:spacing w:line="360" w:lineRule="auto"/>
        <w:ind w:firstLine="708"/>
        <w:jc w:val="both"/>
      </w:pPr>
    </w:p>
    <w:p w:rsidR="001B6C6C" w:rsidRDefault="001B6C6C" w:rsidP="001B6C6C">
      <w:pPr>
        <w:spacing w:line="360" w:lineRule="auto"/>
        <w:jc w:val="both"/>
      </w:pPr>
      <w:r>
        <w:t xml:space="preserve">     Luego de haber visualizado los trabajos de investigación anteriormente expuestos, se puede evidenciar el desconocimiento en el tema de la sexualidad en los adolescentes; no solo en el hombre venezolano sino en la mujer y que las circunstancias en las cuales se pierde la virginidad tienen consecuencias duraderas que influyen en el desarrollo físico y emocional a lo largo de la vida. Es por esto que </w:t>
      </w:r>
      <w:r>
        <w:lastRenderedPageBreak/>
        <w:t xml:space="preserve">debe generarse la necesidad de reforzar la información haciendo uso de estrategias que faciliten el desarrollo de la orientación sexual en el niño-adolescente. </w:t>
      </w:r>
    </w:p>
    <w:p w:rsidR="001B6C6C" w:rsidRDefault="001B6C6C" w:rsidP="001B6C6C">
      <w:pPr>
        <w:spacing w:line="360" w:lineRule="auto"/>
        <w:jc w:val="both"/>
      </w:pPr>
    </w:p>
    <w:p w:rsidR="001B6C6C" w:rsidRDefault="001B6C6C" w:rsidP="001B6C6C">
      <w:pPr>
        <w:spacing w:line="360" w:lineRule="auto"/>
        <w:jc w:val="both"/>
        <w:rPr>
          <w:bCs/>
        </w:rPr>
      </w:pPr>
      <w:r>
        <w:t xml:space="preserve">     Por tal motivo, esta  investigación se plantea como propósito comprender el impacto de la primera vez en el hombre venezolano para formular estrategias que fomenten el desarrollo biopsicosocial del mismo reforzando la imagen que se tiene de sí mismo, basándonos en que no es lo mismo comenzar una relación sexual fundamentada en falta de madurez que con cierto grado de ella.</w:t>
      </w:r>
      <w:r w:rsidR="001715A8">
        <w:t xml:space="preserve"> </w:t>
      </w:r>
      <w:r>
        <w:rPr>
          <w:bCs/>
        </w:rPr>
        <w:t>Es por ello, que la O</w:t>
      </w:r>
      <w:r w:rsidRPr="00EF0927">
        <w:rPr>
          <w:bCs/>
        </w:rPr>
        <w:t xml:space="preserve">rientación </w:t>
      </w:r>
      <w:r>
        <w:rPr>
          <w:bCs/>
        </w:rPr>
        <w:t>es de suma</w:t>
      </w:r>
      <w:r w:rsidRPr="00EF0927">
        <w:rPr>
          <w:bCs/>
        </w:rPr>
        <w:t xml:space="preserve"> importancia</w:t>
      </w:r>
      <w:r>
        <w:rPr>
          <w:bCs/>
        </w:rPr>
        <w:t xml:space="preserve"> en este tema puesto que debe realizarse una integración con la familia-escuela-comunidad</w:t>
      </w:r>
      <w:r w:rsidRPr="00EF0927">
        <w:rPr>
          <w:bCs/>
        </w:rPr>
        <w:t xml:space="preserve">, </w:t>
      </w:r>
      <w:r>
        <w:rPr>
          <w:bCs/>
        </w:rPr>
        <w:t>una participación que sea activa, de forma que ayude al</w:t>
      </w:r>
      <w:r w:rsidRPr="00EF0927">
        <w:rPr>
          <w:bCs/>
        </w:rPr>
        <w:t xml:space="preserve"> joven </w:t>
      </w:r>
      <w:r>
        <w:rPr>
          <w:bCs/>
        </w:rPr>
        <w:t xml:space="preserve">a que </w:t>
      </w:r>
      <w:r w:rsidRPr="00EF0927">
        <w:rPr>
          <w:bCs/>
        </w:rPr>
        <w:t>se sienta conforme consigo mismo</w:t>
      </w:r>
      <w:r>
        <w:rPr>
          <w:bCs/>
        </w:rPr>
        <w:t xml:space="preserve"> y pueda ir desenvolviéndose bajo las etapas que deben ser, indicando paso a paso su sexualidad, volviéndose así protagonista de su propia historia y que en su bienestar tanto físico como emocional no influyan terceros sino su propia necesidad de ser congruente entre su pensar y el deber ser, generando así su propia personalidad.</w:t>
      </w:r>
    </w:p>
    <w:p w:rsidR="008D34BF" w:rsidRPr="00C07937" w:rsidRDefault="008D34BF" w:rsidP="001B6C6C">
      <w:pPr>
        <w:spacing w:line="360" w:lineRule="auto"/>
        <w:jc w:val="both"/>
      </w:pPr>
    </w:p>
    <w:p w:rsidR="001B6C6C" w:rsidRDefault="00C07937" w:rsidP="001B6C6C">
      <w:pPr>
        <w:spacing w:line="360" w:lineRule="auto"/>
        <w:jc w:val="both"/>
        <w:rPr>
          <w:b/>
        </w:rPr>
      </w:pPr>
      <w:r>
        <w:rPr>
          <w:b/>
        </w:rPr>
        <w:t>Referentes</w:t>
      </w:r>
      <w:r w:rsidR="001B6C6C">
        <w:rPr>
          <w:b/>
        </w:rPr>
        <w:t xml:space="preserve"> Conceptual</w:t>
      </w:r>
      <w:r>
        <w:rPr>
          <w:b/>
        </w:rPr>
        <w:t>es</w:t>
      </w:r>
    </w:p>
    <w:p w:rsidR="001B6C6C" w:rsidRPr="00EF0927" w:rsidRDefault="001B6C6C" w:rsidP="001B6C6C">
      <w:pPr>
        <w:spacing w:line="360" w:lineRule="auto"/>
        <w:jc w:val="both"/>
        <w:rPr>
          <w:b/>
        </w:rPr>
      </w:pPr>
    </w:p>
    <w:p w:rsidR="001B6C6C" w:rsidRPr="00EF0927" w:rsidRDefault="001B6C6C" w:rsidP="001B6C6C">
      <w:pPr>
        <w:spacing w:before="100" w:beforeAutospacing="1" w:after="100" w:afterAutospacing="1" w:line="360" w:lineRule="auto"/>
        <w:jc w:val="both"/>
        <w:rPr>
          <w:b/>
          <w:bCs/>
        </w:rPr>
      </w:pPr>
      <w:r w:rsidRPr="00EF0927">
        <w:rPr>
          <w:b/>
          <w:bCs/>
        </w:rPr>
        <w:t xml:space="preserve">Origen </w:t>
      </w:r>
      <w:r>
        <w:rPr>
          <w:b/>
          <w:bCs/>
        </w:rPr>
        <w:t>de la sexualidad</w:t>
      </w:r>
    </w:p>
    <w:p w:rsidR="001B6C6C" w:rsidRPr="00EF0927" w:rsidRDefault="001B6C6C" w:rsidP="001B6C6C">
      <w:pPr>
        <w:spacing w:line="360" w:lineRule="auto"/>
        <w:jc w:val="both"/>
      </w:pPr>
      <w:r w:rsidRPr="00EF0927">
        <w:t xml:space="preserve">     El origen de la sexualidad, se establece en el momento en que la reproducción sexual exige la creación de dos formas, de dos sexos, ya que en el origen, la reproducción es asexual. Una célula madre se divide en dos células hijas idénticas. </w:t>
      </w:r>
    </w:p>
    <w:p w:rsidR="001B6C6C" w:rsidRPr="00EF0927" w:rsidRDefault="001B6C6C" w:rsidP="001B6C6C">
      <w:pPr>
        <w:spacing w:line="360" w:lineRule="auto"/>
        <w:jc w:val="both"/>
      </w:pPr>
    </w:p>
    <w:p w:rsidR="001B6C6C" w:rsidRPr="00EF0927" w:rsidRDefault="001B6C6C" w:rsidP="001B6C6C">
      <w:pPr>
        <w:spacing w:line="360" w:lineRule="auto"/>
        <w:jc w:val="both"/>
      </w:pPr>
      <w:r w:rsidRPr="00EF0927">
        <w:t xml:space="preserve">     Tampoco debemos olvidar que sexualidad también es todo lo relacionado con las atribuciones culturales que se asignan a cada sexo, ya que estas atribuciones constituyen la base de cómo cada individuo se socializa a lo largo de su des</w:t>
      </w:r>
      <w:r>
        <w:t>arrollo como ser humano que es.</w:t>
      </w:r>
    </w:p>
    <w:p w:rsidR="001B6C6C" w:rsidRPr="00412649" w:rsidRDefault="001B6C6C" w:rsidP="001B6C6C">
      <w:pPr>
        <w:pStyle w:val="NormalWeb"/>
        <w:shd w:val="clear" w:color="auto" w:fill="FFFFFF"/>
        <w:spacing w:before="0" w:after="0" w:line="360" w:lineRule="auto"/>
        <w:jc w:val="both"/>
        <w:rPr>
          <w:b/>
        </w:rPr>
      </w:pPr>
      <w:r>
        <w:rPr>
          <w:b/>
        </w:rPr>
        <w:lastRenderedPageBreak/>
        <w:t>Definición de sexualidad</w:t>
      </w:r>
    </w:p>
    <w:p w:rsidR="001B6C6C" w:rsidRDefault="001B6C6C" w:rsidP="001B6C6C">
      <w:pPr>
        <w:pStyle w:val="NormalWeb"/>
        <w:shd w:val="clear" w:color="auto" w:fill="FFFFFF"/>
        <w:spacing w:before="0" w:after="0" w:line="360" w:lineRule="auto"/>
        <w:jc w:val="both"/>
      </w:pPr>
      <w:r w:rsidRPr="00EF0927">
        <w:t xml:space="preserve">     La sexualidad humana de acuerdo con la Organización Mundial de la Salud se define como: </w:t>
      </w:r>
      <w:r>
        <w:t>“</w:t>
      </w:r>
      <w:r w:rsidRPr="00EF0927">
        <w:t>Un aspecto central del ser humano, a lo largo de su vida. Abarca al sexo, las identidades y los papeles de género, el erotismo, el placer, la intimidad, la reproducción y la orientación sexual. Se vive y se expresa a través de pensamientos, fantasías, deseos, creencias, actitudes, valores, conductas, prácticas, papeles y relaciones interpersonales. La sexualidad puede incluir todas estas dimensiones, no obstante, no todas ellas se vivencia o se expresan siempre. La sexualidad está influida por la interacción de factores biológicos, psicológicos, sociales, económicos, políticos, culturales, éticos, legales, históricos, religiosos y espirituales</w:t>
      </w:r>
      <w:r>
        <w:t>”.</w:t>
      </w:r>
    </w:p>
    <w:p w:rsidR="001B6C6C" w:rsidRPr="00EF0927" w:rsidRDefault="001B6C6C" w:rsidP="001B6C6C">
      <w:pPr>
        <w:pStyle w:val="NormalWeb"/>
        <w:shd w:val="clear" w:color="auto" w:fill="FFFFFF"/>
        <w:spacing w:before="0" w:after="0" w:line="360" w:lineRule="auto"/>
        <w:jc w:val="both"/>
        <w:rPr>
          <w:b/>
        </w:rPr>
      </w:pPr>
      <w:r w:rsidRPr="00EF0927">
        <w:rPr>
          <w:b/>
        </w:rPr>
        <w:t>Características de la sexualidad</w:t>
      </w:r>
    </w:p>
    <w:p w:rsidR="001401E7" w:rsidRPr="00EF0927" w:rsidRDefault="001B6C6C" w:rsidP="001B6C6C">
      <w:pPr>
        <w:pStyle w:val="NormalWeb"/>
        <w:shd w:val="clear" w:color="auto" w:fill="FFFFFF"/>
        <w:spacing w:after="0" w:line="360" w:lineRule="auto"/>
        <w:jc w:val="both"/>
      </w:pPr>
      <w:r w:rsidRPr="00EF0927">
        <w:t xml:space="preserve">     Se propone que la sexualidad es un sistema de la vida humana que se compone de cuatro características, que significan sistemas dentro de un sistema. Éstas características interactúan entre sí y con otros sistemas en todos los niveles del conocimiento, en particular en los niveles b</w:t>
      </w:r>
      <w:r>
        <w:t xml:space="preserve">iológico, psicológico y social. </w:t>
      </w:r>
      <w:r w:rsidRPr="00EF0927">
        <w:t xml:space="preserve"> Las cuatro características son: el erotismo, la vinculación afectiva, la reproductividad y el sexo genético (</w:t>
      </w:r>
      <w:r>
        <w:t>genotipo) y físico (fenotip</w:t>
      </w:r>
      <w:r w:rsidR="00C147E0">
        <w:t xml:space="preserve">o). </w:t>
      </w:r>
    </w:p>
    <w:p w:rsidR="001B6C6C" w:rsidRPr="00EF0927" w:rsidRDefault="001B6C6C" w:rsidP="001B6C6C">
      <w:pPr>
        <w:shd w:val="clear" w:color="auto" w:fill="FFFFFF"/>
        <w:spacing w:before="100" w:beforeAutospacing="1" w:after="100" w:afterAutospacing="1" w:line="360" w:lineRule="auto"/>
        <w:jc w:val="both"/>
        <w:rPr>
          <w:b/>
        </w:rPr>
      </w:pPr>
      <w:r>
        <w:rPr>
          <w:b/>
        </w:rPr>
        <w:t>Tipos de Sexualidad</w:t>
      </w:r>
    </w:p>
    <w:p w:rsidR="00471391" w:rsidRPr="001401E7" w:rsidRDefault="001B6C6C" w:rsidP="001B6C6C">
      <w:pPr>
        <w:shd w:val="clear" w:color="auto" w:fill="FFFFFF"/>
        <w:spacing w:before="100" w:beforeAutospacing="1" w:after="100" w:afterAutospacing="1" w:line="360" w:lineRule="auto"/>
        <w:jc w:val="both"/>
        <w:rPr>
          <w:rStyle w:val="A14"/>
          <w:rFonts w:cs="Times New Roman"/>
          <w:b w:val="0"/>
          <w:sz w:val="24"/>
          <w:szCs w:val="24"/>
        </w:rPr>
      </w:pPr>
      <w:r w:rsidRPr="00EF0927">
        <w:rPr>
          <w:bCs/>
          <w:color w:val="000000"/>
        </w:rPr>
        <w:t xml:space="preserve">     Cada uno de los tipos de la sexualidad es la construcción diferencial de los seres humanos  en tipos femeninos y masculinos. E</w:t>
      </w:r>
      <w:r>
        <w:rPr>
          <w:bCs/>
          <w:color w:val="000000"/>
        </w:rPr>
        <w:t xml:space="preserve">s </w:t>
      </w:r>
      <w:r w:rsidRPr="00EF0927">
        <w:rPr>
          <w:bCs/>
          <w:color w:val="000000"/>
        </w:rPr>
        <w:t>una categoría relacional que busca explicar una construcción de un tipo de dife</w:t>
      </w:r>
      <w:r>
        <w:rPr>
          <w:bCs/>
          <w:color w:val="000000"/>
        </w:rPr>
        <w:t>rencia entre los seres humanos.</w:t>
      </w:r>
    </w:p>
    <w:p w:rsidR="00C147E0" w:rsidRDefault="00C147E0" w:rsidP="001B6C6C">
      <w:pPr>
        <w:shd w:val="clear" w:color="auto" w:fill="FFFFFF"/>
        <w:spacing w:before="100" w:beforeAutospacing="1" w:after="100" w:afterAutospacing="1" w:line="360" w:lineRule="auto"/>
        <w:jc w:val="both"/>
        <w:rPr>
          <w:rStyle w:val="A14"/>
          <w:sz w:val="24"/>
          <w:szCs w:val="24"/>
        </w:rPr>
      </w:pPr>
    </w:p>
    <w:p w:rsidR="00C147E0" w:rsidRDefault="00C147E0" w:rsidP="001B6C6C">
      <w:pPr>
        <w:shd w:val="clear" w:color="auto" w:fill="FFFFFF"/>
        <w:spacing w:before="100" w:beforeAutospacing="1" w:after="100" w:afterAutospacing="1" w:line="360" w:lineRule="auto"/>
        <w:jc w:val="both"/>
        <w:rPr>
          <w:rStyle w:val="A14"/>
          <w:sz w:val="24"/>
          <w:szCs w:val="24"/>
        </w:rPr>
      </w:pPr>
    </w:p>
    <w:p w:rsidR="00471391" w:rsidRPr="00471391" w:rsidRDefault="00471391" w:rsidP="001B6C6C">
      <w:pPr>
        <w:shd w:val="clear" w:color="auto" w:fill="FFFFFF"/>
        <w:spacing w:before="100" w:beforeAutospacing="1" w:after="100" w:afterAutospacing="1" w:line="360" w:lineRule="auto"/>
        <w:jc w:val="both"/>
        <w:rPr>
          <w:rStyle w:val="A14"/>
          <w:sz w:val="24"/>
          <w:szCs w:val="24"/>
        </w:rPr>
      </w:pPr>
      <w:r w:rsidRPr="00471391">
        <w:rPr>
          <w:rStyle w:val="A14"/>
          <w:sz w:val="24"/>
          <w:szCs w:val="24"/>
        </w:rPr>
        <w:lastRenderedPageBreak/>
        <w:t>Sexo</w:t>
      </w:r>
    </w:p>
    <w:p w:rsidR="00471391" w:rsidRDefault="00471391" w:rsidP="001B6C6C">
      <w:pPr>
        <w:shd w:val="clear" w:color="auto" w:fill="FFFFFF"/>
        <w:spacing w:before="100" w:beforeAutospacing="1" w:after="100" w:afterAutospacing="1" w:line="360" w:lineRule="auto"/>
        <w:jc w:val="both"/>
        <w:rPr>
          <w:rFonts w:cs="Myriad Roman"/>
          <w:color w:val="000000"/>
        </w:rPr>
      </w:pPr>
      <w:r>
        <w:rPr>
          <w:rFonts w:cs="Myriad Roman"/>
          <w:color w:val="000000"/>
        </w:rPr>
        <w:t>S</w:t>
      </w:r>
      <w:r w:rsidRPr="00471391">
        <w:rPr>
          <w:rFonts w:cs="Myriad Roman"/>
          <w:color w:val="000000"/>
        </w:rPr>
        <w:t>e refiere al conjunto de características genéticas, hormonales, anatómicas y fisioló</w:t>
      </w:r>
      <w:r w:rsidRPr="00471391">
        <w:rPr>
          <w:rFonts w:cs="Myriad Roman"/>
          <w:color w:val="000000"/>
        </w:rPr>
        <w:softHyphen/>
        <w:t>gicas que definen a los seres humanos como hembras y machos. A aquella persona que nace sin sexo definido se le denomina intersexual.</w:t>
      </w:r>
    </w:p>
    <w:p w:rsidR="00471391" w:rsidRPr="00471391" w:rsidRDefault="00471391" w:rsidP="001B6C6C">
      <w:pPr>
        <w:shd w:val="clear" w:color="auto" w:fill="FFFFFF"/>
        <w:spacing w:before="100" w:beforeAutospacing="1" w:after="100" w:afterAutospacing="1" w:line="360" w:lineRule="auto"/>
        <w:jc w:val="both"/>
        <w:rPr>
          <w:rStyle w:val="A14"/>
          <w:sz w:val="24"/>
          <w:szCs w:val="24"/>
        </w:rPr>
      </w:pPr>
      <w:r w:rsidRPr="00471391">
        <w:rPr>
          <w:rStyle w:val="A14"/>
          <w:sz w:val="24"/>
          <w:szCs w:val="24"/>
        </w:rPr>
        <w:t xml:space="preserve">Género </w:t>
      </w:r>
    </w:p>
    <w:p w:rsidR="00471391" w:rsidRPr="00471391" w:rsidRDefault="00471391" w:rsidP="001B6C6C">
      <w:pPr>
        <w:shd w:val="clear" w:color="auto" w:fill="FFFFFF"/>
        <w:spacing w:before="100" w:beforeAutospacing="1" w:after="100" w:afterAutospacing="1" w:line="360" w:lineRule="auto"/>
        <w:jc w:val="both"/>
        <w:rPr>
          <w:rFonts w:cs="Myriad Roman"/>
          <w:b/>
          <w:bCs/>
          <w:color w:val="000000"/>
        </w:rPr>
      </w:pPr>
      <w:r w:rsidRPr="00471391">
        <w:rPr>
          <w:rFonts w:cs="Myriad Roman"/>
          <w:color w:val="000000"/>
        </w:rPr>
        <w:t>Son las características, roles e iden</w:t>
      </w:r>
      <w:r w:rsidRPr="00471391">
        <w:rPr>
          <w:rFonts w:cs="Myriad Roman"/>
          <w:color w:val="000000"/>
        </w:rPr>
        <w:softHyphen/>
        <w:t>tidades que socialmente se le han asignado a hombres y mujeres; son condiciones que se aprenden desde la infancia, pero no nacen con los seres humanos. Según se sea hombre o mujer la sociedad, la cultura, el medio am</w:t>
      </w:r>
      <w:r w:rsidRPr="00471391">
        <w:rPr>
          <w:rFonts w:cs="Myriad Roman"/>
          <w:color w:val="000000"/>
        </w:rPr>
        <w:softHyphen/>
        <w:t>biente, la familia, la calle, la escuela, los medios de comunicación y la época histórica en la que vive, le imponen roles, le enseñan actitudes y creencias de ser hombre y ser mujer.</w:t>
      </w:r>
    </w:p>
    <w:p w:rsidR="001B6C6C" w:rsidRPr="00EE18F3" w:rsidRDefault="001B6C6C" w:rsidP="001B6C6C">
      <w:pPr>
        <w:pStyle w:val="Ttulo3"/>
        <w:shd w:val="clear" w:color="auto" w:fill="FFFFFF"/>
        <w:spacing w:line="360" w:lineRule="auto"/>
        <w:jc w:val="both"/>
        <w:rPr>
          <w:rFonts w:ascii="Times New Roman" w:hAnsi="Times New Roman"/>
          <w:color w:val="auto"/>
          <w:sz w:val="24"/>
          <w:szCs w:val="24"/>
        </w:rPr>
      </w:pPr>
      <w:r>
        <w:rPr>
          <w:rFonts w:ascii="Times New Roman" w:hAnsi="Times New Roman"/>
          <w:color w:val="auto"/>
          <w:sz w:val="24"/>
          <w:szCs w:val="24"/>
        </w:rPr>
        <w:t xml:space="preserve">Orientación </w:t>
      </w:r>
    </w:p>
    <w:p w:rsidR="001B6C6C" w:rsidRPr="00EF0927" w:rsidRDefault="001B6C6C" w:rsidP="001B6C6C">
      <w:pPr>
        <w:shd w:val="clear" w:color="auto" w:fill="FFFFFF"/>
        <w:spacing w:before="100" w:beforeAutospacing="1" w:after="100" w:afterAutospacing="1" w:line="360" w:lineRule="auto"/>
        <w:jc w:val="both"/>
      </w:pPr>
      <w:r w:rsidRPr="00EF0927">
        <w:t xml:space="preserve">     La Orientación existe desde el origen mismo de la humanidad, cuando Dios eligió el orden en que crearía todo lo que existe en los cielos y la tierra. Así mismo, los hombres en algún momento de su vida tienen que tomar decisiones sobre asu</w:t>
      </w:r>
      <w:r>
        <w:t xml:space="preserve">ntos particulares y generales.  </w:t>
      </w:r>
    </w:p>
    <w:p w:rsidR="001B6C6C" w:rsidRPr="00EF0927" w:rsidRDefault="001B6C6C" w:rsidP="001B6C6C">
      <w:pPr>
        <w:shd w:val="clear" w:color="auto" w:fill="FFFFFF"/>
        <w:spacing w:before="100" w:beforeAutospacing="1" w:after="100" w:afterAutospacing="1" w:line="360" w:lineRule="auto"/>
        <w:jc w:val="both"/>
      </w:pPr>
      <w:r w:rsidRPr="00EF0927">
        <w:t xml:space="preserve">     Es en la Época Clásica en Grecia y Roma donde podemos encontrar los primeros antecedentes documentados de la Orientación. En esta época el Estado facilitaba las condiciones para formar a sus ciudadanos en ocupaciones acordes con sus capacidades y en consonancia con la clase social a la cual pertenecían. </w:t>
      </w:r>
    </w:p>
    <w:p w:rsidR="001B6C6C" w:rsidRPr="00EF0927" w:rsidRDefault="001B6C6C" w:rsidP="001B6C6C">
      <w:pPr>
        <w:shd w:val="clear" w:color="auto" w:fill="FFFFFF"/>
        <w:spacing w:before="100" w:beforeAutospacing="1" w:after="100" w:afterAutospacing="1" w:line="360" w:lineRule="auto"/>
        <w:jc w:val="both"/>
      </w:pPr>
      <w:r>
        <w:t xml:space="preserve">    S</w:t>
      </w:r>
      <w:r w:rsidRPr="00EF0927">
        <w:t xml:space="preserve">egún Martínez (2002, p. 18) “es a Platón a quien se le debe atribuir ser el propulsor del primer intento de sistematización de la Orientación basada en el aprovechamiento escolar y en la capacidad específica del alma.” </w:t>
      </w:r>
    </w:p>
    <w:p w:rsidR="001B6C6C" w:rsidRPr="00877184" w:rsidRDefault="001B6C6C" w:rsidP="001B6C6C">
      <w:pPr>
        <w:shd w:val="clear" w:color="auto" w:fill="FFFFFF"/>
        <w:spacing w:before="100" w:beforeAutospacing="1" w:after="100" w:afterAutospacing="1" w:line="360" w:lineRule="auto"/>
        <w:jc w:val="both"/>
      </w:pPr>
      <w:r w:rsidRPr="00EF0927">
        <w:lastRenderedPageBreak/>
        <w:t xml:space="preserve">     En la Edad Media Santo Tomás de Aquino escribió dos obras “</w:t>
      </w:r>
      <w:proofErr w:type="spellStart"/>
      <w:r w:rsidRPr="00EF0927">
        <w:t>SummaTheologiae</w:t>
      </w:r>
      <w:proofErr w:type="spellEnd"/>
      <w:r w:rsidRPr="00EF0927">
        <w:t>” y “</w:t>
      </w:r>
      <w:proofErr w:type="spellStart"/>
      <w:r w:rsidRPr="00EF0927">
        <w:t>QuaestionesDisoutatae</w:t>
      </w:r>
      <w:proofErr w:type="spellEnd"/>
      <w:r w:rsidRPr="00EF0927">
        <w:t xml:space="preserve">” en las cuales señalaba la importancia de una enseñanza eficaz basada en el conocimiento de sí mismo y el desarrollo de las potencialidades humanas. También Ramón </w:t>
      </w:r>
      <w:proofErr w:type="spellStart"/>
      <w:r w:rsidRPr="00EF0927">
        <w:t>Llull</w:t>
      </w:r>
      <w:proofErr w:type="spellEnd"/>
      <w:r w:rsidRPr="00EF0927">
        <w:t xml:space="preserve"> en su obra “Doctrina Pueril” observaba los beneficios de que las personas eligieran un oficio según s</w:t>
      </w:r>
      <w:r>
        <w:t xml:space="preserve">us capacidades y preferencias. </w:t>
      </w:r>
    </w:p>
    <w:p w:rsidR="001B6C6C" w:rsidRPr="00877184" w:rsidRDefault="005D6770" w:rsidP="001715A8">
      <w:pPr>
        <w:pStyle w:val="NormalWeb"/>
        <w:shd w:val="clear" w:color="auto" w:fill="FFFFFF"/>
        <w:spacing w:line="360" w:lineRule="auto"/>
        <w:jc w:val="both"/>
      </w:pPr>
      <w:r>
        <w:rPr>
          <w:lang w:val="es-ES"/>
        </w:rPr>
        <w:t xml:space="preserve">     </w:t>
      </w:r>
      <w:r w:rsidR="001B6C6C" w:rsidRPr="00EE18F3">
        <w:t>La orientación</w:t>
      </w:r>
      <w:r w:rsidR="001715A8">
        <w:t xml:space="preserve"> </w:t>
      </w:r>
      <w:r w:rsidR="001B6C6C">
        <w:t>e</w:t>
      </w:r>
      <w:r w:rsidR="001B6C6C" w:rsidRPr="00EF0927">
        <w:t>s una disciplina aplicada de las ciencias humanas. Como disciplina, trabaja con los procesos inherentes al desarrollo del potencial de las personas con miras a fortalecer y a hacer más efectivo la evolución de tales procesos. La orientación obtiene y amplía sus conocimientos a través del estudio formal e investigación empírica sobre las personas y sus realidades intrapersonales, interpersonales, socio históricas y contextuales.</w:t>
      </w:r>
    </w:p>
    <w:p w:rsidR="001B6C6C" w:rsidRPr="00EF0927" w:rsidRDefault="001B6C6C" w:rsidP="001B6C6C">
      <w:pPr>
        <w:pStyle w:val="NormalWeb"/>
        <w:shd w:val="clear" w:color="auto" w:fill="FFFFFF"/>
        <w:spacing w:before="0" w:after="0" w:line="360" w:lineRule="auto"/>
        <w:jc w:val="both"/>
      </w:pPr>
      <w:r w:rsidRPr="00EF0927">
        <w:t xml:space="preserve">     Su finalidad es potenciar el desarrollo humano de todos los individuos en todos sus aspectos formando así el desarrollo integral de su personalidad, brindándole la orientación y fortalecimiento en cada uno de los aspectos que presenta.</w:t>
      </w:r>
    </w:p>
    <w:p w:rsidR="001B6C6C" w:rsidRPr="00EF0927" w:rsidRDefault="005D6770" w:rsidP="001B6C6C">
      <w:pPr>
        <w:shd w:val="clear" w:color="auto" w:fill="FFFFFF"/>
        <w:spacing w:before="100" w:beforeAutospacing="1" w:after="100" w:afterAutospacing="1" w:line="360" w:lineRule="auto"/>
        <w:jc w:val="both"/>
      </w:pPr>
      <w:r>
        <w:t xml:space="preserve">     </w:t>
      </w:r>
      <w:r w:rsidR="001B6C6C" w:rsidRPr="00EF0927">
        <w:t xml:space="preserve">La Orientación se caracteriza por ser preventiva, integradora, contextual, interactiva y especializada. </w:t>
      </w:r>
    </w:p>
    <w:p w:rsidR="001B6C6C" w:rsidRPr="00EF0927" w:rsidRDefault="001B6C6C" w:rsidP="001B6C6C">
      <w:pPr>
        <w:shd w:val="clear" w:color="auto" w:fill="FFFFFF"/>
        <w:spacing w:before="100" w:beforeAutospacing="1" w:after="100" w:afterAutospacing="1" w:line="360" w:lineRule="auto"/>
        <w:jc w:val="both"/>
      </w:pPr>
      <w:r w:rsidRPr="00EF0927">
        <w:t xml:space="preserve">     Es Preventiva porque la intervención se realiza antes de que surja la dificultad. Se realizan una serie de acciones para conseguir la formación óptima e integral del individuo, involucrando la familia, la escuela y la sociedad en la consecución de este objetivo. Esta prevención se realiza por lo general de manera grupal (talleres sobre Educación Sexual, Manejo de la disciplina, Educación en Valores, técnicas para definir elecc</w:t>
      </w:r>
      <w:r>
        <w:t>ión de carreras, entre otros.) E</w:t>
      </w:r>
      <w:r w:rsidRPr="00EF0927">
        <w:t xml:space="preserve">s individual cuando las circunstancias así lo requieren. </w:t>
      </w:r>
    </w:p>
    <w:p w:rsidR="001B6C6C" w:rsidRPr="00EF0927" w:rsidRDefault="001B6C6C" w:rsidP="001B6C6C">
      <w:pPr>
        <w:shd w:val="clear" w:color="auto" w:fill="FFFFFF"/>
        <w:spacing w:before="100" w:beforeAutospacing="1" w:after="100" w:afterAutospacing="1" w:line="360" w:lineRule="auto"/>
        <w:jc w:val="both"/>
      </w:pPr>
      <w:r w:rsidRPr="00EF0927">
        <w:lastRenderedPageBreak/>
        <w:t xml:space="preserve">     Es Contextual porque la Orientación debe adaptarse a la realidad, características, limitaciones, potencialidades y necesidades del centro escolar, estableciendo relaciones con la familia, la escuela y el entorno social. </w:t>
      </w:r>
    </w:p>
    <w:p w:rsidR="001B6C6C" w:rsidRPr="00EF0927" w:rsidRDefault="001B6C6C" w:rsidP="001B6C6C">
      <w:pPr>
        <w:shd w:val="clear" w:color="auto" w:fill="FFFFFF"/>
        <w:spacing w:before="100" w:beforeAutospacing="1" w:after="100" w:afterAutospacing="1" w:line="360" w:lineRule="auto"/>
        <w:jc w:val="both"/>
      </w:pPr>
      <w:r w:rsidRPr="00EF0927">
        <w:t xml:space="preserve">     La Orientación es interactiva debido a que requiere de la participación, colaboración e interacción de todos los que directa o indirectamente participan de la educación. </w:t>
      </w:r>
    </w:p>
    <w:p w:rsidR="001B6C6C" w:rsidRPr="00EF0927" w:rsidRDefault="001B6C6C" w:rsidP="001B6C6C">
      <w:pPr>
        <w:shd w:val="clear" w:color="auto" w:fill="FFFFFF"/>
        <w:spacing w:before="100" w:beforeAutospacing="1" w:after="100" w:afterAutospacing="1" w:line="360" w:lineRule="auto"/>
        <w:jc w:val="both"/>
      </w:pPr>
      <w:r w:rsidRPr="00EF0927">
        <w:t xml:space="preserve">     La Orientación es especializada porque requiere de profesionales cualificados para realizar una labor encomiable que ayude a la mejora de la calidad de la educación, a través de la planificación y realización de programas de intervención e</w:t>
      </w:r>
      <w:r>
        <w:t xml:space="preserve">fectivos. </w:t>
      </w:r>
    </w:p>
    <w:p w:rsidR="001B6C6C" w:rsidRPr="00EF0927" w:rsidRDefault="001B6C6C" w:rsidP="001B6C6C">
      <w:pPr>
        <w:spacing w:line="360" w:lineRule="auto"/>
        <w:jc w:val="both"/>
      </w:pPr>
      <w:r w:rsidRPr="00EF0927">
        <w:rPr>
          <w:bCs/>
        </w:rPr>
        <w:t xml:space="preserve">     La orientación, como una ayuda al educando, debe darse en todo tiempo, a todos los individuos y tratar todos los problemas con  los que se enfrenten. Por lo tanto, podemos decir que la orientación debe ser un proceso de prevención más que de corrección. Debido a que deben tratarse todos los problemas, la ori</w:t>
      </w:r>
      <w:r>
        <w:rPr>
          <w:bCs/>
        </w:rPr>
        <w:t>entación abarca varios puntos, por ejemplo:</w:t>
      </w:r>
    </w:p>
    <w:p w:rsidR="001B6C6C" w:rsidRDefault="001B6C6C" w:rsidP="001B6C6C">
      <w:pPr>
        <w:spacing w:line="360" w:lineRule="auto"/>
        <w:jc w:val="both"/>
      </w:pPr>
    </w:p>
    <w:p w:rsidR="001B6C6C" w:rsidRPr="00B83E60" w:rsidRDefault="001B6C6C" w:rsidP="001B6C6C">
      <w:pPr>
        <w:spacing w:line="360" w:lineRule="auto"/>
        <w:jc w:val="both"/>
        <w:rPr>
          <w:b/>
          <w:bCs/>
        </w:rPr>
      </w:pPr>
      <w:r>
        <w:rPr>
          <w:b/>
          <w:bCs/>
        </w:rPr>
        <w:t xml:space="preserve">     Orientación Familiar </w:t>
      </w:r>
      <w:r>
        <w:rPr>
          <w:bCs/>
        </w:rPr>
        <w:t>con</w:t>
      </w:r>
      <w:r w:rsidRPr="00EF0927">
        <w:rPr>
          <w:bCs/>
        </w:rPr>
        <w:t>siste en  ofrecer una instancia de diálogo moderador de familia y colegio de manera sistemática y evolutiva en las eta</w:t>
      </w:r>
      <w:r>
        <w:rPr>
          <w:bCs/>
        </w:rPr>
        <w:t xml:space="preserve">pas de la niñez y adolescencia. </w:t>
      </w:r>
      <w:r w:rsidRPr="00EF0927">
        <w:rPr>
          <w:bCs/>
        </w:rPr>
        <w:t>Se trata de guiar a los padres en el conocimiento y comprensión de las tareas evolutivas y favorecer actitudes educativas dentro de la dinámica familiar.</w:t>
      </w:r>
    </w:p>
    <w:p w:rsidR="001B6C6C" w:rsidRPr="00EF0927" w:rsidRDefault="001B6C6C" w:rsidP="001B6C6C">
      <w:pPr>
        <w:spacing w:line="360" w:lineRule="auto"/>
        <w:jc w:val="both"/>
      </w:pPr>
    </w:p>
    <w:p w:rsidR="001B6C6C" w:rsidRPr="00EF0927" w:rsidRDefault="001B6C6C" w:rsidP="001B6C6C">
      <w:pPr>
        <w:spacing w:line="360" w:lineRule="auto"/>
        <w:jc w:val="both"/>
        <w:rPr>
          <w:bCs/>
        </w:rPr>
      </w:pPr>
      <w:r w:rsidRPr="00EF0927">
        <w:rPr>
          <w:bCs/>
        </w:rPr>
        <w:t xml:space="preserve">     Los padres deben aprender a querer, entender y apoyar a sus hijos, principalmente en etapas críticas como la pubertad, cuando se rompe el equilibrio del niño feliz, y en la adolescencia, que es cuando definen su personalidad.</w:t>
      </w:r>
    </w:p>
    <w:p w:rsidR="001B6C6C" w:rsidRPr="00EF0927" w:rsidRDefault="001B6C6C" w:rsidP="001B6C6C">
      <w:pPr>
        <w:spacing w:line="360" w:lineRule="auto"/>
        <w:jc w:val="both"/>
      </w:pPr>
    </w:p>
    <w:p w:rsidR="001B6C6C" w:rsidRPr="00EF0927" w:rsidRDefault="001B6C6C" w:rsidP="001B6C6C">
      <w:pPr>
        <w:spacing w:line="360" w:lineRule="auto"/>
        <w:jc w:val="both"/>
        <w:rPr>
          <w:bCs/>
        </w:rPr>
      </w:pPr>
      <w:r w:rsidRPr="00EF0927">
        <w:rPr>
          <w:bCs/>
        </w:rPr>
        <w:lastRenderedPageBreak/>
        <w:t xml:space="preserve">     La función del orientador en este nivel es explicar la función educadora que tiene la familia, desde un punto de vista activo, haciéndola participativa en el proceso, formativa en valores, principios y preventiva de futuros problemas de sus integrantes.</w:t>
      </w:r>
    </w:p>
    <w:p w:rsidR="001B6C6C" w:rsidRPr="00EF0927" w:rsidRDefault="001B6C6C" w:rsidP="001B6C6C">
      <w:pPr>
        <w:spacing w:line="360" w:lineRule="auto"/>
        <w:jc w:val="both"/>
      </w:pPr>
    </w:p>
    <w:p w:rsidR="001B6C6C" w:rsidRPr="000451B2" w:rsidRDefault="001B6C6C" w:rsidP="001B6C6C">
      <w:pPr>
        <w:spacing w:line="360" w:lineRule="auto"/>
        <w:jc w:val="both"/>
        <w:rPr>
          <w:bCs/>
        </w:rPr>
      </w:pPr>
      <w:r w:rsidRPr="00EF0927">
        <w:rPr>
          <w:bCs/>
        </w:rPr>
        <w:t xml:space="preserve">     En etapas críticas como la pubertad y la adolescencia, el individuo sufre cambios drásticos tanto a nivel personal como a nivel social. Busca apoyo, identidad y compañía que muchas veces no encuentra en su familia y por eso se aparta y escoge un camino que</w:t>
      </w:r>
      <w:r>
        <w:rPr>
          <w:bCs/>
        </w:rPr>
        <w:t xml:space="preserve"> probablemente no sea el mejor.</w:t>
      </w:r>
    </w:p>
    <w:p w:rsidR="001B6C6C" w:rsidRPr="00EF0927" w:rsidRDefault="001B6C6C" w:rsidP="001B6C6C">
      <w:pPr>
        <w:spacing w:line="360" w:lineRule="auto"/>
        <w:jc w:val="both"/>
        <w:rPr>
          <w:b/>
        </w:rPr>
      </w:pPr>
    </w:p>
    <w:p w:rsidR="001B6C6C" w:rsidRPr="00EF0927" w:rsidRDefault="001B6C6C" w:rsidP="001B6C6C">
      <w:pPr>
        <w:spacing w:line="360" w:lineRule="auto"/>
        <w:jc w:val="both"/>
        <w:rPr>
          <w:bCs/>
        </w:rPr>
      </w:pPr>
      <w:r>
        <w:rPr>
          <w:b/>
          <w:bCs/>
        </w:rPr>
        <w:t xml:space="preserve">     O</w:t>
      </w:r>
      <w:r w:rsidRPr="00B83E60">
        <w:rPr>
          <w:b/>
          <w:bCs/>
        </w:rPr>
        <w:t>rientación sexual</w:t>
      </w:r>
      <w:r w:rsidRPr="00EF0927">
        <w:rPr>
          <w:bCs/>
        </w:rPr>
        <w:t xml:space="preserve"> es una atracción emocional, romántica, sexual o afectiva duradera hacia otros. Se distingue fácilmente de otros componentes de la sexualidad que incluyen sexo biológico, identidad sexual (el sentido psicológico de ser hombre o mujer) y el rol social del sexo (respeto de las normas culturales de conducta femenina y masculina).</w:t>
      </w:r>
    </w:p>
    <w:p w:rsidR="001B6C6C" w:rsidRPr="00EF0927" w:rsidRDefault="001B6C6C" w:rsidP="001B6C6C">
      <w:pPr>
        <w:spacing w:line="360" w:lineRule="auto"/>
        <w:jc w:val="both"/>
      </w:pPr>
    </w:p>
    <w:p w:rsidR="001B6C6C" w:rsidRDefault="001B6C6C" w:rsidP="001B6C6C">
      <w:pPr>
        <w:spacing w:line="360" w:lineRule="auto"/>
        <w:jc w:val="both"/>
        <w:rPr>
          <w:bCs/>
        </w:rPr>
      </w:pPr>
      <w:r w:rsidRPr="00EF0927">
        <w:rPr>
          <w:bCs/>
        </w:rPr>
        <w:t xml:space="preserve">     La orientación sexual es diferente de la conducta sexual porque se refiere a los sentimientos y al concepto de uno mismo. Las personas pueden o no expresar su orientación sexual en sus conductas.</w:t>
      </w:r>
    </w:p>
    <w:p w:rsidR="001B6C6C" w:rsidRDefault="001B6C6C" w:rsidP="001B6C6C">
      <w:pPr>
        <w:spacing w:line="360" w:lineRule="auto"/>
        <w:jc w:val="both"/>
        <w:rPr>
          <w:bCs/>
        </w:rPr>
      </w:pPr>
    </w:p>
    <w:p w:rsidR="001B6C6C" w:rsidRDefault="005D6770" w:rsidP="001715A8">
      <w:pPr>
        <w:rPr>
          <w:b/>
          <w:iCs/>
          <w:color w:val="000000"/>
        </w:rPr>
      </w:pPr>
      <w:r>
        <w:rPr>
          <w:b/>
          <w:iCs/>
          <w:color w:val="000000"/>
        </w:rPr>
        <w:t xml:space="preserve"> </w:t>
      </w:r>
    </w:p>
    <w:p w:rsidR="005D6770" w:rsidRDefault="005D6770" w:rsidP="001715A8">
      <w:pPr>
        <w:rPr>
          <w:b/>
          <w:iCs/>
          <w:color w:val="000000"/>
        </w:rPr>
      </w:pPr>
    </w:p>
    <w:p w:rsidR="005D6770" w:rsidRDefault="005D6770" w:rsidP="001715A8">
      <w:pPr>
        <w:rPr>
          <w:b/>
          <w:iCs/>
          <w:color w:val="000000"/>
        </w:rPr>
      </w:pPr>
    </w:p>
    <w:p w:rsidR="005D6770" w:rsidRDefault="005D6770" w:rsidP="001715A8">
      <w:pPr>
        <w:rPr>
          <w:b/>
          <w:iCs/>
          <w:color w:val="000000"/>
        </w:rPr>
      </w:pPr>
    </w:p>
    <w:p w:rsidR="005D6770" w:rsidRDefault="005D6770" w:rsidP="001715A8">
      <w:pPr>
        <w:rPr>
          <w:b/>
          <w:iCs/>
          <w:color w:val="000000"/>
        </w:rPr>
      </w:pPr>
    </w:p>
    <w:p w:rsidR="005D6770" w:rsidRDefault="005D6770" w:rsidP="001715A8">
      <w:pPr>
        <w:rPr>
          <w:b/>
          <w:iCs/>
          <w:color w:val="000000"/>
        </w:rPr>
      </w:pPr>
    </w:p>
    <w:p w:rsidR="00854A98" w:rsidRDefault="00854A98" w:rsidP="001715A8">
      <w:pPr>
        <w:rPr>
          <w:b/>
          <w:iCs/>
          <w:color w:val="000000"/>
        </w:rPr>
      </w:pPr>
    </w:p>
    <w:p w:rsidR="00854A98" w:rsidRDefault="00854A98" w:rsidP="001715A8">
      <w:pPr>
        <w:rPr>
          <w:b/>
          <w:iCs/>
          <w:color w:val="000000"/>
        </w:rPr>
      </w:pPr>
    </w:p>
    <w:p w:rsidR="00854A98" w:rsidRDefault="00854A98" w:rsidP="001715A8">
      <w:pPr>
        <w:rPr>
          <w:b/>
          <w:iCs/>
          <w:color w:val="000000"/>
        </w:rPr>
      </w:pPr>
    </w:p>
    <w:p w:rsidR="00854A98" w:rsidRDefault="00854A98" w:rsidP="001715A8">
      <w:pPr>
        <w:rPr>
          <w:b/>
          <w:iCs/>
          <w:color w:val="000000"/>
        </w:rPr>
      </w:pPr>
    </w:p>
    <w:p w:rsidR="00854A98" w:rsidRDefault="00854A98" w:rsidP="001715A8">
      <w:pPr>
        <w:rPr>
          <w:b/>
          <w:iCs/>
          <w:color w:val="000000"/>
        </w:rPr>
      </w:pPr>
    </w:p>
    <w:p w:rsidR="00854A98" w:rsidRDefault="00854A98" w:rsidP="001715A8">
      <w:pPr>
        <w:rPr>
          <w:b/>
          <w:iCs/>
          <w:color w:val="000000"/>
        </w:rPr>
      </w:pPr>
    </w:p>
    <w:p w:rsidR="005D6770" w:rsidRDefault="005D6770" w:rsidP="001715A8">
      <w:pPr>
        <w:rPr>
          <w:b/>
          <w:iCs/>
          <w:color w:val="000000"/>
        </w:rPr>
      </w:pPr>
    </w:p>
    <w:p w:rsidR="00854A98" w:rsidRDefault="00854A98" w:rsidP="001715A8">
      <w:pPr>
        <w:rPr>
          <w:b/>
          <w:iCs/>
          <w:color w:val="000000"/>
        </w:rPr>
      </w:pPr>
    </w:p>
    <w:p w:rsidR="001B6C6C" w:rsidRDefault="001B6C6C" w:rsidP="001B6C6C">
      <w:pPr>
        <w:jc w:val="center"/>
        <w:rPr>
          <w:b/>
          <w:iCs/>
          <w:color w:val="000000"/>
        </w:rPr>
      </w:pPr>
      <w:r w:rsidRPr="007B6883">
        <w:rPr>
          <w:b/>
          <w:iCs/>
          <w:color w:val="000000"/>
        </w:rPr>
        <w:lastRenderedPageBreak/>
        <w:t>CAPITULO III</w:t>
      </w:r>
    </w:p>
    <w:p w:rsidR="00C147E0" w:rsidRDefault="00C147E0" w:rsidP="001B6C6C">
      <w:pPr>
        <w:jc w:val="center"/>
        <w:rPr>
          <w:b/>
          <w:iCs/>
          <w:color w:val="000000"/>
        </w:rPr>
      </w:pPr>
    </w:p>
    <w:p w:rsidR="006C3CB2" w:rsidRDefault="006C3CB2" w:rsidP="001B6C6C">
      <w:pPr>
        <w:jc w:val="center"/>
        <w:rPr>
          <w:b/>
          <w:iCs/>
          <w:color w:val="000000"/>
        </w:rPr>
      </w:pPr>
    </w:p>
    <w:p w:rsidR="001B6C6C" w:rsidRPr="007B6883" w:rsidRDefault="001B6C6C" w:rsidP="001B6C6C">
      <w:pPr>
        <w:jc w:val="center"/>
        <w:rPr>
          <w:b/>
        </w:rPr>
      </w:pPr>
    </w:p>
    <w:p w:rsidR="001B6C6C" w:rsidRDefault="001B6C6C" w:rsidP="001B6C6C">
      <w:pPr>
        <w:jc w:val="center"/>
        <w:rPr>
          <w:b/>
        </w:rPr>
      </w:pPr>
      <w:r w:rsidRPr="007B6883">
        <w:rPr>
          <w:b/>
        </w:rPr>
        <w:t>MARCO METODOLÓGICO</w:t>
      </w:r>
    </w:p>
    <w:p w:rsidR="001B6C6C" w:rsidRDefault="001B6C6C" w:rsidP="001B6C6C">
      <w:pPr>
        <w:jc w:val="center"/>
        <w:rPr>
          <w:b/>
        </w:rPr>
      </w:pPr>
    </w:p>
    <w:p w:rsidR="001B6C6C" w:rsidRDefault="001B6C6C" w:rsidP="001715A8">
      <w:pPr>
        <w:pStyle w:val="NormalWeb"/>
        <w:spacing w:line="360" w:lineRule="auto"/>
        <w:jc w:val="both"/>
      </w:pPr>
      <w:r>
        <w:t xml:space="preserve">     </w:t>
      </w:r>
      <w:r w:rsidRPr="00B42534">
        <w:t xml:space="preserve">La </w:t>
      </w:r>
      <w:r w:rsidR="00123A12">
        <w:rPr>
          <w:bCs/>
          <w:color w:val="000000"/>
        </w:rPr>
        <w:t>Comprensión Hermenéutica d</w:t>
      </w:r>
      <w:r w:rsidRPr="00B42534">
        <w:rPr>
          <w:bCs/>
          <w:color w:val="000000"/>
        </w:rPr>
        <w:t xml:space="preserve">el </w:t>
      </w:r>
      <w:r>
        <w:rPr>
          <w:bCs/>
          <w:color w:val="000000"/>
        </w:rPr>
        <w:t>Hombre Venezolano a</w:t>
      </w:r>
      <w:r w:rsidR="00123A12">
        <w:rPr>
          <w:bCs/>
          <w:color w:val="000000"/>
        </w:rPr>
        <w:t xml:space="preserve"> partir del primer e</w:t>
      </w:r>
      <w:r w:rsidRPr="00B42534">
        <w:rPr>
          <w:bCs/>
          <w:color w:val="000000"/>
        </w:rPr>
        <w:t>ncuent</w:t>
      </w:r>
      <w:r w:rsidR="00123A12">
        <w:rPr>
          <w:bCs/>
          <w:color w:val="000000"/>
        </w:rPr>
        <w:t>ro s</w:t>
      </w:r>
      <w:r>
        <w:rPr>
          <w:bCs/>
          <w:color w:val="000000"/>
        </w:rPr>
        <w:t xml:space="preserve">exual </w:t>
      </w:r>
      <w:r>
        <w:t>e</w:t>
      </w:r>
      <w:r w:rsidRPr="003424A3">
        <w:t xml:space="preserve">s </w:t>
      </w:r>
      <w:r>
        <w:t>un tema de investigación que se plantea por medio de los relat</w:t>
      </w:r>
      <w:r w:rsidR="00123A12">
        <w:t xml:space="preserve">os de vida propuesto por </w:t>
      </w:r>
      <w:proofErr w:type="spellStart"/>
      <w:r>
        <w:t>Bertaux</w:t>
      </w:r>
      <w:proofErr w:type="spellEnd"/>
      <w:r w:rsidR="00123A12">
        <w:t xml:space="preserve"> (1980)</w:t>
      </w:r>
      <w:r>
        <w:t xml:space="preserve">, el cual se enfoca de manera ordenada para poder profundizar el fenómeno de la </w:t>
      </w:r>
      <w:r w:rsidRPr="00264282">
        <w:t>masculinidad</w:t>
      </w:r>
      <w:r>
        <w:t xml:space="preserve"> venezolana.</w:t>
      </w:r>
    </w:p>
    <w:p w:rsidR="001B6C6C" w:rsidRDefault="001B6C6C" w:rsidP="001B6C6C">
      <w:pPr>
        <w:pStyle w:val="NormalWeb"/>
        <w:spacing w:line="360" w:lineRule="auto"/>
        <w:jc w:val="both"/>
      </w:pPr>
      <w:r>
        <w:t xml:space="preserve">     </w:t>
      </w:r>
      <w:r w:rsidRPr="003424A3">
        <w:t xml:space="preserve">A continuación </w:t>
      </w:r>
      <w:r>
        <w:t>se plasma esta investigación, su paradigma, tipo y diseño, así como su análisi</w:t>
      </w:r>
      <w:r w:rsidR="006C3CB2">
        <w:t>s de la información registrada.</w:t>
      </w:r>
    </w:p>
    <w:p w:rsidR="006C3CB2" w:rsidRDefault="006C3CB2" w:rsidP="001B6C6C">
      <w:pPr>
        <w:pStyle w:val="NormalWeb"/>
        <w:spacing w:line="360" w:lineRule="auto"/>
        <w:jc w:val="both"/>
      </w:pPr>
    </w:p>
    <w:p w:rsidR="001B6C6C" w:rsidRPr="0093314B" w:rsidRDefault="001B6C6C" w:rsidP="001B6C6C">
      <w:pPr>
        <w:pStyle w:val="Prrafodelista1"/>
        <w:spacing w:line="360" w:lineRule="auto"/>
        <w:ind w:left="0"/>
        <w:jc w:val="both"/>
        <w:rPr>
          <w:rFonts w:ascii="Times New Roman" w:hAnsi="Times New Roman"/>
          <w:b/>
          <w:sz w:val="24"/>
          <w:szCs w:val="24"/>
        </w:rPr>
      </w:pPr>
      <w:r w:rsidRPr="004B7308">
        <w:rPr>
          <w:rFonts w:ascii="Times New Roman" w:hAnsi="Times New Roman"/>
          <w:b/>
          <w:sz w:val="24"/>
          <w:szCs w:val="24"/>
        </w:rPr>
        <w:t xml:space="preserve">Naturaleza de la investigación </w:t>
      </w:r>
    </w:p>
    <w:p w:rsidR="001B6C6C" w:rsidRDefault="001B6C6C" w:rsidP="001B6C6C">
      <w:pPr>
        <w:pStyle w:val="NormalWeb"/>
        <w:spacing w:before="0" w:beforeAutospacing="0" w:after="0" w:afterAutospacing="0" w:line="360" w:lineRule="auto"/>
        <w:jc w:val="both"/>
      </w:pPr>
      <w:r>
        <w:t xml:space="preserve">     </w:t>
      </w:r>
      <w:r w:rsidRPr="006066CD">
        <w:t>Es</w:t>
      </w:r>
      <w:r>
        <w:t>ta investigación es Cualitativa debido a que se está</w:t>
      </w:r>
      <w:r w:rsidRPr="00391330">
        <w:t xml:space="preserve"> hablando de un estudio</w:t>
      </w:r>
      <w:r>
        <w:t xml:space="preserve"> de</w:t>
      </w:r>
      <w:r w:rsidRPr="00391330">
        <w:t xml:space="preserve"> cualidades personales que no se pueden cuantificar. </w:t>
      </w:r>
      <w:r>
        <w:t>A fin de ver las opiniones de Martínez (2006) señala que la investigación cualitativa “trata de identificar, básicamente, la naturaleza profunda de las realidades, su estructura dinámica, aquello que da razón plena de su comportamientos y manifestaciones” (p, 66).</w:t>
      </w:r>
    </w:p>
    <w:p w:rsidR="001B6C6C" w:rsidRDefault="001B6C6C" w:rsidP="001B6C6C">
      <w:pPr>
        <w:pStyle w:val="NormalWeb"/>
        <w:spacing w:before="0" w:beforeAutospacing="0" w:after="0" w:afterAutospacing="0" w:line="360" w:lineRule="auto"/>
        <w:jc w:val="both"/>
        <w:rPr>
          <w:u w:val="single"/>
        </w:rPr>
      </w:pPr>
    </w:p>
    <w:p w:rsidR="006C3CB2" w:rsidRPr="004B15B3" w:rsidRDefault="006C3CB2" w:rsidP="001B6C6C">
      <w:pPr>
        <w:pStyle w:val="NormalWeb"/>
        <w:spacing w:before="0" w:beforeAutospacing="0" w:after="0" w:afterAutospacing="0" w:line="360" w:lineRule="auto"/>
        <w:jc w:val="both"/>
        <w:rPr>
          <w:u w:val="single"/>
        </w:rPr>
      </w:pPr>
    </w:p>
    <w:p w:rsidR="001B6C6C" w:rsidRDefault="001B6C6C" w:rsidP="001B6C6C">
      <w:pPr>
        <w:spacing w:line="360" w:lineRule="auto"/>
        <w:jc w:val="both"/>
      </w:pPr>
      <w:r>
        <w:rPr>
          <w:lang w:val="es-ES_tradnl"/>
        </w:rPr>
        <w:t xml:space="preserve">     </w:t>
      </w:r>
      <w:r w:rsidRPr="0093314B">
        <w:rPr>
          <w:lang w:val="es-ES_tradnl"/>
        </w:rPr>
        <w:t xml:space="preserve">Siguiendo estas argumentaciones, esta </w:t>
      </w:r>
      <w:r w:rsidRPr="0093314B">
        <w:t>investigación se orienta hacia el estudio de</w:t>
      </w:r>
      <w:r>
        <w:t xml:space="preserve"> las primeras experiencias sexuales masculinas y su significancia en el desarrollo de </w:t>
      </w:r>
      <w:r w:rsidRPr="00264282">
        <w:t>su masculinidad</w:t>
      </w:r>
      <w:r>
        <w:t xml:space="preserve"> a</w:t>
      </w:r>
      <w:r w:rsidRPr="0093314B">
        <w:t xml:space="preserve"> partir de las viv</w:t>
      </w:r>
      <w:r>
        <w:t xml:space="preserve">encias o realidades vividas sexualmente por hombres venezolanos. Por lo tanto la investigación se </w:t>
      </w:r>
      <w:r w:rsidRPr="0093314B">
        <w:t>ubica dentro de un paradigma  cualitativo.</w:t>
      </w:r>
    </w:p>
    <w:p w:rsidR="00F27565" w:rsidRDefault="00D96F15" w:rsidP="001B6C6C">
      <w:pPr>
        <w:spacing w:line="360" w:lineRule="auto"/>
        <w:jc w:val="both"/>
      </w:pPr>
      <w:r>
        <w:rPr>
          <w:noProof/>
          <w:lang w:val="es-VE" w:eastAsia="es-VE"/>
        </w:rPr>
        <mc:AlternateContent>
          <mc:Choice Requires="wps">
            <w:drawing>
              <wp:anchor distT="0" distB="0" distL="114300" distR="114300" simplePos="0" relativeHeight="251678720" behindDoc="0" locked="0" layoutInCell="1" allowOverlap="1">
                <wp:simplePos x="0" y="0"/>
                <wp:positionH relativeFrom="column">
                  <wp:posOffset>4913045</wp:posOffset>
                </wp:positionH>
                <wp:positionV relativeFrom="paragraph">
                  <wp:posOffset>615950</wp:posOffset>
                </wp:positionV>
                <wp:extent cx="593766" cy="427511"/>
                <wp:effectExtent l="0" t="0" r="0" b="0"/>
                <wp:wrapNone/>
                <wp:docPr id="14" name="14 Cuadro de texto"/>
                <wp:cNvGraphicFramePr/>
                <a:graphic xmlns:a="http://schemas.openxmlformats.org/drawingml/2006/main">
                  <a:graphicData uri="http://schemas.microsoft.com/office/word/2010/wordprocessingShape">
                    <wps:wsp>
                      <wps:cNvSpPr txBox="1"/>
                      <wps:spPr>
                        <a:xfrm>
                          <a:off x="0" y="0"/>
                          <a:ext cx="593766" cy="427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F15" w:rsidRDefault="00D96F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4 Cuadro de texto" o:spid="_x0000_s1029" type="#_x0000_t202" style="position:absolute;left:0;text-align:left;margin-left:386.85pt;margin-top:48.5pt;width:46.75pt;height:33.6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" fillcolor="white [3201]" stroked="f" strokeweight=".5pt">
                <v:textbox>
                  <w:txbxContent>
                    <w:p w:rsidR="00D96F15" w:rsidRDefault="00D96F15"/>
                  </w:txbxContent>
                </v:textbox>
              </v:shape>
            </w:pict>
          </mc:Fallback>
        </mc:AlternateContent>
      </w:r>
    </w:p>
    <w:p w:rsidR="001B6C6C" w:rsidRPr="004B7308" w:rsidRDefault="001B6C6C" w:rsidP="001B6C6C">
      <w:pPr>
        <w:spacing w:line="360" w:lineRule="auto"/>
        <w:jc w:val="both"/>
        <w:rPr>
          <w:b/>
        </w:rPr>
      </w:pPr>
      <w:r w:rsidRPr="004B7308">
        <w:rPr>
          <w:b/>
        </w:rPr>
        <w:lastRenderedPageBreak/>
        <w:t>Tipo de Investigación</w:t>
      </w:r>
    </w:p>
    <w:p w:rsidR="001B6C6C" w:rsidRDefault="001B6C6C" w:rsidP="001B6C6C">
      <w:pPr>
        <w:spacing w:line="360" w:lineRule="auto"/>
        <w:jc w:val="both"/>
        <w:rPr>
          <w:b/>
        </w:rPr>
      </w:pPr>
    </w:p>
    <w:p w:rsidR="006C3CB2" w:rsidRPr="004B7308" w:rsidRDefault="006C3CB2" w:rsidP="001B6C6C">
      <w:pPr>
        <w:spacing w:line="360" w:lineRule="auto"/>
        <w:jc w:val="both"/>
        <w:rPr>
          <w:b/>
        </w:rPr>
      </w:pPr>
    </w:p>
    <w:p w:rsidR="001B6C6C" w:rsidRPr="004B7308" w:rsidRDefault="001B6C6C" w:rsidP="001B6C6C">
      <w:pPr>
        <w:spacing w:line="360" w:lineRule="auto"/>
        <w:jc w:val="both"/>
        <w:rPr>
          <w:b/>
        </w:rPr>
      </w:pPr>
      <w:r w:rsidRPr="004B7308">
        <w:rPr>
          <w:b/>
        </w:rPr>
        <w:t xml:space="preserve"> Enfoque Biográfico con el método de relatos de vida</w:t>
      </w:r>
    </w:p>
    <w:p w:rsidR="001B6C6C" w:rsidRDefault="001B6C6C" w:rsidP="001B6C6C">
      <w:pPr>
        <w:spacing w:line="360" w:lineRule="auto"/>
        <w:jc w:val="both"/>
        <w:rPr>
          <w:b/>
        </w:rPr>
      </w:pPr>
    </w:p>
    <w:p w:rsidR="006C3CB2" w:rsidRPr="00903D8D" w:rsidRDefault="006C3CB2" w:rsidP="001B6C6C">
      <w:pPr>
        <w:spacing w:line="360" w:lineRule="auto"/>
        <w:jc w:val="both"/>
        <w:rPr>
          <w:b/>
        </w:rPr>
      </w:pPr>
    </w:p>
    <w:p w:rsidR="001B6C6C" w:rsidRDefault="001B6C6C" w:rsidP="001B6C6C">
      <w:pPr>
        <w:spacing w:line="360" w:lineRule="auto"/>
        <w:jc w:val="both"/>
        <w:rPr>
          <w:lang w:val="es-AR"/>
        </w:rPr>
      </w:pPr>
      <w:r>
        <w:rPr>
          <w:lang w:val="es-AR"/>
        </w:rPr>
        <w:t xml:space="preserve">     </w:t>
      </w:r>
      <w:r w:rsidRPr="00903D8D">
        <w:rPr>
          <w:lang w:val="es-AR"/>
        </w:rPr>
        <w:t>La elección del enfoque biográfico puede favorecer las percepciones interdisciplinarias, permitiendo superar las visiones fragmentarias de la ciencia, la técnica o el arte.</w:t>
      </w:r>
      <w:r w:rsidR="00FD7E97">
        <w:rPr>
          <w:lang w:val="es-AR"/>
        </w:rPr>
        <w:t xml:space="preserve"> </w:t>
      </w:r>
      <w:r w:rsidRPr="00903D8D">
        <w:rPr>
          <w:lang w:val="es-AR"/>
        </w:rPr>
        <w:t>Las biografías recogen las experiencias vividas por una persona, tanto como sus sentimientos, pero fundamentalmente, realizan una elección de los recuerdos, las creencias y los valores, interpretándolos de una cierta manera</w:t>
      </w:r>
      <w:r w:rsidR="00FD7E97">
        <w:rPr>
          <w:lang w:val="es-AR"/>
        </w:rPr>
        <w:t xml:space="preserve"> </w:t>
      </w:r>
      <w:r w:rsidRPr="00264282">
        <w:rPr>
          <w:lang w:val="es-AR"/>
        </w:rPr>
        <w:t>que contribuirá a moldear el comportamiento a futuro del individuo</w:t>
      </w:r>
      <w:r w:rsidRPr="00903D8D">
        <w:rPr>
          <w:lang w:val="es-AR"/>
        </w:rPr>
        <w:t xml:space="preserve">. </w:t>
      </w:r>
    </w:p>
    <w:p w:rsidR="001B6C6C" w:rsidRPr="00045DD4" w:rsidRDefault="001B6C6C" w:rsidP="001B6C6C">
      <w:pPr>
        <w:spacing w:line="360" w:lineRule="auto"/>
        <w:ind w:firstLine="709"/>
        <w:jc w:val="both"/>
        <w:rPr>
          <w:lang w:val="es-AR"/>
        </w:rPr>
      </w:pPr>
    </w:p>
    <w:p w:rsidR="001B6C6C" w:rsidRDefault="001B6C6C" w:rsidP="001B6C6C">
      <w:pPr>
        <w:spacing w:line="360" w:lineRule="auto"/>
        <w:jc w:val="both"/>
      </w:pPr>
      <w:r>
        <w:t xml:space="preserve">     </w:t>
      </w:r>
      <w:r w:rsidRPr="00903D8D">
        <w:t>El enfoque biográfico reúne contribuciones de distintas corrientes de pensamiento. Se conforma como un enfoque interdisciplinario que incluye influencias diversas: antropología, sociología, psicología, historia, educación, entre otras.</w:t>
      </w:r>
    </w:p>
    <w:p w:rsidR="001B6C6C" w:rsidRPr="00903D8D" w:rsidRDefault="001B6C6C" w:rsidP="001B6C6C">
      <w:pPr>
        <w:spacing w:line="360" w:lineRule="auto"/>
        <w:jc w:val="both"/>
        <w:rPr>
          <w:b/>
        </w:rPr>
      </w:pPr>
    </w:p>
    <w:p w:rsidR="001B6C6C" w:rsidRPr="00903D8D" w:rsidRDefault="001B6C6C" w:rsidP="001B6C6C">
      <w:pPr>
        <w:spacing w:line="360" w:lineRule="auto"/>
        <w:jc w:val="both"/>
      </w:pPr>
      <w:r>
        <w:t xml:space="preserve">     </w:t>
      </w:r>
      <w:r w:rsidRPr="00903D8D">
        <w:t xml:space="preserve">La investigación biográfica (Moreno, 1995) </w:t>
      </w:r>
      <w:r>
        <w:t xml:space="preserve">es definida </w:t>
      </w:r>
      <w:r w:rsidRPr="00903D8D">
        <w:t>como el despliegue de las experiencias de una persona a lo largo del tiempo, lo cual incluye una selección consciente e inconsciente de recuerdos, de sucesos o situaciones en las cuales participó directa o indirectamente; y su interpretación mediada por las experiencias posteriores</w:t>
      </w:r>
      <w:r>
        <w:t>.</w:t>
      </w:r>
    </w:p>
    <w:p w:rsidR="001B6C6C" w:rsidRPr="00903D8D" w:rsidRDefault="001B6C6C" w:rsidP="001B6C6C">
      <w:pPr>
        <w:spacing w:line="360" w:lineRule="auto"/>
        <w:jc w:val="both"/>
      </w:pPr>
    </w:p>
    <w:p w:rsidR="001B6C6C" w:rsidRPr="00903D8D" w:rsidRDefault="001B6C6C" w:rsidP="001B6C6C">
      <w:pPr>
        <w:spacing w:line="360" w:lineRule="auto"/>
        <w:jc w:val="both"/>
      </w:pPr>
      <w:r>
        <w:t xml:space="preserve">     </w:t>
      </w:r>
      <w:r w:rsidRPr="00903D8D">
        <w:t xml:space="preserve">Por lo tanto el relato que hace la persona no es sólo una descripción de sucesos sino también una selección y evaluación de la realidad. De allí que, la biografía tiene </w:t>
      </w:r>
      <w:r w:rsidRPr="00264282">
        <w:t>con</w:t>
      </w:r>
      <w:r w:rsidR="00CE3160">
        <w:t xml:space="preserve"> </w:t>
      </w:r>
      <w:r w:rsidRPr="00903D8D">
        <w:t xml:space="preserve">respecto a otros métodos, la ventaja de recoger la experiencia de los actores tal como ellos la procesan e interpretan, revelación de hechos e interpretaciones que está filtrada, explícita o implícitamente, por las creencias, actitudes y valores del protagonista.  </w:t>
      </w:r>
    </w:p>
    <w:p w:rsidR="001B6C6C" w:rsidRPr="00045DD4" w:rsidRDefault="001B6C6C" w:rsidP="001B6C6C">
      <w:pPr>
        <w:tabs>
          <w:tab w:val="left" w:pos="5352"/>
        </w:tabs>
        <w:spacing w:line="360" w:lineRule="auto"/>
        <w:jc w:val="both"/>
        <w:rPr>
          <w:b/>
        </w:rPr>
      </w:pPr>
      <w:r w:rsidRPr="00045DD4">
        <w:rPr>
          <w:b/>
        </w:rPr>
        <w:lastRenderedPageBreak/>
        <w:t>Diseño del Método de Investigación</w:t>
      </w:r>
    </w:p>
    <w:p w:rsidR="001B6C6C" w:rsidRDefault="001B6C6C" w:rsidP="001B6C6C">
      <w:pPr>
        <w:tabs>
          <w:tab w:val="left" w:pos="5352"/>
        </w:tabs>
        <w:spacing w:line="360" w:lineRule="auto"/>
        <w:jc w:val="both"/>
        <w:rPr>
          <w:b/>
        </w:rPr>
      </w:pPr>
      <w:r w:rsidRPr="00045DD4">
        <w:rPr>
          <w:b/>
        </w:rPr>
        <w:tab/>
      </w:r>
    </w:p>
    <w:p w:rsidR="006C3CB2" w:rsidRPr="00045DD4" w:rsidRDefault="006C3CB2" w:rsidP="001B6C6C">
      <w:pPr>
        <w:tabs>
          <w:tab w:val="left" w:pos="5352"/>
        </w:tabs>
        <w:spacing w:line="360" w:lineRule="auto"/>
        <w:jc w:val="both"/>
        <w:rPr>
          <w:b/>
        </w:rPr>
      </w:pPr>
    </w:p>
    <w:p w:rsidR="001B6C6C" w:rsidRPr="00045DD4" w:rsidRDefault="001B6C6C" w:rsidP="001B6C6C">
      <w:pPr>
        <w:spacing w:line="360" w:lineRule="auto"/>
        <w:ind w:firstLine="708"/>
        <w:jc w:val="both"/>
        <w:rPr>
          <w:b/>
        </w:rPr>
      </w:pPr>
      <w:r w:rsidRPr="00045DD4">
        <w:rPr>
          <w:b/>
        </w:rPr>
        <w:t xml:space="preserve"> Relatos de Vida de Daniel </w:t>
      </w:r>
      <w:proofErr w:type="spellStart"/>
      <w:r w:rsidRPr="00045DD4">
        <w:rPr>
          <w:b/>
        </w:rPr>
        <w:t>Bertaux</w:t>
      </w:r>
      <w:proofErr w:type="spellEnd"/>
      <w:r w:rsidRPr="00045DD4">
        <w:rPr>
          <w:b/>
        </w:rPr>
        <w:t xml:space="preserve"> (1980)</w:t>
      </w:r>
    </w:p>
    <w:p w:rsidR="001B6C6C" w:rsidRPr="00045DD4" w:rsidRDefault="001B6C6C" w:rsidP="001B6C6C">
      <w:pPr>
        <w:spacing w:line="360" w:lineRule="auto"/>
        <w:ind w:firstLine="708"/>
        <w:jc w:val="both"/>
        <w:rPr>
          <w:b/>
        </w:rPr>
      </w:pPr>
    </w:p>
    <w:p w:rsidR="001B6C6C" w:rsidRPr="00045DD4" w:rsidRDefault="001B6C6C" w:rsidP="001B6C6C">
      <w:pPr>
        <w:pStyle w:val="Default"/>
        <w:spacing w:line="360" w:lineRule="auto"/>
        <w:jc w:val="both"/>
        <w:rPr>
          <w:rFonts w:ascii="Times New Roman" w:hAnsi="Times New Roman" w:cs="Times New Roman"/>
        </w:rPr>
      </w:pPr>
      <w:r>
        <w:rPr>
          <w:rFonts w:ascii="Times New Roman" w:hAnsi="Times New Roman" w:cs="Times New Roman"/>
        </w:rPr>
        <w:t xml:space="preserve">     </w:t>
      </w:r>
      <w:r w:rsidRPr="00045DD4">
        <w:rPr>
          <w:rFonts w:ascii="Times New Roman" w:hAnsi="Times New Roman" w:cs="Times New Roman"/>
        </w:rPr>
        <w:t>Este trabajo de grado está bajo el modelo de D</w:t>
      </w:r>
      <w:r w:rsidRPr="00045DD4">
        <w:rPr>
          <w:rFonts w:ascii="Times New Roman" w:hAnsi="Times New Roman" w:cs="Times New Roman"/>
          <w:bCs/>
        </w:rPr>
        <w:t xml:space="preserve">aniel </w:t>
      </w:r>
      <w:proofErr w:type="spellStart"/>
      <w:r w:rsidRPr="00045DD4">
        <w:rPr>
          <w:rFonts w:ascii="Times New Roman" w:hAnsi="Times New Roman" w:cs="Times New Roman"/>
          <w:bCs/>
        </w:rPr>
        <w:t>Bertaux</w:t>
      </w:r>
      <w:proofErr w:type="spellEnd"/>
      <w:r w:rsidRPr="00045DD4">
        <w:rPr>
          <w:rFonts w:ascii="Times New Roman" w:hAnsi="Times New Roman" w:cs="Times New Roman"/>
          <w:bCs/>
        </w:rPr>
        <w:t xml:space="preserve"> que </w:t>
      </w:r>
      <w:r w:rsidRPr="00045DD4">
        <w:rPr>
          <w:rFonts w:ascii="Times New Roman" w:hAnsi="Times New Roman" w:cs="Times New Roman"/>
        </w:rPr>
        <w:t>conside</w:t>
      </w:r>
      <w:r>
        <w:rPr>
          <w:rFonts w:ascii="Times New Roman" w:hAnsi="Times New Roman" w:cs="Times New Roman"/>
        </w:rPr>
        <w:t>ra que para los relatos de vida</w:t>
      </w:r>
      <w:r w:rsidRPr="00045DD4">
        <w:rPr>
          <w:rFonts w:ascii="Times New Roman" w:hAnsi="Times New Roman" w:cs="Times New Roman"/>
        </w:rPr>
        <w:t xml:space="preserve"> es necesario establecer unas fases para su mejor comprensión en cuanto a su elaboración y análisis.</w:t>
      </w:r>
    </w:p>
    <w:p w:rsidR="001B6C6C" w:rsidRPr="00045DD4" w:rsidRDefault="001B6C6C" w:rsidP="001B6C6C">
      <w:pPr>
        <w:pStyle w:val="Default"/>
        <w:spacing w:line="360" w:lineRule="auto"/>
        <w:jc w:val="both"/>
        <w:rPr>
          <w:rFonts w:ascii="Times New Roman" w:hAnsi="Times New Roman" w:cs="Times New Roman"/>
        </w:rPr>
      </w:pPr>
    </w:p>
    <w:p w:rsidR="001B6C6C" w:rsidRDefault="001B6C6C" w:rsidP="00F27565">
      <w:pPr>
        <w:pStyle w:val="Default"/>
        <w:ind w:left="2268" w:right="2034"/>
        <w:jc w:val="both"/>
        <w:rPr>
          <w:rFonts w:ascii="Times New Roman" w:hAnsi="Times New Roman" w:cs="Times New Roman"/>
        </w:rPr>
      </w:pPr>
      <w:r w:rsidRPr="00045DD4">
        <w:rPr>
          <w:rFonts w:ascii="Times New Roman" w:hAnsi="Times New Roman" w:cs="Times New Roman"/>
        </w:rPr>
        <w:t xml:space="preserve">Toda investigación empírica pasa necesariamente por diferentes fases, puesto que progresa de la ignorancia al descubrimiento, después a la formación de una representación mental de procesos sociales y la comprobación de los “hechos” o más bien de las observaciones y, por último, a la expresión en forma oral y escrita de esta representación </w:t>
      </w:r>
      <w:r w:rsidR="00F27565">
        <w:rPr>
          <w:rFonts w:ascii="Times New Roman" w:hAnsi="Times New Roman" w:cs="Times New Roman"/>
        </w:rPr>
        <w:t>con la finalidad de difundirla.</w:t>
      </w:r>
      <w:r w:rsidRPr="00045DD4">
        <w:rPr>
          <w:rFonts w:ascii="Times New Roman" w:hAnsi="Times New Roman" w:cs="Times New Roman"/>
        </w:rPr>
        <w:t xml:space="preserve"> </w:t>
      </w:r>
      <w:proofErr w:type="spellStart"/>
      <w:r w:rsidRPr="00045DD4">
        <w:rPr>
          <w:rFonts w:ascii="Times New Roman" w:hAnsi="Times New Roman" w:cs="Times New Roman"/>
        </w:rPr>
        <w:t>Bertaux</w:t>
      </w:r>
      <w:proofErr w:type="spellEnd"/>
      <w:r w:rsidRPr="00045DD4">
        <w:rPr>
          <w:rFonts w:ascii="Times New Roman" w:hAnsi="Times New Roman" w:cs="Times New Roman"/>
        </w:rPr>
        <w:t xml:space="preserve"> (1980).</w:t>
      </w:r>
    </w:p>
    <w:p w:rsidR="001B6C6C" w:rsidRPr="00045DD4" w:rsidRDefault="001B6C6C" w:rsidP="001B6C6C">
      <w:pPr>
        <w:pStyle w:val="Default"/>
        <w:ind w:left="2268" w:right="2034" w:firstLine="708"/>
        <w:jc w:val="both"/>
        <w:rPr>
          <w:rFonts w:ascii="Times New Roman" w:hAnsi="Times New Roman" w:cs="Times New Roman"/>
        </w:rPr>
      </w:pPr>
    </w:p>
    <w:p w:rsidR="001B6C6C" w:rsidRPr="00045DD4" w:rsidRDefault="001B6C6C" w:rsidP="001B6C6C">
      <w:pPr>
        <w:pStyle w:val="Default"/>
        <w:spacing w:line="360" w:lineRule="auto"/>
        <w:ind w:left="2268" w:right="2034" w:firstLine="708"/>
        <w:jc w:val="both"/>
        <w:rPr>
          <w:rFonts w:ascii="Times New Roman" w:hAnsi="Times New Roman" w:cs="Times New Roman"/>
        </w:rPr>
      </w:pPr>
    </w:p>
    <w:p w:rsidR="001B6C6C" w:rsidRPr="00045DD4" w:rsidRDefault="001B6C6C" w:rsidP="001B6C6C">
      <w:pPr>
        <w:pStyle w:val="Default"/>
        <w:spacing w:line="360" w:lineRule="auto"/>
        <w:jc w:val="both"/>
        <w:rPr>
          <w:rFonts w:ascii="Times New Roman" w:hAnsi="Times New Roman" w:cs="Times New Roman"/>
        </w:rPr>
      </w:pPr>
      <w:r>
        <w:rPr>
          <w:rFonts w:ascii="Times New Roman" w:hAnsi="Times New Roman" w:cs="Times New Roman"/>
        </w:rPr>
        <w:t xml:space="preserve">     </w:t>
      </w:r>
      <w:r w:rsidRPr="00045DD4">
        <w:rPr>
          <w:rFonts w:ascii="Times New Roman" w:hAnsi="Times New Roman" w:cs="Times New Roman"/>
        </w:rPr>
        <w:t>Es evidente la</w:t>
      </w:r>
      <w:r>
        <w:rPr>
          <w:rFonts w:ascii="Times New Roman" w:hAnsi="Times New Roman" w:cs="Times New Roman"/>
        </w:rPr>
        <w:t xml:space="preserve"> propuesta de </w:t>
      </w:r>
      <w:proofErr w:type="spellStart"/>
      <w:r>
        <w:rPr>
          <w:rFonts w:ascii="Times New Roman" w:hAnsi="Times New Roman" w:cs="Times New Roman"/>
        </w:rPr>
        <w:t>Bertaux</w:t>
      </w:r>
      <w:proofErr w:type="spellEnd"/>
      <w:r>
        <w:rPr>
          <w:rFonts w:ascii="Times New Roman" w:hAnsi="Times New Roman" w:cs="Times New Roman"/>
        </w:rPr>
        <w:t xml:space="preserve"> en crear</w:t>
      </w:r>
      <w:r w:rsidRPr="00045DD4">
        <w:rPr>
          <w:rFonts w:ascii="Times New Roman" w:hAnsi="Times New Roman" w:cs="Times New Roman"/>
        </w:rPr>
        <w:t xml:space="preserve"> tres fases o funciones que establecen su manera de abordar los relatos de vida: la fase exploratoria, analítica y sintética.</w:t>
      </w:r>
    </w:p>
    <w:p w:rsidR="001B6C6C" w:rsidRPr="00045DD4" w:rsidRDefault="001B6C6C" w:rsidP="001B6C6C">
      <w:pPr>
        <w:pStyle w:val="Default"/>
        <w:spacing w:line="360" w:lineRule="auto"/>
        <w:ind w:firstLine="708"/>
        <w:jc w:val="both"/>
        <w:rPr>
          <w:rFonts w:ascii="Times New Roman" w:hAnsi="Times New Roman" w:cs="Times New Roman"/>
        </w:rPr>
      </w:pPr>
    </w:p>
    <w:p w:rsidR="001B6C6C" w:rsidRDefault="001B6C6C" w:rsidP="001B6C6C">
      <w:pPr>
        <w:spacing w:line="360" w:lineRule="auto"/>
        <w:jc w:val="both"/>
        <w:rPr>
          <w:color w:val="000000"/>
        </w:rPr>
      </w:pPr>
      <w:r>
        <w:rPr>
          <w:color w:val="000000"/>
          <w:lang w:val="es-VE"/>
        </w:rPr>
        <w:t xml:space="preserve">     </w:t>
      </w:r>
      <w:r w:rsidRPr="00045DD4">
        <w:rPr>
          <w:color w:val="000000"/>
          <w:lang w:val="es-ES_tradnl"/>
        </w:rPr>
        <w:t>L</w:t>
      </w:r>
      <w:r w:rsidRPr="00045DD4">
        <w:rPr>
          <w:color w:val="000000"/>
        </w:rPr>
        <w:t>os relatos de vida pueden cumplir varias funciones: una función exploratoria, ciertamente, pero también una función analítica y verificativa, y finalmente un</w:t>
      </w:r>
      <w:r>
        <w:rPr>
          <w:color w:val="000000"/>
        </w:rPr>
        <w:t>a función expresiva en el estad</w:t>
      </w:r>
      <w:r w:rsidRPr="00045DD4">
        <w:rPr>
          <w:color w:val="000000"/>
        </w:rPr>
        <w:t>o de la síntesis.</w:t>
      </w:r>
    </w:p>
    <w:p w:rsidR="006C3CB2" w:rsidRDefault="006C3CB2" w:rsidP="001B6C6C">
      <w:pPr>
        <w:spacing w:line="360" w:lineRule="auto"/>
        <w:jc w:val="both"/>
        <w:rPr>
          <w:color w:val="000000"/>
        </w:rPr>
      </w:pPr>
    </w:p>
    <w:p w:rsidR="006C3CB2" w:rsidRDefault="006C3CB2" w:rsidP="001B6C6C">
      <w:pPr>
        <w:spacing w:line="360" w:lineRule="auto"/>
        <w:jc w:val="both"/>
        <w:rPr>
          <w:color w:val="000000"/>
        </w:rPr>
      </w:pPr>
    </w:p>
    <w:p w:rsidR="006C3CB2" w:rsidRDefault="006C3CB2" w:rsidP="001B6C6C">
      <w:pPr>
        <w:spacing w:line="360" w:lineRule="auto"/>
        <w:jc w:val="both"/>
        <w:rPr>
          <w:color w:val="000000"/>
        </w:rPr>
      </w:pPr>
    </w:p>
    <w:p w:rsidR="006C3CB2" w:rsidRPr="00045DD4" w:rsidRDefault="006C3CB2" w:rsidP="001B6C6C">
      <w:pPr>
        <w:spacing w:line="360" w:lineRule="auto"/>
        <w:jc w:val="both"/>
        <w:rPr>
          <w:color w:val="000000"/>
        </w:rPr>
      </w:pPr>
    </w:p>
    <w:p w:rsidR="001B6C6C" w:rsidRPr="00045DD4" w:rsidRDefault="001B6C6C" w:rsidP="001B6C6C">
      <w:pPr>
        <w:spacing w:line="360" w:lineRule="auto"/>
        <w:ind w:firstLine="708"/>
        <w:jc w:val="both"/>
        <w:rPr>
          <w:color w:val="000000"/>
        </w:rPr>
      </w:pPr>
    </w:p>
    <w:p w:rsidR="001B6C6C" w:rsidRDefault="001B6C6C" w:rsidP="001B6C6C">
      <w:pPr>
        <w:spacing w:line="360" w:lineRule="auto"/>
        <w:rPr>
          <w:b/>
          <w:color w:val="000000"/>
        </w:rPr>
      </w:pPr>
      <w:r w:rsidRPr="00C64995">
        <w:rPr>
          <w:b/>
          <w:color w:val="000000"/>
        </w:rPr>
        <w:lastRenderedPageBreak/>
        <w:t xml:space="preserve">LA FASE EXPLORATIVA: </w:t>
      </w:r>
    </w:p>
    <w:p w:rsidR="00CE3160" w:rsidRPr="00C64995" w:rsidRDefault="00CE3160" w:rsidP="001B6C6C">
      <w:pPr>
        <w:spacing w:line="360" w:lineRule="auto"/>
        <w:rPr>
          <w:b/>
          <w:color w:val="000000"/>
        </w:rPr>
      </w:pPr>
    </w:p>
    <w:p w:rsidR="001B6C6C" w:rsidRDefault="001B6C6C" w:rsidP="001B6C6C">
      <w:pPr>
        <w:spacing w:line="360" w:lineRule="auto"/>
        <w:jc w:val="both"/>
        <w:rPr>
          <w:color w:val="000000"/>
        </w:rPr>
      </w:pPr>
      <w:r>
        <w:rPr>
          <w:color w:val="000000"/>
        </w:rPr>
        <w:t xml:space="preserve">     </w:t>
      </w:r>
      <w:r w:rsidRPr="00045DD4">
        <w:rPr>
          <w:color w:val="000000"/>
        </w:rPr>
        <w:t>Esta consiste en el sondeo de las personas más adecuada</w:t>
      </w:r>
      <w:r>
        <w:rPr>
          <w:color w:val="000000"/>
        </w:rPr>
        <w:t>s</w:t>
      </w:r>
      <w:r w:rsidRPr="00045DD4">
        <w:rPr>
          <w:color w:val="000000"/>
        </w:rPr>
        <w:t xml:space="preserve"> para abordar el estudio de investigación y así cumplir con la intencionalidad planteada.</w:t>
      </w:r>
    </w:p>
    <w:p w:rsidR="001B6C6C" w:rsidRDefault="001B6C6C" w:rsidP="001B6C6C">
      <w:pPr>
        <w:spacing w:line="360" w:lineRule="auto"/>
        <w:ind w:firstLine="708"/>
        <w:jc w:val="both"/>
        <w:rPr>
          <w:color w:val="000000"/>
        </w:rPr>
      </w:pPr>
    </w:p>
    <w:p w:rsidR="001B6C6C" w:rsidRPr="00045DD4" w:rsidRDefault="001B6C6C" w:rsidP="001B6C6C">
      <w:pPr>
        <w:spacing w:line="360" w:lineRule="auto"/>
        <w:ind w:firstLine="708"/>
        <w:jc w:val="both"/>
        <w:rPr>
          <w:color w:val="000000"/>
        </w:rPr>
      </w:pPr>
    </w:p>
    <w:p w:rsidR="001B6C6C" w:rsidRDefault="001B6C6C" w:rsidP="001B6C6C">
      <w:pPr>
        <w:spacing w:line="360" w:lineRule="auto"/>
        <w:ind w:firstLine="708"/>
        <w:jc w:val="both"/>
        <w:rPr>
          <w:color w:val="000000"/>
        </w:rPr>
      </w:pPr>
      <w:proofErr w:type="spellStart"/>
      <w:r w:rsidRPr="00045DD4">
        <w:rPr>
          <w:color w:val="000000"/>
        </w:rPr>
        <w:t>Bertaux</w:t>
      </w:r>
      <w:proofErr w:type="spellEnd"/>
      <w:r w:rsidRPr="004A008D">
        <w:rPr>
          <w:lang w:val="es-ES_tradnl"/>
        </w:rPr>
        <w:t>. (1980)</w:t>
      </w:r>
      <w:r w:rsidRPr="004A008D">
        <w:rPr>
          <w:color w:val="000000"/>
        </w:rPr>
        <w:t xml:space="preserve">  comenta</w:t>
      </w:r>
      <w:r w:rsidRPr="00045DD4">
        <w:rPr>
          <w:color w:val="000000"/>
        </w:rPr>
        <w:t xml:space="preserve">: </w:t>
      </w:r>
    </w:p>
    <w:p w:rsidR="001B6C6C" w:rsidRDefault="001B6C6C" w:rsidP="001B6C6C">
      <w:pPr>
        <w:ind w:left="1560" w:right="1467"/>
        <w:jc w:val="both"/>
        <w:rPr>
          <w:color w:val="000000"/>
        </w:rPr>
      </w:pPr>
      <w:r w:rsidRPr="00045DD4">
        <w:rPr>
          <w:color w:val="000000"/>
        </w:rPr>
        <w:t>La perspectiva exploratoria se nutre de ella misma, se reorienta constantemente al hilo de los primeros descubrimientos y no debe ser codificado por anticipado: sólo cuenta el resultado, que es hacer emerger líneas de fuerz</w:t>
      </w:r>
      <w:r w:rsidR="0046000A">
        <w:rPr>
          <w:color w:val="000000"/>
        </w:rPr>
        <w:t>a, ejes, los “nudos” del campo.</w:t>
      </w:r>
    </w:p>
    <w:p w:rsidR="001B6C6C" w:rsidRDefault="001B6C6C" w:rsidP="001B6C6C">
      <w:pPr>
        <w:ind w:left="1560" w:right="1467"/>
        <w:jc w:val="both"/>
        <w:rPr>
          <w:color w:val="000000"/>
        </w:rPr>
      </w:pPr>
    </w:p>
    <w:p w:rsidR="001B6C6C" w:rsidRPr="00045DD4" w:rsidRDefault="001B6C6C" w:rsidP="001B6C6C">
      <w:pPr>
        <w:ind w:left="1560" w:right="1467"/>
        <w:jc w:val="both"/>
        <w:rPr>
          <w:b/>
          <w:lang w:val="es-ES_tradnl"/>
        </w:rPr>
      </w:pPr>
    </w:p>
    <w:p w:rsidR="001B6C6C" w:rsidRDefault="001B6C6C" w:rsidP="001B6C6C">
      <w:pPr>
        <w:spacing w:line="360" w:lineRule="auto"/>
        <w:jc w:val="both"/>
        <w:rPr>
          <w:lang w:val="es-ES_tradnl"/>
        </w:rPr>
      </w:pPr>
      <w:r>
        <w:rPr>
          <w:lang w:val="es-ES_tradnl"/>
        </w:rPr>
        <w:t xml:space="preserve">     </w:t>
      </w:r>
      <w:r w:rsidRPr="0061179F">
        <w:rPr>
          <w:lang w:val="es-ES_tradnl"/>
        </w:rPr>
        <w:t xml:space="preserve">Es por ello que para desarrollar la fase </w:t>
      </w:r>
      <w:proofErr w:type="spellStart"/>
      <w:r w:rsidRPr="0061179F">
        <w:rPr>
          <w:lang w:val="es-ES_tradnl"/>
        </w:rPr>
        <w:t>explorati</w:t>
      </w:r>
      <w:r>
        <w:rPr>
          <w:lang w:val="es-ES_tradnl"/>
        </w:rPr>
        <w:t>va</w:t>
      </w:r>
      <w:proofErr w:type="spellEnd"/>
      <w:r>
        <w:rPr>
          <w:lang w:val="es-ES_tradnl"/>
        </w:rPr>
        <w:t xml:space="preserve">, se procederá a seguir las siguientes sub </w:t>
      </w:r>
      <w:r w:rsidRPr="0061179F">
        <w:rPr>
          <w:lang w:val="es-ES_tradnl"/>
        </w:rPr>
        <w:t>fase</w:t>
      </w:r>
      <w:r>
        <w:rPr>
          <w:lang w:val="es-ES_tradnl"/>
        </w:rPr>
        <w:t>s</w:t>
      </w:r>
      <w:r w:rsidRPr="0061179F">
        <w:rPr>
          <w:lang w:val="es-ES_tradnl"/>
        </w:rPr>
        <w:t xml:space="preserve"> para su seguimiento lógico:</w:t>
      </w:r>
    </w:p>
    <w:p w:rsidR="006C3CB2" w:rsidRDefault="006C3CB2" w:rsidP="001B6C6C">
      <w:pPr>
        <w:spacing w:line="360" w:lineRule="auto"/>
        <w:jc w:val="both"/>
        <w:rPr>
          <w:lang w:val="es-ES_tradnl"/>
        </w:rPr>
      </w:pPr>
    </w:p>
    <w:p w:rsidR="001B6C6C" w:rsidRPr="0061179F" w:rsidRDefault="001B6C6C" w:rsidP="001B6C6C">
      <w:pPr>
        <w:spacing w:line="360" w:lineRule="auto"/>
        <w:ind w:firstLine="708"/>
        <w:jc w:val="both"/>
        <w:rPr>
          <w:lang w:val="es-ES_tradnl"/>
        </w:rPr>
      </w:pPr>
    </w:p>
    <w:p w:rsidR="001B6C6C" w:rsidRDefault="001B6C6C" w:rsidP="001B6C6C">
      <w:pPr>
        <w:pStyle w:val="Prrafodelista1"/>
        <w:tabs>
          <w:tab w:val="left" w:pos="0"/>
          <w:tab w:val="left" w:pos="284"/>
          <w:tab w:val="left" w:pos="426"/>
        </w:tabs>
        <w:spacing w:line="360" w:lineRule="auto"/>
        <w:ind w:left="0"/>
        <w:jc w:val="both"/>
        <w:rPr>
          <w:rFonts w:ascii="Times New Roman" w:hAnsi="Times New Roman"/>
          <w:b/>
          <w:sz w:val="24"/>
          <w:szCs w:val="24"/>
          <w:lang w:val="es-ES_tradnl"/>
        </w:rPr>
      </w:pPr>
      <w:r w:rsidRPr="00045DD4">
        <w:rPr>
          <w:rFonts w:ascii="Times New Roman" w:hAnsi="Times New Roman"/>
          <w:b/>
          <w:sz w:val="24"/>
          <w:szCs w:val="24"/>
          <w:lang w:val="es-ES_tradnl"/>
        </w:rPr>
        <w:tab/>
      </w:r>
      <w:r w:rsidRPr="00242469">
        <w:rPr>
          <w:rFonts w:ascii="Times New Roman" w:hAnsi="Times New Roman"/>
          <w:b/>
          <w:sz w:val="24"/>
          <w:szCs w:val="24"/>
          <w:lang w:val="es-ES_tradnl"/>
        </w:rPr>
        <w:t>Primera Sub fase: Precisar</w:t>
      </w:r>
      <w:r w:rsidR="00FD7E97">
        <w:rPr>
          <w:rFonts w:ascii="Times New Roman" w:hAnsi="Times New Roman"/>
          <w:b/>
          <w:sz w:val="24"/>
          <w:szCs w:val="24"/>
          <w:lang w:val="es-ES_tradnl"/>
        </w:rPr>
        <w:t xml:space="preserve"> </w:t>
      </w:r>
      <w:r w:rsidRPr="00045DD4">
        <w:rPr>
          <w:rFonts w:ascii="Times New Roman" w:hAnsi="Times New Roman"/>
          <w:b/>
          <w:sz w:val="24"/>
          <w:szCs w:val="24"/>
          <w:lang w:val="es-ES_tradnl"/>
        </w:rPr>
        <w:t>el fenómeno de estudio.</w:t>
      </w:r>
    </w:p>
    <w:p w:rsidR="001B6C6C" w:rsidRPr="00045DD4" w:rsidRDefault="001B6C6C" w:rsidP="001B6C6C">
      <w:pPr>
        <w:pStyle w:val="Prrafodelista1"/>
        <w:tabs>
          <w:tab w:val="left" w:pos="0"/>
          <w:tab w:val="left" w:pos="284"/>
          <w:tab w:val="left" w:pos="426"/>
        </w:tabs>
        <w:spacing w:line="360" w:lineRule="auto"/>
        <w:ind w:left="0"/>
        <w:jc w:val="both"/>
        <w:rPr>
          <w:rFonts w:ascii="Times New Roman" w:hAnsi="Times New Roman"/>
          <w:b/>
          <w:sz w:val="24"/>
          <w:szCs w:val="24"/>
          <w:lang w:val="es-ES_tradnl"/>
        </w:rPr>
      </w:pPr>
    </w:p>
    <w:p w:rsidR="001B6C6C" w:rsidRDefault="001B6C6C" w:rsidP="001B6C6C">
      <w:pPr>
        <w:pStyle w:val="Prrafodelista1"/>
        <w:tabs>
          <w:tab w:val="left" w:pos="0"/>
          <w:tab w:val="left" w:pos="284"/>
          <w:tab w:val="left" w:pos="426"/>
        </w:tabs>
        <w:spacing w:line="360" w:lineRule="auto"/>
        <w:ind w:left="0"/>
        <w:jc w:val="both"/>
        <w:rPr>
          <w:rFonts w:ascii="Times New Roman" w:hAnsi="Times New Roman"/>
          <w:sz w:val="24"/>
          <w:szCs w:val="24"/>
        </w:rPr>
      </w:pPr>
      <w:r>
        <w:rPr>
          <w:rFonts w:ascii="Times New Roman" w:hAnsi="Times New Roman"/>
          <w:sz w:val="24"/>
          <w:szCs w:val="24"/>
        </w:rPr>
        <w:tab/>
        <w:t xml:space="preserve">En esta primera fase se debe precisar </w:t>
      </w:r>
      <w:r w:rsidRPr="00045DD4">
        <w:rPr>
          <w:rFonts w:ascii="Times New Roman" w:hAnsi="Times New Roman"/>
          <w:sz w:val="24"/>
          <w:szCs w:val="24"/>
        </w:rPr>
        <w:t>la definición del tema que se desea estudiar</w:t>
      </w:r>
      <w:r>
        <w:rPr>
          <w:rFonts w:ascii="Times New Roman" w:hAnsi="Times New Roman"/>
          <w:sz w:val="24"/>
          <w:szCs w:val="24"/>
        </w:rPr>
        <w:t xml:space="preserve">, así mismo se debe determinar </w:t>
      </w:r>
      <w:r w:rsidRPr="00045DD4">
        <w:rPr>
          <w:rFonts w:ascii="Times New Roman" w:hAnsi="Times New Roman"/>
          <w:sz w:val="24"/>
          <w:szCs w:val="24"/>
        </w:rPr>
        <w:t>el fenómeno y la naturaleza del mismo. Esto con la finalidad de describir los argumen</w:t>
      </w:r>
      <w:r>
        <w:rPr>
          <w:rFonts w:ascii="Times New Roman" w:hAnsi="Times New Roman"/>
          <w:sz w:val="24"/>
          <w:szCs w:val="24"/>
        </w:rPr>
        <w:t>tos que permitirá</w:t>
      </w:r>
      <w:r w:rsidRPr="00045DD4">
        <w:rPr>
          <w:rFonts w:ascii="Times New Roman" w:hAnsi="Times New Roman"/>
          <w:sz w:val="24"/>
          <w:szCs w:val="24"/>
        </w:rPr>
        <w:t xml:space="preserve">n la recolección de información durante el proceso de investigación. </w:t>
      </w:r>
    </w:p>
    <w:p w:rsidR="001B6C6C" w:rsidRDefault="001B6C6C" w:rsidP="001B6C6C">
      <w:pPr>
        <w:pStyle w:val="Prrafodelista1"/>
        <w:tabs>
          <w:tab w:val="left" w:pos="0"/>
          <w:tab w:val="left" w:pos="284"/>
          <w:tab w:val="left" w:pos="426"/>
        </w:tabs>
        <w:spacing w:line="360" w:lineRule="auto"/>
        <w:ind w:left="0"/>
        <w:jc w:val="both"/>
        <w:rPr>
          <w:rFonts w:ascii="Times New Roman" w:hAnsi="Times New Roman"/>
          <w:sz w:val="24"/>
          <w:szCs w:val="24"/>
        </w:rPr>
      </w:pPr>
      <w:r>
        <w:rPr>
          <w:rFonts w:ascii="Times New Roman" w:hAnsi="Times New Roman"/>
          <w:sz w:val="24"/>
          <w:szCs w:val="24"/>
        </w:rPr>
        <w:tab/>
      </w:r>
    </w:p>
    <w:p w:rsidR="001B6C6C" w:rsidRDefault="001B6C6C" w:rsidP="001B6C6C">
      <w:pPr>
        <w:pStyle w:val="Prrafodelista1"/>
        <w:tabs>
          <w:tab w:val="left" w:pos="0"/>
          <w:tab w:val="left" w:pos="284"/>
          <w:tab w:val="left" w:pos="426"/>
        </w:tabs>
        <w:spacing w:line="360" w:lineRule="auto"/>
        <w:ind w:left="0"/>
        <w:jc w:val="both"/>
        <w:rPr>
          <w:rFonts w:ascii="Times New Roman" w:hAnsi="Times New Roman"/>
          <w:sz w:val="24"/>
          <w:szCs w:val="24"/>
        </w:rPr>
      </w:pPr>
      <w:r>
        <w:rPr>
          <w:rFonts w:ascii="Times New Roman" w:hAnsi="Times New Roman"/>
          <w:sz w:val="24"/>
          <w:szCs w:val="24"/>
        </w:rPr>
        <w:tab/>
        <w:t>Para la presente investigación se defin</w:t>
      </w:r>
      <w:r w:rsidR="00D473A8">
        <w:rPr>
          <w:rFonts w:ascii="Times New Roman" w:hAnsi="Times New Roman"/>
          <w:sz w:val="24"/>
          <w:szCs w:val="24"/>
        </w:rPr>
        <w:t>e a El Primer Encuentro Sexual d</w:t>
      </w:r>
      <w:r>
        <w:rPr>
          <w:rFonts w:ascii="Times New Roman" w:hAnsi="Times New Roman"/>
          <w:sz w:val="24"/>
          <w:szCs w:val="24"/>
        </w:rPr>
        <w:t xml:space="preserve">el Hombre Venezolano como tema a abordar puesto que se considera que el impacto de ese primer encuentro sobre el hombre masculino será de suma importancia en su comportamiento ante futuras relaciones </w:t>
      </w:r>
      <w:proofErr w:type="spellStart"/>
      <w:r>
        <w:rPr>
          <w:rFonts w:ascii="Times New Roman" w:hAnsi="Times New Roman"/>
          <w:sz w:val="24"/>
          <w:szCs w:val="24"/>
        </w:rPr>
        <w:t>intra</w:t>
      </w:r>
      <w:proofErr w:type="spellEnd"/>
      <w:r>
        <w:rPr>
          <w:rFonts w:ascii="Times New Roman" w:hAnsi="Times New Roman"/>
          <w:sz w:val="24"/>
          <w:szCs w:val="24"/>
        </w:rPr>
        <w:t xml:space="preserve"> e interpersonales y la repercusión sobre las decisiones que este vaya a tomar. La experiencia llevada a cabo según su percepción ya sea positiva o negativa, impactará de igual manera en su capacidad de </w:t>
      </w:r>
      <w:r>
        <w:rPr>
          <w:rFonts w:ascii="Times New Roman" w:hAnsi="Times New Roman"/>
          <w:sz w:val="24"/>
          <w:szCs w:val="24"/>
        </w:rPr>
        <w:lastRenderedPageBreak/>
        <w:t xml:space="preserve">manejar las emociones, la toma de decisiones de manera asertiva que incluya respeto, comprensión y tolerancia a sí mismo extrapolándolo hacia los demás y de esta manera, reconciliándolo con un individuo que contribuye a fomentar los valores humanos y familiares en su entorno, convirtiéndolo en un modelo para la sociedad.  </w:t>
      </w:r>
    </w:p>
    <w:p w:rsidR="001B6C6C" w:rsidRDefault="001B6C6C" w:rsidP="001B6C6C">
      <w:pPr>
        <w:pStyle w:val="Prrafodelista1"/>
        <w:tabs>
          <w:tab w:val="left" w:pos="0"/>
          <w:tab w:val="left" w:pos="284"/>
          <w:tab w:val="left" w:pos="426"/>
        </w:tabs>
        <w:spacing w:line="360" w:lineRule="auto"/>
        <w:ind w:left="0"/>
        <w:rPr>
          <w:rFonts w:ascii="Times New Roman" w:hAnsi="Times New Roman"/>
          <w:sz w:val="24"/>
          <w:szCs w:val="24"/>
        </w:rPr>
      </w:pPr>
    </w:p>
    <w:p w:rsidR="001B6C6C" w:rsidRDefault="001B6C6C" w:rsidP="001B6C6C">
      <w:pPr>
        <w:pStyle w:val="Prrafodelista1"/>
        <w:tabs>
          <w:tab w:val="left" w:pos="0"/>
          <w:tab w:val="left" w:pos="284"/>
          <w:tab w:val="left" w:pos="426"/>
        </w:tabs>
        <w:spacing w:line="360" w:lineRule="auto"/>
        <w:ind w:left="0"/>
        <w:jc w:val="both"/>
        <w:rPr>
          <w:rFonts w:ascii="Times New Roman" w:hAnsi="Times New Roman"/>
          <w:sz w:val="24"/>
          <w:szCs w:val="24"/>
        </w:rPr>
      </w:pPr>
      <w:r>
        <w:rPr>
          <w:rFonts w:ascii="Times New Roman" w:hAnsi="Times New Roman"/>
          <w:sz w:val="24"/>
          <w:szCs w:val="24"/>
        </w:rPr>
        <w:t xml:space="preserve">     Como investigadora, decidí realizar este tema con motivo de que se tiene la necesidad de comprender cuáles son las distintas carencias que presenta el hombre venezolano en el ahora, entre esto se encuentran muchas interrogantes como por ejemplo: cuáles son las causas que lo llevan a manifestar incongruencia entre el ser y el deber ser.</w:t>
      </w:r>
    </w:p>
    <w:p w:rsidR="001B6C6C" w:rsidRDefault="001B6C6C" w:rsidP="001B6C6C">
      <w:pPr>
        <w:pStyle w:val="Prrafodelista1"/>
        <w:tabs>
          <w:tab w:val="left" w:pos="0"/>
          <w:tab w:val="left" w:pos="284"/>
          <w:tab w:val="left" w:pos="426"/>
        </w:tabs>
        <w:spacing w:line="360" w:lineRule="auto"/>
        <w:ind w:left="0"/>
        <w:jc w:val="both"/>
        <w:rPr>
          <w:rFonts w:ascii="Times New Roman" w:hAnsi="Times New Roman"/>
          <w:sz w:val="24"/>
          <w:szCs w:val="24"/>
        </w:rPr>
      </w:pPr>
    </w:p>
    <w:p w:rsidR="001B6C6C" w:rsidRDefault="001B6C6C" w:rsidP="001B6C6C">
      <w:pPr>
        <w:pStyle w:val="Prrafodelista1"/>
        <w:tabs>
          <w:tab w:val="left" w:pos="0"/>
          <w:tab w:val="left" w:pos="284"/>
          <w:tab w:val="left" w:pos="426"/>
        </w:tabs>
        <w:spacing w:line="360" w:lineRule="auto"/>
        <w:ind w:left="0"/>
        <w:jc w:val="both"/>
        <w:rPr>
          <w:rFonts w:ascii="Times New Roman" w:hAnsi="Times New Roman"/>
          <w:sz w:val="24"/>
          <w:szCs w:val="24"/>
        </w:rPr>
      </w:pPr>
      <w:r>
        <w:rPr>
          <w:rFonts w:ascii="Times New Roman" w:hAnsi="Times New Roman"/>
          <w:sz w:val="24"/>
          <w:szCs w:val="24"/>
        </w:rPr>
        <w:t xml:space="preserve">     Asimismo, conocer sus debilidades y fortalezas, cómo piensan y pueden desenvolverse dependiendo de distintas circunstancias que se puedan manifestar, establecer si poseen retos definidos con respecto a lo que desean lograr después de ese acto sexual.</w:t>
      </w:r>
    </w:p>
    <w:p w:rsidR="001B6C6C" w:rsidRPr="00045DD4" w:rsidRDefault="001B6C6C" w:rsidP="001B6C6C">
      <w:pPr>
        <w:pStyle w:val="Prrafodelista1"/>
        <w:tabs>
          <w:tab w:val="left" w:pos="0"/>
          <w:tab w:val="left" w:pos="284"/>
          <w:tab w:val="left" w:pos="426"/>
        </w:tabs>
        <w:spacing w:line="360" w:lineRule="auto"/>
        <w:ind w:left="0"/>
        <w:rPr>
          <w:rFonts w:ascii="Times New Roman" w:hAnsi="Times New Roman"/>
          <w:sz w:val="24"/>
          <w:szCs w:val="24"/>
        </w:rPr>
      </w:pPr>
    </w:p>
    <w:p w:rsidR="001B6C6C" w:rsidRPr="00045DD4" w:rsidRDefault="001B6C6C" w:rsidP="001B6C6C">
      <w:pPr>
        <w:spacing w:line="360" w:lineRule="auto"/>
        <w:ind w:firstLine="708"/>
        <w:jc w:val="both"/>
        <w:rPr>
          <w:b/>
        </w:rPr>
      </w:pPr>
      <w:r w:rsidRPr="00242469">
        <w:rPr>
          <w:b/>
        </w:rPr>
        <w:t xml:space="preserve">Segunda sub. Fase: </w:t>
      </w:r>
      <w:r w:rsidRPr="00FF2114">
        <w:rPr>
          <w:b/>
        </w:rPr>
        <w:t>Escogencia</w:t>
      </w:r>
      <w:r w:rsidRPr="00045DD4">
        <w:rPr>
          <w:b/>
        </w:rPr>
        <w:t xml:space="preserve"> de los informantes o narradores de los relatos:</w:t>
      </w:r>
    </w:p>
    <w:p w:rsidR="001B6C6C" w:rsidRPr="00045DD4" w:rsidRDefault="001B6C6C" w:rsidP="001B6C6C">
      <w:pPr>
        <w:spacing w:line="360" w:lineRule="auto"/>
        <w:ind w:firstLine="708"/>
        <w:jc w:val="both"/>
        <w:rPr>
          <w:b/>
        </w:rPr>
      </w:pPr>
    </w:p>
    <w:p w:rsidR="001B6C6C" w:rsidRDefault="001B6C6C" w:rsidP="001B6C6C">
      <w:pPr>
        <w:spacing w:line="360" w:lineRule="auto"/>
        <w:jc w:val="both"/>
      </w:pPr>
      <w:r>
        <w:t xml:space="preserve">    Consiste en l</w:t>
      </w:r>
      <w:r w:rsidRPr="00045DD4">
        <w:t xml:space="preserve">a descripción de las personas que se seleccionaron para la entrevistas de investigación.   Es importante describir las características o elementos que se tomaron en cuenta para su escogencia. Estos </w:t>
      </w:r>
      <w:r>
        <w:t xml:space="preserve">elementos pueden ser culturales, sociales, cognitivos, </w:t>
      </w:r>
      <w:r w:rsidRPr="00045DD4">
        <w:t>ra</w:t>
      </w:r>
      <w:r>
        <w:t>ciales, pedagógicos,</w:t>
      </w:r>
      <w:r w:rsidRPr="00045DD4">
        <w:t xml:space="preserve"> conductas y modos de vida entre otros.</w:t>
      </w:r>
    </w:p>
    <w:p w:rsidR="001B6C6C" w:rsidRDefault="001B6C6C" w:rsidP="001B6C6C">
      <w:pPr>
        <w:spacing w:line="360" w:lineRule="auto"/>
        <w:jc w:val="both"/>
      </w:pPr>
    </w:p>
    <w:p w:rsidR="001B6C6C" w:rsidRDefault="001B6C6C" w:rsidP="001B6C6C">
      <w:pPr>
        <w:spacing w:line="360" w:lineRule="auto"/>
        <w:jc w:val="both"/>
      </w:pPr>
      <w:r>
        <w:t xml:space="preserve">   </w:t>
      </w:r>
      <w:r w:rsidRPr="00045DD4">
        <w:t>Dicho esto</w:t>
      </w:r>
      <w:r>
        <w:t>,</w:t>
      </w:r>
      <w:r w:rsidRPr="00045DD4">
        <w:t xml:space="preserve"> los informantes claves serán elegidos por una unidad que describe los fines de la investigación y cuya selección será intencionada. Martínez (2006) sugiere que la elección “… conviene escogerla de forma que estén representadas de la mejor </w:t>
      </w:r>
      <w:r w:rsidRPr="00045DD4">
        <w:lastRenderedPageBreak/>
        <w:t>manera posible, las variables de sexo, edad, nivel socio-económico, profesión, etc.”(p, 83).</w:t>
      </w:r>
    </w:p>
    <w:p w:rsidR="001B6C6C" w:rsidRPr="002F79DA" w:rsidRDefault="001B6C6C" w:rsidP="001B6C6C">
      <w:pPr>
        <w:spacing w:line="360" w:lineRule="auto"/>
        <w:jc w:val="both"/>
      </w:pPr>
    </w:p>
    <w:p w:rsidR="001B6C6C" w:rsidRDefault="001B6C6C" w:rsidP="001B6C6C">
      <w:pPr>
        <w:spacing w:line="360" w:lineRule="auto"/>
        <w:jc w:val="both"/>
      </w:pPr>
      <w:r>
        <w:t xml:space="preserve">   </w:t>
      </w:r>
      <w:r w:rsidRPr="00045DD4">
        <w:t xml:space="preserve">Por consiguiente se </w:t>
      </w:r>
      <w:r>
        <w:t>nombrarán</w:t>
      </w:r>
      <w:r w:rsidRPr="00045DD4">
        <w:t xml:space="preserve"> los atributos que deben tener los informan</w:t>
      </w:r>
      <w:r>
        <w:t>tes claves, según los criterios</w:t>
      </w:r>
      <w:r w:rsidRPr="00045DD4">
        <w:t xml:space="preserve"> establecidos por la investigadora:</w:t>
      </w:r>
      <w:r w:rsidR="00CE3160">
        <w:t xml:space="preserve"> </w:t>
      </w:r>
      <w:r>
        <w:t>Hombres adultos, venezolanos, honestos, con confianza hacia la investigadora, de diferentes edades y clases sociales y con disposición y disponibilidad para poder dar testimonio sobre su primera experiencia sexual.</w:t>
      </w:r>
    </w:p>
    <w:p w:rsidR="001B6C6C" w:rsidRDefault="001B6C6C" w:rsidP="001B6C6C">
      <w:pPr>
        <w:spacing w:line="360" w:lineRule="auto"/>
        <w:ind w:firstLine="540"/>
        <w:jc w:val="both"/>
      </w:pPr>
    </w:p>
    <w:p w:rsidR="006C3CB2" w:rsidRPr="00136F71" w:rsidRDefault="001B6C6C" w:rsidP="00A456A8">
      <w:pPr>
        <w:spacing w:line="360" w:lineRule="auto"/>
        <w:jc w:val="both"/>
        <w:sectPr w:rsidR="006C3CB2" w:rsidRPr="00136F71" w:rsidSect="004D5C1D">
          <w:pgSz w:w="12240" w:h="15840" w:code="1"/>
          <w:pgMar w:top="2268" w:right="1701" w:bottom="1701" w:left="2268" w:header="709" w:footer="709" w:gutter="0"/>
          <w:cols w:space="708"/>
          <w:docGrid w:linePitch="360"/>
        </w:sectPr>
      </w:pPr>
      <w:r>
        <w:t xml:space="preserve">     A continuación se muestra el perfil de cada uno de los informantes que participaro</w:t>
      </w:r>
      <w:r w:rsidR="00C65095">
        <w:t>n e</w:t>
      </w:r>
      <w:r w:rsidR="00136F71">
        <w:t>n</w:t>
      </w:r>
      <w:r w:rsidR="00C65095">
        <w:t xml:space="preserve"> </w:t>
      </w:r>
      <w:r w:rsidR="00136F71">
        <w:t>la presente investigación:</w:t>
      </w:r>
    </w:p>
    <w:p w:rsidR="00C147E0" w:rsidRDefault="00D43CD4" w:rsidP="001B6C6C">
      <w:pPr>
        <w:spacing w:line="360" w:lineRule="auto"/>
        <w:jc w:val="both"/>
        <w:rPr>
          <w:b/>
        </w:rPr>
      </w:pPr>
      <w:r>
        <w:rPr>
          <w:noProof/>
        </w:rPr>
        <w:lastRenderedPageBreak/>
        <w:pict>
          <v:shape id="_x0000_s1039" type="#_x0000_t75" style="position:absolute;left:0;text-align:left;margin-left:-20.3pt;margin-top:-42.2pt;width:604.55pt;height:399.1pt;z-index:251674624;mso-position-horizontal-relative:text;mso-position-vertical-relative:text;mso-width-relative:page;mso-height-relative:page">
            <v:imagedata r:id="rId52" o:title=""/>
          </v:shape>
          <o:OLEObject Type="Embed" ProgID="Visio.Drawing.11" ShapeID="_x0000_s1039" DrawAspect="Content" ObjectID="_1487578174" r:id="rId53"/>
        </w:pict>
      </w:r>
    </w:p>
    <w:p w:rsidR="006C3CB2" w:rsidRDefault="006C3CB2" w:rsidP="001B6C6C">
      <w:pPr>
        <w:spacing w:line="360" w:lineRule="auto"/>
        <w:jc w:val="both"/>
        <w:rPr>
          <w:b/>
        </w:rPr>
      </w:pPr>
    </w:p>
    <w:p w:rsidR="006C3CB2" w:rsidRDefault="006C3CB2" w:rsidP="001B6C6C">
      <w:pPr>
        <w:spacing w:line="360" w:lineRule="auto"/>
        <w:jc w:val="both"/>
        <w:rPr>
          <w:b/>
        </w:rPr>
      </w:pPr>
    </w:p>
    <w:p w:rsidR="006C3CB2" w:rsidRDefault="006C3CB2" w:rsidP="001B6C6C">
      <w:pPr>
        <w:spacing w:line="360" w:lineRule="auto"/>
        <w:jc w:val="both"/>
        <w:rPr>
          <w:b/>
        </w:rPr>
      </w:pPr>
    </w:p>
    <w:p w:rsidR="006C3CB2" w:rsidRDefault="006C3CB2" w:rsidP="001B6C6C">
      <w:pPr>
        <w:spacing w:line="360" w:lineRule="auto"/>
        <w:jc w:val="both"/>
        <w:rPr>
          <w:b/>
        </w:rPr>
      </w:pPr>
    </w:p>
    <w:p w:rsidR="006C3CB2" w:rsidRDefault="006C3CB2" w:rsidP="001B6C6C">
      <w:pPr>
        <w:spacing w:line="360" w:lineRule="auto"/>
        <w:jc w:val="both"/>
        <w:rPr>
          <w:b/>
        </w:rPr>
      </w:pPr>
    </w:p>
    <w:p w:rsidR="006C3CB2" w:rsidRDefault="006C3CB2" w:rsidP="001B6C6C">
      <w:pPr>
        <w:spacing w:line="360" w:lineRule="auto"/>
        <w:jc w:val="both"/>
        <w:rPr>
          <w:b/>
        </w:rPr>
      </w:pPr>
    </w:p>
    <w:p w:rsidR="006C3CB2" w:rsidRDefault="006C3CB2" w:rsidP="001B6C6C">
      <w:pPr>
        <w:spacing w:line="360" w:lineRule="auto"/>
        <w:jc w:val="both"/>
        <w:rPr>
          <w:b/>
        </w:rPr>
      </w:pPr>
    </w:p>
    <w:p w:rsidR="006C3CB2" w:rsidRDefault="006C3CB2" w:rsidP="001B6C6C">
      <w:pPr>
        <w:spacing w:line="360" w:lineRule="auto"/>
        <w:jc w:val="both"/>
        <w:rPr>
          <w:b/>
        </w:rPr>
      </w:pPr>
    </w:p>
    <w:p w:rsidR="00136F71" w:rsidRDefault="00136F71" w:rsidP="00136F71">
      <w:pPr>
        <w:spacing w:after="200" w:line="276" w:lineRule="auto"/>
        <w:rPr>
          <w:b/>
        </w:rPr>
      </w:pPr>
    </w:p>
    <w:p w:rsidR="00136F71" w:rsidRDefault="00136F71" w:rsidP="00136F71">
      <w:pPr>
        <w:spacing w:after="200" w:line="276" w:lineRule="auto"/>
        <w:rPr>
          <w:b/>
        </w:rPr>
      </w:pPr>
    </w:p>
    <w:p w:rsidR="00136F71" w:rsidRDefault="00136F71" w:rsidP="00136F71">
      <w:pPr>
        <w:spacing w:after="200" w:line="276" w:lineRule="auto"/>
        <w:rPr>
          <w:b/>
        </w:rPr>
      </w:pPr>
    </w:p>
    <w:p w:rsidR="00136F71" w:rsidRDefault="00136F71" w:rsidP="00136F71">
      <w:pPr>
        <w:spacing w:after="200" w:line="276" w:lineRule="auto"/>
        <w:rPr>
          <w:b/>
        </w:rPr>
      </w:pPr>
    </w:p>
    <w:p w:rsidR="00136F71" w:rsidRDefault="00136F71" w:rsidP="00136F71">
      <w:pPr>
        <w:spacing w:after="200" w:line="276" w:lineRule="auto"/>
        <w:rPr>
          <w:b/>
        </w:rPr>
      </w:pPr>
    </w:p>
    <w:p w:rsidR="00136F71" w:rsidRDefault="00136F71" w:rsidP="00136F71">
      <w:pPr>
        <w:spacing w:after="200" w:line="276" w:lineRule="auto"/>
        <w:rPr>
          <w:b/>
        </w:rPr>
      </w:pPr>
    </w:p>
    <w:p w:rsidR="00136F71" w:rsidRDefault="00136F71" w:rsidP="00136F71">
      <w:pPr>
        <w:spacing w:after="200" w:line="276" w:lineRule="auto"/>
        <w:rPr>
          <w:b/>
        </w:rPr>
      </w:pPr>
    </w:p>
    <w:p w:rsidR="00136F71" w:rsidRPr="00342D59" w:rsidRDefault="00136F71" w:rsidP="00136F71">
      <w:pPr>
        <w:suppressLineNumbers/>
        <w:spacing w:line="360" w:lineRule="auto"/>
        <w:jc w:val="center"/>
        <w:rPr>
          <w:b/>
          <w:sz w:val="18"/>
          <w:szCs w:val="18"/>
          <w:lang w:val="es-VE"/>
        </w:rPr>
        <w:sectPr w:rsidR="00136F71" w:rsidRPr="00342D59" w:rsidSect="004D5C1D">
          <w:pgSz w:w="15840" w:h="12240" w:orient="landscape" w:code="1"/>
          <w:pgMar w:top="1701" w:right="1701" w:bottom="2268" w:left="2268" w:header="709" w:footer="709" w:gutter="0"/>
          <w:cols w:space="708"/>
          <w:docGrid w:linePitch="360"/>
        </w:sectPr>
      </w:pPr>
      <w:r>
        <w:rPr>
          <w:b/>
          <w:sz w:val="18"/>
          <w:szCs w:val="18"/>
          <w:lang w:val="es-VE"/>
        </w:rPr>
        <w:t>DIAGRAMA 1</w:t>
      </w:r>
      <w:r w:rsidRPr="00342D59">
        <w:rPr>
          <w:b/>
          <w:sz w:val="18"/>
          <w:szCs w:val="18"/>
          <w:lang w:val="es-VE"/>
        </w:rPr>
        <w:t xml:space="preserve">: </w:t>
      </w:r>
      <w:r>
        <w:rPr>
          <w:b/>
          <w:sz w:val="18"/>
          <w:szCs w:val="18"/>
          <w:lang w:val="es-VE"/>
        </w:rPr>
        <w:t>Presentaci</w:t>
      </w:r>
      <w:r w:rsidR="00AE3BD9">
        <w:rPr>
          <w:b/>
          <w:sz w:val="18"/>
          <w:szCs w:val="18"/>
          <w:lang w:val="es-VE"/>
        </w:rPr>
        <w:t>ón  de los informantes</w:t>
      </w:r>
    </w:p>
    <w:p w:rsidR="00AE3BD9" w:rsidRDefault="00AE3BD9" w:rsidP="00AE3BD9">
      <w:pPr>
        <w:spacing w:line="360" w:lineRule="auto"/>
        <w:jc w:val="both"/>
      </w:pPr>
      <w:r>
        <w:rPr>
          <w:b/>
        </w:rPr>
        <w:lastRenderedPageBreak/>
        <w:t>Procedimiento metodológico</w:t>
      </w:r>
    </w:p>
    <w:p w:rsidR="00AE3BD9" w:rsidRDefault="00AE3BD9" w:rsidP="00AE3BD9">
      <w:pPr>
        <w:spacing w:line="360" w:lineRule="auto"/>
        <w:jc w:val="both"/>
      </w:pPr>
    </w:p>
    <w:p w:rsidR="00AE3BD9" w:rsidRDefault="00AE3BD9" w:rsidP="00AE3BD9">
      <w:pPr>
        <w:spacing w:line="360" w:lineRule="auto"/>
        <w:jc w:val="both"/>
        <w:rPr>
          <w:b/>
        </w:rPr>
      </w:pPr>
      <w:r>
        <w:rPr>
          <w:b/>
        </w:rPr>
        <w:t>Participantes de los relatos de vida.</w:t>
      </w:r>
    </w:p>
    <w:p w:rsidR="00AE3BD9" w:rsidRDefault="00AE3BD9" w:rsidP="00AE3BD9">
      <w:pPr>
        <w:spacing w:line="360" w:lineRule="auto"/>
        <w:jc w:val="both"/>
      </w:pPr>
    </w:p>
    <w:p w:rsidR="00AE3BD9" w:rsidRDefault="00AE3BD9" w:rsidP="00AE3BD9">
      <w:pPr>
        <w:spacing w:line="360" w:lineRule="auto"/>
        <w:jc w:val="both"/>
      </w:pPr>
      <w:r>
        <w:t xml:space="preserve">     Para fines de la presente investigación, en lugar de los términos “narrador y entrevistador” o “investigador e investigado” o cualquier otro similar, se utilizó el término “Informante” para la persona que expresa el relato de su vida, y de la misma manera, el término de “Investigadora” para la persona que compartió y escuchó la historia narrada por el Informante.</w:t>
      </w:r>
    </w:p>
    <w:p w:rsidR="00AE3BD9" w:rsidRDefault="00AE3BD9" w:rsidP="00AE3BD9">
      <w:pPr>
        <w:spacing w:line="360" w:lineRule="auto"/>
        <w:jc w:val="both"/>
      </w:pPr>
    </w:p>
    <w:p w:rsidR="00AE3BD9" w:rsidRDefault="00AE3BD9" w:rsidP="00AE3BD9">
      <w:pPr>
        <w:spacing w:line="360" w:lineRule="auto"/>
        <w:jc w:val="both"/>
      </w:pPr>
      <w:r>
        <w:t xml:space="preserve">     Dicho esto se indica que el abordaje de la presente investigación se realizó a través de tres informantes (Gabriel Castro, Pedro Castellanos y Eduardo Mendoza), siendo el primero  estudiante del sexto semestre de contaduría pública, el segundo trabajador de una línea de transporte público y el tercero un ingeniero industrial. La elección de estos tres relatores se realizó debido al grado de confianza que ellos tienen con la investigadora ayudando esto a que pudiesen contar sus experiencias con la mayor apertura y honestidad posibles.</w:t>
      </w:r>
    </w:p>
    <w:p w:rsidR="00AE3BD9" w:rsidRDefault="00AE3BD9" w:rsidP="00AE3BD9">
      <w:pPr>
        <w:spacing w:line="360" w:lineRule="auto"/>
        <w:jc w:val="both"/>
      </w:pPr>
    </w:p>
    <w:p w:rsidR="00AE3BD9" w:rsidRDefault="00AE3BD9" w:rsidP="00AE3BD9">
      <w:pPr>
        <w:spacing w:line="360" w:lineRule="auto"/>
        <w:jc w:val="both"/>
        <w:rPr>
          <w:b/>
        </w:rPr>
      </w:pPr>
    </w:p>
    <w:p w:rsidR="00AE3BD9" w:rsidRDefault="00AE3BD9" w:rsidP="00AE3BD9">
      <w:pPr>
        <w:spacing w:line="360" w:lineRule="auto"/>
        <w:jc w:val="both"/>
        <w:rPr>
          <w:b/>
        </w:rPr>
      </w:pPr>
      <w:r>
        <w:rPr>
          <w:b/>
        </w:rPr>
        <w:t>La investigadora:</w:t>
      </w:r>
    </w:p>
    <w:p w:rsidR="00AE3BD9" w:rsidRDefault="00AE3BD9" w:rsidP="00AE3BD9">
      <w:pPr>
        <w:spacing w:line="360" w:lineRule="auto"/>
        <w:jc w:val="both"/>
        <w:rPr>
          <w:b/>
        </w:rPr>
      </w:pPr>
    </w:p>
    <w:p w:rsidR="00AE3BD9" w:rsidRDefault="00AE3BD9" w:rsidP="00AE3BD9">
      <w:pPr>
        <w:spacing w:line="360" w:lineRule="auto"/>
        <w:jc w:val="both"/>
      </w:pPr>
      <w:r>
        <w:rPr>
          <w:b/>
        </w:rPr>
        <w:t xml:space="preserve">     </w:t>
      </w:r>
      <w:proofErr w:type="spellStart"/>
      <w:r>
        <w:rPr>
          <w:b/>
        </w:rPr>
        <w:t>Maryori</w:t>
      </w:r>
      <w:proofErr w:type="spellEnd"/>
      <w:r>
        <w:rPr>
          <w:b/>
        </w:rPr>
        <w:t xml:space="preserve"> Cedeño:</w:t>
      </w:r>
      <w:r>
        <w:t xml:space="preserve"> Estudiante del décimo semestre de educación, mención orientación en la Universidad de Carabobo, de 25 años, soltera, sin hijos. Comprometida con obtener la información clara y honesta con el objetivo de conocerla influencia del primer encuentro sexual para el hombre venezolano.</w:t>
      </w:r>
    </w:p>
    <w:p w:rsidR="00AE3BD9" w:rsidRDefault="00AE3BD9" w:rsidP="00AE3BD9">
      <w:pPr>
        <w:spacing w:line="360" w:lineRule="auto"/>
        <w:jc w:val="both"/>
      </w:pPr>
    </w:p>
    <w:p w:rsidR="001B6C6C" w:rsidRDefault="001B6C6C" w:rsidP="001B6C6C">
      <w:pPr>
        <w:spacing w:line="360" w:lineRule="auto"/>
        <w:jc w:val="both"/>
        <w:rPr>
          <w:b/>
        </w:rPr>
      </w:pPr>
    </w:p>
    <w:p w:rsidR="00C147E0" w:rsidRDefault="00C147E0" w:rsidP="001B6C6C">
      <w:pPr>
        <w:spacing w:line="360" w:lineRule="auto"/>
        <w:jc w:val="both"/>
        <w:rPr>
          <w:b/>
        </w:rPr>
      </w:pPr>
    </w:p>
    <w:p w:rsidR="00C147E0" w:rsidRDefault="00C147E0" w:rsidP="001B6C6C">
      <w:pPr>
        <w:spacing w:line="360" w:lineRule="auto"/>
        <w:jc w:val="both"/>
        <w:rPr>
          <w:b/>
        </w:rPr>
      </w:pPr>
    </w:p>
    <w:p w:rsidR="001B6C6C" w:rsidRDefault="001B6C6C" w:rsidP="001B6C6C">
      <w:pPr>
        <w:spacing w:line="360" w:lineRule="auto"/>
        <w:jc w:val="both"/>
      </w:pPr>
      <w:r>
        <w:rPr>
          <w:b/>
        </w:rPr>
        <w:lastRenderedPageBreak/>
        <w:t>Fases del proceso de la investigación</w:t>
      </w:r>
    </w:p>
    <w:p w:rsidR="001B6C6C" w:rsidRPr="00D247BF" w:rsidRDefault="001B6C6C" w:rsidP="001B6C6C">
      <w:pPr>
        <w:spacing w:line="360" w:lineRule="auto"/>
        <w:jc w:val="both"/>
      </w:pPr>
    </w:p>
    <w:p w:rsidR="001B6C6C" w:rsidRPr="00045DD4" w:rsidRDefault="001B6C6C" w:rsidP="001B6C6C">
      <w:pPr>
        <w:spacing w:line="360" w:lineRule="auto"/>
        <w:ind w:firstLine="708"/>
        <w:jc w:val="both"/>
        <w:rPr>
          <w:b/>
        </w:rPr>
      </w:pPr>
      <w:r w:rsidRPr="00242469">
        <w:rPr>
          <w:b/>
        </w:rPr>
        <w:t>Tercera sub Fase</w:t>
      </w:r>
      <w:r w:rsidRPr="00675EE1">
        <w:rPr>
          <w:b/>
        </w:rPr>
        <w:t xml:space="preserve">: </w:t>
      </w:r>
      <w:r w:rsidRPr="00045DD4">
        <w:rPr>
          <w:b/>
        </w:rPr>
        <w:t>Estrategias de recogida de datos.</w:t>
      </w:r>
    </w:p>
    <w:p w:rsidR="001B6C6C" w:rsidRDefault="001B6C6C" w:rsidP="001B6C6C">
      <w:pPr>
        <w:spacing w:line="360" w:lineRule="auto"/>
        <w:ind w:firstLine="142"/>
        <w:jc w:val="both"/>
      </w:pPr>
    </w:p>
    <w:p w:rsidR="001B6C6C" w:rsidRDefault="001B6C6C" w:rsidP="0041750F">
      <w:pPr>
        <w:spacing w:line="360" w:lineRule="auto"/>
        <w:ind w:firstLine="142"/>
        <w:jc w:val="both"/>
      </w:pPr>
      <w:r w:rsidRPr="00045DD4">
        <w:t>La</w:t>
      </w:r>
      <w:r>
        <w:t xml:space="preserve"> obtención de datos se realizara</w:t>
      </w:r>
      <w:r w:rsidRPr="00045DD4">
        <w:t xml:space="preserve"> a través de estrategias como, la entrevistas y la observación son la</w:t>
      </w:r>
      <w:r>
        <w:t>s</w:t>
      </w:r>
      <w:r w:rsidRPr="00045DD4">
        <w:t xml:space="preserve"> más utilizadas, según </w:t>
      </w:r>
      <w:proofErr w:type="spellStart"/>
      <w:r w:rsidRPr="00045DD4">
        <w:t>Murtero</w:t>
      </w:r>
      <w:proofErr w:type="spellEnd"/>
      <w:r w:rsidRPr="00045DD4">
        <w:t xml:space="preserve"> (1993), “es la utilización de los sentidos para la percepción de hechos o fenómenos que nos rodean y son de interés del investigador” </w:t>
      </w:r>
    </w:p>
    <w:p w:rsidR="0041750F" w:rsidRDefault="0041750F" w:rsidP="001B6C6C">
      <w:pPr>
        <w:spacing w:line="360" w:lineRule="auto"/>
        <w:ind w:firstLine="360"/>
        <w:jc w:val="both"/>
      </w:pPr>
    </w:p>
    <w:p w:rsidR="001B6C6C" w:rsidRPr="00045DD4" w:rsidRDefault="001B6C6C" w:rsidP="001B6C6C">
      <w:pPr>
        <w:spacing w:line="360" w:lineRule="auto"/>
        <w:ind w:firstLine="360"/>
        <w:jc w:val="both"/>
        <w:rPr>
          <w:b/>
        </w:rPr>
      </w:pPr>
      <w:r w:rsidRPr="00045DD4">
        <w:rPr>
          <w:b/>
        </w:rPr>
        <w:t xml:space="preserve">Técnicas empleadas </w:t>
      </w:r>
    </w:p>
    <w:p w:rsidR="0041750F" w:rsidRDefault="0041750F" w:rsidP="001B6C6C">
      <w:pPr>
        <w:pStyle w:val="Prrafodelista1"/>
        <w:spacing w:after="0" w:line="360" w:lineRule="auto"/>
        <w:ind w:left="360"/>
        <w:contextualSpacing w:val="0"/>
        <w:rPr>
          <w:rFonts w:ascii="Times New Roman" w:hAnsi="Times New Roman"/>
          <w:b/>
          <w:sz w:val="24"/>
          <w:szCs w:val="24"/>
        </w:rPr>
      </w:pPr>
    </w:p>
    <w:p w:rsidR="001B6C6C" w:rsidRPr="00B5778C" w:rsidRDefault="001B6C6C" w:rsidP="001B6C6C">
      <w:pPr>
        <w:pStyle w:val="Prrafodelista1"/>
        <w:spacing w:after="0" w:line="360" w:lineRule="auto"/>
        <w:ind w:left="360"/>
        <w:contextualSpacing w:val="0"/>
        <w:rPr>
          <w:rFonts w:ascii="Times New Roman" w:hAnsi="Times New Roman"/>
          <w:b/>
          <w:sz w:val="24"/>
          <w:szCs w:val="24"/>
        </w:rPr>
      </w:pPr>
      <w:r w:rsidRPr="00B5778C">
        <w:rPr>
          <w:rFonts w:ascii="Times New Roman" w:hAnsi="Times New Roman"/>
          <w:b/>
          <w:sz w:val="24"/>
          <w:szCs w:val="24"/>
        </w:rPr>
        <w:t xml:space="preserve">La entrevista </w:t>
      </w:r>
    </w:p>
    <w:p w:rsidR="001B6C6C" w:rsidRDefault="001B6C6C" w:rsidP="001B6C6C">
      <w:pPr>
        <w:pStyle w:val="NormalWeb"/>
        <w:spacing w:line="360" w:lineRule="auto"/>
        <w:jc w:val="both"/>
      </w:pPr>
      <w:r>
        <w:t xml:space="preserve">     </w:t>
      </w:r>
      <w:r w:rsidRPr="00045DD4">
        <w:t xml:space="preserve">La entrevista se </w:t>
      </w:r>
      <w:r>
        <w:t>ejecutará</w:t>
      </w:r>
      <w:r w:rsidRPr="00045DD4">
        <w:t xml:space="preserve"> desde su marco de experiencia, de una forma libre, flexible y con preguntas generales. </w:t>
      </w:r>
    </w:p>
    <w:p w:rsidR="001B6C6C" w:rsidRPr="00045DD4" w:rsidRDefault="001B6C6C" w:rsidP="001B6C6C">
      <w:pPr>
        <w:pStyle w:val="NormalWeb"/>
        <w:spacing w:line="360" w:lineRule="auto"/>
        <w:jc w:val="both"/>
      </w:pPr>
      <w:r>
        <w:t xml:space="preserve">     </w:t>
      </w:r>
      <w:r w:rsidRPr="00045DD4">
        <w:t xml:space="preserve">Por consiguiente, </w:t>
      </w:r>
      <w:proofErr w:type="spellStart"/>
      <w:r w:rsidRPr="00045DD4">
        <w:t>kvale</w:t>
      </w:r>
      <w:proofErr w:type="spellEnd"/>
      <w:r w:rsidRPr="00045DD4">
        <w:t xml:space="preserve"> (citado en Martínez 2006) señala “que el propósito de la entrevista de investigación cualitativa es obtener descripciones del mundo vivido por las personas entrevistadas, </w:t>
      </w:r>
      <w:r w:rsidRPr="0010549E">
        <w:t>con el fin de lograr interpretaciones fidedignas del</w:t>
      </w:r>
      <w:r w:rsidRPr="00045DD4">
        <w:t xml:space="preserve"> significado que tienen l</w:t>
      </w:r>
      <w:r>
        <w:t>os fenómenos descritos” (p, 95).</w:t>
      </w:r>
    </w:p>
    <w:p w:rsidR="001B6C6C" w:rsidRDefault="001B6C6C" w:rsidP="001B6C6C">
      <w:pPr>
        <w:pStyle w:val="NormalWeb"/>
        <w:spacing w:line="360" w:lineRule="auto"/>
        <w:jc w:val="both"/>
        <w:rPr>
          <w:b/>
        </w:rPr>
      </w:pPr>
      <w:r>
        <w:rPr>
          <w:b/>
        </w:rPr>
        <w:t xml:space="preserve">     Instrumento:</w:t>
      </w:r>
    </w:p>
    <w:p w:rsidR="001B6C6C" w:rsidRDefault="001B6C6C" w:rsidP="001B6C6C">
      <w:pPr>
        <w:pStyle w:val="NormalWeb"/>
        <w:spacing w:line="360" w:lineRule="auto"/>
        <w:jc w:val="both"/>
      </w:pPr>
      <w:r>
        <w:t xml:space="preserve">      </w:t>
      </w:r>
      <w:r w:rsidRPr="002C720F">
        <w:t>El instrumento consta de un guion de en</w:t>
      </w:r>
      <w:r w:rsidR="00977E68">
        <w:t>trevista el cual se estructuró</w:t>
      </w:r>
      <w:r w:rsidRPr="002C720F">
        <w:t xml:space="preserve"> de una pregunta abierta, estándar</w:t>
      </w:r>
      <w:r>
        <w:t>,</w:t>
      </w:r>
      <w:r w:rsidRPr="002C720F">
        <w:t xml:space="preserve"> la cual tiene como finalidad obtener la información requerida según el tema de investigación.</w:t>
      </w:r>
    </w:p>
    <w:p w:rsidR="001B6C6C" w:rsidRDefault="001B6C6C" w:rsidP="001B6C6C">
      <w:pPr>
        <w:pStyle w:val="NormalWeb"/>
        <w:spacing w:line="360" w:lineRule="auto"/>
        <w:jc w:val="both"/>
      </w:pPr>
    </w:p>
    <w:p w:rsidR="001B6C6C" w:rsidRDefault="001B6C6C" w:rsidP="001B6C6C">
      <w:pPr>
        <w:pStyle w:val="NormalWeb"/>
        <w:spacing w:line="360" w:lineRule="auto"/>
        <w:jc w:val="both"/>
      </w:pPr>
      <w:r>
        <w:lastRenderedPageBreak/>
        <w:t xml:space="preserve">     Esta se elaborará en un formato a través de una hoja carta, la cual tendrá a parte de la pregunta, descripciones que se presenten a lo largo de la entrevista con los relatores.</w:t>
      </w:r>
    </w:p>
    <w:p w:rsidR="001B6C6C" w:rsidRDefault="001B6C6C" w:rsidP="001B6C6C">
      <w:pPr>
        <w:pStyle w:val="NormalWeb"/>
        <w:spacing w:line="360" w:lineRule="auto"/>
        <w:jc w:val="both"/>
      </w:pPr>
    </w:p>
    <w:p w:rsidR="001B6C6C" w:rsidRDefault="001B6C6C" w:rsidP="001B6C6C">
      <w:pPr>
        <w:pStyle w:val="NormalWeb"/>
        <w:spacing w:line="360" w:lineRule="auto"/>
        <w:jc w:val="both"/>
      </w:pPr>
      <w:r>
        <w:t xml:space="preserve">     La frase principal, la cual va servir de inicio para el proceso de entrevista será la siguiente:</w:t>
      </w:r>
    </w:p>
    <w:p w:rsidR="001B6C6C" w:rsidRDefault="001B6C6C" w:rsidP="001B6C6C">
      <w:pPr>
        <w:pStyle w:val="NormalWeb"/>
        <w:spacing w:line="360" w:lineRule="auto"/>
        <w:ind w:left="360" w:firstLine="348"/>
        <w:jc w:val="center"/>
        <w:rPr>
          <w:b/>
        </w:rPr>
      </w:pPr>
      <w:r>
        <w:rPr>
          <w:b/>
        </w:rPr>
        <w:t>“Háblame de</w:t>
      </w:r>
      <w:r w:rsidRPr="002C720F">
        <w:rPr>
          <w:b/>
        </w:rPr>
        <w:t xml:space="preserve"> tu </w:t>
      </w:r>
      <w:r>
        <w:rPr>
          <w:b/>
        </w:rPr>
        <w:t>primer encuentro sexual”</w:t>
      </w:r>
    </w:p>
    <w:p w:rsidR="001B6C6C" w:rsidRDefault="001B6C6C" w:rsidP="001B6C6C">
      <w:pPr>
        <w:pStyle w:val="NormalWeb"/>
        <w:spacing w:line="360" w:lineRule="auto"/>
        <w:ind w:left="360" w:firstLine="348"/>
        <w:jc w:val="center"/>
        <w:rPr>
          <w:b/>
        </w:rPr>
      </w:pPr>
    </w:p>
    <w:p w:rsidR="001B6C6C" w:rsidRPr="00045DD4" w:rsidRDefault="001B6C6C" w:rsidP="001B6C6C">
      <w:pPr>
        <w:spacing w:line="360" w:lineRule="auto"/>
        <w:jc w:val="both"/>
        <w:rPr>
          <w:b/>
        </w:rPr>
      </w:pPr>
      <w:r w:rsidRPr="00045DD4">
        <w:rPr>
          <w:b/>
        </w:rPr>
        <w:t>Grabación y des- grabación de los Relatos</w:t>
      </w:r>
    </w:p>
    <w:p w:rsidR="001B6C6C" w:rsidRPr="00045DD4" w:rsidRDefault="001B6C6C" w:rsidP="001B6C6C">
      <w:pPr>
        <w:spacing w:line="360" w:lineRule="auto"/>
        <w:ind w:left="720"/>
        <w:jc w:val="both"/>
        <w:rPr>
          <w:b/>
        </w:rPr>
      </w:pPr>
    </w:p>
    <w:p w:rsidR="001B6C6C" w:rsidRDefault="001B6C6C" w:rsidP="001B6C6C">
      <w:pPr>
        <w:spacing w:line="360" w:lineRule="auto"/>
        <w:ind w:firstLine="360"/>
        <w:jc w:val="both"/>
      </w:pPr>
      <w:r w:rsidRPr="00B5778C">
        <w:t xml:space="preserve">El proceso de grabación de los relatos de los hombres venezolanos será un proceso descriptivo puesto que la información que se obtendrá deberá detallarse de manera específica y prolongada, se grabarán las entrevistas de audio y luego se procederá al código escrito, es decir a la transcripción de las tres entrevistas de los participantes, bajo un ambiente adecuado, donde ellos se sientan cómodos pudiendo fomentarse el dialogo desde una manera abierta y sincera. Este proceso se efectuará en 3 (tres) días, tal como lo manifestará la grabación, sin ningún tipo de edición. </w:t>
      </w:r>
    </w:p>
    <w:p w:rsidR="001B6C6C" w:rsidRPr="00B5778C" w:rsidRDefault="001B6C6C" w:rsidP="001B6C6C">
      <w:pPr>
        <w:spacing w:line="360" w:lineRule="auto"/>
        <w:ind w:firstLine="360"/>
        <w:jc w:val="both"/>
      </w:pPr>
    </w:p>
    <w:p w:rsidR="001B6C6C" w:rsidRDefault="001B6C6C" w:rsidP="001B6C6C">
      <w:pPr>
        <w:spacing w:line="360" w:lineRule="auto"/>
        <w:ind w:firstLine="360"/>
        <w:jc w:val="both"/>
      </w:pPr>
      <w:r w:rsidRPr="00B5778C">
        <w:t>Las líneas fueron enumeradas para lograr un mejor manejo a la hora de interpretar, para lo cual, se tomó en cuenta la recomendación del formato sugerido por Martínez (2004, pág. 73)</w:t>
      </w:r>
    </w:p>
    <w:p w:rsidR="001B6C6C" w:rsidRDefault="001B6C6C" w:rsidP="001B6C6C">
      <w:pPr>
        <w:spacing w:line="360" w:lineRule="auto"/>
        <w:ind w:firstLine="360"/>
        <w:jc w:val="both"/>
      </w:pPr>
    </w:p>
    <w:p w:rsidR="001B6C6C" w:rsidRDefault="001B6C6C" w:rsidP="001B6C6C">
      <w:pPr>
        <w:spacing w:line="360" w:lineRule="auto"/>
        <w:ind w:firstLine="360"/>
        <w:jc w:val="both"/>
      </w:pPr>
    </w:p>
    <w:p w:rsidR="00C147E0" w:rsidRDefault="00C147E0" w:rsidP="001B6C6C">
      <w:pPr>
        <w:spacing w:line="360" w:lineRule="auto"/>
        <w:ind w:firstLine="360"/>
        <w:jc w:val="both"/>
      </w:pPr>
    </w:p>
    <w:p w:rsidR="00C147E0" w:rsidRPr="001005E9" w:rsidRDefault="00C147E0" w:rsidP="001B6C6C">
      <w:pPr>
        <w:spacing w:line="360" w:lineRule="auto"/>
        <w:ind w:firstLine="360"/>
        <w:jc w:val="both"/>
      </w:pPr>
    </w:p>
    <w:p w:rsidR="001B6C6C" w:rsidRDefault="001B6C6C" w:rsidP="001B6C6C">
      <w:pPr>
        <w:spacing w:line="360" w:lineRule="auto"/>
        <w:rPr>
          <w:b/>
          <w:color w:val="000000"/>
        </w:rPr>
      </w:pPr>
      <w:r>
        <w:rPr>
          <w:b/>
          <w:color w:val="000000"/>
        </w:rPr>
        <w:lastRenderedPageBreak/>
        <w:t xml:space="preserve"> </w:t>
      </w:r>
      <w:r>
        <w:rPr>
          <w:b/>
          <w:color w:val="000000"/>
        </w:rPr>
        <w:tab/>
        <w:t>FASE ANALÍ</w:t>
      </w:r>
      <w:r w:rsidRPr="00C64995">
        <w:rPr>
          <w:b/>
          <w:color w:val="000000"/>
        </w:rPr>
        <w:t xml:space="preserve">TICA:  </w:t>
      </w:r>
    </w:p>
    <w:p w:rsidR="001B6C6C" w:rsidRPr="00C64995" w:rsidRDefault="001B6C6C" w:rsidP="001B6C6C">
      <w:pPr>
        <w:spacing w:line="360" w:lineRule="auto"/>
        <w:rPr>
          <w:color w:val="000000"/>
        </w:rPr>
      </w:pPr>
    </w:p>
    <w:p w:rsidR="001B6C6C" w:rsidRDefault="001B6C6C" w:rsidP="001B6C6C">
      <w:pPr>
        <w:autoSpaceDE w:val="0"/>
        <w:autoSpaceDN w:val="0"/>
        <w:adjustRightInd w:val="0"/>
        <w:spacing w:line="360" w:lineRule="auto"/>
        <w:rPr>
          <w:color w:val="000000"/>
        </w:rPr>
      </w:pPr>
      <w:r>
        <w:rPr>
          <w:color w:val="000000"/>
        </w:rPr>
        <w:t xml:space="preserve">     </w:t>
      </w:r>
      <w:r w:rsidRPr="00045DD4">
        <w:rPr>
          <w:color w:val="000000"/>
        </w:rPr>
        <w:t xml:space="preserve">En la fase analítica, el objetivo ya no es explorar sino analizar. Según </w:t>
      </w:r>
      <w:proofErr w:type="spellStart"/>
      <w:r w:rsidRPr="00045DD4">
        <w:rPr>
          <w:color w:val="000000"/>
        </w:rPr>
        <w:t>Bertaux</w:t>
      </w:r>
      <w:proofErr w:type="spellEnd"/>
      <w:r w:rsidRPr="00045DD4">
        <w:rPr>
          <w:color w:val="000000"/>
        </w:rPr>
        <w:t xml:space="preserve"> (1980)</w:t>
      </w:r>
      <w:r>
        <w:rPr>
          <w:color w:val="000000"/>
        </w:rPr>
        <w:t xml:space="preserve">, </w:t>
      </w:r>
      <w:r w:rsidRPr="00045DD4">
        <w:rPr>
          <w:color w:val="000000"/>
        </w:rPr>
        <w:t xml:space="preserve">manifiesta: </w:t>
      </w:r>
    </w:p>
    <w:p w:rsidR="001B6C6C" w:rsidRPr="00045DD4" w:rsidRDefault="001B6C6C" w:rsidP="001B6C6C">
      <w:pPr>
        <w:autoSpaceDE w:val="0"/>
        <w:autoSpaceDN w:val="0"/>
        <w:adjustRightInd w:val="0"/>
        <w:spacing w:line="360" w:lineRule="auto"/>
        <w:ind w:firstLine="705"/>
        <w:rPr>
          <w:color w:val="000000"/>
        </w:rPr>
      </w:pPr>
    </w:p>
    <w:p w:rsidR="001B6C6C" w:rsidRPr="00045DD4" w:rsidRDefault="001B6C6C" w:rsidP="001B6C6C">
      <w:pPr>
        <w:autoSpaceDE w:val="0"/>
        <w:autoSpaceDN w:val="0"/>
        <w:adjustRightInd w:val="0"/>
        <w:ind w:left="1134" w:right="1467"/>
        <w:jc w:val="both"/>
        <w:rPr>
          <w:color w:val="000000"/>
        </w:rPr>
      </w:pPr>
      <w:r w:rsidRPr="00045DD4">
        <w:rPr>
          <w:color w:val="000000"/>
        </w:rPr>
        <w:t>Ello comprende dos “momentos” que a</w:t>
      </w:r>
      <w:r>
        <w:rPr>
          <w:color w:val="000000"/>
        </w:rPr>
        <w:t xml:space="preserve"> menudo se solapan parcialmente</w:t>
      </w:r>
      <w:r w:rsidRPr="00045DD4">
        <w:rPr>
          <w:color w:val="000000"/>
        </w:rPr>
        <w:t>: el momento de la comparación de los fenómenos, del esbozo de tipologías, del paso de “ideas” a hipótesis, resumen de la construcción de una “teoría” es decir, de una representación mental de lo que ocurre en la “realidad social” (el referente): y el momento de la verificación, o más bien de la consolidación empírica de las proposiciones descriptivas y de l</w:t>
      </w:r>
      <w:r w:rsidR="002112F5">
        <w:rPr>
          <w:color w:val="000000"/>
        </w:rPr>
        <w:t>as interpretaciones avanzadas.</w:t>
      </w:r>
      <w:r w:rsidR="004B46E9">
        <w:rPr>
          <w:color w:val="000000"/>
        </w:rPr>
        <w:t xml:space="preserve"> </w:t>
      </w:r>
      <w:proofErr w:type="spellStart"/>
      <w:r w:rsidR="004B46E9" w:rsidRPr="00045DD4">
        <w:t>Bertaux</w:t>
      </w:r>
      <w:proofErr w:type="spellEnd"/>
      <w:r w:rsidR="004B46E9" w:rsidRPr="00045DD4">
        <w:t xml:space="preserve"> (1980).</w:t>
      </w:r>
    </w:p>
    <w:p w:rsidR="001B6C6C" w:rsidRDefault="001B6C6C" w:rsidP="001B6C6C">
      <w:pPr>
        <w:spacing w:line="360" w:lineRule="auto"/>
        <w:jc w:val="both"/>
        <w:rPr>
          <w:b/>
        </w:rPr>
      </w:pPr>
    </w:p>
    <w:p w:rsidR="001B6C6C" w:rsidRDefault="001B6C6C" w:rsidP="001B6C6C">
      <w:pPr>
        <w:spacing w:line="360" w:lineRule="auto"/>
        <w:jc w:val="both"/>
        <w:rPr>
          <w:b/>
        </w:rPr>
      </w:pPr>
    </w:p>
    <w:p w:rsidR="001B6C6C" w:rsidRPr="00045DD4" w:rsidRDefault="001B6C6C" w:rsidP="001B6C6C">
      <w:pPr>
        <w:spacing w:line="360" w:lineRule="auto"/>
        <w:jc w:val="both"/>
      </w:pPr>
      <w:r w:rsidRPr="00045DD4">
        <w:t xml:space="preserve">Es por tal motivo que el análisis de </w:t>
      </w:r>
      <w:r>
        <w:t>los relatos de vida se ejecutarán</w:t>
      </w:r>
      <w:r w:rsidRPr="00045DD4">
        <w:t xml:space="preserve"> con</w:t>
      </w:r>
      <w:r>
        <w:t xml:space="preserve"> la </w:t>
      </w:r>
      <w:r w:rsidRPr="00045DD4">
        <w:t xml:space="preserve">propuesta de </w:t>
      </w:r>
      <w:r w:rsidRPr="00B63F5A">
        <w:rPr>
          <w:b/>
        </w:rPr>
        <w:t>análisis e interpretación de</w:t>
      </w:r>
      <w:r>
        <w:rPr>
          <w:b/>
        </w:rPr>
        <w:t>l</w:t>
      </w:r>
      <w:r w:rsidRPr="00B63F5A">
        <w:rPr>
          <w:b/>
        </w:rPr>
        <w:t xml:space="preserve"> contenido de Miguel Martínez Mígueles</w:t>
      </w:r>
      <w:r w:rsidRPr="002C720F">
        <w:rPr>
          <w:b/>
        </w:rPr>
        <w:t>:</w:t>
      </w:r>
    </w:p>
    <w:p w:rsidR="001B6C6C" w:rsidRDefault="001B6C6C" w:rsidP="001B6C6C">
      <w:pPr>
        <w:spacing w:line="360" w:lineRule="auto"/>
        <w:ind w:firstLine="540"/>
        <w:jc w:val="both"/>
        <w:rPr>
          <w:b/>
        </w:rPr>
      </w:pPr>
    </w:p>
    <w:p w:rsidR="001B6C6C" w:rsidRPr="00045DD4" w:rsidRDefault="001B6C6C" w:rsidP="001B6C6C">
      <w:pPr>
        <w:spacing w:line="360" w:lineRule="auto"/>
        <w:ind w:firstLine="540"/>
        <w:jc w:val="both"/>
        <w:rPr>
          <w:b/>
        </w:rPr>
      </w:pPr>
      <w:r w:rsidRPr="00045DD4">
        <w:rPr>
          <w:b/>
        </w:rPr>
        <w:t xml:space="preserve">Categorización: </w:t>
      </w:r>
    </w:p>
    <w:p w:rsidR="001B6C6C" w:rsidRPr="00045DD4" w:rsidRDefault="001B6C6C" w:rsidP="001B6C6C">
      <w:pPr>
        <w:spacing w:line="360" w:lineRule="auto"/>
        <w:ind w:firstLine="540"/>
        <w:jc w:val="both"/>
        <w:rPr>
          <w:b/>
        </w:rPr>
      </w:pPr>
    </w:p>
    <w:p w:rsidR="001B6C6C" w:rsidRPr="00045DD4" w:rsidRDefault="001B6C6C" w:rsidP="001B6C6C">
      <w:pPr>
        <w:spacing w:line="360" w:lineRule="auto"/>
        <w:jc w:val="both"/>
        <w:rPr>
          <w:b/>
        </w:rPr>
      </w:pPr>
      <w:r>
        <w:rPr>
          <w:spacing w:val="4"/>
        </w:rPr>
        <w:t xml:space="preserve">     </w:t>
      </w:r>
      <w:r w:rsidRPr="00045DD4">
        <w:rPr>
          <w:spacing w:val="4"/>
        </w:rPr>
        <w:t xml:space="preserve">Este proceso trata de asignar categorías o clases </w:t>
      </w:r>
      <w:r w:rsidRPr="00045DD4">
        <w:rPr>
          <w:iCs/>
          <w:spacing w:val="4"/>
        </w:rPr>
        <w:t>significativas</w:t>
      </w:r>
      <w:r w:rsidRPr="00045DD4">
        <w:rPr>
          <w:spacing w:val="4"/>
        </w:rPr>
        <w:t xml:space="preserve">, de ir constantemente diseñando y rediseñando, integrando y reintegrando el todo y las partes, a medida que se revisa el material y va emergiendo el significado de cada sector, </w:t>
      </w:r>
      <w:r>
        <w:rPr>
          <w:spacing w:val="4"/>
        </w:rPr>
        <w:t>párrafo, evento, hecho o dato; M</w:t>
      </w:r>
      <w:r w:rsidRPr="00045DD4">
        <w:rPr>
          <w:spacing w:val="4"/>
        </w:rPr>
        <w:t>iguel Martínez propone (1991), como una forma práctica de “transcribir las entrevistas, grabaciones y descripciones en los dos tercios derechos de las paginas, dejando” para la categorización y las anotaciones especiales el tercio izquierdo, enumerando las páginas y las líneas para su fácil manejo posterior.</w:t>
      </w:r>
    </w:p>
    <w:p w:rsidR="001B6C6C" w:rsidRDefault="001B6C6C" w:rsidP="001B6C6C">
      <w:pPr>
        <w:spacing w:line="360" w:lineRule="auto"/>
        <w:jc w:val="both"/>
        <w:rPr>
          <w:b/>
        </w:rPr>
      </w:pPr>
    </w:p>
    <w:p w:rsidR="001B6C6C" w:rsidRDefault="001B6C6C" w:rsidP="001B6C6C">
      <w:pPr>
        <w:spacing w:line="360" w:lineRule="auto"/>
        <w:jc w:val="both"/>
        <w:rPr>
          <w:b/>
        </w:rPr>
      </w:pPr>
    </w:p>
    <w:p w:rsidR="00C147E0" w:rsidRPr="00045DD4" w:rsidRDefault="00C147E0" w:rsidP="001B6C6C">
      <w:pPr>
        <w:spacing w:line="360" w:lineRule="auto"/>
        <w:jc w:val="both"/>
        <w:rPr>
          <w:b/>
        </w:rPr>
      </w:pPr>
    </w:p>
    <w:p w:rsidR="001B6C6C" w:rsidRDefault="001B6C6C" w:rsidP="001B6C6C">
      <w:pPr>
        <w:spacing w:line="360" w:lineRule="auto"/>
        <w:ind w:firstLine="708"/>
        <w:jc w:val="both"/>
        <w:rPr>
          <w:b/>
        </w:rPr>
      </w:pPr>
      <w:r w:rsidRPr="00045DD4">
        <w:rPr>
          <w:b/>
        </w:rPr>
        <w:lastRenderedPageBreak/>
        <w:t xml:space="preserve">Triangulación: </w:t>
      </w:r>
    </w:p>
    <w:p w:rsidR="001B6C6C" w:rsidRPr="00045DD4" w:rsidRDefault="001B6C6C" w:rsidP="001B6C6C">
      <w:pPr>
        <w:spacing w:line="360" w:lineRule="auto"/>
        <w:ind w:firstLine="540"/>
        <w:jc w:val="both"/>
        <w:rPr>
          <w:b/>
        </w:rPr>
      </w:pPr>
    </w:p>
    <w:p w:rsidR="001B6C6C" w:rsidRPr="00045DD4" w:rsidRDefault="001B6C6C" w:rsidP="001B6C6C">
      <w:pPr>
        <w:spacing w:line="360" w:lineRule="auto"/>
        <w:jc w:val="both"/>
        <w:rPr>
          <w:iCs/>
          <w:spacing w:val="4"/>
        </w:rPr>
      </w:pPr>
      <w:r>
        <w:rPr>
          <w:spacing w:val="4"/>
        </w:rPr>
        <w:t xml:space="preserve">     </w:t>
      </w:r>
      <w:r w:rsidRPr="00045DD4">
        <w:rPr>
          <w:spacing w:val="4"/>
        </w:rPr>
        <w:t>En sentido amplio, en las ciencias humanas, también se pueden realizar varias "</w:t>
      </w:r>
      <w:r w:rsidRPr="00045DD4">
        <w:rPr>
          <w:iCs/>
          <w:spacing w:val="4"/>
        </w:rPr>
        <w:t>triangulaciones</w:t>
      </w:r>
      <w:r w:rsidRPr="00045DD4">
        <w:rPr>
          <w:spacing w:val="4"/>
        </w:rPr>
        <w:t xml:space="preserve">” que mejoran notablemente los resultados de la investigación y su validez y confiabilidad. </w:t>
      </w:r>
      <w:r w:rsidRPr="00045DD4">
        <w:rPr>
          <w:iCs/>
          <w:spacing w:val="4"/>
        </w:rPr>
        <w:t>La idea central es utilizar todo lo que se considere pertinente, tenga relación y se considere útil.</w:t>
      </w:r>
    </w:p>
    <w:p w:rsidR="001B6C6C" w:rsidRPr="00045DD4" w:rsidRDefault="001B6C6C" w:rsidP="001B6C6C">
      <w:pPr>
        <w:spacing w:line="360" w:lineRule="auto"/>
        <w:ind w:firstLine="708"/>
        <w:jc w:val="both"/>
        <w:rPr>
          <w:iCs/>
          <w:spacing w:val="4"/>
        </w:rPr>
      </w:pPr>
    </w:p>
    <w:p w:rsidR="001B6C6C" w:rsidRPr="00045DD4" w:rsidRDefault="001B6C6C" w:rsidP="001B6C6C">
      <w:pPr>
        <w:spacing w:line="360" w:lineRule="auto"/>
        <w:jc w:val="both"/>
        <w:rPr>
          <w:spacing w:val="4"/>
        </w:rPr>
      </w:pPr>
      <w:r w:rsidRPr="00045DD4">
        <w:t>Consiste en el uso de múltiples métodos o técnicas para estudiar un problema determinado (como, por ejemplo, el hacer un estudio panorámico primero, con una encuesta, y después utilizar la observación participativa o una técnica de entrevista).</w:t>
      </w:r>
    </w:p>
    <w:p w:rsidR="001B6C6C" w:rsidRPr="00045DD4" w:rsidRDefault="001B6C6C" w:rsidP="001B6C6C">
      <w:pPr>
        <w:spacing w:line="360" w:lineRule="auto"/>
        <w:jc w:val="both"/>
        <w:rPr>
          <w:spacing w:val="4"/>
        </w:rPr>
      </w:pPr>
    </w:p>
    <w:p w:rsidR="001B6C6C" w:rsidRDefault="001B6C6C" w:rsidP="001B6C6C">
      <w:pPr>
        <w:spacing w:line="360" w:lineRule="auto"/>
        <w:ind w:firstLine="708"/>
        <w:jc w:val="both"/>
        <w:rPr>
          <w:b/>
        </w:rPr>
      </w:pPr>
      <w:r w:rsidRPr="00045DD4">
        <w:rPr>
          <w:b/>
        </w:rPr>
        <w:t>Teorización:</w:t>
      </w:r>
    </w:p>
    <w:p w:rsidR="001B6C6C" w:rsidRPr="00045DD4" w:rsidRDefault="001B6C6C" w:rsidP="001B6C6C">
      <w:pPr>
        <w:spacing w:line="360" w:lineRule="auto"/>
        <w:jc w:val="both"/>
        <w:rPr>
          <w:b/>
        </w:rPr>
      </w:pPr>
    </w:p>
    <w:p w:rsidR="001B6C6C" w:rsidRDefault="001B6C6C" w:rsidP="001B6C6C">
      <w:pPr>
        <w:spacing w:line="360" w:lineRule="auto"/>
        <w:jc w:val="both"/>
      </w:pPr>
      <w:r>
        <w:t xml:space="preserve">      </w:t>
      </w:r>
      <w:r w:rsidRPr="00045DD4">
        <w:t>Einstein</w:t>
      </w:r>
      <w:r>
        <w:t>,</w:t>
      </w:r>
      <w:r w:rsidRPr="00045DD4">
        <w:t xml:space="preserve"> solía decir que "la ciencia consistía en crear teorías". Pero una teoría es un </w:t>
      </w:r>
      <w:r w:rsidRPr="00045DD4">
        <w:rPr>
          <w:iCs/>
        </w:rPr>
        <w:t>modo nuevo</w:t>
      </w:r>
      <w:r w:rsidRPr="00045DD4">
        <w:t xml:space="preserve"> de ver las cosas, y puede haber muchos modos </w:t>
      </w:r>
      <w:r w:rsidRPr="00045DD4">
        <w:rPr>
          <w:iCs/>
        </w:rPr>
        <w:t>diferentes</w:t>
      </w:r>
      <w:r w:rsidRPr="00045DD4">
        <w:t xml:space="preserve"> de verlas. </w:t>
      </w:r>
      <w:r>
        <w:t xml:space="preserve">    </w:t>
      </w:r>
      <w:r w:rsidRPr="00045DD4">
        <w:t xml:space="preserve">De aquí, también la idea de que toda teorización es un ejercicio continúo de validación y de creación de </w:t>
      </w:r>
      <w:r w:rsidRPr="00045DD4">
        <w:rPr>
          <w:iCs/>
        </w:rPr>
        <w:t>credibilidad</w:t>
      </w:r>
      <w:r w:rsidRPr="00045DD4">
        <w:t xml:space="preserve"> en nuestros resultados.</w:t>
      </w:r>
    </w:p>
    <w:p w:rsidR="001B6C6C" w:rsidRPr="00045DD4" w:rsidRDefault="001B6C6C" w:rsidP="001B6C6C">
      <w:pPr>
        <w:spacing w:line="360" w:lineRule="auto"/>
        <w:jc w:val="both"/>
      </w:pPr>
    </w:p>
    <w:p w:rsidR="001B6C6C" w:rsidRPr="00045DD4" w:rsidRDefault="001B6C6C" w:rsidP="001B6C6C">
      <w:pPr>
        <w:spacing w:line="360" w:lineRule="auto"/>
        <w:jc w:val="both"/>
        <w:rPr>
          <w:spacing w:val="4"/>
        </w:rPr>
      </w:pPr>
      <w:r>
        <w:rPr>
          <w:b/>
        </w:rPr>
        <w:t xml:space="preserve">      </w:t>
      </w:r>
      <w:r w:rsidRPr="00045DD4">
        <w:rPr>
          <w:b/>
        </w:rPr>
        <w:t>Para Kaplan, citado por Martínez (1998)…</w:t>
      </w:r>
      <w:r w:rsidRPr="00045DD4">
        <w:rPr>
          <w:spacing w:val="4"/>
        </w:rPr>
        <w:t>” Es definida como un método de mirar los hechos, un modo de organizarlos y representarlos, conceptualmente a través de una nueva red de relaciones entre sus partes constituyentes (p. 92)</w:t>
      </w:r>
    </w:p>
    <w:p w:rsidR="001401E7" w:rsidRDefault="001B6C6C" w:rsidP="001B6C6C">
      <w:pPr>
        <w:pStyle w:val="NormalWeb"/>
        <w:spacing w:line="360" w:lineRule="auto"/>
        <w:jc w:val="both"/>
        <w:rPr>
          <w:spacing w:val="4"/>
        </w:rPr>
      </w:pPr>
      <w:r>
        <w:rPr>
          <w:spacing w:val="4"/>
        </w:rPr>
        <w:t xml:space="preserve">       </w:t>
      </w:r>
      <w:r w:rsidRPr="00045DD4">
        <w:rPr>
          <w:spacing w:val="4"/>
        </w:rPr>
        <w:t xml:space="preserve">El proceso de teorización utiliza todos los medios disponibles a su alcance para lograr la síntesis final de un estudio o investigación. Más concretamente, este proceso trata de </w:t>
      </w:r>
      <w:r w:rsidRPr="00045DD4">
        <w:rPr>
          <w:iCs/>
          <w:spacing w:val="4"/>
        </w:rPr>
        <w:t>integrar en un todo coherente y lógico</w:t>
      </w:r>
      <w:r w:rsidRPr="00045DD4">
        <w:rPr>
          <w:spacing w:val="4"/>
        </w:rPr>
        <w:t xml:space="preserve"> los resultados de la investigación en curso, mejorándolo con los aportes de los autores reseñados en el </w:t>
      </w:r>
      <w:r w:rsidRPr="00045DD4">
        <w:rPr>
          <w:iCs/>
          <w:spacing w:val="4"/>
        </w:rPr>
        <w:t>marco teórico-referencial</w:t>
      </w:r>
      <w:r w:rsidRPr="00045DD4">
        <w:rPr>
          <w:spacing w:val="4"/>
        </w:rPr>
        <w:t xml:space="preserve"> después del trabajo de </w:t>
      </w:r>
      <w:r w:rsidRPr="00045DD4">
        <w:rPr>
          <w:iCs/>
          <w:spacing w:val="4"/>
        </w:rPr>
        <w:t>contratación</w:t>
      </w:r>
      <w:r w:rsidRPr="00045DD4">
        <w:rPr>
          <w:spacing w:val="4"/>
        </w:rPr>
        <w:t>.</w:t>
      </w:r>
    </w:p>
    <w:p w:rsidR="00C147E0" w:rsidRPr="00236B5A" w:rsidRDefault="00C147E0" w:rsidP="001B6C6C">
      <w:pPr>
        <w:pStyle w:val="NormalWeb"/>
        <w:spacing w:line="360" w:lineRule="auto"/>
        <w:jc w:val="both"/>
        <w:rPr>
          <w:spacing w:val="4"/>
        </w:rPr>
      </w:pPr>
    </w:p>
    <w:p w:rsidR="001B6C6C" w:rsidRPr="00045DD4" w:rsidRDefault="001B6C6C" w:rsidP="001B6C6C">
      <w:pPr>
        <w:spacing w:line="360" w:lineRule="auto"/>
        <w:ind w:firstLine="708"/>
        <w:jc w:val="both"/>
        <w:rPr>
          <w:b/>
        </w:rPr>
      </w:pPr>
      <w:r w:rsidRPr="00045DD4">
        <w:rPr>
          <w:b/>
        </w:rPr>
        <w:lastRenderedPageBreak/>
        <w:t xml:space="preserve">La interpretación </w:t>
      </w:r>
    </w:p>
    <w:p w:rsidR="001B6C6C" w:rsidRPr="00045DD4" w:rsidRDefault="001B6C6C" w:rsidP="001B6C6C">
      <w:pPr>
        <w:spacing w:line="360" w:lineRule="auto"/>
        <w:jc w:val="both"/>
        <w:rPr>
          <w:b/>
        </w:rPr>
      </w:pPr>
    </w:p>
    <w:p w:rsidR="001B6C6C" w:rsidRDefault="001B6C6C" w:rsidP="001B6C6C">
      <w:pPr>
        <w:spacing w:line="360" w:lineRule="auto"/>
        <w:jc w:val="both"/>
      </w:pPr>
      <w:r>
        <w:t xml:space="preserve">       </w:t>
      </w:r>
      <w:r w:rsidRPr="00045DD4">
        <w:t>El proc</w:t>
      </w:r>
      <w:r>
        <w:t>eso de interpretación se realizara</w:t>
      </w:r>
      <w:r w:rsidRPr="00045DD4">
        <w:t xml:space="preserve"> siguiendo el modelo de categorización de Martínez (2004) el cual consistió en “transcribir las entrevistas, grabaciones y descripciones en los dos tercios derechos de las páginas, dejando el tercio izquierdo para la categorización…” (p, 73) sucesivamente se dividió el contenido en unidades temáticas, para luego categorizar.</w:t>
      </w:r>
    </w:p>
    <w:p w:rsidR="001B6C6C" w:rsidRPr="00045DD4" w:rsidRDefault="001B6C6C" w:rsidP="001B6C6C">
      <w:pPr>
        <w:spacing w:line="360" w:lineRule="auto"/>
        <w:jc w:val="both"/>
      </w:pPr>
    </w:p>
    <w:p w:rsidR="00854A98" w:rsidRPr="00C147E0" w:rsidRDefault="001B6C6C" w:rsidP="001B6C6C">
      <w:pPr>
        <w:spacing w:line="360" w:lineRule="auto"/>
        <w:jc w:val="both"/>
      </w:pPr>
      <w:r>
        <w:t xml:space="preserve">      </w:t>
      </w:r>
      <w:r w:rsidRPr="00045DD4">
        <w:t>Por consiguiente una vez obtenida la información des- grabada en un formato que permit</w:t>
      </w:r>
      <w:r>
        <w:t xml:space="preserve">a categorizar los testimonios, </w:t>
      </w:r>
      <w:r w:rsidRPr="00045DD4">
        <w:t>el investigador debe encontrar en el texto especies de atributos en  donde abrimos camino a la fas</w:t>
      </w:r>
      <w:r w:rsidR="00C147E0">
        <w:t>e de análisis e interpretación.</w:t>
      </w:r>
    </w:p>
    <w:p w:rsidR="00854A98" w:rsidRPr="00045DD4" w:rsidRDefault="00854A98" w:rsidP="001B6C6C">
      <w:pPr>
        <w:spacing w:line="360" w:lineRule="auto"/>
        <w:jc w:val="both"/>
        <w:rPr>
          <w:b/>
        </w:rPr>
      </w:pPr>
    </w:p>
    <w:p w:rsidR="001B6C6C" w:rsidRDefault="001B6C6C" w:rsidP="001B6C6C">
      <w:pPr>
        <w:spacing w:line="360" w:lineRule="auto"/>
        <w:jc w:val="both"/>
        <w:rPr>
          <w:b/>
        </w:rPr>
      </w:pPr>
      <w:r w:rsidRPr="00045DD4">
        <w:rPr>
          <w:b/>
        </w:rPr>
        <w:t xml:space="preserve">Confiabilidad </w:t>
      </w:r>
    </w:p>
    <w:p w:rsidR="001B6C6C" w:rsidRPr="00045DD4" w:rsidRDefault="001B6C6C" w:rsidP="001B6C6C">
      <w:pPr>
        <w:spacing w:line="360" w:lineRule="auto"/>
        <w:jc w:val="both"/>
        <w:rPr>
          <w:b/>
        </w:rPr>
      </w:pPr>
    </w:p>
    <w:p w:rsidR="001B6C6C" w:rsidRPr="00045DD4" w:rsidRDefault="001B6C6C" w:rsidP="001B6C6C">
      <w:pPr>
        <w:spacing w:line="360" w:lineRule="auto"/>
        <w:jc w:val="both"/>
      </w:pPr>
      <w:r>
        <w:t xml:space="preserve">      </w:t>
      </w:r>
      <w:r w:rsidRPr="00045DD4">
        <w:t>En una investigación se hace necesaria una buena confiabilidad y para Martínez (1996) “es aquella que es estable, segura, congruente, igual a sí misma en diferentes tiempos y previsible para el futuro” (p. 109). Para elevar la credibilidad de una investigación según el autor antes señalado ésta “debe estar orientada hacia la concordancia interpretativa entre los diferentes observadores o j</w:t>
      </w:r>
      <w:r>
        <w:t>ueces del mismo fenómeno” (p. 1</w:t>
      </w:r>
      <w:r w:rsidRPr="00045DD4">
        <w:t xml:space="preserve">09). </w:t>
      </w:r>
    </w:p>
    <w:p w:rsidR="001B6C6C" w:rsidRPr="00045DD4" w:rsidRDefault="001B6C6C" w:rsidP="001B6C6C">
      <w:pPr>
        <w:spacing w:line="360" w:lineRule="auto"/>
        <w:ind w:firstLine="540"/>
        <w:jc w:val="both"/>
      </w:pPr>
    </w:p>
    <w:p w:rsidR="001B6C6C" w:rsidRDefault="001B6C6C" w:rsidP="001B6C6C">
      <w:pPr>
        <w:spacing w:line="360" w:lineRule="auto"/>
        <w:jc w:val="both"/>
      </w:pPr>
      <w:r>
        <w:t xml:space="preserve">      </w:t>
      </w:r>
      <w:r w:rsidRPr="00045DD4">
        <w:t xml:space="preserve">La confiabilidad de una investigación puede ser interna o externa. Para lograr un buen nivel de confiabilidad </w:t>
      </w:r>
      <w:proofErr w:type="spellStart"/>
      <w:r w:rsidRPr="00045DD4">
        <w:t>goetz</w:t>
      </w:r>
      <w:proofErr w:type="spellEnd"/>
      <w:r w:rsidRPr="00045DD4">
        <w:t xml:space="preserve"> y </w:t>
      </w:r>
      <w:proofErr w:type="spellStart"/>
      <w:r w:rsidRPr="00045DD4">
        <w:t>lecompte</w:t>
      </w:r>
      <w:proofErr w:type="spellEnd"/>
      <w:r w:rsidRPr="00045DD4">
        <w:t xml:space="preserve">  (citado por </w:t>
      </w:r>
      <w:proofErr w:type="spellStart"/>
      <w:r w:rsidRPr="00045DD4">
        <w:t>Sandín</w:t>
      </w:r>
      <w:proofErr w:type="spellEnd"/>
      <w:r w:rsidRPr="00045DD4">
        <w:t>, 2003) aconse</w:t>
      </w:r>
      <w:r>
        <w:t xml:space="preserve">ja las siguientes estrategias: </w:t>
      </w:r>
    </w:p>
    <w:p w:rsidR="001B6C6C" w:rsidRDefault="001B6C6C" w:rsidP="001B6C6C">
      <w:pPr>
        <w:spacing w:line="360" w:lineRule="auto"/>
        <w:jc w:val="both"/>
      </w:pPr>
    </w:p>
    <w:p w:rsidR="001B6C6C" w:rsidRPr="00045DD4" w:rsidRDefault="001B6C6C" w:rsidP="001B6C6C">
      <w:pPr>
        <w:spacing w:line="360" w:lineRule="auto"/>
        <w:jc w:val="both"/>
      </w:pPr>
    </w:p>
    <w:p w:rsidR="001B6C6C" w:rsidRPr="00236B5A" w:rsidRDefault="001B6C6C" w:rsidP="001B6C6C">
      <w:pPr>
        <w:spacing w:line="360" w:lineRule="auto"/>
        <w:ind w:firstLine="540"/>
        <w:jc w:val="both"/>
        <w:rPr>
          <w:b/>
        </w:rPr>
      </w:pPr>
      <w:r w:rsidRPr="00236B5A">
        <w:rPr>
          <w:b/>
        </w:rPr>
        <w:t>Confiabilidad externa</w:t>
      </w:r>
    </w:p>
    <w:p w:rsidR="001B6C6C" w:rsidRPr="00045DD4" w:rsidRDefault="001B6C6C" w:rsidP="001B6C6C">
      <w:pPr>
        <w:numPr>
          <w:ilvl w:val="0"/>
          <w:numId w:val="11"/>
        </w:numPr>
        <w:spacing w:line="360" w:lineRule="auto"/>
        <w:jc w:val="both"/>
      </w:pPr>
      <w:r w:rsidRPr="00045DD4">
        <w:t>Precisar el nivel de participación y la posición asumida por el investigador en el grupo estudiado.</w:t>
      </w:r>
    </w:p>
    <w:p w:rsidR="001B6C6C" w:rsidRPr="00045DD4" w:rsidRDefault="001B6C6C" w:rsidP="001B6C6C">
      <w:pPr>
        <w:numPr>
          <w:ilvl w:val="0"/>
          <w:numId w:val="11"/>
        </w:numPr>
        <w:spacing w:line="360" w:lineRule="auto"/>
        <w:jc w:val="both"/>
      </w:pPr>
      <w:r w:rsidRPr="00045DD4">
        <w:lastRenderedPageBreak/>
        <w:t>Identificar claramente a los informantes. Estos pueden representar grupos definidos y dar información parcial o prejuiciada.</w:t>
      </w:r>
    </w:p>
    <w:p w:rsidR="001B6C6C" w:rsidRPr="00045DD4" w:rsidRDefault="001B6C6C" w:rsidP="001B6C6C">
      <w:pPr>
        <w:numPr>
          <w:ilvl w:val="0"/>
          <w:numId w:val="11"/>
        </w:numPr>
        <w:spacing w:line="360" w:lineRule="auto"/>
        <w:jc w:val="both"/>
      </w:pPr>
      <w:r w:rsidRPr="00045DD4">
        <w:t>Describir detalladamente el contexto en que se recaban lo datos: contexto físico, social e interpersonal.</w:t>
      </w:r>
    </w:p>
    <w:p w:rsidR="001B6C6C" w:rsidRPr="00045DD4" w:rsidRDefault="001B6C6C" w:rsidP="001B6C6C">
      <w:pPr>
        <w:numPr>
          <w:ilvl w:val="0"/>
          <w:numId w:val="11"/>
        </w:numPr>
        <w:spacing w:line="360" w:lineRule="auto"/>
        <w:jc w:val="both"/>
      </w:pPr>
      <w:r w:rsidRPr="00045DD4">
        <w:t>Identificar los supuestos y meta teorías que subyacen en la elección de la terminología y los métodos de análisis para que sea posible  una cierta réplica de la investigación.</w:t>
      </w:r>
    </w:p>
    <w:p w:rsidR="001B6C6C" w:rsidRDefault="001B6C6C" w:rsidP="001B6C6C">
      <w:pPr>
        <w:numPr>
          <w:ilvl w:val="0"/>
          <w:numId w:val="11"/>
        </w:numPr>
        <w:spacing w:line="360" w:lineRule="auto"/>
        <w:jc w:val="both"/>
      </w:pPr>
      <w:r w:rsidRPr="00045DD4">
        <w:t>Precisar los métodos de recolección de la información y de su análisis, de tal manera que otros investigadores puedan servirse del informe original como de un manual de operación para repetir el estudio.</w:t>
      </w:r>
    </w:p>
    <w:p w:rsidR="001B6C6C" w:rsidRDefault="001B6C6C" w:rsidP="001B6C6C">
      <w:pPr>
        <w:spacing w:line="360" w:lineRule="auto"/>
        <w:ind w:left="1260"/>
        <w:jc w:val="both"/>
      </w:pPr>
    </w:p>
    <w:p w:rsidR="00854A98" w:rsidRPr="007778D1" w:rsidRDefault="00854A98" w:rsidP="001B6C6C">
      <w:pPr>
        <w:spacing w:line="360" w:lineRule="auto"/>
        <w:ind w:left="1260"/>
        <w:jc w:val="both"/>
      </w:pPr>
    </w:p>
    <w:p w:rsidR="001B6C6C" w:rsidRDefault="001B6C6C" w:rsidP="001B6C6C">
      <w:pPr>
        <w:spacing w:line="360" w:lineRule="auto"/>
        <w:ind w:firstLine="540"/>
        <w:jc w:val="both"/>
        <w:rPr>
          <w:b/>
        </w:rPr>
      </w:pPr>
      <w:r w:rsidRPr="00236B5A">
        <w:rPr>
          <w:b/>
        </w:rPr>
        <w:t>Confiabilidad interna</w:t>
      </w:r>
    </w:p>
    <w:p w:rsidR="001B6C6C" w:rsidRPr="00236B5A" w:rsidRDefault="001B6C6C" w:rsidP="001B6C6C">
      <w:pPr>
        <w:spacing w:line="360" w:lineRule="auto"/>
        <w:ind w:firstLine="540"/>
        <w:jc w:val="both"/>
        <w:rPr>
          <w:b/>
        </w:rPr>
      </w:pPr>
    </w:p>
    <w:p w:rsidR="001B6C6C" w:rsidRPr="00045DD4" w:rsidRDefault="001B6C6C" w:rsidP="001B6C6C">
      <w:pPr>
        <w:numPr>
          <w:ilvl w:val="0"/>
          <w:numId w:val="12"/>
        </w:numPr>
        <w:spacing w:line="360" w:lineRule="auto"/>
        <w:jc w:val="both"/>
      </w:pPr>
      <w:r w:rsidRPr="00045DD4">
        <w:t>Usar categorías descriptivas de bajo nivel de inferencia, es decir, lo  más concretas y precisas posible; que los datos sean primarios y frescos, y no manipulados.</w:t>
      </w:r>
    </w:p>
    <w:p w:rsidR="001B6C6C" w:rsidRPr="00045DD4" w:rsidRDefault="001B6C6C" w:rsidP="001B6C6C">
      <w:pPr>
        <w:numPr>
          <w:ilvl w:val="0"/>
          <w:numId w:val="12"/>
        </w:numPr>
        <w:spacing w:line="360" w:lineRule="auto"/>
        <w:jc w:val="both"/>
      </w:pPr>
      <w:r w:rsidRPr="00045DD4">
        <w:t>El mejor aval para la confiabilidad interna es el trabajo en equipo, pues garantiza un mejor equilibrio de observaciones, análisis e interpretaciones.</w:t>
      </w:r>
    </w:p>
    <w:p w:rsidR="001B6C6C" w:rsidRPr="00045DD4" w:rsidRDefault="001B6C6C" w:rsidP="001B6C6C">
      <w:pPr>
        <w:numPr>
          <w:ilvl w:val="0"/>
          <w:numId w:val="12"/>
        </w:numPr>
        <w:spacing w:line="360" w:lineRule="auto"/>
        <w:jc w:val="both"/>
      </w:pPr>
      <w:r w:rsidRPr="00045DD4">
        <w:t>Pedir la colaboración de los sujetos informantes para confirmar la objetividad de las notas o apuntes de campo.</w:t>
      </w:r>
    </w:p>
    <w:p w:rsidR="001B6C6C" w:rsidRDefault="001B6C6C" w:rsidP="001B6C6C">
      <w:pPr>
        <w:numPr>
          <w:ilvl w:val="0"/>
          <w:numId w:val="12"/>
        </w:numPr>
        <w:spacing w:line="360" w:lineRule="auto"/>
        <w:jc w:val="both"/>
      </w:pPr>
      <w:r w:rsidRPr="00045DD4">
        <w:t>Utilizar todos los medios para conservar en vivo la realidad presenciada.</w:t>
      </w:r>
    </w:p>
    <w:p w:rsidR="001B6C6C" w:rsidRDefault="001B6C6C" w:rsidP="001B6C6C">
      <w:pPr>
        <w:spacing w:line="360" w:lineRule="auto"/>
        <w:ind w:firstLine="540"/>
        <w:jc w:val="both"/>
      </w:pPr>
    </w:p>
    <w:p w:rsidR="001B6C6C" w:rsidRPr="00045DD4" w:rsidRDefault="001B6C6C" w:rsidP="001B6C6C">
      <w:pPr>
        <w:spacing w:line="360" w:lineRule="auto"/>
        <w:ind w:firstLine="540"/>
        <w:jc w:val="both"/>
      </w:pPr>
    </w:p>
    <w:p w:rsidR="001B6C6C" w:rsidRPr="00045DD4" w:rsidRDefault="001B6C6C" w:rsidP="001B6C6C">
      <w:pPr>
        <w:spacing w:line="360" w:lineRule="auto"/>
        <w:ind w:firstLine="540"/>
        <w:jc w:val="both"/>
        <w:rPr>
          <w:b/>
        </w:rPr>
      </w:pPr>
      <w:r w:rsidRPr="00045DD4">
        <w:rPr>
          <w:b/>
        </w:rPr>
        <w:t>Validez</w:t>
      </w:r>
    </w:p>
    <w:p w:rsidR="001B6C6C" w:rsidRPr="00045DD4" w:rsidRDefault="001B6C6C" w:rsidP="001B6C6C">
      <w:pPr>
        <w:spacing w:line="360" w:lineRule="auto"/>
        <w:ind w:firstLine="540"/>
        <w:jc w:val="both"/>
      </w:pPr>
    </w:p>
    <w:p w:rsidR="001B6C6C" w:rsidRPr="00045DD4" w:rsidRDefault="001B6C6C" w:rsidP="001B6C6C">
      <w:pPr>
        <w:spacing w:line="360" w:lineRule="auto"/>
        <w:jc w:val="both"/>
      </w:pPr>
      <w:r>
        <w:t xml:space="preserve">     </w:t>
      </w:r>
      <w:r w:rsidRPr="00045DD4">
        <w:t xml:space="preserve">Se habla de validez cuando la investigación se enfoca en la realidad que se busca conocer, para Álvarez y </w:t>
      </w:r>
      <w:proofErr w:type="spellStart"/>
      <w:r w:rsidRPr="00045DD4">
        <w:t>Jugerson</w:t>
      </w:r>
      <w:proofErr w:type="spellEnd"/>
      <w:r w:rsidRPr="00045DD4">
        <w:t xml:space="preserve"> (2003) la validez debería enfocarse hacia lo “más </w:t>
      </w:r>
      <w:r w:rsidRPr="00045DD4">
        <w:lastRenderedPageBreak/>
        <w:t>descriptivo (…), hablar de la necesidad de autenticidad, más que validez (…), que las personas logren expresar realmente su sentir” (p.32).</w:t>
      </w:r>
    </w:p>
    <w:p w:rsidR="001B6C6C" w:rsidRPr="00045DD4" w:rsidRDefault="001B6C6C" w:rsidP="001B6C6C">
      <w:pPr>
        <w:spacing w:line="360" w:lineRule="auto"/>
        <w:ind w:firstLine="540"/>
        <w:jc w:val="both"/>
      </w:pPr>
    </w:p>
    <w:p w:rsidR="001B6C6C" w:rsidRDefault="001B6C6C" w:rsidP="001B6C6C">
      <w:pPr>
        <w:spacing w:line="360" w:lineRule="auto"/>
        <w:jc w:val="both"/>
      </w:pPr>
      <w:r>
        <w:t xml:space="preserve">     </w:t>
      </w:r>
      <w:r w:rsidRPr="00045DD4">
        <w:t xml:space="preserve">Otra exposición sobre validez es la expresada por </w:t>
      </w:r>
      <w:proofErr w:type="spellStart"/>
      <w:r w:rsidRPr="00045DD4">
        <w:t>Saidín</w:t>
      </w:r>
      <w:proofErr w:type="spellEnd"/>
      <w:r w:rsidRPr="00045DD4">
        <w:t xml:space="preserve"> (2003) quien dice “una investigación no valida no es verdadera”, “en el amplio ámbito de la investigación cualitativa, el significado tradicional del concepto validez ha sido reformulado, (…), en términos de construcción social</w:t>
      </w:r>
      <w:r>
        <w:t xml:space="preserve"> (…) del conocimiento” (p.187).</w:t>
      </w:r>
    </w:p>
    <w:p w:rsidR="001B6C6C" w:rsidRPr="00045DD4" w:rsidRDefault="001B6C6C" w:rsidP="001B6C6C">
      <w:pPr>
        <w:spacing w:line="360" w:lineRule="auto"/>
        <w:jc w:val="both"/>
      </w:pPr>
    </w:p>
    <w:p w:rsidR="001B6C6C" w:rsidRPr="00045DD4" w:rsidRDefault="001B6C6C" w:rsidP="001B6C6C">
      <w:pPr>
        <w:spacing w:line="360" w:lineRule="auto"/>
        <w:ind w:firstLine="540"/>
        <w:jc w:val="both"/>
      </w:pPr>
      <w:proofErr w:type="spellStart"/>
      <w:r w:rsidRPr="00045DD4">
        <w:t>Maxuel</w:t>
      </w:r>
      <w:proofErr w:type="spellEnd"/>
      <w:r w:rsidRPr="00045DD4">
        <w:t xml:space="preserve"> (citado por </w:t>
      </w:r>
      <w:proofErr w:type="spellStart"/>
      <w:r w:rsidRPr="00045DD4">
        <w:t>Saidín</w:t>
      </w:r>
      <w:proofErr w:type="spellEnd"/>
      <w:r w:rsidRPr="00045DD4">
        <w:t xml:space="preserve"> 2003) prese</w:t>
      </w:r>
      <w:r>
        <w:t>nta tres (3) tipos de validez:</w:t>
      </w:r>
    </w:p>
    <w:p w:rsidR="001B6C6C" w:rsidRPr="00045DD4" w:rsidRDefault="001B6C6C" w:rsidP="001B6C6C">
      <w:pPr>
        <w:numPr>
          <w:ilvl w:val="0"/>
          <w:numId w:val="13"/>
        </w:numPr>
        <w:spacing w:line="360" w:lineRule="auto"/>
        <w:jc w:val="both"/>
      </w:pPr>
      <w:r>
        <w:t>Descriptiva: “</w:t>
      </w:r>
      <w:r w:rsidRPr="00045DD4">
        <w:t>hace referencia a la precisión con que los hechos son recogidos” (p.187), sin distorsión del investigador.</w:t>
      </w:r>
    </w:p>
    <w:p w:rsidR="001B6C6C" w:rsidRPr="00045DD4" w:rsidRDefault="001B6C6C" w:rsidP="001B6C6C">
      <w:pPr>
        <w:numPr>
          <w:ilvl w:val="0"/>
          <w:numId w:val="13"/>
        </w:numPr>
        <w:spacing w:line="360" w:lineRule="auto"/>
        <w:jc w:val="both"/>
      </w:pPr>
      <w:r w:rsidRPr="00045DD4">
        <w:t>Interpretativa: se refiere al significado que tienen para las personas, los objetos, acontecimientos, conductas desde la compresión del investigador desde la descripción de estos.</w:t>
      </w:r>
    </w:p>
    <w:p w:rsidR="001B6C6C" w:rsidRPr="00073C85" w:rsidRDefault="001B6C6C" w:rsidP="001B6C6C">
      <w:pPr>
        <w:numPr>
          <w:ilvl w:val="0"/>
          <w:numId w:val="13"/>
        </w:numPr>
        <w:spacing w:line="360" w:lineRule="auto"/>
        <w:jc w:val="both"/>
      </w:pPr>
      <w:r w:rsidRPr="00045DD4">
        <w:t>Teórica: se enfoca en el aporte o las construcciones teóricas del investigador durante el estudio desde la explicación. (p.188).</w:t>
      </w:r>
    </w:p>
    <w:p w:rsidR="001B6C6C" w:rsidRDefault="001B6C6C" w:rsidP="001B6C6C">
      <w:pPr>
        <w:autoSpaceDE w:val="0"/>
        <w:autoSpaceDN w:val="0"/>
        <w:adjustRightInd w:val="0"/>
        <w:spacing w:line="360" w:lineRule="auto"/>
        <w:ind w:firstLine="705"/>
        <w:rPr>
          <w:color w:val="000000"/>
        </w:rPr>
      </w:pPr>
    </w:p>
    <w:p w:rsidR="001B6C6C" w:rsidRPr="00045DD4" w:rsidRDefault="001B6C6C" w:rsidP="001B6C6C">
      <w:pPr>
        <w:autoSpaceDE w:val="0"/>
        <w:autoSpaceDN w:val="0"/>
        <w:adjustRightInd w:val="0"/>
        <w:spacing w:line="360" w:lineRule="auto"/>
        <w:ind w:firstLine="705"/>
        <w:rPr>
          <w:color w:val="000000"/>
        </w:rPr>
      </w:pPr>
    </w:p>
    <w:p w:rsidR="001B6C6C" w:rsidRPr="00242469" w:rsidRDefault="001B6C6C" w:rsidP="001B6C6C">
      <w:pPr>
        <w:spacing w:line="360" w:lineRule="auto"/>
        <w:ind w:firstLine="705"/>
        <w:rPr>
          <w:b/>
        </w:rPr>
      </w:pPr>
      <w:r w:rsidRPr="00242469">
        <w:rPr>
          <w:b/>
        </w:rPr>
        <w:t>LA FASE EXPRESIVA:</w:t>
      </w:r>
    </w:p>
    <w:p w:rsidR="001B6C6C" w:rsidRDefault="001B6C6C" w:rsidP="001B6C6C">
      <w:pPr>
        <w:spacing w:line="360" w:lineRule="auto"/>
        <w:ind w:firstLine="705"/>
        <w:jc w:val="both"/>
      </w:pPr>
    </w:p>
    <w:p w:rsidR="001B6C6C" w:rsidRPr="00045DD4" w:rsidRDefault="001B6C6C" w:rsidP="001B6C6C">
      <w:pPr>
        <w:spacing w:line="360" w:lineRule="auto"/>
        <w:jc w:val="both"/>
      </w:pPr>
      <w:r>
        <w:t xml:space="preserve">     </w:t>
      </w:r>
      <w:r w:rsidRPr="00045DD4">
        <w:t>Esta fase consiste en presentar las evidencias del relato después de haberlo analizado o interpretado para la comunidad científica, de esta manera se observa las argumentaciones propias del análisis y así develar sus descubrimientos o comprensiones sociales.</w:t>
      </w:r>
    </w:p>
    <w:p w:rsidR="001B6C6C" w:rsidRDefault="001B6C6C" w:rsidP="001B6C6C">
      <w:pPr>
        <w:suppressLineNumbers/>
        <w:spacing w:line="360" w:lineRule="auto"/>
        <w:jc w:val="both"/>
      </w:pPr>
    </w:p>
    <w:p w:rsidR="001B6C6C" w:rsidRDefault="001B6C6C" w:rsidP="001B6C6C">
      <w:pPr>
        <w:suppressLineNumbers/>
        <w:spacing w:line="360" w:lineRule="auto"/>
        <w:jc w:val="both"/>
        <w:rPr>
          <w:iCs/>
        </w:rPr>
      </w:pPr>
    </w:p>
    <w:p w:rsidR="00C147E0" w:rsidRDefault="00C147E0" w:rsidP="001B6C6C">
      <w:pPr>
        <w:suppressLineNumbers/>
        <w:spacing w:line="360" w:lineRule="auto"/>
        <w:jc w:val="both"/>
        <w:rPr>
          <w:iCs/>
        </w:rPr>
      </w:pPr>
    </w:p>
    <w:p w:rsidR="00C147E0" w:rsidRDefault="00C147E0" w:rsidP="001B6C6C">
      <w:pPr>
        <w:suppressLineNumbers/>
        <w:spacing w:line="360" w:lineRule="auto"/>
        <w:jc w:val="both"/>
        <w:rPr>
          <w:iCs/>
        </w:rPr>
      </w:pPr>
    </w:p>
    <w:p w:rsidR="00AE3BD9" w:rsidRDefault="00AE3BD9" w:rsidP="00AE3BD9">
      <w:pPr>
        <w:suppressLineNumbers/>
        <w:spacing w:line="360" w:lineRule="auto"/>
        <w:rPr>
          <w:iCs/>
        </w:rPr>
      </w:pPr>
    </w:p>
    <w:p w:rsidR="001B6C6C" w:rsidRDefault="001B6C6C" w:rsidP="00AE3BD9">
      <w:pPr>
        <w:suppressLineNumbers/>
        <w:spacing w:line="360" w:lineRule="auto"/>
        <w:jc w:val="center"/>
        <w:rPr>
          <w:b/>
          <w:iCs/>
        </w:rPr>
      </w:pPr>
      <w:r w:rsidRPr="00623D7F">
        <w:rPr>
          <w:b/>
          <w:iCs/>
        </w:rPr>
        <w:lastRenderedPageBreak/>
        <w:t>CAPITULO IV</w:t>
      </w:r>
    </w:p>
    <w:p w:rsidR="00C147E0" w:rsidRDefault="00C147E0" w:rsidP="001B6C6C">
      <w:pPr>
        <w:suppressLineNumbers/>
        <w:spacing w:line="360" w:lineRule="auto"/>
        <w:jc w:val="center"/>
        <w:rPr>
          <w:b/>
          <w:iCs/>
        </w:rPr>
      </w:pPr>
    </w:p>
    <w:p w:rsidR="00C147E0" w:rsidRPr="00623D7F" w:rsidRDefault="00C147E0" w:rsidP="001B6C6C">
      <w:pPr>
        <w:suppressLineNumbers/>
        <w:spacing w:line="360" w:lineRule="auto"/>
        <w:jc w:val="center"/>
        <w:rPr>
          <w:b/>
          <w:iCs/>
        </w:rPr>
      </w:pPr>
    </w:p>
    <w:p w:rsidR="001B6C6C" w:rsidRDefault="001B6C6C" w:rsidP="001B6C6C">
      <w:pPr>
        <w:suppressLineNumbers/>
        <w:spacing w:line="360" w:lineRule="auto"/>
        <w:jc w:val="center"/>
        <w:rPr>
          <w:b/>
          <w:iCs/>
        </w:rPr>
      </w:pPr>
      <w:r w:rsidRPr="00623D7F">
        <w:rPr>
          <w:b/>
          <w:iCs/>
        </w:rPr>
        <w:t>INTERPRETACION DE LOS RELATOS DE VIDA</w:t>
      </w:r>
    </w:p>
    <w:p w:rsidR="001B6C6C" w:rsidRDefault="001B6C6C" w:rsidP="001B6C6C">
      <w:pPr>
        <w:suppressLineNumbers/>
        <w:spacing w:line="360" w:lineRule="auto"/>
        <w:jc w:val="center"/>
        <w:rPr>
          <w:b/>
          <w:iCs/>
        </w:rPr>
      </w:pPr>
    </w:p>
    <w:p w:rsidR="001B6C6C" w:rsidRDefault="001B6C6C" w:rsidP="001B6C6C">
      <w:pPr>
        <w:suppressLineNumbers/>
        <w:spacing w:line="360" w:lineRule="auto"/>
        <w:rPr>
          <w:b/>
          <w:iCs/>
        </w:rPr>
      </w:pPr>
    </w:p>
    <w:p w:rsidR="001B6C6C" w:rsidRDefault="001B6C6C" w:rsidP="001B6C6C">
      <w:pPr>
        <w:suppressLineNumbers/>
        <w:spacing w:line="360" w:lineRule="auto"/>
        <w:jc w:val="both"/>
        <w:rPr>
          <w:iCs/>
        </w:rPr>
      </w:pPr>
      <w:r>
        <w:rPr>
          <w:iCs/>
        </w:rPr>
        <w:t xml:space="preserve">     </w:t>
      </w:r>
      <w:r w:rsidRPr="007D7866">
        <w:rPr>
          <w:iCs/>
        </w:rPr>
        <w:t>El proceso se inició revisando cada relato, identificando las ideas principales que surgieron de cada uno. Para ello, se colocó un color a cada párrafo que se orientaba en misma idea; es decir, los párrafos de cada relato se encontraban sombreados de distintos colores, de acuerdo a la idea o temática principal. Luego, de haber diferenciado la temática de cada párrafo, comenzó a tratar de comprender lo que el informante quiso decir en su entrevista, por tal motivo, se debía construir una frase (categoría) que expresara de la manera más explícita y concreta el mensaje principal, al mismo tiempo, debajo de cada categoría se identificó con el número de línea(s) a la cual corresponde</w:t>
      </w:r>
      <w:r>
        <w:rPr>
          <w:iCs/>
        </w:rPr>
        <w:t xml:space="preserve"> el mismo</w:t>
      </w:r>
      <w:r w:rsidRPr="007D7866">
        <w:rPr>
          <w:iCs/>
        </w:rPr>
        <w:t>.</w:t>
      </w:r>
    </w:p>
    <w:p w:rsidR="001B6C6C" w:rsidRDefault="001B6C6C" w:rsidP="001B6C6C">
      <w:pPr>
        <w:suppressLineNumbers/>
        <w:spacing w:line="360" w:lineRule="auto"/>
        <w:jc w:val="both"/>
        <w:rPr>
          <w:iCs/>
        </w:rPr>
      </w:pPr>
    </w:p>
    <w:p w:rsidR="001B6C6C" w:rsidRPr="007D7866" w:rsidRDefault="001B6C6C" w:rsidP="001B6C6C">
      <w:pPr>
        <w:suppressLineNumbers/>
        <w:spacing w:line="360" w:lineRule="auto"/>
        <w:jc w:val="both"/>
        <w:rPr>
          <w:iCs/>
        </w:rPr>
      </w:pPr>
    </w:p>
    <w:p w:rsidR="001B6C6C" w:rsidRDefault="001B6C6C" w:rsidP="001B6C6C">
      <w:pPr>
        <w:suppressLineNumbers/>
        <w:tabs>
          <w:tab w:val="left" w:pos="5040"/>
        </w:tabs>
        <w:spacing w:line="360" w:lineRule="auto"/>
        <w:jc w:val="both"/>
        <w:rPr>
          <w:iCs/>
        </w:rPr>
      </w:pPr>
      <w:r>
        <w:rPr>
          <w:iCs/>
        </w:rPr>
        <w:t xml:space="preserve">     </w:t>
      </w:r>
      <w:r w:rsidRPr="00F841AB">
        <w:rPr>
          <w:iCs/>
        </w:rPr>
        <w:t>Al mismo tiempo, en la de las categorías se logró extraer las palabras y oraciones más significativas; esto con la finalidad de organizar las ideas del informante, tratando de sintetizar en oraci</w:t>
      </w:r>
      <w:r>
        <w:rPr>
          <w:iCs/>
        </w:rPr>
        <w:t>ones (categorías) lo que él</w:t>
      </w:r>
      <w:r w:rsidRPr="00F841AB">
        <w:rPr>
          <w:iCs/>
        </w:rPr>
        <w:t xml:space="preserve">  informante quiso expresar. </w:t>
      </w:r>
    </w:p>
    <w:p w:rsidR="001B6C6C" w:rsidRDefault="001B6C6C" w:rsidP="001B6C6C">
      <w:pPr>
        <w:suppressLineNumbers/>
        <w:tabs>
          <w:tab w:val="left" w:pos="5040"/>
        </w:tabs>
        <w:spacing w:line="360" w:lineRule="auto"/>
        <w:jc w:val="both"/>
        <w:rPr>
          <w:iCs/>
        </w:rPr>
      </w:pPr>
    </w:p>
    <w:p w:rsidR="001B6C6C" w:rsidRDefault="001B6C6C" w:rsidP="001B6C6C">
      <w:pPr>
        <w:suppressLineNumbers/>
        <w:tabs>
          <w:tab w:val="left" w:pos="5040"/>
        </w:tabs>
        <w:spacing w:line="360" w:lineRule="auto"/>
        <w:jc w:val="both"/>
        <w:rPr>
          <w:iCs/>
        </w:rPr>
      </w:pPr>
    </w:p>
    <w:p w:rsidR="001B6C6C" w:rsidRDefault="00D96F15" w:rsidP="001B6C6C">
      <w:pPr>
        <w:suppressLineNumbers/>
        <w:tabs>
          <w:tab w:val="left" w:pos="5040"/>
        </w:tabs>
        <w:spacing w:line="360" w:lineRule="auto"/>
        <w:jc w:val="both"/>
        <w:rPr>
          <w:iCs/>
        </w:rPr>
      </w:pPr>
      <w:r>
        <w:rPr>
          <w:iCs/>
          <w:noProof/>
          <w:lang w:val="es-VE" w:eastAsia="es-VE"/>
        </w:rPr>
        <mc:AlternateContent>
          <mc:Choice Requires="wps">
            <w:drawing>
              <wp:anchor distT="0" distB="0" distL="114300" distR="114300" simplePos="0" relativeHeight="251679744" behindDoc="0" locked="0" layoutInCell="1" allowOverlap="1">
                <wp:simplePos x="0" y="0"/>
                <wp:positionH relativeFrom="column">
                  <wp:posOffset>4889368</wp:posOffset>
                </wp:positionH>
                <wp:positionV relativeFrom="paragraph">
                  <wp:posOffset>1956501</wp:posOffset>
                </wp:positionV>
                <wp:extent cx="581891" cy="320634"/>
                <wp:effectExtent l="0" t="0" r="8890" b="3810"/>
                <wp:wrapNone/>
                <wp:docPr id="15" name="15 Cuadro de texto"/>
                <wp:cNvGraphicFramePr/>
                <a:graphic xmlns:a="http://schemas.openxmlformats.org/drawingml/2006/main">
                  <a:graphicData uri="http://schemas.microsoft.com/office/word/2010/wordprocessingShape">
                    <wps:wsp>
                      <wps:cNvSpPr txBox="1"/>
                      <wps:spPr>
                        <a:xfrm>
                          <a:off x="0" y="0"/>
                          <a:ext cx="581891" cy="3206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F15" w:rsidRDefault="00D96F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5 Cuadro de texto" o:spid="_x0000_s1030" type="#_x0000_t202" style="position:absolute;left:0;text-align:left;margin-left:385pt;margin-top:154.05pt;width:45.8pt;height:25.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" fillcolor="white [3201]" stroked="f" strokeweight=".5pt">
                <v:textbox>
                  <w:txbxContent>
                    <w:p w:rsidR="00D96F15" w:rsidRDefault="00D96F15"/>
                  </w:txbxContent>
                </v:textbox>
              </v:shape>
            </w:pict>
          </mc:Fallback>
        </mc:AlternateContent>
      </w:r>
      <w:r w:rsidR="001B6C6C">
        <w:rPr>
          <w:iCs/>
        </w:rPr>
        <w:t xml:space="preserve">     </w:t>
      </w:r>
      <w:r w:rsidR="001B6C6C" w:rsidRPr="00F841AB">
        <w:rPr>
          <w:iCs/>
        </w:rPr>
        <w:t xml:space="preserve">De la misma manera, se evidenció en la revisión de los relatos que en algunas ocasiones los informantes  expresaron de manera explícita (clara)  sus ideas y en otras ocasiones se necesitaba indagar el sentido del texto para obtener más con exactitud el mensaje que se transmitió por parte del informante, es decir, la información era implícita. Por tal motivo, en la ubicación de las categorías (texto original del relato) se diferenció con </w:t>
      </w:r>
      <w:r w:rsidR="001B6C6C" w:rsidRPr="00F841AB">
        <w:rPr>
          <w:b/>
          <w:iCs/>
        </w:rPr>
        <w:t>negritas</w:t>
      </w:r>
      <w:r w:rsidR="001B6C6C" w:rsidRPr="00F841AB">
        <w:rPr>
          <w:iCs/>
        </w:rPr>
        <w:t xml:space="preserve"> las palabras explícitas, en </w:t>
      </w:r>
      <w:r w:rsidR="001B6C6C" w:rsidRPr="00F841AB">
        <w:rPr>
          <w:b/>
          <w:iCs/>
          <w:color w:val="31849B" w:themeColor="accent5" w:themeShade="BF"/>
        </w:rPr>
        <w:t>azul</w:t>
      </w:r>
      <w:r w:rsidR="001B6C6C">
        <w:rPr>
          <w:b/>
          <w:iCs/>
          <w:color w:val="31849B" w:themeColor="accent5" w:themeShade="BF"/>
        </w:rPr>
        <w:t xml:space="preserve"> </w:t>
      </w:r>
      <w:r w:rsidR="001B6C6C" w:rsidRPr="00F841AB">
        <w:rPr>
          <w:iCs/>
        </w:rPr>
        <w:t xml:space="preserve">las </w:t>
      </w:r>
      <w:proofErr w:type="spellStart"/>
      <w:r w:rsidR="001B6C6C" w:rsidRPr="00F841AB">
        <w:rPr>
          <w:iCs/>
        </w:rPr>
        <w:t>semi</w:t>
      </w:r>
      <w:proofErr w:type="spellEnd"/>
      <w:r w:rsidR="001B6C6C">
        <w:rPr>
          <w:iCs/>
        </w:rPr>
        <w:t>-</w:t>
      </w:r>
      <w:r w:rsidR="001B6C6C" w:rsidRPr="00F841AB">
        <w:rPr>
          <w:iCs/>
        </w:rPr>
        <w:t xml:space="preserve">explícitas (cuando se utilizaban sinónimos de las palabras) y, en </w:t>
      </w:r>
      <w:r w:rsidR="001B6C6C" w:rsidRPr="00F841AB">
        <w:rPr>
          <w:iCs/>
          <w:u w:val="single"/>
        </w:rPr>
        <w:t>subrayado</w:t>
      </w:r>
      <w:r w:rsidR="001B6C6C">
        <w:rPr>
          <w:iCs/>
          <w:u w:val="single"/>
        </w:rPr>
        <w:t xml:space="preserve"> </w:t>
      </w:r>
      <w:r w:rsidR="001B6C6C">
        <w:rPr>
          <w:iCs/>
        </w:rPr>
        <w:t xml:space="preserve">cuando su comprensión era </w:t>
      </w:r>
      <w:r w:rsidR="001B6C6C">
        <w:rPr>
          <w:iCs/>
        </w:rPr>
        <w:lastRenderedPageBreak/>
        <w:t>implícita, es decir, cuando se interpretaban metáforas, comparaciones, refranes, palabras regionalizadas, entre otros.</w:t>
      </w:r>
    </w:p>
    <w:p w:rsidR="001B6C6C" w:rsidRDefault="001B6C6C" w:rsidP="001B6C6C">
      <w:pPr>
        <w:suppressLineNumbers/>
        <w:spacing w:line="360" w:lineRule="auto"/>
        <w:jc w:val="both"/>
        <w:rPr>
          <w:iCs/>
        </w:rPr>
      </w:pPr>
    </w:p>
    <w:p w:rsidR="001B6C6C" w:rsidRDefault="001B6C6C" w:rsidP="001B6C6C">
      <w:pPr>
        <w:suppressLineNumbers/>
        <w:spacing w:line="360" w:lineRule="auto"/>
        <w:jc w:val="both"/>
        <w:rPr>
          <w:iCs/>
        </w:rPr>
      </w:pPr>
      <w:r>
        <w:rPr>
          <w:iCs/>
        </w:rPr>
        <w:t xml:space="preserve">     </w:t>
      </w:r>
      <w:r w:rsidRPr="00F841AB">
        <w:rPr>
          <w:iCs/>
        </w:rPr>
        <w:t>Después de construir</w:t>
      </w:r>
      <w:r>
        <w:rPr>
          <w:iCs/>
        </w:rPr>
        <w:t xml:space="preserve"> las categorías de cada relato, se eliminaron los sombreados realizados en el primer momento, ordenados según una idea central ya que, con la identificación de las palabras explicitas, el número del relato y las líneas donde se ubicaba cada categoría era suficiente. </w:t>
      </w:r>
    </w:p>
    <w:p w:rsidR="001B6C6C" w:rsidRDefault="001B6C6C" w:rsidP="001B6C6C">
      <w:pPr>
        <w:suppressLineNumbers/>
        <w:spacing w:line="360" w:lineRule="auto"/>
        <w:jc w:val="both"/>
        <w:rPr>
          <w:iCs/>
        </w:rPr>
      </w:pPr>
    </w:p>
    <w:p w:rsidR="001B6C6C" w:rsidRPr="00F841AB" w:rsidRDefault="001B6C6C" w:rsidP="001B6C6C">
      <w:pPr>
        <w:suppressLineNumbers/>
        <w:spacing w:line="360" w:lineRule="auto"/>
        <w:jc w:val="both"/>
        <w:rPr>
          <w:iCs/>
        </w:rPr>
      </w:pPr>
      <w:r>
        <w:rPr>
          <w:iCs/>
        </w:rPr>
        <w:t xml:space="preserve">     Por otra parte, es importante resaltar que las categorías se construyeron ordenando el mensaje propio de los informantes, preferiblemente desde las  palabras explícitas, para rescatar la esencia del mismo y sin la necesidad de alterar el contenido con la interpretación personal de la investigadora. Es así como se procedió a la realización de este proceso.</w:t>
      </w:r>
    </w:p>
    <w:p w:rsidR="00250582" w:rsidRDefault="00250582" w:rsidP="00C41012">
      <w:pPr>
        <w:suppressLineNumbers/>
        <w:spacing w:line="360" w:lineRule="auto"/>
        <w:rPr>
          <w:b/>
          <w:iCs/>
        </w:rPr>
      </w:pPr>
    </w:p>
    <w:p w:rsidR="001B6C6C" w:rsidRDefault="00B10BAA" w:rsidP="00C41012">
      <w:pPr>
        <w:suppressLineNumbers/>
        <w:spacing w:line="360" w:lineRule="auto"/>
        <w:jc w:val="center"/>
        <w:rPr>
          <w:b/>
          <w:iCs/>
        </w:rPr>
      </w:pPr>
      <w:r>
        <w:rPr>
          <w:b/>
          <w:iCs/>
        </w:rPr>
        <w:t>Tabla</w:t>
      </w:r>
      <w:r w:rsidR="001B6C6C">
        <w:rPr>
          <w:b/>
          <w:iCs/>
        </w:rPr>
        <w:t xml:space="preserve"> 1</w:t>
      </w:r>
      <w:r w:rsidR="00061769">
        <w:rPr>
          <w:b/>
          <w:iCs/>
        </w:rPr>
        <w:t>. PROCESO DE CATEGORIZACIÓN</w:t>
      </w:r>
    </w:p>
    <w:p w:rsidR="001B6C6C" w:rsidRPr="00E60567" w:rsidRDefault="001B6C6C" w:rsidP="001B6C6C">
      <w:pPr>
        <w:suppressLineNumbers/>
        <w:spacing w:line="360" w:lineRule="auto"/>
        <w:jc w:val="center"/>
        <w:rPr>
          <w:b/>
          <w:iCs/>
        </w:rPr>
      </w:pPr>
    </w:p>
    <w:tbl>
      <w:tblPr>
        <w:tblStyle w:val="Tabladecuadrcula1clara-nfasis51"/>
        <w:tblW w:w="0" w:type="auto"/>
        <w:tblLook w:val="04A0" w:firstRow="1" w:lastRow="0" w:firstColumn="1" w:lastColumn="0" w:noHBand="0" w:noVBand="1"/>
      </w:tblPr>
      <w:tblGrid>
        <w:gridCol w:w="675"/>
        <w:gridCol w:w="4932"/>
        <w:gridCol w:w="2804"/>
      </w:tblGrid>
      <w:tr w:rsidR="001B6C6C" w:rsidRPr="00E60567" w:rsidTr="004D5C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DAEEF3" w:themeFill="accent5" w:themeFillTint="33"/>
          </w:tcPr>
          <w:p w:rsidR="001B6C6C" w:rsidRPr="00E60567" w:rsidRDefault="001B6C6C" w:rsidP="004D5C1D">
            <w:pPr>
              <w:suppressLineNumbers/>
              <w:spacing w:line="360" w:lineRule="auto"/>
              <w:jc w:val="center"/>
              <w:rPr>
                <w:iCs/>
              </w:rPr>
            </w:pPr>
            <w:proofErr w:type="spellStart"/>
            <w:r w:rsidRPr="00E60567">
              <w:rPr>
                <w:iCs/>
              </w:rPr>
              <w:t>N</w:t>
            </w:r>
            <w:r w:rsidR="00B10BAA" w:rsidRPr="00E60567">
              <w:rPr>
                <w:iCs/>
              </w:rPr>
              <w:t>r</w:t>
            </w:r>
            <w:r w:rsidRPr="00E60567">
              <w:rPr>
                <w:iCs/>
              </w:rPr>
              <w:t>o</w:t>
            </w:r>
            <w:proofErr w:type="spellEnd"/>
          </w:p>
        </w:tc>
        <w:tc>
          <w:tcPr>
            <w:tcW w:w="4932" w:type="dxa"/>
            <w:shd w:val="clear" w:color="auto" w:fill="DAEEF3" w:themeFill="accent5" w:themeFillTint="33"/>
          </w:tcPr>
          <w:p w:rsidR="001B6C6C" w:rsidRPr="00E60567" w:rsidRDefault="00B10BAA" w:rsidP="004D5C1D">
            <w:pPr>
              <w:suppressLineNumbers/>
              <w:spacing w:line="360" w:lineRule="auto"/>
              <w:jc w:val="center"/>
              <w:cnfStyle w:val="100000000000" w:firstRow="1" w:lastRow="0" w:firstColumn="0" w:lastColumn="0" w:oddVBand="0" w:evenVBand="0" w:oddHBand="0" w:evenHBand="0" w:firstRowFirstColumn="0" w:firstRowLastColumn="0" w:lastRowFirstColumn="0" w:lastRowLastColumn="0"/>
              <w:rPr>
                <w:iCs/>
              </w:rPr>
            </w:pPr>
            <w:r w:rsidRPr="00E60567">
              <w:rPr>
                <w:iCs/>
              </w:rPr>
              <w:t>Relato</w:t>
            </w:r>
            <w:r w:rsidR="001B6C6C" w:rsidRPr="00E60567">
              <w:rPr>
                <w:iCs/>
              </w:rPr>
              <w:t xml:space="preserve"> 1 Gabriel Castro</w:t>
            </w:r>
          </w:p>
        </w:tc>
        <w:tc>
          <w:tcPr>
            <w:tcW w:w="2804" w:type="dxa"/>
            <w:shd w:val="clear" w:color="auto" w:fill="DAEEF3" w:themeFill="accent5" w:themeFillTint="33"/>
          </w:tcPr>
          <w:p w:rsidR="001B6C6C" w:rsidRPr="00E60567" w:rsidRDefault="001B6C6C" w:rsidP="004D5C1D">
            <w:pPr>
              <w:suppressLineNumbers/>
              <w:spacing w:line="360" w:lineRule="auto"/>
              <w:jc w:val="center"/>
              <w:cnfStyle w:val="100000000000" w:firstRow="1" w:lastRow="0" w:firstColumn="0" w:lastColumn="0" w:oddVBand="0" w:evenVBand="0" w:oddHBand="0" w:evenHBand="0" w:firstRowFirstColumn="0" w:firstRowLastColumn="0" w:lastRowFirstColumn="0" w:lastRowLastColumn="0"/>
              <w:rPr>
                <w:iCs/>
              </w:rPr>
            </w:pPr>
            <w:r w:rsidRPr="00E60567">
              <w:rPr>
                <w:iCs/>
              </w:rPr>
              <w:t>Categoría</w:t>
            </w:r>
          </w:p>
        </w:tc>
      </w:tr>
      <w:tr w:rsidR="001B6C6C" w:rsidTr="004D5C1D">
        <w:tc>
          <w:tcPr>
            <w:cnfStyle w:val="001000000000" w:firstRow="0" w:lastRow="0" w:firstColumn="1" w:lastColumn="0" w:oddVBand="0" w:evenVBand="0" w:oddHBand="0" w:evenHBand="0" w:firstRowFirstColumn="0" w:firstRowLastColumn="0" w:lastRowFirstColumn="0" w:lastRowLastColumn="0"/>
            <w:tcW w:w="675" w:type="dxa"/>
          </w:tcPr>
          <w:p w:rsidR="001B6C6C" w:rsidRPr="00CD12D0" w:rsidRDefault="001B6C6C" w:rsidP="004D5C1D">
            <w:pPr>
              <w:suppressLineNumbers/>
              <w:jc w:val="center"/>
              <w:rPr>
                <w:b w:val="0"/>
                <w:iCs/>
              </w:rPr>
            </w:pPr>
            <w:r w:rsidRPr="00CD12D0">
              <w:rPr>
                <w:b w:val="0"/>
                <w:iCs/>
              </w:rPr>
              <w:t>1</w:t>
            </w:r>
          </w:p>
          <w:p w:rsidR="001B6C6C" w:rsidRPr="00CD12D0" w:rsidRDefault="001B6C6C" w:rsidP="004D5C1D">
            <w:pPr>
              <w:suppressLineNumbers/>
              <w:jc w:val="center"/>
              <w:rPr>
                <w:b w:val="0"/>
                <w:iCs/>
              </w:rPr>
            </w:pPr>
            <w:r w:rsidRPr="00CD12D0">
              <w:rPr>
                <w:b w:val="0"/>
                <w:iCs/>
              </w:rPr>
              <w:t>2</w:t>
            </w:r>
          </w:p>
          <w:p w:rsidR="001B6C6C" w:rsidRPr="00CD12D0" w:rsidRDefault="001B6C6C" w:rsidP="004D5C1D">
            <w:pPr>
              <w:suppressLineNumbers/>
              <w:jc w:val="center"/>
              <w:rPr>
                <w:b w:val="0"/>
                <w:iCs/>
              </w:rPr>
            </w:pPr>
            <w:r w:rsidRPr="00CD12D0">
              <w:rPr>
                <w:b w:val="0"/>
                <w:iCs/>
              </w:rPr>
              <w:t>3</w:t>
            </w:r>
          </w:p>
          <w:p w:rsidR="001B6C6C" w:rsidRPr="00CD12D0" w:rsidRDefault="001B6C6C" w:rsidP="004D5C1D">
            <w:pPr>
              <w:suppressLineNumbers/>
              <w:jc w:val="center"/>
              <w:rPr>
                <w:b w:val="0"/>
                <w:iCs/>
              </w:rPr>
            </w:pPr>
            <w:r w:rsidRPr="00CD12D0">
              <w:rPr>
                <w:b w:val="0"/>
                <w:iCs/>
              </w:rPr>
              <w:t>4</w:t>
            </w:r>
          </w:p>
          <w:p w:rsidR="001B6C6C" w:rsidRPr="00CD12D0" w:rsidRDefault="001B6C6C" w:rsidP="004D5C1D">
            <w:pPr>
              <w:suppressLineNumbers/>
              <w:jc w:val="center"/>
              <w:rPr>
                <w:b w:val="0"/>
                <w:iCs/>
              </w:rPr>
            </w:pPr>
            <w:r w:rsidRPr="00CD12D0">
              <w:rPr>
                <w:b w:val="0"/>
                <w:iCs/>
              </w:rPr>
              <w:t>5</w:t>
            </w:r>
          </w:p>
          <w:p w:rsidR="001B6C6C" w:rsidRPr="00CD12D0" w:rsidRDefault="001B6C6C" w:rsidP="004D5C1D">
            <w:pPr>
              <w:suppressLineNumbers/>
              <w:jc w:val="center"/>
              <w:rPr>
                <w:b w:val="0"/>
                <w:iCs/>
              </w:rPr>
            </w:pPr>
            <w:r w:rsidRPr="00CD12D0">
              <w:rPr>
                <w:b w:val="0"/>
                <w:iCs/>
              </w:rPr>
              <w:t>6</w:t>
            </w:r>
          </w:p>
          <w:p w:rsidR="001B6C6C" w:rsidRPr="00CD12D0" w:rsidRDefault="001B6C6C" w:rsidP="004D5C1D">
            <w:pPr>
              <w:suppressLineNumbers/>
              <w:jc w:val="center"/>
              <w:rPr>
                <w:b w:val="0"/>
                <w:iCs/>
              </w:rPr>
            </w:pPr>
            <w:r w:rsidRPr="00CD12D0">
              <w:rPr>
                <w:b w:val="0"/>
                <w:iCs/>
              </w:rPr>
              <w:t>7</w:t>
            </w:r>
          </w:p>
          <w:p w:rsidR="001B6C6C" w:rsidRPr="00CD12D0" w:rsidRDefault="001B6C6C" w:rsidP="004D5C1D">
            <w:pPr>
              <w:suppressLineNumbers/>
              <w:jc w:val="center"/>
              <w:rPr>
                <w:b w:val="0"/>
                <w:iCs/>
              </w:rPr>
            </w:pPr>
            <w:r w:rsidRPr="00CD12D0">
              <w:rPr>
                <w:b w:val="0"/>
                <w:iCs/>
              </w:rPr>
              <w:t>8</w:t>
            </w:r>
          </w:p>
          <w:p w:rsidR="001B6C6C" w:rsidRPr="00CD12D0" w:rsidRDefault="001B6C6C" w:rsidP="004D5C1D">
            <w:pPr>
              <w:suppressLineNumbers/>
              <w:jc w:val="center"/>
              <w:rPr>
                <w:b w:val="0"/>
                <w:iCs/>
              </w:rPr>
            </w:pPr>
            <w:r w:rsidRPr="00CD12D0">
              <w:rPr>
                <w:b w:val="0"/>
                <w:iCs/>
              </w:rPr>
              <w:t>9</w:t>
            </w:r>
          </w:p>
          <w:p w:rsidR="001B6C6C" w:rsidRPr="00CD12D0" w:rsidRDefault="001B6C6C" w:rsidP="004D5C1D">
            <w:pPr>
              <w:suppressLineNumbers/>
              <w:jc w:val="center"/>
              <w:rPr>
                <w:b w:val="0"/>
                <w:iCs/>
              </w:rPr>
            </w:pPr>
            <w:r w:rsidRPr="00CD12D0">
              <w:rPr>
                <w:b w:val="0"/>
                <w:iCs/>
              </w:rPr>
              <w:t>10</w:t>
            </w:r>
          </w:p>
          <w:p w:rsidR="001B6C6C" w:rsidRPr="00CD12D0" w:rsidRDefault="001B6C6C" w:rsidP="004D5C1D">
            <w:pPr>
              <w:suppressLineNumbers/>
              <w:jc w:val="center"/>
              <w:rPr>
                <w:b w:val="0"/>
                <w:iCs/>
              </w:rPr>
            </w:pPr>
            <w:r w:rsidRPr="00CD12D0">
              <w:rPr>
                <w:b w:val="0"/>
                <w:iCs/>
              </w:rPr>
              <w:t>11</w:t>
            </w:r>
          </w:p>
          <w:p w:rsidR="001B6C6C" w:rsidRPr="00CD12D0" w:rsidRDefault="001B6C6C" w:rsidP="004D5C1D">
            <w:pPr>
              <w:suppressLineNumbers/>
              <w:jc w:val="center"/>
              <w:rPr>
                <w:b w:val="0"/>
                <w:iCs/>
              </w:rPr>
            </w:pPr>
            <w:r w:rsidRPr="00CD12D0">
              <w:rPr>
                <w:b w:val="0"/>
                <w:iCs/>
              </w:rPr>
              <w:t>12</w:t>
            </w:r>
          </w:p>
          <w:p w:rsidR="001B6C6C" w:rsidRPr="00CD12D0" w:rsidRDefault="001B6C6C" w:rsidP="004D5C1D">
            <w:pPr>
              <w:suppressLineNumbers/>
              <w:jc w:val="center"/>
              <w:rPr>
                <w:b w:val="0"/>
                <w:iCs/>
              </w:rPr>
            </w:pPr>
            <w:r w:rsidRPr="00CD12D0">
              <w:rPr>
                <w:b w:val="0"/>
                <w:iCs/>
              </w:rPr>
              <w:t>13</w:t>
            </w:r>
          </w:p>
          <w:p w:rsidR="001B6C6C" w:rsidRPr="00CD12D0" w:rsidRDefault="001B6C6C" w:rsidP="004D5C1D">
            <w:pPr>
              <w:suppressLineNumbers/>
              <w:jc w:val="center"/>
              <w:rPr>
                <w:b w:val="0"/>
                <w:iCs/>
              </w:rPr>
            </w:pPr>
            <w:r w:rsidRPr="00CD12D0">
              <w:rPr>
                <w:b w:val="0"/>
                <w:iCs/>
              </w:rPr>
              <w:t>14</w:t>
            </w:r>
          </w:p>
          <w:p w:rsidR="001B6C6C" w:rsidRPr="00CD12D0" w:rsidRDefault="001B6C6C" w:rsidP="004D5C1D">
            <w:pPr>
              <w:suppressLineNumbers/>
              <w:jc w:val="center"/>
              <w:rPr>
                <w:b w:val="0"/>
                <w:iCs/>
              </w:rPr>
            </w:pPr>
            <w:r w:rsidRPr="00CD12D0">
              <w:rPr>
                <w:b w:val="0"/>
                <w:iCs/>
              </w:rPr>
              <w:t>15</w:t>
            </w:r>
          </w:p>
          <w:p w:rsidR="001B6C6C" w:rsidRPr="00CD12D0" w:rsidRDefault="001B6C6C" w:rsidP="004D5C1D">
            <w:pPr>
              <w:suppressLineNumbers/>
              <w:jc w:val="center"/>
              <w:rPr>
                <w:b w:val="0"/>
                <w:iCs/>
              </w:rPr>
            </w:pPr>
            <w:r w:rsidRPr="00CD12D0">
              <w:rPr>
                <w:b w:val="0"/>
                <w:iCs/>
              </w:rPr>
              <w:t>16</w:t>
            </w:r>
          </w:p>
          <w:p w:rsidR="001B6C6C" w:rsidRPr="00CD12D0" w:rsidRDefault="001B6C6C" w:rsidP="004D5C1D">
            <w:pPr>
              <w:suppressLineNumbers/>
              <w:jc w:val="center"/>
              <w:rPr>
                <w:b w:val="0"/>
                <w:iCs/>
              </w:rPr>
            </w:pPr>
            <w:r w:rsidRPr="00CD12D0">
              <w:rPr>
                <w:b w:val="0"/>
                <w:iCs/>
              </w:rPr>
              <w:t>17</w:t>
            </w:r>
          </w:p>
          <w:p w:rsidR="001B6C6C" w:rsidRPr="00CD12D0" w:rsidRDefault="001B6C6C" w:rsidP="004D5C1D">
            <w:pPr>
              <w:suppressLineNumbers/>
              <w:jc w:val="center"/>
              <w:rPr>
                <w:b w:val="0"/>
                <w:iCs/>
              </w:rPr>
            </w:pPr>
            <w:r w:rsidRPr="00CD12D0">
              <w:rPr>
                <w:b w:val="0"/>
                <w:iCs/>
              </w:rPr>
              <w:lastRenderedPageBreak/>
              <w:t>18</w:t>
            </w:r>
          </w:p>
          <w:p w:rsidR="001B6C6C" w:rsidRPr="00CD12D0" w:rsidRDefault="001B6C6C" w:rsidP="004D5C1D">
            <w:pPr>
              <w:suppressLineNumbers/>
              <w:jc w:val="center"/>
              <w:rPr>
                <w:b w:val="0"/>
                <w:iCs/>
              </w:rPr>
            </w:pPr>
            <w:r w:rsidRPr="00CD12D0">
              <w:rPr>
                <w:b w:val="0"/>
                <w:iCs/>
              </w:rPr>
              <w:t>19</w:t>
            </w:r>
          </w:p>
          <w:p w:rsidR="001B6C6C" w:rsidRPr="00CD12D0" w:rsidRDefault="001B6C6C" w:rsidP="004D5C1D">
            <w:pPr>
              <w:suppressLineNumbers/>
              <w:jc w:val="center"/>
              <w:rPr>
                <w:b w:val="0"/>
                <w:iCs/>
              </w:rPr>
            </w:pPr>
            <w:r w:rsidRPr="00CD12D0">
              <w:rPr>
                <w:b w:val="0"/>
                <w:iCs/>
              </w:rPr>
              <w:t>20</w:t>
            </w:r>
          </w:p>
          <w:p w:rsidR="001B6C6C" w:rsidRPr="00CD12D0" w:rsidRDefault="001B6C6C" w:rsidP="004D5C1D">
            <w:pPr>
              <w:suppressLineNumbers/>
              <w:jc w:val="center"/>
              <w:rPr>
                <w:b w:val="0"/>
                <w:iCs/>
              </w:rPr>
            </w:pPr>
            <w:r w:rsidRPr="00CD12D0">
              <w:rPr>
                <w:b w:val="0"/>
                <w:iCs/>
              </w:rPr>
              <w:t>21</w:t>
            </w:r>
          </w:p>
          <w:p w:rsidR="001B6C6C" w:rsidRPr="00CD12D0" w:rsidRDefault="001B6C6C" w:rsidP="004D5C1D">
            <w:pPr>
              <w:suppressLineNumbers/>
              <w:jc w:val="center"/>
              <w:rPr>
                <w:b w:val="0"/>
                <w:iCs/>
              </w:rPr>
            </w:pPr>
            <w:r w:rsidRPr="00CD12D0">
              <w:rPr>
                <w:b w:val="0"/>
                <w:iCs/>
              </w:rPr>
              <w:t>22</w:t>
            </w:r>
          </w:p>
          <w:p w:rsidR="001B6C6C" w:rsidRPr="00CD12D0" w:rsidRDefault="001B6C6C" w:rsidP="004D5C1D">
            <w:pPr>
              <w:suppressLineNumbers/>
              <w:jc w:val="center"/>
              <w:rPr>
                <w:b w:val="0"/>
                <w:iCs/>
              </w:rPr>
            </w:pPr>
            <w:r w:rsidRPr="00CD12D0">
              <w:rPr>
                <w:b w:val="0"/>
                <w:iCs/>
              </w:rPr>
              <w:t>23</w:t>
            </w:r>
          </w:p>
          <w:p w:rsidR="001B6C6C" w:rsidRPr="00CD12D0" w:rsidRDefault="001B6C6C" w:rsidP="004D5C1D">
            <w:pPr>
              <w:suppressLineNumbers/>
              <w:jc w:val="center"/>
              <w:rPr>
                <w:b w:val="0"/>
                <w:iCs/>
              </w:rPr>
            </w:pPr>
            <w:r w:rsidRPr="00CD12D0">
              <w:rPr>
                <w:b w:val="0"/>
                <w:iCs/>
              </w:rPr>
              <w:t>24</w:t>
            </w:r>
          </w:p>
          <w:p w:rsidR="001B6C6C" w:rsidRPr="00CD12D0" w:rsidRDefault="001B6C6C" w:rsidP="004D5C1D">
            <w:pPr>
              <w:suppressLineNumbers/>
              <w:jc w:val="center"/>
              <w:rPr>
                <w:b w:val="0"/>
                <w:iCs/>
              </w:rPr>
            </w:pPr>
            <w:r w:rsidRPr="00CD12D0">
              <w:rPr>
                <w:b w:val="0"/>
                <w:iCs/>
              </w:rPr>
              <w:t>25</w:t>
            </w:r>
          </w:p>
          <w:p w:rsidR="001B6C6C" w:rsidRPr="00CD12D0" w:rsidRDefault="001B6C6C" w:rsidP="004D5C1D">
            <w:pPr>
              <w:suppressLineNumbers/>
              <w:jc w:val="center"/>
              <w:rPr>
                <w:b w:val="0"/>
                <w:iCs/>
              </w:rPr>
            </w:pPr>
            <w:r w:rsidRPr="00CD12D0">
              <w:rPr>
                <w:b w:val="0"/>
                <w:iCs/>
              </w:rPr>
              <w:t>26</w:t>
            </w:r>
          </w:p>
          <w:p w:rsidR="001B6C6C" w:rsidRPr="00CD12D0" w:rsidRDefault="001B6C6C" w:rsidP="004D5C1D">
            <w:pPr>
              <w:suppressLineNumbers/>
              <w:jc w:val="center"/>
              <w:rPr>
                <w:b w:val="0"/>
                <w:iCs/>
              </w:rPr>
            </w:pPr>
            <w:r w:rsidRPr="00CD12D0">
              <w:rPr>
                <w:b w:val="0"/>
                <w:iCs/>
              </w:rPr>
              <w:t>27</w:t>
            </w:r>
          </w:p>
          <w:p w:rsidR="001B6C6C" w:rsidRPr="00CD12D0" w:rsidRDefault="001B6C6C" w:rsidP="004D5C1D">
            <w:pPr>
              <w:suppressLineNumbers/>
              <w:jc w:val="center"/>
              <w:rPr>
                <w:b w:val="0"/>
                <w:iCs/>
              </w:rPr>
            </w:pPr>
            <w:r w:rsidRPr="00CD12D0">
              <w:rPr>
                <w:b w:val="0"/>
                <w:iCs/>
              </w:rPr>
              <w:t>28</w:t>
            </w:r>
          </w:p>
          <w:p w:rsidR="001B6C6C" w:rsidRPr="00CD12D0" w:rsidRDefault="001B6C6C" w:rsidP="004D5C1D">
            <w:pPr>
              <w:suppressLineNumbers/>
              <w:jc w:val="center"/>
              <w:rPr>
                <w:b w:val="0"/>
                <w:iCs/>
              </w:rPr>
            </w:pPr>
            <w:r w:rsidRPr="00CD12D0">
              <w:rPr>
                <w:b w:val="0"/>
                <w:iCs/>
              </w:rPr>
              <w:t>29</w:t>
            </w:r>
          </w:p>
          <w:p w:rsidR="001B6C6C" w:rsidRPr="00CD12D0" w:rsidRDefault="001B6C6C" w:rsidP="004D5C1D">
            <w:pPr>
              <w:suppressLineNumbers/>
              <w:jc w:val="center"/>
              <w:rPr>
                <w:iCs/>
              </w:rPr>
            </w:pPr>
            <w:r w:rsidRPr="00CD12D0">
              <w:rPr>
                <w:b w:val="0"/>
                <w:iCs/>
              </w:rPr>
              <w:t>30</w:t>
            </w:r>
          </w:p>
          <w:p w:rsidR="001B6C6C" w:rsidRPr="00CD12D0" w:rsidRDefault="001B6C6C" w:rsidP="004D5C1D">
            <w:pPr>
              <w:suppressLineNumbers/>
              <w:jc w:val="center"/>
              <w:rPr>
                <w:iCs/>
              </w:rPr>
            </w:pPr>
            <w:r w:rsidRPr="00CD12D0">
              <w:rPr>
                <w:iCs/>
              </w:rPr>
              <w:t>31</w:t>
            </w:r>
          </w:p>
          <w:p w:rsidR="001B6C6C" w:rsidRPr="00CD12D0" w:rsidRDefault="001B6C6C" w:rsidP="004D5C1D">
            <w:pPr>
              <w:suppressLineNumbers/>
              <w:jc w:val="center"/>
              <w:rPr>
                <w:iCs/>
              </w:rPr>
            </w:pPr>
            <w:r w:rsidRPr="00CD12D0">
              <w:rPr>
                <w:iCs/>
              </w:rPr>
              <w:t>32</w:t>
            </w:r>
          </w:p>
          <w:p w:rsidR="001B6C6C" w:rsidRPr="00CD12D0" w:rsidRDefault="001B6C6C" w:rsidP="004D5C1D">
            <w:pPr>
              <w:suppressLineNumbers/>
              <w:jc w:val="center"/>
              <w:rPr>
                <w:iCs/>
              </w:rPr>
            </w:pPr>
            <w:r w:rsidRPr="00CD12D0">
              <w:rPr>
                <w:iCs/>
              </w:rPr>
              <w:t>33</w:t>
            </w:r>
          </w:p>
          <w:p w:rsidR="001B6C6C" w:rsidRPr="00CD12D0" w:rsidRDefault="001B6C6C" w:rsidP="004D5C1D">
            <w:pPr>
              <w:suppressLineNumbers/>
              <w:jc w:val="center"/>
              <w:rPr>
                <w:iCs/>
              </w:rPr>
            </w:pPr>
            <w:r w:rsidRPr="00CD12D0">
              <w:rPr>
                <w:iCs/>
              </w:rPr>
              <w:t>34</w:t>
            </w:r>
          </w:p>
          <w:p w:rsidR="001B6C6C" w:rsidRPr="00CD12D0" w:rsidRDefault="001B6C6C" w:rsidP="004D5C1D">
            <w:pPr>
              <w:suppressLineNumbers/>
              <w:jc w:val="center"/>
              <w:rPr>
                <w:iCs/>
              </w:rPr>
            </w:pPr>
            <w:r w:rsidRPr="00CD12D0">
              <w:rPr>
                <w:iCs/>
              </w:rPr>
              <w:t>35</w:t>
            </w:r>
          </w:p>
          <w:p w:rsidR="001B6C6C" w:rsidRPr="00CD12D0" w:rsidRDefault="001B6C6C" w:rsidP="004D5C1D">
            <w:pPr>
              <w:suppressLineNumbers/>
              <w:jc w:val="center"/>
              <w:rPr>
                <w:iCs/>
              </w:rPr>
            </w:pPr>
            <w:r w:rsidRPr="00CD12D0">
              <w:rPr>
                <w:iCs/>
              </w:rPr>
              <w:t>36</w:t>
            </w:r>
          </w:p>
          <w:p w:rsidR="001B6C6C" w:rsidRPr="00CD12D0" w:rsidRDefault="001B6C6C" w:rsidP="004D5C1D">
            <w:pPr>
              <w:suppressLineNumbers/>
              <w:jc w:val="center"/>
              <w:rPr>
                <w:iCs/>
              </w:rPr>
            </w:pPr>
            <w:r w:rsidRPr="00CD12D0">
              <w:rPr>
                <w:iCs/>
              </w:rPr>
              <w:t>37</w:t>
            </w:r>
          </w:p>
          <w:p w:rsidR="001B6C6C" w:rsidRPr="00CD12D0" w:rsidRDefault="001B6C6C" w:rsidP="004D5C1D">
            <w:pPr>
              <w:suppressLineNumbers/>
              <w:jc w:val="center"/>
              <w:rPr>
                <w:iCs/>
              </w:rPr>
            </w:pPr>
            <w:r w:rsidRPr="00CD12D0">
              <w:rPr>
                <w:iCs/>
              </w:rPr>
              <w:t>38</w:t>
            </w:r>
          </w:p>
          <w:p w:rsidR="001B6C6C" w:rsidRPr="00CD12D0" w:rsidRDefault="001B6C6C" w:rsidP="004D5C1D">
            <w:pPr>
              <w:suppressLineNumbers/>
              <w:jc w:val="center"/>
              <w:rPr>
                <w:iCs/>
              </w:rPr>
            </w:pPr>
            <w:r w:rsidRPr="00CD12D0">
              <w:rPr>
                <w:iCs/>
              </w:rPr>
              <w:t>39</w:t>
            </w:r>
          </w:p>
          <w:p w:rsidR="001B6C6C" w:rsidRPr="00CD12D0" w:rsidRDefault="001B6C6C" w:rsidP="004D5C1D">
            <w:pPr>
              <w:suppressLineNumbers/>
              <w:jc w:val="center"/>
              <w:rPr>
                <w:iCs/>
              </w:rPr>
            </w:pPr>
            <w:r w:rsidRPr="00CD12D0">
              <w:rPr>
                <w:iCs/>
              </w:rPr>
              <w:t>40</w:t>
            </w:r>
          </w:p>
          <w:p w:rsidR="001B6C6C" w:rsidRPr="00CD12D0" w:rsidRDefault="001B6C6C" w:rsidP="004D5C1D">
            <w:pPr>
              <w:suppressLineNumbers/>
              <w:jc w:val="center"/>
              <w:rPr>
                <w:iCs/>
              </w:rPr>
            </w:pPr>
            <w:r w:rsidRPr="00CD12D0">
              <w:rPr>
                <w:iCs/>
              </w:rPr>
              <w:t>41</w:t>
            </w:r>
          </w:p>
          <w:p w:rsidR="001B6C6C" w:rsidRDefault="001B6C6C" w:rsidP="004D5C1D">
            <w:pPr>
              <w:suppressLineNumbers/>
              <w:jc w:val="center"/>
              <w:rPr>
                <w:iCs/>
              </w:rPr>
            </w:pPr>
            <w:r w:rsidRPr="00CD12D0">
              <w:rPr>
                <w:iCs/>
              </w:rPr>
              <w:t>42</w:t>
            </w:r>
          </w:p>
          <w:p w:rsidR="001B6C6C" w:rsidRDefault="001B6C6C" w:rsidP="004D5C1D">
            <w:pPr>
              <w:suppressLineNumbers/>
              <w:jc w:val="center"/>
              <w:rPr>
                <w:iCs/>
              </w:rPr>
            </w:pPr>
            <w:r>
              <w:rPr>
                <w:iCs/>
              </w:rPr>
              <w:t>43</w:t>
            </w:r>
          </w:p>
          <w:p w:rsidR="001B6C6C" w:rsidRDefault="001B6C6C" w:rsidP="004D5C1D">
            <w:pPr>
              <w:suppressLineNumbers/>
              <w:jc w:val="center"/>
              <w:rPr>
                <w:iCs/>
              </w:rPr>
            </w:pPr>
            <w:r>
              <w:rPr>
                <w:iCs/>
              </w:rPr>
              <w:t>44</w:t>
            </w:r>
          </w:p>
          <w:p w:rsidR="001B6C6C" w:rsidRPr="00CD12D0" w:rsidRDefault="001B6C6C" w:rsidP="004D5C1D">
            <w:pPr>
              <w:suppressLineNumbers/>
              <w:jc w:val="center"/>
              <w:rPr>
                <w:iCs/>
              </w:rPr>
            </w:pPr>
            <w:r>
              <w:rPr>
                <w:iCs/>
              </w:rPr>
              <w:t>45</w:t>
            </w:r>
          </w:p>
        </w:tc>
        <w:tc>
          <w:tcPr>
            <w:tcW w:w="4932" w:type="dxa"/>
          </w:tcPr>
          <w:p w:rsidR="001B6C6C" w:rsidRPr="00CD12D0" w:rsidRDefault="001B6C6C" w:rsidP="004D5C1D">
            <w:pPr>
              <w:jc w:val="both"/>
              <w:cnfStyle w:val="000000000000" w:firstRow="0" w:lastRow="0" w:firstColumn="0" w:lastColumn="0" w:oddVBand="0" w:evenVBand="0" w:oddHBand="0" w:evenHBand="0" w:firstRowFirstColumn="0" w:firstRowLastColumn="0" w:lastRowFirstColumn="0" w:lastRowLastColumn="0"/>
              <w:rPr>
                <w:rFonts w:eastAsiaTheme="minorHAnsi"/>
                <w:lang w:val="es-VE" w:eastAsia="en-US"/>
              </w:rPr>
            </w:pPr>
            <w:proofErr w:type="spellStart"/>
            <w:r w:rsidRPr="00CD12D0">
              <w:rPr>
                <w:rFonts w:eastAsiaTheme="minorHAnsi"/>
                <w:b/>
                <w:lang w:eastAsia="en-US"/>
              </w:rPr>
              <w:lastRenderedPageBreak/>
              <w:t>Invest</w:t>
            </w:r>
            <w:proofErr w:type="spellEnd"/>
            <w:r w:rsidRPr="00CD12D0">
              <w:rPr>
                <w:rFonts w:eastAsiaTheme="minorHAnsi"/>
                <w:b/>
                <w:lang w:eastAsia="en-US"/>
              </w:rPr>
              <w:t xml:space="preserve">: </w:t>
            </w:r>
            <w:r w:rsidRPr="00CD12D0">
              <w:rPr>
                <w:rFonts w:eastAsiaTheme="minorHAnsi"/>
                <w:lang w:val="es-VE" w:eastAsia="en-US"/>
              </w:rPr>
              <w:t>Buenos días, el día de hoy nos encontramos con Gabriel Castro, estudiante de contaduría. Gabriel, voy a realizarte dos preguntas ¿Estás dispuesto a contarme tu historia acerca de cómo fue tu primer encuentro sexual?</w:t>
            </w:r>
          </w:p>
          <w:p w:rsidR="001B6C6C" w:rsidRPr="00CD12D0" w:rsidRDefault="001B6C6C" w:rsidP="004D5C1D">
            <w:pPr>
              <w:jc w:val="both"/>
              <w:cnfStyle w:val="000000000000" w:firstRow="0" w:lastRow="0" w:firstColumn="0" w:lastColumn="0" w:oddVBand="0" w:evenVBand="0" w:oddHBand="0" w:evenHBand="0" w:firstRowFirstColumn="0" w:firstRowLastColumn="0" w:lastRowFirstColumn="0" w:lastRowLastColumn="0"/>
              <w:rPr>
                <w:rFonts w:eastAsiaTheme="minorHAnsi"/>
                <w:lang w:val="es-VE" w:eastAsia="en-US"/>
              </w:rPr>
            </w:pPr>
            <w:r w:rsidRPr="00CD12D0">
              <w:rPr>
                <w:rFonts w:eastAsiaTheme="minorHAnsi"/>
                <w:b/>
                <w:lang w:val="es-VE" w:eastAsia="en-US"/>
              </w:rPr>
              <w:t>R.G.C:</w:t>
            </w:r>
            <w:r>
              <w:rPr>
                <w:rFonts w:eastAsiaTheme="minorHAnsi"/>
                <w:b/>
                <w:lang w:val="es-VE" w:eastAsia="en-US"/>
              </w:rPr>
              <w:t xml:space="preserve"> </w:t>
            </w:r>
            <w:r w:rsidRPr="00CD12D0">
              <w:rPr>
                <w:rFonts w:eastAsiaTheme="minorHAnsi"/>
                <w:lang w:val="es-VE" w:eastAsia="en-US"/>
              </w:rPr>
              <w:t>Si, estoy dispuesto.</w:t>
            </w:r>
          </w:p>
          <w:p w:rsidR="001B6C6C" w:rsidRPr="00CD12D0" w:rsidRDefault="001B6C6C" w:rsidP="004D5C1D">
            <w:pPr>
              <w:jc w:val="both"/>
              <w:cnfStyle w:val="000000000000" w:firstRow="0" w:lastRow="0" w:firstColumn="0" w:lastColumn="0" w:oddVBand="0" w:evenVBand="0" w:oddHBand="0" w:evenHBand="0" w:firstRowFirstColumn="0" w:firstRowLastColumn="0" w:lastRowFirstColumn="0" w:lastRowLastColumn="0"/>
              <w:rPr>
                <w:rFonts w:eastAsiaTheme="minorHAnsi"/>
                <w:lang w:val="es-VE" w:eastAsia="en-US"/>
              </w:rPr>
            </w:pPr>
            <w:proofErr w:type="spellStart"/>
            <w:r w:rsidRPr="00CD12D0">
              <w:rPr>
                <w:rFonts w:eastAsiaTheme="minorHAnsi"/>
                <w:b/>
                <w:lang w:val="es-VE" w:eastAsia="en-US"/>
              </w:rPr>
              <w:t>Invest</w:t>
            </w:r>
            <w:proofErr w:type="spellEnd"/>
            <w:r w:rsidRPr="00CD12D0">
              <w:rPr>
                <w:rFonts w:eastAsiaTheme="minorHAnsi"/>
                <w:lang w:val="es-VE" w:eastAsia="en-US"/>
              </w:rPr>
              <w:t xml:space="preserve">: OK.  </w:t>
            </w:r>
            <w:proofErr w:type="spellStart"/>
            <w:r w:rsidRPr="00CD12D0">
              <w:rPr>
                <w:rFonts w:eastAsiaTheme="minorHAnsi"/>
                <w:lang w:val="es-VE" w:eastAsia="en-US"/>
              </w:rPr>
              <w:t>Ehmmm</w:t>
            </w:r>
            <w:proofErr w:type="spellEnd"/>
            <w:r w:rsidRPr="00CD12D0">
              <w:rPr>
                <w:rFonts w:eastAsiaTheme="minorHAnsi"/>
                <w:lang w:val="es-VE" w:eastAsia="en-US"/>
              </w:rPr>
              <w:t>…. ¿Recuerdas cómo fue tu primer encuentro sexual? ¿Cómo viviste esa historia?, ¿Qué fue lo que te pasó a ti?, lo que tú quieras acotarnos.</w:t>
            </w:r>
          </w:p>
          <w:p w:rsidR="001B6C6C" w:rsidRPr="00CD12D0" w:rsidRDefault="001B6C6C" w:rsidP="004D5C1D">
            <w:pPr>
              <w:jc w:val="both"/>
              <w:cnfStyle w:val="000000000000" w:firstRow="0" w:lastRow="0" w:firstColumn="0" w:lastColumn="0" w:oddVBand="0" w:evenVBand="0" w:oddHBand="0" w:evenHBand="0" w:firstRowFirstColumn="0" w:firstRowLastColumn="0" w:lastRowFirstColumn="0" w:lastRowLastColumn="0"/>
              <w:rPr>
                <w:rFonts w:eastAsiaTheme="minorHAnsi"/>
                <w:lang w:val="es-VE" w:eastAsia="en-US"/>
              </w:rPr>
            </w:pPr>
            <w:r w:rsidRPr="00CD12D0">
              <w:rPr>
                <w:rFonts w:eastAsiaTheme="minorHAnsi"/>
                <w:b/>
                <w:lang w:val="es-VE" w:eastAsia="en-US"/>
              </w:rPr>
              <w:t xml:space="preserve">R.G.C: </w:t>
            </w:r>
            <w:proofErr w:type="spellStart"/>
            <w:r w:rsidRPr="00CD12D0">
              <w:rPr>
                <w:rFonts w:eastAsiaTheme="minorHAnsi"/>
                <w:lang w:val="es-VE" w:eastAsia="en-US"/>
              </w:rPr>
              <w:t>Ehmmmm</w:t>
            </w:r>
            <w:proofErr w:type="spellEnd"/>
            <w:r w:rsidRPr="00CD12D0">
              <w:rPr>
                <w:rFonts w:eastAsiaTheme="minorHAnsi"/>
                <w:lang w:val="es-VE" w:eastAsia="en-US"/>
              </w:rPr>
              <w:t xml:space="preserve">… bueno, </w:t>
            </w:r>
            <w:r w:rsidRPr="00CD12D0">
              <w:rPr>
                <w:rFonts w:eastAsiaTheme="minorHAnsi"/>
                <w:u w:val="single"/>
                <w:lang w:val="es-VE" w:eastAsia="en-US"/>
              </w:rPr>
              <w:t>mi</w:t>
            </w:r>
            <w:r w:rsidRPr="00CD12D0">
              <w:rPr>
                <w:rFonts w:eastAsiaTheme="minorHAnsi"/>
                <w:lang w:val="es-VE" w:eastAsia="en-US"/>
              </w:rPr>
              <w:t xml:space="preserve"> </w:t>
            </w:r>
            <w:r w:rsidRPr="00CD12D0">
              <w:rPr>
                <w:rFonts w:eastAsiaTheme="minorHAnsi"/>
                <w:b/>
                <w:lang w:val="es-VE" w:eastAsia="en-US"/>
              </w:rPr>
              <w:t>primera vez</w:t>
            </w:r>
            <w:r w:rsidRPr="00CD12D0">
              <w:rPr>
                <w:rFonts w:eastAsiaTheme="minorHAnsi"/>
                <w:lang w:val="es-VE" w:eastAsia="en-US"/>
              </w:rPr>
              <w:t xml:space="preserve"> ya </w:t>
            </w:r>
            <w:r w:rsidRPr="00CD12D0">
              <w:rPr>
                <w:rFonts w:eastAsiaTheme="minorHAnsi"/>
                <w:u w:val="single"/>
                <w:lang w:val="es-VE" w:eastAsia="en-US"/>
              </w:rPr>
              <w:t>estaba</w:t>
            </w:r>
            <w:r w:rsidRPr="00CD12D0">
              <w:rPr>
                <w:rFonts w:eastAsiaTheme="minorHAnsi"/>
                <w:lang w:val="es-VE" w:eastAsia="en-US"/>
              </w:rPr>
              <w:t xml:space="preserve"> </w:t>
            </w:r>
            <w:r w:rsidRPr="00CD12D0">
              <w:rPr>
                <w:rFonts w:eastAsiaTheme="minorHAnsi"/>
                <w:b/>
                <w:lang w:val="es-VE" w:eastAsia="en-US"/>
              </w:rPr>
              <w:t>planificada</w:t>
            </w:r>
            <w:r w:rsidRPr="00CD12D0">
              <w:rPr>
                <w:rFonts w:eastAsiaTheme="minorHAnsi"/>
                <w:lang w:val="es-VE" w:eastAsia="en-US"/>
              </w:rPr>
              <w:t xml:space="preserve">. </w:t>
            </w:r>
            <w:proofErr w:type="spellStart"/>
            <w:r w:rsidRPr="00CD12D0">
              <w:rPr>
                <w:rFonts w:eastAsiaTheme="minorHAnsi"/>
                <w:lang w:val="es-VE" w:eastAsia="en-US"/>
              </w:rPr>
              <w:t>Ehmmmm</w:t>
            </w:r>
            <w:proofErr w:type="spellEnd"/>
            <w:r w:rsidRPr="00CD12D0">
              <w:rPr>
                <w:rFonts w:eastAsiaTheme="minorHAnsi"/>
                <w:lang w:val="es-VE" w:eastAsia="en-US"/>
              </w:rPr>
              <w:t xml:space="preserve">, una semana antes la </w:t>
            </w:r>
            <w:r w:rsidRPr="00CD12D0">
              <w:rPr>
                <w:rFonts w:eastAsiaTheme="minorHAnsi"/>
                <w:b/>
                <w:lang w:val="es-VE" w:eastAsia="en-US"/>
              </w:rPr>
              <w:t xml:space="preserve">planifiqué </w:t>
            </w:r>
            <w:r w:rsidRPr="00CD12D0">
              <w:rPr>
                <w:rFonts w:eastAsiaTheme="minorHAnsi"/>
                <w:lang w:val="es-VE" w:eastAsia="en-US"/>
              </w:rPr>
              <w:t xml:space="preserve">con </w:t>
            </w:r>
            <w:r w:rsidRPr="00CD12D0">
              <w:rPr>
                <w:rFonts w:eastAsiaTheme="minorHAnsi"/>
                <w:u w:val="single"/>
                <w:lang w:val="es-VE" w:eastAsia="en-US"/>
              </w:rPr>
              <w:t>mi</w:t>
            </w:r>
            <w:r w:rsidRPr="00CD12D0">
              <w:rPr>
                <w:rFonts w:eastAsiaTheme="minorHAnsi"/>
                <w:lang w:val="es-VE" w:eastAsia="en-US"/>
              </w:rPr>
              <w:t xml:space="preserve"> </w:t>
            </w:r>
            <w:r w:rsidRPr="00CD12D0">
              <w:rPr>
                <w:rFonts w:eastAsiaTheme="minorHAnsi"/>
                <w:b/>
                <w:lang w:val="es-VE" w:eastAsia="en-US"/>
              </w:rPr>
              <w:t xml:space="preserve">novia </w:t>
            </w:r>
            <w:proofErr w:type="spellStart"/>
            <w:r w:rsidRPr="00CD12D0">
              <w:rPr>
                <w:rFonts w:eastAsiaTheme="minorHAnsi"/>
                <w:lang w:val="es-VE" w:eastAsia="en-US"/>
              </w:rPr>
              <w:t>ehmmm</w:t>
            </w:r>
            <w:proofErr w:type="spellEnd"/>
            <w:r w:rsidRPr="00CD12D0">
              <w:rPr>
                <w:rFonts w:eastAsiaTheme="minorHAnsi"/>
                <w:lang w:val="es-VE" w:eastAsia="en-US"/>
              </w:rPr>
              <w:t xml:space="preserve">, fue con ella con quien </w:t>
            </w:r>
            <w:proofErr w:type="spellStart"/>
            <w:r w:rsidRPr="00CD12D0">
              <w:rPr>
                <w:rFonts w:eastAsiaTheme="minorHAnsi"/>
                <w:lang w:val="es-VE" w:eastAsia="en-US"/>
              </w:rPr>
              <w:t>ummm</w:t>
            </w:r>
            <w:proofErr w:type="spellEnd"/>
            <w:r w:rsidRPr="00CD12D0">
              <w:rPr>
                <w:rFonts w:eastAsiaTheme="minorHAnsi"/>
                <w:lang w:val="es-VE" w:eastAsia="en-US"/>
              </w:rPr>
              <w:t xml:space="preserve">, con quien </w:t>
            </w:r>
            <w:r w:rsidRPr="00CD12D0">
              <w:rPr>
                <w:rFonts w:eastAsiaTheme="minorHAnsi"/>
                <w:u w:val="single"/>
                <w:lang w:val="es-VE" w:eastAsia="en-US"/>
              </w:rPr>
              <w:t>aún convivo.</w:t>
            </w:r>
            <w:r w:rsidRPr="005B61DA">
              <w:rPr>
                <w:rFonts w:eastAsiaTheme="minorHAnsi"/>
                <w:lang w:val="es-VE" w:eastAsia="en-US"/>
              </w:rPr>
              <w:t xml:space="preserve"> </w:t>
            </w:r>
            <w:proofErr w:type="spellStart"/>
            <w:r w:rsidRPr="00CD12D0">
              <w:rPr>
                <w:rFonts w:eastAsiaTheme="minorHAnsi"/>
                <w:lang w:val="es-VE" w:eastAsia="en-US"/>
              </w:rPr>
              <w:t>Esteee</w:t>
            </w:r>
            <w:proofErr w:type="spellEnd"/>
            <w:r w:rsidRPr="00CD12D0">
              <w:rPr>
                <w:rFonts w:eastAsiaTheme="minorHAnsi"/>
                <w:lang w:val="es-VE" w:eastAsia="en-US"/>
              </w:rPr>
              <w:t xml:space="preserve"> fue </w:t>
            </w:r>
            <w:r w:rsidRPr="00CD12D0">
              <w:rPr>
                <w:rFonts w:eastAsiaTheme="minorHAnsi"/>
                <w:u w:val="single"/>
                <w:lang w:val="es-VE" w:eastAsia="en-US"/>
              </w:rPr>
              <w:t>mi</w:t>
            </w:r>
            <w:r w:rsidRPr="005B61DA">
              <w:rPr>
                <w:rFonts w:eastAsiaTheme="minorHAnsi"/>
                <w:lang w:val="es-VE" w:eastAsia="en-US"/>
              </w:rPr>
              <w:t xml:space="preserve"> </w:t>
            </w:r>
            <w:r w:rsidRPr="00CD12D0">
              <w:rPr>
                <w:rFonts w:eastAsiaTheme="minorHAnsi"/>
                <w:b/>
                <w:lang w:val="es-VE" w:eastAsia="en-US"/>
              </w:rPr>
              <w:t>primera vez</w:t>
            </w:r>
            <w:r w:rsidRPr="00CD12D0">
              <w:rPr>
                <w:rFonts w:eastAsiaTheme="minorHAnsi"/>
                <w:lang w:val="es-VE" w:eastAsia="en-US"/>
              </w:rPr>
              <w:t xml:space="preserve"> tanto para </w:t>
            </w:r>
            <w:r w:rsidRPr="00CD12D0">
              <w:rPr>
                <w:rFonts w:eastAsiaTheme="minorHAnsi"/>
                <w:u w:val="single"/>
                <w:lang w:val="es-VE" w:eastAsia="en-US"/>
              </w:rPr>
              <w:t xml:space="preserve">mí </w:t>
            </w:r>
            <w:r w:rsidRPr="00CD12D0">
              <w:rPr>
                <w:rFonts w:eastAsiaTheme="minorHAnsi"/>
                <w:lang w:val="es-VE" w:eastAsia="en-US"/>
              </w:rPr>
              <w:t xml:space="preserve">como </w:t>
            </w:r>
            <w:r w:rsidRPr="00CD12D0">
              <w:rPr>
                <w:rFonts w:eastAsiaTheme="minorHAnsi"/>
                <w:b/>
                <w:color w:val="0070C0"/>
                <w:lang w:val="es-VE" w:eastAsia="en-US"/>
              </w:rPr>
              <w:t>para ella</w:t>
            </w:r>
            <w:r w:rsidRPr="00CD12D0">
              <w:rPr>
                <w:rFonts w:eastAsiaTheme="minorHAnsi"/>
                <w:color w:val="0070C0"/>
                <w:lang w:val="es-VE" w:eastAsia="en-US"/>
              </w:rPr>
              <w:t xml:space="preserve">. </w:t>
            </w:r>
            <w:proofErr w:type="spellStart"/>
            <w:r w:rsidRPr="00CD12D0">
              <w:rPr>
                <w:rFonts w:eastAsiaTheme="minorHAnsi"/>
                <w:lang w:val="es-VE" w:eastAsia="en-US"/>
              </w:rPr>
              <w:t>Esteeee</w:t>
            </w:r>
            <w:proofErr w:type="spellEnd"/>
            <w:r w:rsidRPr="00CD12D0">
              <w:rPr>
                <w:rFonts w:eastAsiaTheme="minorHAnsi"/>
                <w:lang w:val="es-VE" w:eastAsia="en-US"/>
              </w:rPr>
              <w:t xml:space="preserve">, fue en </w:t>
            </w:r>
            <w:r w:rsidRPr="00CD12D0">
              <w:rPr>
                <w:rFonts w:eastAsiaTheme="minorHAnsi"/>
                <w:u w:val="single"/>
                <w:lang w:val="es-VE" w:eastAsia="en-US"/>
              </w:rPr>
              <w:t>mi</w:t>
            </w:r>
            <w:r w:rsidRPr="005B61DA">
              <w:rPr>
                <w:rFonts w:eastAsiaTheme="minorHAnsi"/>
                <w:lang w:val="es-VE" w:eastAsia="en-US"/>
              </w:rPr>
              <w:t xml:space="preserve"> </w:t>
            </w:r>
            <w:r w:rsidRPr="00CD12D0">
              <w:rPr>
                <w:rFonts w:eastAsiaTheme="minorHAnsi"/>
                <w:b/>
                <w:lang w:val="es-VE" w:eastAsia="en-US"/>
              </w:rPr>
              <w:t>casa,</w:t>
            </w:r>
            <w:r w:rsidRPr="00CD12D0">
              <w:rPr>
                <w:rFonts w:eastAsiaTheme="minorHAnsi"/>
                <w:lang w:val="es-VE" w:eastAsia="en-US"/>
              </w:rPr>
              <w:t xml:space="preserve"> en </w:t>
            </w:r>
            <w:r w:rsidRPr="00CD12D0">
              <w:rPr>
                <w:rFonts w:eastAsiaTheme="minorHAnsi"/>
                <w:lang w:val="es-VE" w:eastAsia="en-US"/>
              </w:rPr>
              <w:lastRenderedPageBreak/>
              <w:t xml:space="preserve">la </w:t>
            </w:r>
            <w:r w:rsidRPr="00CD12D0">
              <w:rPr>
                <w:rFonts w:eastAsiaTheme="minorHAnsi"/>
                <w:b/>
                <w:lang w:val="es-VE" w:eastAsia="en-US"/>
              </w:rPr>
              <w:t>mañana,</w:t>
            </w:r>
            <w:r>
              <w:rPr>
                <w:rFonts w:eastAsiaTheme="minorHAnsi"/>
                <w:b/>
                <w:lang w:val="es-VE" w:eastAsia="en-US"/>
              </w:rPr>
              <w:t xml:space="preserve"> </w:t>
            </w:r>
            <w:proofErr w:type="spellStart"/>
            <w:r w:rsidRPr="00CD12D0">
              <w:rPr>
                <w:rFonts w:eastAsiaTheme="minorHAnsi"/>
                <w:lang w:val="es-VE" w:eastAsia="en-US"/>
              </w:rPr>
              <w:t>esteee</w:t>
            </w:r>
            <w:proofErr w:type="spellEnd"/>
            <w:r w:rsidRPr="00CD12D0">
              <w:rPr>
                <w:rFonts w:eastAsiaTheme="minorHAnsi"/>
                <w:lang w:val="es-VE" w:eastAsia="en-US"/>
              </w:rPr>
              <w:t xml:space="preserve">…. Estaba </w:t>
            </w:r>
            <w:r w:rsidRPr="00CD12D0">
              <w:rPr>
                <w:rFonts w:eastAsiaTheme="minorHAnsi"/>
                <w:b/>
                <w:lang w:val="es-VE" w:eastAsia="en-US"/>
              </w:rPr>
              <w:t>nervioso</w:t>
            </w:r>
            <w:r w:rsidRPr="00CD12D0">
              <w:rPr>
                <w:rFonts w:eastAsiaTheme="minorHAnsi"/>
                <w:lang w:val="es-VE" w:eastAsia="en-US"/>
              </w:rPr>
              <w:t xml:space="preserve">, bueno siempre he sido una persona </w:t>
            </w:r>
            <w:r w:rsidRPr="00CD12D0">
              <w:rPr>
                <w:rFonts w:eastAsiaTheme="minorHAnsi"/>
                <w:b/>
                <w:lang w:val="es-VE" w:eastAsia="en-US"/>
              </w:rPr>
              <w:t>nerviosa</w:t>
            </w:r>
            <w:r w:rsidRPr="00CD12D0">
              <w:rPr>
                <w:rFonts w:eastAsiaTheme="minorHAnsi"/>
                <w:lang w:val="es-VE" w:eastAsia="en-US"/>
              </w:rPr>
              <w:t xml:space="preserve"> ese día estaba más </w:t>
            </w:r>
            <w:r w:rsidRPr="00CD12D0">
              <w:rPr>
                <w:rFonts w:eastAsiaTheme="minorHAnsi"/>
                <w:b/>
                <w:lang w:val="es-VE" w:eastAsia="en-US"/>
              </w:rPr>
              <w:t>nervioso</w:t>
            </w:r>
            <w:r w:rsidRPr="00CD12D0">
              <w:rPr>
                <w:rFonts w:eastAsiaTheme="minorHAnsi"/>
                <w:lang w:val="es-VE" w:eastAsia="en-US"/>
              </w:rPr>
              <w:t xml:space="preserve">, </w:t>
            </w:r>
            <w:r w:rsidRPr="00CD12D0">
              <w:rPr>
                <w:rFonts w:eastAsiaTheme="minorHAnsi"/>
                <w:b/>
                <w:color w:val="1F497D" w:themeColor="text2"/>
                <w:lang w:val="es-VE" w:eastAsia="en-US"/>
              </w:rPr>
              <w:t xml:space="preserve">los dos estábamos </w:t>
            </w:r>
            <w:r w:rsidRPr="00CD12D0">
              <w:rPr>
                <w:rFonts w:eastAsiaTheme="minorHAnsi"/>
                <w:b/>
                <w:lang w:val="es-VE" w:eastAsia="en-US"/>
              </w:rPr>
              <w:t>nerviosos</w:t>
            </w:r>
            <w:r w:rsidRPr="00CD12D0">
              <w:rPr>
                <w:rFonts w:eastAsiaTheme="minorHAnsi"/>
                <w:lang w:val="es-VE" w:eastAsia="en-US"/>
              </w:rPr>
              <w:t xml:space="preserve">. </w:t>
            </w:r>
            <w:proofErr w:type="spellStart"/>
            <w:r w:rsidRPr="00CD12D0">
              <w:rPr>
                <w:rFonts w:eastAsiaTheme="minorHAnsi"/>
                <w:lang w:val="es-VE" w:eastAsia="en-US"/>
              </w:rPr>
              <w:t>Esteeee</w:t>
            </w:r>
            <w:proofErr w:type="spellEnd"/>
            <w:r w:rsidRPr="00CD12D0">
              <w:rPr>
                <w:rFonts w:eastAsiaTheme="minorHAnsi"/>
                <w:lang w:val="es-VE" w:eastAsia="en-US"/>
              </w:rPr>
              <w:t xml:space="preserve">…. Bueno nos costó </w:t>
            </w:r>
            <w:proofErr w:type="spellStart"/>
            <w:r w:rsidRPr="00CD12D0">
              <w:rPr>
                <w:rFonts w:eastAsiaTheme="minorHAnsi"/>
                <w:lang w:val="es-VE" w:eastAsia="en-US"/>
              </w:rPr>
              <w:t>esteeee</w:t>
            </w:r>
            <w:proofErr w:type="spellEnd"/>
            <w:r w:rsidRPr="00CD12D0">
              <w:rPr>
                <w:rFonts w:eastAsiaTheme="minorHAnsi"/>
                <w:lang w:val="es-VE" w:eastAsia="en-US"/>
              </w:rPr>
              <w:t xml:space="preserve"> por </w:t>
            </w:r>
            <w:r w:rsidRPr="00CD12D0">
              <w:rPr>
                <w:rFonts w:eastAsiaTheme="minorHAnsi"/>
                <w:b/>
                <w:lang w:val="es-VE" w:eastAsia="en-US"/>
              </w:rPr>
              <w:t>la pena</w:t>
            </w:r>
            <w:r w:rsidRPr="00CD12D0">
              <w:rPr>
                <w:rFonts w:eastAsiaTheme="minorHAnsi"/>
                <w:lang w:val="es-VE" w:eastAsia="en-US"/>
              </w:rPr>
              <w:t xml:space="preserve">, </w:t>
            </w:r>
            <w:r w:rsidRPr="00CD12D0">
              <w:rPr>
                <w:rFonts w:eastAsiaTheme="minorHAnsi"/>
                <w:b/>
                <w:lang w:val="es-VE" w:eastAsia="en-US"/>
              </w:rPr>
              <w:t>la pena</w:t>
            </w:r>
            <w:r w:rsidRPr="00CD12D0">
              <w:rPr>
                <w:rFonts w:eastAsiaTheme="minorHAnsi"/>
                <w:lang w:val="es-VE" w:eastAsia="en-US"/>
              </w:rPr>
              <w:t xml:space="preserve"> que teníamos </w:t>
            </w:r>
            <w:proofErr w:type="spellStart"/>
            <w:r w:rsidRPr="00CD12D0">
              <w:rPr>
                <w:rFonts w:eastAsiaTheme="minorHAnsi"/>
                <w:lang w:val="es-VE" w:eastAsia="en-US"/>
              </w:rPr>
              <w:t>peroooo</w:t>
            </w:r>
            <w:proofErr w:type="spellEnd"/>
            <w:r w:rsidRPr="00CD12D0">
              <w:rPr>
                <w:rFonts w:eastAsiaTheme="minorHAnsi"/>
                <w:lang w:val="es-VE" w:eastAsia="en-US"/>
              </w:rPr>
              <w:t xml:space="preserve">…..bueno ya </w:t>
            </w:r>
            <w:proofErr w:type="spellStart"/>
            <w:r w:rsidRPr="00CD12D0">
              <w:rPr>
                <w:rFonts w:eastAsiaTheme="minorHAnsi"/>
                <w:lang w:val="es-VE" w:eastAsia="en-US"/>
              </w:rPr>
              <w:t>vá</w:t>
            </w:r>
            <w:proofErr w:type="spellEnd"/>
            <w:r>
              <w:rPr>
                <w:rFonts w:eastAsiaTheme="minorHAnsi"/>
                <w:lang w:val="es-VE" w:eastAsia="en-US"/>
              </w:rPr>
              <w:t xml:space="preserve"> </w:t>
            </w:r>
            <w:proofErr w:type="spellStart"/>
            <w:r w:rsidRPr="00CD12D0">
              <w:rPr>
                <w:rFonts w:eastAsiaTheme="minorHAnsi"/>
                <w:lang w:val="es-VE" w:eastAsia="en-US"/>
              </w:rPr>
              <w:t>ehhhmmmm</w:t>
            </w:r>
            <w:proofErr w:type="spellEnd"/>
            <w:r w:rsidRPr="00CD12D0">
              <w:rPr>
                <w:rFonts w:eastAsiaTheme="minorHAnsi"/>
                <w:lang w:val="es-VE" w:eastAsia="en-US"/>
              </w:rPr>
              <w:t xml:space="preserve">…. (Pausa) lo que pasa es que estoy </w:t>
            </w:r>
            <w:r w:rsidRPr="00CD12D0">
              <w:rPr>
                <w:rFonts w:eastAsiaTheme="minorHAnsi"/>
                <w:b/>
                <w:lang w:val="es-VE" w:eastAsia="en-US"/>
              </w:rPr>
              <w:t>nervioso</w:t>
            </w:r>
            <w:r w:rsidRPr="00CD12D0">
              <w:rPr>
                <w:rFonts w:eastAsiaTheme="minorHAnsi"/>
                <w:lang w:val="es-VE" w:eastAsia="en-US"/>
              </w:rPr>
              <w:t xml:space="preserve">. Tenía, bueno </w:t>
            </w:r>
            <w:r w:rsidRPr="00CD12D0">
              <w:rPr>
                <w:rFonts w:eastAsiaTheme="minorHAnsi"/>
                <w:b/>
                <w:lang w:val="es-VE" w:eastAsia="en-US"/>
              </w:rPr>
              <w:t xml:space="preserve">eso fue cuando </w:t>
            </w:r>
            <w:r w:rsidRPr="00CD12D0">
              <w:rPr>
                <w:rFonts w:eastAsiaTheme="minorHAnsi"/>
                <w:b/>
                <w:u w:val="single"/>
                <w:lang w:val="es-VE" w:eastAsia="en-US"/>
              </w:rPr>
              <w:t>yo</w:t>
            </w:r>
            <w:r w:rsidRPr="00CD12D0">
              <w:rPr>
                <w:rFonts w:eastAsiaTheme="minorHAnsi"/>
                <w:b/>
                <w:lang w:val="es-VE" w:eastAsia="en-US"/>
              </w:rPr>
              <w:t xml:space="preserve"> tenía quince años, </w:t>
            </w:r>
            <w:r w:rsidRPr="00CD12D0">
              <w:rPr>
                <w:rFonts w:eastAsiaTheme="minorHAnsi"/>
                <w:b/>
                <w:u w:val="single"/>
                <w:lang w:val="es-VE" w:eastAsia="en-US"/>
              </w:rPr>
              <w:t>ella</w:t>
            </w:r>
            <w:r w:rsidRPr="00CD12D0">
              <w:rPr>
                <w:rFonts w:eastAsiaTheme="minorHAnsi"/>
                <w:b/>
                <w:lang w:val="es-VE" w:eastAsia="en-US"/>
              </w:rPr>
              <w:t xml:space="preserve"> tenía catorce</w:t>
            </w:r>
            <w:r w:rsidRPr="00CD12D0">
              <w:rPr>
                <w:rFonts w:eastAsiaTheme="minorHAnsi"/>
                <w:lang w:val="es-VE" w:eastAsia="en-US"/>
              </w:rPr>
              <w:t xml:space="preserve">. </w:t>
            </w:r>
            <w:r w:rsidRPr="00CD12D0">
              <w:rPr>
                <w:rFonts w:eastAsiaTheme="minorHAnsi"/>
                <w:b/>
                <w:color w:val="1F497D" w:themeColor="text2"/>
                <w:lang w:val="es-VE" w:eastAsia="en-US"/>
              </w:rPr>
              <w:t>Era un año menor que yo</w:t>
            </w:r>
            <w:r w:rsidRPr="00CD12D0">
              <w:rPr>
                <w:rFonts w:eastAsiaTheme="minorHAnsi"/>
                <w:lang w:val="es-VE" w:eastAsia="en-US"/>
              </w:rPr>
              <w:t xml:space="preserve">. </w:t>
            </w:r>
            <w:proofErr w:type="spellStart"/>
            <w:r w:rsidRPr="00CD12D0">
              <w:rPr>
                <w:rFonts w:eastAsiaTheme="minorHAnsi"/>
                <w:lang w:val="es-VE" w:eastAsia="en-US"/>
              </w:rPr>
              <w:t>Esteeee</w:t>
            </w:r>
            <w:proofErr w:type="spellEnd"/>
            <w:r w:rsidRPr="00CD12D0">
              <w:rPr>
                <w:rFonts w:eastAsiaTheme="minorHAnsi"/>
                <w:lang w:val="es-VE" w:eastAsia="en-US"/>
              </w:rPr>
              <w:t xml:space="preserve">, </w:t>
            </w:r>
            <w:r w:rsidRPr="00CD12D0">
              <w:rPr>
                <w:rFonts w:eastAsiaTheme="minorHAnsi"/>
                <w:b/>
                <w:lang w:val="es-VE" w:eastAsia="en-US"/>
              </w:rPr>
              <w:t xml:space="preserve">con </w:t>
            </w:r>
            <w:r w:rsidRPr="00CD12D0">
              <w:rPr>
                <w:rFonts w:eastAsiaTheme="minorHAnsi"/>
                <w:b/>
                <w:u w:val="single"/>
                <w:lang w:val="es-VE" w:eastAsia="en-US"/>
              </w:rPr>
              <w:t>ella</w:t>
            </w:r>
            <w:r w:rsidRPr="00CD12D0">
              <w:rPr>
                <w:rFonts w:eastAsiaTheme="minorHAnsi"/>
                <w:b/>
                <w:lang w:val="es-VE" w:eastAsia="en-US"/>
              </w:rPr>
              <w:t xml:space="preserve"> fue mi primera vez porque es la misma es mi misma novia</w:t>
            </w:r>
            <w:r w:rsidRPr="00CD12D0">
              <w:rPr>
                <w:rFonts w:eastAsiaTheme="minorHAnsi"/>
                <w:lang w:val="es-VE" w:eastAsia="en-US"/>
              </w:rPr>
              <w:t xml:space="preserve"> pues y ya ahorita tengo veintiún años y </w:t>
            </w:r>
            <w:r w:rsidRPr="00CD12D0">
              <w:rPr>
                <w:rFonts w:eastAsiaTheme="minorHAnsi"/>
                <w:b/>
                <w:lang w:val="es-VE" w:eastAsia="en-US"/>
              </w:rPr>
              <w:t>ya llevamos seis años de relación</w:t>
            </w:r>
            <w:r w:rsidRPr="00CD12D0">
              <w:rPr>
                <w:rFonts w:eastAsiaTheme="minorHAnsi"/>
                <w:lang w:val="es-VE" w:eastAsia="en-US"/>
              </w:rPr>
              <w:t xml:space="preserve">. Fue bueno, fue ah sí </w:t>
            </w:r>
            <w:r w:rsidRPr="00CD12D0">
              <w:rPr>
                <w:rFonts w:eastAsiaTheme="minorHAnsi"/>
                <w:b/>
                <w:lang w:val="es-VE" w:eastAsia="en-US"/>
              </w:rPr>
              <w:t>fue satisfactorio</w:t>
            </w:r>
            <w:r>
              <w:rPr>
                <w:rFonts w:eastAsiaTheme="minorHAnsi"/>
                <w:b/>
                <w:lang w:val="es-VE" w:eastAsia="en-US"/>
              </w:rPr>
              <w:t xml:space="preserve"> </w:t>
            </w:r>
            <w:r w:rsidRPr="00CD12D0">
              <w:rPr>
                <w:rFonts w:eastAsiaTheme="minorHAnsi"/>
                <w:b/>
                <w:lang w:val="es-VE" w:eastAsia="en-US"/>
              </w:rPr>
              <w:t>porque nos queríamos</w:t>
            </w:r>
            <w:r w:rsidRPr="00CD12D0">
              <w:rPr>
                <w:rFonts w:eastAsiaTheme="minorHAnsi"/>
                <w:lang w:val="es-VE" w:eastAsia="en-US"/>
              </w:rPr>
              <w:t xml:space="preserve"> pues, </w:t>
            </w:r>
            <w:r w:rsidRPr="00CD12D0">
              <w:rPr>
                <w:rFonts w:eastAsiaTheme="minorHAnsi"/>
                <w:b/>
                <w:lang w:val="es-VE" w:eastAsia="en-US"/>
              </w:rPr>
              <w:t>todavía nos queremos</w:t>
            </w:r>
            <w:r w:rsidRPr="00CD12D0">
              <w:rPr>
                <w:rFonts w:eastAsiaTheme="minorHAnsi"/>
                <w:lang w:val="es-VE" w:eastAsia="en-US"/>
              </w:rPr>
              <w:t xml:space="preserve"> y </w:t>
            </w:r>
            <w:r w:rsidRPr="00CD12D0">
              <w:rPr>
                <w:rFonts w:eastAsiaTheme="minorHAnsi"/>
                <w:b/>
                <w:color w:val="1F497D" w:themeColor="text2"/>
                <w:lang w:val="es-VE" w:eastAsia="en-US"/>
              </w:rPr>
              <w:t>fue algo bien pues</w:t>
            </w:r>
            <w:r w:rsidRPr="00CD12D0">
              <w:rPr>
                <w:rFonts w:eastAsiaTheme="minorHAnsi"/>
                <w:lang w:val="es-VE" w:eastAsia="en-US"/>
              </w:rPr>
              <w:t xml:space="preserve">. </w:t>
            </w:r>
            <w:r w:rsidRPr="00CD12D0">
              <w:rPr>
                <w:rFonts w:eastAsiaTheme="minorHAnsi"/>
                <w:b/>
                <w:lang w:val="es-VE" w:eastAsia="en-US"/>
              </w:rPr>
              <w:t>Les puedo decir excelente</w:t>
            </w:r>
            <w:r w:rsidRPr="00CD12D0">
              <w:rPr>
                <w:rFonts w:eastAsiaTheme="minorHAnsi"/>
                <w:lang w:val="es-VE" w:eastAsia="en-US"/>
              </w:rPr>
              <w:t xml:space="preserve">. </w:t>
            </w:r>
            <w:r w:rsidRPr="00CD12D0">
              <w:rPr>
                <w:rFonts w:eastAsiaTheme="minorHAnsi"/>
                <w:b/>
                <w:lang w:val="es-VE" w:eastAsia="en-US"/>
              </w:rPr>
              <w:t xml:space="preserve">Duró </w:t>
            </w:r>
            <w:r w:rsidRPr="00CD12D0">
              <w:rPr>
                <w:rFonts w:eastAsiaTheme="minorHAnsi"/>
                <w:b/>
                <w:color w:val="31849B" w:themeColor="accent5" w:themeShade="BF"/>
                <w:lang w:val="es-VE" w:eastAsia="en-US"/>
              </w:rPr>
              <w:t xml:space="preserve">muy poco tiempo </w:t>
            </w:r>
            <w:r w:rsidRPr="00CD12D0">
              <w:rPr>
                <w:rFonts w:eastAsiaTheme="minorHAnsi"/>
                <w:lang w:val="es-VE" w:eastAsia="en-US"/>
              </w:rPr>
              <w:t xml:space="preserve">porque </w:t>
            </w:r>
            <w:r w:rsidRPr="00CD12D0">
              <w:rPr>
                <w:rFonts w:eastAsiaTheme="minorHAnsi"/>
                <w:b/>
                <w:lang w:val="es-VE" w:eastAsia="en-US"/>
              </w:rPr>
              <w:t>era la primera vez</w:t>
            </w:r>
            <w:r>
              <w:rPr>
                <w:rFonts w:eastAsiaTheme="minorHAnsi"/>
                <w:b/>
                <w:lang w:val="es-VE" w:eastAsia="en-US"/>
              </w:rPr>
              <w:t xml:space="preserve"> </w:t>
            </w:r>
            <w:proofErr w:type="spellStart"/>
            <w:r w:rsidRPr="00CD12D0">
              <w:rPr>
                <w:rFonts w:eastAsiaTheme="minorHAnsi"/>
                <w:lang w:val="es-VE" w:eastAsia="en-US"/>
              </w:rPr>
              <w:t>esteee</w:t>
            </w:r>
            <w:proofErr w:type="spellEnd"/>
            <w:r w:rsidRPr="00CD12D0">
              <w:rPr>
                <w:rFonts w:eastAsiaTheme="minorHAnsi"/>
                <w:lang w:val="es-VE" w:eastAsia="en-US"/>
              </w:rPr>
              <w:t>, te</w:t>
            </w:r>
            <w:r w:rsidRPr="00CD12D0">
              <w:rPr>
                <w:rFonts w:eastAsiaTheme="minorHAnsi"/>
                <w:b/>
                <w:lang w:val="es-VE" w:eastAsia="en-US"/>
              </w:rPr>
              <w:t xml:space="preserve"> puedo decir como quince minutos.</w:t>
            </w:r>
            <w:r w:rsidRPr="00CD12D0">
              <w:rPr>
                <w:rFonts w:eastAsiaTheme="minorHAnsi"/>
                <w:lang w:val="es-VE" w:eastAsia="en-US"/>
              </w:rPr>
              <w:t xml:space="preserve"> Bueno </w:t>
            </w:r>
            <w:proofErr w:type="spellStart"/>
            <w:r w:rsidRPr="00CD12D0">
              <w:rPr>
                <w:rFonts w:eastAsiaTheme="minorHAnsi"/>
                <w:lang w:val="es-VE" w:eastAsia="en-US"/>
              </w:rPr>
              <w:t>esteeee</w:t>
            </w:r>
            <w:proofErr w:type="spellEnd"/>
            <w:r w:rsidRPr="00CD12D0">
              <w:rPr>
                <w:rFonts w:eastAsiaTheme="minorHAnsi"/>
                <w:lang w:val="es-VE" w:eastAsia="en-US"/>
              </w:rPr>
              <w:t xml:space="preserve">…. (Risas), </w:t>
            </w:r>
            <w:proofErr w:type="spellStart"/>
            <w:r w:rsidRPr="00CD12D0">
              <w:rPr>
                <w:rFonts w:eastAsiaTheme="minorHAnsi"/>
                <w:lang w:val="es-VE" w:eastAsia="en-US"/>
              </w:rPr>
              <w:t>esteee</w:t>
            </w:r>
            <w:proofErr w:type="spellEnd"/>
            <w:r w:rsidRPr="00CD12D0">
              <w:rPr>
                <w:rFonts w:eastAsiaTheme="minorHAnsi"/>
                <w:lang w:val="es-VE" w:eastAsia="en-US"/>
              </w:rPr>
              <w:t xml:space="preserve"> cuando hubo el momento de la penetración </w:t>
            </w:r>
            <w:proofErr w:type="spellStart"/>
            <w:r w:rsidRPr="00CD12D0">
              <w:rPr>
                <w:rFonts w:eastAsiaTheme="minorHAnsi"/>
                <w:lang w:val="es-VE" w:eastAsia="en-US"/>
              </w:rPr>
              <w:t>esteeee</w:t>
            </w:r>
            <w:proofErr w:type="spellEnd"/>
            <w:r>
              <w:rPr>
                <w:rFonts w:eastAsiaTheme="minorHAnsi"/>
                <w:lang w:val="es-VE" w:eastAsia="en-US"/>
              </w:rPr>
              <w:t xml:space="preserve"> </w:t>
            </w:r>
            <w:r w:rsidRPr="00CD12D0">
              <w:rPr>
                <w:rFonts w:eastAsiaTheme="minorHAnsi"/>
                <w:b/>
                <w:lang w:val="es-VE" w:eastAsia="en-US"/>
              </w:rPr>
              <w:t xml:space="preserve">a </w:t>
            </w:r>
            <w:r w:rsidRPr="00CD12D0">
              <w:rPr>
                <w:rFonts w:eastAsiaTheme="minorHAnsi"/>
                <w:b/>
                <w:u w:val="single"/>
                <w:lang w:val="es-VE" w:eastAsia="en-US"/>
              </w:rPr>
              <w:t>ella</w:t>
            </w:r>
            <w:r w:rsidRPr="00CD12D0">
              <w:rPr>
                <w:rFonts w:eastAsiaTheme="minorHAnsi"/>
                <w:b/>
                <w:lang w:val="es-VE" w:eastAsia="en-US"/>
              </w:rPr>
              <w:t xml:space="preserve"> le dolió un poco</w:t>
            </w:r>
            <w:r w:rsidRPr="00CD12D0">
              <w:rPr>
                <w:rFonts w:eastAsiaTheme="minorHAnsi"/>
                <w:lang w:val="es-VE" w:eastAsia="en-US"/>
              </w:rPr>
              <w:t xml:space="preserve">, </w:t>
            </w:r>
            <w:r w:rsidRPr="00CD12D0">
              <w:rPr>
                <w:rFonts w:eastAsiaTheme="minorHAnsi"/>
                <w:b/>
                <w:u w:val="single"/>
                <w:lang w:val="es-VE" w:eastAsia="en-US"/>
              </w:rPr>
              <w:t>ella</w:t>
            </w:r>
            <w:r w:rsidRPr="00CD12D0">
              <w:rPr>
                <w:rFonts w:eastAsiaTheme="minorHAnsi"/>
                <w:b/>
                <w:lang w:val="es-VE" w:eastAsia="en-US"/>
              </w:rPr>
              <w:t xml:space="preserve"> era virgen,</w:t>
            </w:r>
            <w:r>
              <w:rPr>
                <w:rFonts w:eastAsiaTheme="minorHAnsi"/>
                <w:b/>
                <w:lang w:val="es-VE" w:eastAsia="en-US"/>
              </w:rPr>
              <w:t xml:space="preserve"> </w:t>
            </w:r>
            <w:r w:rsidRPr="00CD12D0">
              <w:rPr>
                <w:rFonts w:eastAsiaTheme="minorHAnsi"/>
                <w:b/>
                <w:color w:val="31849B" w:themeColor="accent5" w:themeShade="BF"/>
                <w:lang w:val="es-VE" w:eastAsia="en-US"/>
              </w:rPr>
              <w:t>botó sangre</w:t>
            </w:r>
            <w:r w:rsidRPr="00CD12D0">
              <w:rPr>
                <w:rFonts w:eastAsiaTheme="minorHAnsi"/>
                <w:lang w:val="es-VE" w:eastAsia="en-US"/>
              </w:rPr>
              <w:t xml:space="preserve">, </w:t>
            </w:r>
            <w:proofErr w:type="spellStart"/>
            <w:r w:rsidRPr="00CD12D0">
              <w:rPr>
                <w:rFonts w:eastAsiaTheme="minorHAnsi"/>
                <w:lang w:val="es-VE" w:eastAsia="en-US"/>
              </w:rPr>
              <w:t>esteeee</w:t>
            </w:r>
            <w:proofErr w:type="spellEnd"/>
            <w:r w:rsidRPr="00CD12D0">
              <w:rPr>
                <w:rFonts w:eastAsiaTheme="minorHAnsi"/>
                <w:lang w:val="es-VE" w:eastAsia="en-US"/>
              </w:rPr>
              <w:t xml:space="preserve"> a </w:t>
            </w:r>
            <w:r w:rsidRPr="00CD12D0">
              <w:rPr>
                <w:rFonts w:eastAsiaTheme="minorHAnsi"/>
                <w:u w:val="single"/>
                <w:lang w:val="es-VE" w:eastAsia="en-US"/>
              </w:rPr>
              <w:t xml:space="preserve">mí </w:t>
            </w:r>
            <w:r w:rsidRPr="00CD12D0">
              <w:rPr>
                <w:rFonts w:eastAsiaTheme="minorHAnsi"/>
                <w:b/>
                <w:lang w:val="es-VE" w:eastAsia="en-US"/>
              </w:rPr>
              <w:t>no me dolió</w:t>
            </w:r>
            <w:r w:rsidRPr="00CD12D0">
              <w:rPr>
                <w:rFonts w:eastAsiaTheme="minorHAnsi"/>
                <w:lang w:val="es-VE" w:eastAsia="en-US"/>
              </w:rPr>
              <w:t xml:space="preserve">, </w:t>
            </w:r>
            <w:r w:rsidRPr="00CD12D0">
              <w:rPr>
                <w:rFonts w:eastAsiaTheme="minorHAnsi"/>
                <w:b/>
                <w:lang w:val="es-VE" w:eastAsia="en-US"/>
              </w:rPr>
              <w:t>no me dolió</w:t>
            </w:r>
            <w:r w:rsidRPr="00CD12D0">
              <w:rPr>
                <w:rFonts w:eastAsiaTheme="minorHAnsi"/>
                <w:lang w:val="es-VE" w:eastAsia="en-US"/>
              </w:rPr>
              <w:t xml:space="preserve"> porque </w:t>
            </w:r>
            <w:r w:rsidRPr="00CD12D0">
              <w:rPr>
                <w:rFonts w:eastAsiaTheme="minorHAnsi"/>
                <w:u w:val="single"/>
                <w:lang w:val="es-VE" w:eastAsia="en-US"/>
              </w:rPr>
              <w:t>yo</w:t>
            </w:r>
            <w:r w:rsidRPr="00CD12D0">
              <w:rPr>
                <w:rFonts w:eastAsiaTheme="minorHAnsi"/>
                <w:lang w:val="es-VE" w:eastAsia="en-US"/>
              </w:rPr>
              <w:t xml:space="preserve"> me cuidé, yo tenía preservativo. </w:t>
            </w:r>
            <w:proofErr w:type="spellStart"/>
            <w:r w:rsidRPr="00CD12D0">
              <w:rPr>
                <w:rFonts w:eastAsiaTheme="minorHAnsi"/>
                <w:lang w:val="es-VE" w:eastAsia="en-US"/>
              </w:rPr>
              <w:t>Esteee</w:t>
            </w:r>
            <w:proofErr w:type="spellEnd"/>
            <w:r w:rsidRPr="00CD12D0">
              <w:rPr>
                <w:rFonts w:eastAsiaTheme="minorHAnsi"/>
                <w:lang w:val="es-VE" w:eastAsia="en-US"/>
              </w:rPr>
              <w:t xml:space="preserve">… me </w:t>
            </w:r>
            <w:r w:rsidRPr="00CD12D0">
              <w:rPr>
                <w:rFonts w:eastAsiaTheme="minorHAnsi"/>
                <w:b/>
                <w:lang w:val="es-VE" w:eastAsia="en-US"/>
              </w:rPr>
              <w:t>sentí bueno bien</w:t>
            </w:r>
            <w:r w:rsidRPr="00CD12D0">
              <w:rPr>
                <w:rFonts w:eastAsiaTheme="minorHAnsi"/>
                <w:lang w:val="es-VE" w:eastAsia="en-US"/>
              </w:rPr>
              <w:t xml:space="preserve"> (Risas) porque fue  algo </w:t>
            </w:r>
            <w:r w:rsidRPr="00CD12D0">
              <w:rPr>
                <w:rFonts w:eastAsiaTheme="minorHAnsi"/>
                <w:b/>
                <w:lang w:val="es-VE" w:eastAsia="en-US"/>
              </w:rPr>
              <w:t>planificado</w:t>
            </w:r>
            <w:r w:rsidRPr="00CD12D0">
              <w:rPr>
                <w:rFonts w:eastAsiaTheme="minorHAnsi"/>
                <w:lang w:val="es-VE" w:eastAsia="en-US"/>
              </w:rPr>
              <w:t xml:space="preserve"> y además yo la o sea </w:t>
            </w:r>
            <w:r w:rsidRPr="00CD12D0">
              <w:rPr>
                <w:rFonts w:eastAsiaTheme="minorHAnsi"/>
                <w:b/>
                <w:lang w:val="es-VE" w:eastAsia="en-US"/>
              </w:rPr>
              <w:t>yo la quiero</w:t>
            </w:r>
            <w:r w:rsidRPr="00CD12D0">
              <w:rPr>
                <w:rFonts w:eastAsiaTheme="minorHAnsi"/>
                <w:lang w:val="es-VE" w:eastAsia="en-US"/>
              </w:rPr>
              <w:t xml:space="preserve"> pues y…..ya.</w:t>
            </w:r>
          </w:p>
          <w:p w:rsidR="001B6C6C" w:rsidRPr="00CD12D0" w:rsidRDefault="001B6C6C" w:rsidP="004D5C1D">
            <w:pPr>
              <w:jc w:val="both"/>
              <w:cnfStyle w:val="000000000000" w:firstRow="0" w:lastRow="0" w:firstColumn="0" w:lastColumn="0" w:oddVBand="0" w:evenVBand="0" w:oddHBand="0" w:evenHBand="0" w:firstRowFirstColumn="0" w:firstRowLastColumn="0" w:lastRowFirstColumn="0" w:lastRowLastColumn="0"/>
              <w:rPr>
                <w:rFonts w:eastAsiaTheme="minorHAnsi"/>
                <w:lang w:val="es-VE" w:eastAsia="en-US"/>
              </w:rPr>
            </w:pPr>
            <w:proofErr w:type="spellStart"/>
            <w:r w:rsidRPr="00CD12D0">
              <w:rPr>
                <w:rFonts w:eastAsiaTheme="minorHAnsi"/>
                <w:b/>
                <w:lang w:eastAsia="en-US"/>
              </w:rPr>
              <w:t>Invest</w:t>
            </w:r>
            <w:proofErr w:type="spellEnd"/>
            <w:r w:rsidRPr="00CD12D0">
              <w:rPr>
                <w:rFonts w:eastAsiaTheme="minorHAnsi"/>
                <w:b/>
                <w:lang w:eastAsia="en-US"/>
              </w:rPr>
              <w:t>:</w:t>
            </w:r>
            <w:r>
              <w:rPr>
                <w:rFonts w:eastAsiaTheme="minorHAnsi"/>
                <w:b/>
                <w:lang w:eastAsia="en-US"/>
              </w:rPr>
              <w:t xml:space="preserve"> </w:t>
            </w:r>
            <w:r w:rsidRPr="00CD12D0">
              <w:rPr>
                <w:rFonts w:eastAsiaTheme="minorHAnsi"/>
                <w:lang w:val="es-VE" w:eastAsia="en-US"/>
              </w:rPr>
              <w:t>¿Quieres acotarnos algo más?</w:t>
            </w:r>
          </w:p>
          <w:p w:rsidR="001B6C6C" w:rsidRPr="00CD12D0" w:rsidRDefault="001B6C6C" w:rsidP="004D5C1D">
            <w:pPr>
              <w:jc w:val="both"/>
              <w:cnfStyle w:val="000000000000" w:firstRow="0" w:lastRow="0" w:firstColumn="0" w:lastColumn="0" w:oddVBand="0" w:evenVBand="0" w:oddHBand="0" w:evenHBand="0" w:firstRowFirstColumn="0" w:firstRowLastColumn="0" w:lastRowFirstColumn="0" w:lastRowLastColumn="0"/>
              <w:rPr>
                <w:rFonts w:eastAsiaTheme="minorHAnsi"/>
                <w:lang w:val="es-VE" w:eastAsia="en-US"/>
              </w:rPr>
            </w:pPr>
            <w:r w:rsidRPr="00CD12D0">
              <w:rPr>
                <w:rFonts w:eastAsiaTheme="minorHAnsi"/>
                <w:b/>
                <w:lang w:val="es-VE" w:eastAsia="en-US"/>
              </w:rPr>
              <w:t>R.G.C:</w:t>
            </w:r>
            <w:r>
              <w:rPr>
                <w:rFonts w:eastAsiaTheme="minorHAnsi"/>
                <w:b/>
                <w:lang w:val="es-VE" w:eastAsia="en-US"/>
              </w:rPr>
              <w:t xml:space="preserve"> </w:t>
            </w:r>
            <w:r w:rsidRPr="00CD12D0">
              <w:rPr>
                <w:rFonts w:eastAsiaTheme="minorHAnsi"/>
                <w:lang w:val="es-VE" w:eastAsia="en-US"/>
              </w:rPr>
              <w:t>No, no. Hasta ahí.</w:t>
            </w:r>
          </w:p>
          <w:p w:rsidR="001B6C6C" w:rsidRPr="00CD12D0" w:rsidRDefault="001B6C6C" w:rsidP="004D5C1D">
            <w:pPr>
              <w:jc w:val="both"/>
              <w:cnfStyle w:val="000000000000" w:firstRow="0" w:lastRow="0" w:firstColumn="0" w:lastColumn="0" w:oddVBand="0" w:evenVBand="0" w:oddHBand="0" w:evenHBand="0" w:firstRowFirstColumn="0" w:firstRowLastColumn="0" w:lastRowFirstColumn="0" w:lastRowLastColumn="0"/>
              <w:rPr>
                <w:b/>
                <w:iCs/>
              </w:rPr>
            </w:pPr>
            <w:r w:rsidRPr="00CD12D0">
              <w:rPr>
                <w:rFonts w:eastAsiaTheme="minorHAnsi"/>
                <w:lang w:val="es-VE" w:eastAsia="en-US"/>
              </w:rPr>
              <w:t>Gracias.</w:t>
            </w:r>
          </w:p>
        </w:tc>
        <w:tc>
          <w:tcPr>
            <w:tcW w:w="2804" w:type="dxa"/>
          </w:tcPr>
          <w:p w:rsidR="001B6C6C" w:rsidRDefault="001B6C6C" w:rsidP="004D5C1D">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b/>
                <w:iCs/>
              </w:rPr>
            </w:pPr>
          </w:p>
          <w:p w:rsidR="001B6C6C" w:rsidRDefault="001B6C6C" w:rsidP="004D5C1D">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b/>
                <w:iCs/>
              </w:rPr>
            </w:pPr>
          </w:p>
          <w:p w:rsidR="001B6C6C" w:rsidRDefault="001B6C6C" w:rsidP="004D5C1D">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b/>
                <w:iCs/>
              </w:rPr>
            </w:pPr>
          </w:p>
          <w:p w:rsidR="001B6C6C" w:rsidRDefault="001B6C6C" w:rsidP="004D5C1D">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b/>
                <w:iCs/>
              </w:rPr>
            </w:pPr>
          </w:p>
          <w:p w:rsidR="001B6C6C" w:rsidRDefault="001B6C6C" w:rsidP="004D5C1D">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b/>
                <w:iCs/>
              </w:rPr>
            </w:pPr>
          </w:p>
          <w:p w:rsidR="001B6C6C" w:rsidRDefault="001B6C6C" w:rsidP="004D5C1D">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b/>
                <w:iCs/>
                <w:sz w:val="16"/>
                <w:szCs w:val="16"/>
              </w:rPr>
            </w:pPr>
          </w:p>
          <w:p w:rsidR="001B6C6C" w:rsidRDefault="001B6C6C" w:rsidP="004D5C1D">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b/>
                <w:iCs/>
                <w:sz w:val="16"/>
                <w:szCs w:val="16"/>
              </w:rPr>
            </w:pPr>
          </w:p>
          <w:p w:rsidR="001B6C6C" w:rsidRDefault="001B6C6C" w:rsidP="004D5C1D">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b/>
                <w:iCs/>
                <w:sz w:val="16"/>
                <w:szCs w:val="16"/>
              </w:rPr>
            </w:pPr>
          </w:p>
          <w:p w:rsidR="001B6C6C" w:rsidRPr="00C82490" w:rsidRDefault="001B6C6C" w:rsidP="004D5C1D">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b/>
                <w:iCs/>
                <w:sz w:val="16"/>
                <w:szCs w:val="16"/>
              </w:rPr>
            </w:pPr>
          </w:p>
          <w:p w:rsidR="001B6C6C" w:rsidRPr="00C82490" w:rsidRDefault="001B6C6C" w:rsidP="004D5C1D">
            <w:pPr>
              <w:suppressLineNumbers/>
              <w:jc w:val="center"/>
              <w:cnfStyle w:val="000000000000" w:firstRow="0" w:lastRow="0" w:firstColumn="0" w:lastColumn="0" w:oddVBand="0" w:evenVBand="0" w:oddHBand="0" w:evenHBand="0" w:firstRowFirstColumn="0" w:firstRowLastColumn="0" w:lastRowFirstColumn="0" w:lastRowLastColumn="0"/>
              <w:rPr>
                <w:iCs/>
                <w:sz w:val="16"/>
                <w:szCs w:val="16"/>
              </w:rPr>
            </w:pPr>
            <w:r w:rsidRPr="00C82490">
              <w:rPr>
                <w:iCs/>
                <w:sz w:val="16"/>
                <w:szCs w:val="16"/>
              </w:rPr>
              <w:t>La planificación de Gabriel en su primera relación sexual  con la novia.</w:t>
            </w:r>
          </w:p>
          <w:p w:rsidR="001B6C6C" w:rsidRPr="00C82490" w:rsidRDefault="001B6C6C" w:rsidP="004D5C1D">
            <w:pPr>
              <w:suppressLineNumbers/>
              <w:jc w:val="center"/>
              <w:cnfStyle w:val="000000000000" w:firstRow="0" w:lastRow="0" w:firstColumn="0" w:lastColumn="0" w:oddVBand="0" w:evenVBand="0" w:oddHBand="0" w:evenHBand="0" w:firstRowFirstColumn="0" w:firstRowLastColumn="0" w:lastRowFirstColumn="0" w:lastRowLastColumn="0"/>
              <w:rPr>
                <w:iCs/>
                <w:sz w:val="16"/>
                <w:szCs w:val="16"/>
              </w:rPr>
            </w:pPr>
            <w:r>
              <w:rPr>
                <w:iCs/>
                <w:sz w:val="16"/>
                <w:szCs w:val="16"/>
              </w:rPr>
              <w:t>R.G.C Línea (12-16)</w:t>
            </w:r>
          </w:p>
          <w:p w:rsidR="001B6C6C" w:rsidRDefault="001B6C6C" w:rsidP="004D5C1D">
            <w:pPr>
              <w:suppressLineNumbers/>
              <w:jc w:val="center"/>
              <w:cnfStyle w:val="000000000000" w:firstRow="0" w:lastRow="0" w:firstColumn="0" w:lastColumn="0" w:oddVBand="0" w:evenVBand="0" w:oddHBand="0" w:evenHBand="0" w:firstRowFirstColumn="0" w:firstRowLastColumn="0" w:lastRowFirstColumn="0" w:lastRowLastColumn="0"/>
              <w:rPr>
                <w:iCs/>
                <w:sz w:val="16"/>
                <w:szCs w:val="16"/>
              </w:rPr>
            </w:pPr>
          </w:p>
          <w:p w:rsidR="001B6C6C" w:rsidRPr="00C82490" w:rsidRDefault="001B6C6C" w:rsidP="004D5C1D">
            <w:pPr>
              <w:suppressLineNumbers/>
              <w:jc w:val="center"/>
              <w:cnfStyle w:val="000000000000" w:firstRow="0" w:lastRow="0" w:firstColumn="0" w:lastColumn="0" w:oddVBand="0" w:evenVBand="0" w:oddHBand="0" w:evenHBand="0" w:firstRowFirstColumn="0" w:firstRowLastColumn="0" w:lastRowFirstColumn="0" w:lastRowLastColumn="0"/>
              <w:rPr>
                <w:iCs/>
                <w:sz w:val="16"/>
                <w:szCs w:val="16"/>
              </w:rPr>
            </w:pPr>
            <w:r w:rsidRPr="00C82490">
              <w:rPr>
                <w:iCs/>
                <w:sz w:val="16"/>
                <w:szCs w:val="16"/>
              </w:rPr>
              <w:t>La primera vez  de su relación sexual de Gabriel con su novia</w:t>
            </w:r>
          </w:p>
          <w:p w:rsidR="001B6C6C" w:rsidRPr="00C82490" w:rsidRDefault="001B6C6C" w:rsidP="004D5C1D">
            <w:pPr>
              <w:suppressLineNumbers/>
              <w:jc w:val="center"/>
              <w:cnfStyle w:val="000000000000" w:firstRow="0" w:lastRow="0" w:firstColumn="0" w:lastColumn="0" w:oddVBand="0" w:evenVBand="0" w:oddHBand="0" w:evenHBand="0" w:firstRowFirstColumn="0" w:firstRowLastColumn="0" w:lastRowFirstColumn="0" w:lastRowLastColumn="0"/>
              <w:rPr>
                <w:iCs/>
                <w:sz w:val="16"/>
                <w:szCs w:val="16"/>
              </w:rPr>
            </w:pPr>
            <w:r w:rsidRPr="00C82490">
              <w:rPr>
                <w:iCs/>
                <w:sz w:val="16"/>
                <w:szCs w:val="16"/>
              </w:rPr>
              <w:t>R.G.C Línea (16-17)</w:t>
            </w:r>
          </w:p>
          <w:p w:rsidR="001B6C6C" w:rsidRPr="00C82490" w:rsidRDefault="001B6C6C" w:rsidP="004D5C1D">
            <w:pPr>
              <w:suppressLineNumbers/>
              <w:jc w:val="center"/>
              <w:cnfStyle w:val="000000000000" w:firstRow="0" w:lastRow="0" w:firstColumn="0" w:lastColumn="0" w:oddVBand="0" w:evenVBand="0" w:oddHBand="0" w:evenHBand="0" w:firstRowFirstColumn="0" w:firstRowLastColumn="0" w:lastRowFirstColumn="0" w:lastRowLastColumn="0"/>
              <w:rPr>
                <w:iCs/>
                <w:sz w:val="16"/>
                <w:szCs w:val="16"/>
              </w:rPr>
            </w:pPr>
          </w:p>
          <w:p w:rsidR="001B6C6C" w:rsidRPr="00C82490" w:rsidRDefault="001B6C6C" w:rsidP="004D5C1D">
            <w:pPr>
              <w:suppressLineNumbers/>
              <w:jc w:val="center"/>
              <w:cnfStyle w:val="000000000000" w:firstRow="0" w:lastRow="0" w:firstColumn="0" w:lastColumn="0" w:oddVBand="0" w:evenVBand="0" w:oddHBand="0" w:evenHBand="0" w:firstRowFirstColumn="0" w:firstRowLastColumn="0" w:lastRowFirstColumn="0" w:lastRowLastColumn="0"/>
              <w:rPr>
                <w:iCs/>
                <w:sz w:val="16"/>
                <w:szCs w:val="16"/>
              </w:rPr>
            </w:pPr>
            <w:r w:rsidRPr="00C82490">
              <w:rPr>
                <w:iCs/>
                <w:sz w:val="16"/>
                <w:szCs w:val="16"/>
              </w:rPr>
              <w:lastRenderedPageBreak/>
              <w:t>La primera relación sexual de Gabriel durante  la mañana en su casa.</w:t>
            </w:r>
          </w:p>
          <w:p w:rsidR="001B6C6C" w:rsidRPr="00C82490" w:rsidRDefault="001B6C6C" w:rsidP="004D5C1D">
            <w:pPr>
              <w:suppressLineNumbers/>
              <w:jc w:val="center"/>
              <w:cnfStyle w:val="000000000000" w:firstRow="0" w:lastRow="0" w:firstColumn="0" w:lastColumn="0" w:oddVBand="0" w:evenVBand="0" w:oddHBand="0" w:evenHBand="0" w:firstRowFirstColumn="0" w:firstRowLastColumn="0" w:lastRowFirstColumn="0" w:lastRowLastColumn="0"/>
              <w:rPr>
                <w:iCs/>
                <w:sz w:val="16"/>
                <w:szCs w:val="16"/>
              </w:rPr>
            </w:pPr>
            <w:r w:rsidRPr="00C82490">
              <w:rPr>
                <w:iCs/>
                <w:sz w:val="16"/>
                <w:szCs w:val="16"/>
              </w:rPr>
              <w:t>R.G.C Línea (17-18)</w:t>
            </w:r>
          </w:p>
          <w:p w:rsidR="001B6C6C" w:rsidRPr="00C82490" w:rsidRDefault="001B6C6C" w:rsidP="004D5C1D">
            <w:pPr>
              <w:suppressLineNumbers/>
              <w:jc w:val="center"/>
              <w:cnfStyle w:val="000000000000" w:firstRow="0" w:lastRow="0" w:firstColumn="0" w:lastColumn="0" w:oddVBand="0" w:evenVBand="0" w:oddHBand="0" w:evenHBand="0" w:firstRowFirstColumn="0" w:firstRowLastColumn="0" w:lastRowFirstColumn="0" w:lastRowLastColumn="0"/>
              <w:rPr>
                <w:iCs/>
                <w:sz w:val="16"/>
                <w:szCs w:val="16"/>
              </w:rPr>
            </w:pPr>
          </w:p>
          <w:p w:rsidR="001B6C6C" w:rsidRPr="00C82490" w:rsidRDefault="001B6C6C" w:rsidP="004D5C1D">
            <w:pPr>
              <w:suppressLineNumbers/>
              <w:jc w:val="center"/>
              <w:cnfStyle w:val="000000000000" w:firstRow="0" w:lastRow="0" w:firstColumn="0" w:lastColumn="0" w:oddVBand="0" w:evenVBand="0" w:oddHBand="0" w:evenHBand="0" w:firstRowFirstColumn="0" w:firstRowLastColumn="0" w:lastRowFirstColumn="0" w:lastRowLastColumn="0"/>
              <w:rPr>
                <w:iCs/>
                <w:sz w:val="16"/>
                <w:szCs w:val="16"/>
              </w:rPr>
            </w:pPr>
            <w:r w:rsidRPr="00C82490">
              <w:rPr>
                <w:iCs/>
                <w:sz w:val="16"/>
                <w:szCs w:val="16"/>
              </w:rPr>
              <w:t>Los nervios, la pena de Gabriel junto a su novia durante su primera relación sexual.</w:t>
            </w:r>
          </w:p>
          <w:p w:rsidR="001B6C6C" w:rsidRPr="00C82490" w:rsidRDefault="001B6C6C" w:rsidP="004D5C1D">
            <w:pPr>
              <w:suppressLineNumbers/>
              <w:jc w:val="center"/>
              <w:cnfStyle w:val="000000000000" w:firstRow="0" w:lastRow="0" w:firstColumn="0" w:lastColumn="0" w:oddVBand="0" w:evenVBand="0" w:oddHBand="0" w:evenHBand="0" w:firstRowFirstColumn="0" w:firstRowLastColumn="0" w:lastRowFirstColumn="0" w:lastRowLastColumn="0"/>
              <w:rPr>
                <w:iCs/>
                <w:sz w:val="16"/>
                <w:szCs w:val="16"/>
              </w:rPr>
            </w:pPr>
            <w:r w:rsidRPr="00C82490">
              <w:rPr>
                <w:iCs/>
                <w:sz w:val="16"/>
                <w:szCs w:val="16"/>
              </w:rPr>
              <w:t>R.G.C Línea (18-24)</w:t>
            </w:r>
          </w:p>
          <w:p w:rsidR="001B6C6C" w:rsidRPr="00C82490" w:rsidRDefault="001B6C6C" w:rsidP="004D5C1D">
            <w:pPr>
              <w:suppressLineNumbers/>
              <w:jc w:val="center"/>
              <w:cnfStyle w:val="000000000000" w:firstRow="0" w:lastRow="0" w:firstColumn="0" w:lastColumn="0" w:oddVBand="0" w:evenVBand="0" w:oddHBand="0" w:evenHBand="0" w:firstRowFirstColumn="0" w:firstRowLastColumn="0" w:lastRowFirstColumn="0" w:lastRowLastColumn="0"/>
              <w:rPr>
                <w:iCs/>
                <w:sz w:val="16"/>
                <w:szCs w:val="16"/>
              </w:rPr>
            </w:pPr>
          </w:p>
          <w:p w:rsidR="001B6C6C" w:rsidRPr="00C82490" w:rsidRDefault="001B6C6C" w:rsidP="004D5C1D">
            <w:pPr>
              <w:suppressLineNumbers/>
              <w:jc w:val="center"/>
              <w:cnfStyle w:val="000000000000" w:firstRow="0" w:lastRow="0" w:firstColumn="0" w:lastColumn="0" w:oddVBand="0" w:evenVBand="0" w:oddHBand="0" w:evenHBand="0" w:firstRowFirstColumn="0" w:firstRowLastColumn="0" w:lastRowFirstColumn="0" w:lastRowLastColumn="0"/>
              <w:rPr>
                <w:iCs/>
                <w:sz w:val="16"/>
                <w:szCs w:val="16"/>
              </w:rPr>
            </w:pPr>
            <w:r w:rsidRPr="00C82490">
              <w:rPr>
                <w:iCs/>
                <w:sz w:val="16"/>
                <w:szCs w:val="16"/>
              </w:rPr>
              <w:t>Gabriel con quince años junto a su novia con catorce años al momento de su primera relación sexual</w:t>
            </w:r>
          </w:p>
          <w:p w:rsidR="001B6C6C" w:rsidRPr="00C82490" w:rsidRDefault="001B6C6C" w:rsidP="004D5C1D">
            <w:pPr>
              <w:suppressLineNumbers/>
              <w:jc w:val="center"/>
              <w:cnfStyle w:val="000000000000" w:firstRow="0" w:lastRow="0" w:firstColumn="0" w:lastColumn="0" w:oddVBand="0" w:evenVBand="0" w:oddHBand="0" w:evenHBand="0" w:firstRowFirstColumn="0" w:firstRowLastColumn="0" w:lastRowFirstColumn="0" w:lastRowLastColumn="0"/>
              <w:rPr>
                <w:iCs/>
                <w:sz w:val="16"/>
                <w:szCs w:val="16"/>
              </w:rPr>
            </w:pPr>
            <w:r w:rsidRPr="00C82490">
              <w:rPr>
                <w:iCs/>
                <w:sz w:val="16"/>
                <w:szCs w:val="16"/>
              </w:rPr>
              <w:t>R.G.C Línea (24-26)</w:t>
            </w:r>
          </w:p>
          <w:p w:rsidR="001B6C6C" w:rsidRPr="00C82490" w:rsidRDefault="001B6C6C" w:rsidP="004D5C1D">
            <w:pPr>
              <w:suppressLineNumbers/>
              <w:jc w:val="center"/>
              <w:cnfStyle w:val="000000000000" w:firstRow="0" w:lastRow="0" w:firstColumn="0" w:lastColumn="0" w:oddVBand="0" w:evenVBand="0" w:oddHBand="0" w:evenHBand="0" w:firstRowFirstColumn="0" w:firstRowLastColumn="0" w:lastRowFirstColumn="0" w:lastRowLastColumn="0"/>
              <w:rPr>
                <w:iCs/>
                <w:sz w:val="16"/>
                <w:szCs w:val="16"/>
              </w:rPr>
            </w:pPr>
          </w:p>
          <w:p w:rsidR="001B6C6C" w:rsidRPr="00C82490" w:rsidRDefault="001B6C6C" w:rsidP="004D5C1D">
            <w:pPr>
              <w:suppressLineNumbers/>
              <w:jc w:val="center"/>
              <w:cnfStyle w:val="000000000000" w:firstRow="0" w:lastRow="0" w:firstColumn="0" w:lastColumn="0" w:oddVBand="0" w:evenVBand="0" w:oddHBand="0" w:evenHBand="0" w:firstRowFirstColumn="0" w:firstRowLastColumn="0" w:lastRowFirstColumn="0" w:lastRowLastColumn="0"/>
              <w:rPr>
                <w:iCs/>
                <w:sz w:val="16"/>
                <w:szCs w:val="16"/>
              </w:rPr>
            </w:pPr>
            <w:r w:rsidRPr="00C82490">
              <w:rPr>
                <w:iCs/>
                <w:sz w:val="16"/>
                <w:szCs w:val="16"/>
              </w:rPr>
              <w:t>La primera relación sexual de Gabriel junto a su novia actual desde hace seis años</w:t>
            </w:r>
          </w:p>
          <w:p w:rsidR="001B6C6C" w:rsidRDefault="001B6C6C" w:rsidP="004D5C1D">
            <w:pPr>
              <w:suppressLineNumbers/>
              <w:jc w:val="center"/>
              <w:cnfStyle w:val="000000000000" w:firstRow="0" w:lastRow="0" w:firstColumn="0" w:lastColumn="0" w:oddVBand="0" w:evenVBand="0" w:oddHBand="0" w:evenHBand="0" w:firstRowFirstColumn="0" w:firstRowLastColumn="0" w:lastRowFirstColumn="0" w:lastRowLastColumn="0"/>
              <w:rPr>
                <w:iCs/>
                <w:sz w:val="16"/>
                <w:szCs w:val="16"/>
              </w:rPr>
            </w:pPr>
            <w:r w:rsidRPr="00C82490">
              <w:rPr>
                <w:iCs/>
                <w:sz w:val="16"/>
                <w:szCs w:val="16"/>
              </w:rPr>
              <w:t>R.G.C Línea (26-30)</w:t>
            </w:r>
          </w:p>
          <w:p w:rsidR="001B6C6C" w:rsidRDefault="001B6C6C" w:rsidP="004D5C1D">
            <w:pPr>
              <w:suppressLineNumbers/>
              <w:jc w:val="center"/>
              <w:cnfStyle w:val="000000000000" w:firstRow="0" w:lastRow="0" w:firstColumn="0" w:lastColumn="0" w:oddVBand="0" w:evenVBand="0" w:oddHBand="0" w:evenHBand="0" w:firstRowFirstColumn="0" w:firstRowLastColumn="0" w:lastRowFirstColumn="0" w:lastRowLastColumn="0"/>
              <w:rPr>
                <w:iCs/>
                <w:sz w:val="16"/>
                <w:szCs w:val="16"/>
              </w:rPr>
            </w:pPr>
          </w:p>
          <w:p w:rsidR="001B6C6C" w:rsidRDefault="001B6C6C" w:rsidP="004D5C1D">
            <w:pPr>
              <w:suppressLineNumbers/>
              <w:jc w:val="center"/>
              <w:cnfStyle w:val="000000000000" w:firstRow="0" w:lastRow="0" w:firstColumn="0" w:lastColumn="0" w:oddVBand="0" w:evenVBand="0" w:oddHBand="0" w:evenHBand="0" w:firstRowFirstColumn="0" w:firstRowLastColumn="0" w:lastRowFirstColumn="0" w:lastRowLastColumn="0"/>
              <w:rPr>
                <w:iCs/>
                <w:sz w:val="16"/>
                <w:szCs w:val="16"/>
              </w:rPr>
            </w:pPr>
            <w:r>
              <w:rPr>
                <w:iCs/>
                <w:sz w:val="16"/>
                <w:szCs w:val="16"/>
              </w:rPr>
              <w:t>Primer encuentro sexual de Gabriel satisfactoriamente excelente porque los dos se quieren</w:t>
            </w:r>
          </w:p>
          <w:p w:rsidR="001B6C6C" w:rsidRDefault="001B6C6C" w:rsidP="004D5C1D">
            <w:pPr>
              <w:suppressLineNumbers/>
              <w:jc w:val="center"/>
              <w:cnfStyle w:val="000000000000" w:firstRow="0" w:lastRow="0" w:firstColumn="0" w:lastColumn="0" w:oddVBand="0" w:evenVBand="0" w:oddHBand="0" w:evenHBand="0" w:firstRowFirstColumn="0" w:firstRowLastColumn="0" w:lastRowFirstColumn="0" w:lastRowLastColumn="0"/>
              <w:rPr>
                <w:iCs/>
                <w:sz w:val="16"/>
                <w:szCs w:val="16"/>
              </w:rPr>
            </w:pPr>
            <w:r>
              <w:rPr>
                <w:iCs/>
                <w:sz w:val="16"/>
                <w:szCs w:val="16"/>
              </w:rPr>
              <w:t>R.G.C Línea (30-33)</w:t>
            </w:r>
          </w:p>
          <w:p w:rsidR="001B6C6C" w:rsidRDefault="001B6C6C" w:rsidP="004D5C1D">
            <w:pPr>
              <w:suppressLineNumbers/>
              <w:jc w:val="center"/>
              <w:cnfStyle w:val="000000000000" w:firstRow="0" w:lastRow="0" w:firstColumn="0" w:lastColumn="0" w:oddVBand="0" w:evenVBand="0" w:oddHBand="0" w:evenHBand="0" w:firstRowFirstColumn="0" w:firstRowLastColumn="0" w:lastRowFirstColumn="0" w:lastRowLastColumn="0"/>
              <w:rPr>
                <w:iCs/>
                <w:sz w:val="16"/>
                <w:szCs w:val="16"/>
              </w:rPr>
            </w:pPr>
          </w:p>
          <w:p w:rsidR="001B6C6C" w:rsidRDefault="001B6C6C" w:rsidP="004D5C1D">
            <w:pPr>
              <w:suppressLineNumbers/>
              <w:jc w:val="center"/>
              <w:cnfStyle w:val="000000000000" w:firstRow="0" w:lastRow="0" w:firstColumn="0" w:lastColumn="0" w:oddVBand="0" w:evenVBand="0" w:oddHBand="0" w:evenHBand="0" w:firstRowFirstColumn="0" w:firstRowLastColumn="0" w:lastRowFirstColumn="0" w:lastRowLastColumn="0"/>
              <w:rPr>
                <w:iCs/>
                <w:sz w:val="16"/>
                <w:szCs w:val="16"/>
              </w:rPr>
            </w:pPr>
            <w:r>
              <w:rPr>
                <w:iCs/>
                <w:sz w:val="16"/>
                <w:szCs w:val="16"/>
              </w:rPr>
              <w:t xml:space="preserve">El encuentro de la primera relación sexual de Gabriel tuvo una duración de  quince minutos </w:t>
            </w:r>
          </w:p>
          <w:p w:rsidR="001B6C6C" w:rsidRDefault="001B6C6C" w:rsidP="004D5C1D">
            <w:pPr>
              <w:suppressLineNumbers/>
              <w:jc w:val="center"/>
              <w:cnfStyle w:val="000000000000" w:firstRow="0" w:lastRow="0" w:firstColumn="0" w:lastColumn="0" w:oddVBand="0" w:evenVBand="0" w:oddHBand="0" w:evenHBand="0" w:firstRowFirstColumn="0" w:firstRowLastColumn="0" w:lastRowFirstColumn="0" w:lastRowLastColumn="0"/>
              <w:rPr>
                <w:iCs/>
                <w:sz w:val="16"/>
                <w:szCs w:val="16"/>
              </w:rPr>
            </w:pPr>
            <w:r>
              <w:rPr>
                <w:iCs/>
                <w:sz w:val="16"/>
                <w:szCs w:val="16"/>
              </w:rPr>
              <w:t>R.G.C Línea (33-35)</w:t>
            </w:r>
          </w:p>
          <w:p w:rsidR="001B6C6C" w:rsidRDefault="001B6C6C" w:rsidP="004D5C1D">
            <w:pPr>
              <w:suppressLineNumbers/>
              <w:jc w:val="center"/>
              <w:cnfStyle w:val="000000000000" w:firstRow="0" w:lastRow="0" w:firstColumn="0" w:lastColumn="0" w:oddVBand="0" w:evenVBand="0" w:oddHBand="0" w:evenHBand="0" w:firstRowFirstColumn="0" w:firstRowLastColumn="0" w:lastRowFirstColumn="0" w:lastRowLastColumn="0"/>
              <w:rPr>
                <w:iCs/>
                <w:sz w:val="18"/>
                <w:szCs w:val="18"/>
              </w:rPr>
            </w:pPr>
          </w:p>
          <w:p w:rsidR="001B6C6C" w:rsidRDefault="001B6C6C" w:rsidP="004D5C1D">
            <w:pPr>
              <w:suppressLineNumbers/>
              <w:jc w:val="center"/>
              <w:cnfStyle w:val="000000000000" w:firstRow="0" w:lastRow="0" w:firstColumn="0" w:lastColumn="0" w:oddVBand="0" w:evenVBand="0" w:oddHBand="0" w:evenHBand="0" w:firstRowFirstColumn="0" w:firstRowLastColumn="0" w:lastRowFirstColumn="0" w:lastRowLastColumn="0"/>
              <w:rPr>
                <w:iCs/>
                <w:sz w:val="16"/>
                <w:szCs w:val="16"/>
              </w:rPr>
            </w:pPr>
            <w:r w:rsidRPr="004E7F84">
              <w:rPr>
                <w:iCs/>
                <w:sz w:val="16"/>
                <w:szCs w:val="16"/>
              </w:rPr>
              <w:t>Primera relación sexual para su novia también</w:t>
            </w:r>
            <w:r>
              <w:rPr>
                <w:iCs/>
                <w:sz w:val="16"/>
                <w:szCs w:val="16"/>
              </w:rPr>
              <w:t>. Encuentro no doloroso para Gabriel pero si para su novia</w:t>
            </w:r>
          </w:p>
          <w:p w:rsidR="001B6C6C" w:rsidRDefault="001B6C6C" w:rsidP="004D5C1D">
            <w:pPr>
              <w:suppressLineNumbers/>
              <w:jc w:val="center"/>
              <w:cnfStyle w:val="000000000000" w:firstRow="0" w:lastRow="0" w:firstColumn="0" w:lastColumn="0" w:oddVBand="0" w:evenVBand="0" w:oddHBand="0" w:evenHBand="0" w:firstRowFirstColumn="0" w:firstRowLastColumn="0" w:lastRowFirstColumn="0" w:lastRowLastColumn="0"/>
              <w:rPr>
                <w:iCs/>
                <w:sz w:val="16"/>
                <w:szCs w:val="16"/>
              </w:rPr>
            </w:pPr>
            <w:r>
              <w:rPr>
                <w:iCs/>
                <w:sz w:val="16"/>
                <w:szCs w:val="16"/>
              </w:rPr>
              <w:t>R.G.C Línea (35-40)</w:t>
            </w:r>
          </w:p>
          <w:p w:rsidR="001B6C6C" w:rsidRDefault="001B6C6C" w:rsidP="004D5C1D">
            <w:pPr>
              <w:suppressLineNumbers/>
              <w:jc w:val="center"/>
              <w:cnfStyle w:val="000000000000" w:firstRow="0" w:lastRow="0" w:firstColumn="0" w:lastColumn="0" w:oddVBand="0" w:evenVBand="0" w:oddHBand="0" w:evenHBand="0" w:firstRowFirstColumn="0" w:firstRowLastColumn="0" w:lastRowFirstColumn="0" w:lastRowLastColumn="0"/>
              <w:rPr>
                <w:iCs/>
                <w:sz w:val="16"/>
                <w:szCs w:val="16"/>
              </w:rPr>
            </w:pPr>
          </w:p>
          <w:p w:rsidR="001B6C6C" w:rsidRDefault="001B6C6C" w:rsidP="004D5C1D">
            <w:pPr>
              <w:suppressLineNumbers/>
              <w:jc w:val="center"/>
              <w:cnfStyle w:val="000000000000" w:firstRow="0" w:lastRow="0" w:firstColumn="0" w:lastColumn="0" w:oddVBand="0" w:evenVBand="0" w:oddHBand="0" w:evenHBand="0" w:firstRowFirstColumn="0" w:firstRowLastColumn="0" w:lastRowFirstColumn="0" w:lastRowLastColumn="0"/>
              <w:rPr>
                <w:iCs/>
                <w:sz w:val="16"/>
                <w:szCs w:val="16"/>
              </w:rPr>
            </w:pPr>
            <w:r>
              <w:rPr>
                <w:iCs/>
                <w:sz w:val="16"/>
                <w:szCs w:val="16"/>
              </w:rPr>
              <w:t>Primer encuentro sexual bueno para Gabriel debido a la planificación con su novia querida</w:t>
            </w:r>
          </w:p>
          <w:p w:rsidR="001B6C6C" w:rsidRDefault="001B6C6C" w:rsidP="004D5C1D">
            <w:pPr>
              <w:suppressLineNumbers/>
              <w:jc w:val="center"/>
              <w:cnfStyle w:val="000000000000" w:firstRow="0" w:lastRow="0" w:firstColumn="0" w:lastColumn="0" w:oddVBand="0" w:evenVBand="0" w:oddHBand="0" w:evenHBand="0" w:firstRowFirstColumn="0" w:firstRowLastColumn="0" w:lastRowFirstColumn="0" w:lastRowLastColumn="0"/>
              <w:rPr>
                <w:iCs/>
                <w:sz w:val="16"/>
                <w:szCs w:val="16"/>
              </w:rPr>
            </w:pPr>
            <w:r>
              <w:rPr>
                <w:iCs/>
                <w:sz w:val="16"/>
                <w:szCs w:val="16"/>
              </w:rPr>
              <w:t>R.G.C Línea (40-42)</w:t>
            </w:r>
          </w:p>
          <w:p w:rsidR="001B6C6C" w:rsidRPr="004E7F84" w:rsidRDefault="001B6C6C" w:rsidP="004D5C1D">
            <w:pPr>
              <w:suppressLineNumbers/>
              <w:jc w:val="center"/>
              <w:cnfStyle w:val="000000000000" w:firstRow="0" w:lastRow="0" w:firstColumn="0" w:lastColumn="0" w:oddVBand="0" w:evenVBand="0" w:oddHBand="0" w:evenHBand="0" w:firstRowFirstColumn="0" w:firstRowLastColumn="0" w:lastRowFirstColumn="0" w:lastRowLastColumn="0"/>
              <w:rPr>
                <w:iCs/>
                <w:sz w:val="16"/>
                <w:szCs w:val="16"/>
              </w:rPr>
            </w:pPr>
          </w:p>
        </w:tc>
      </w:tr>
    </w:tbl>
    <w:p w:rsidR="001B6C6C" w:rsidRDefault="001B6C6C" w:rsidP="00B10BAA">
      <w:pPr>
        <w:suppressLineNumbers/>
        <w:spacing w:line="360" w:lineRule="auto"/>
        <w:rPr>
          <w:b/>
          <w:iCs/>
        </w:rPr>
      </w:pPr>
    </w:p>
    <w:tbl>
      <w:tblPr>
        <w:tblStyle w:val="Tabladecuadrcula1clara-nfasis61"/>
        <w:tblW w:w="0" w:type="auto"/>
        <w:tblLook w:val="04A0" w:firstRow="1" w:lastRow="0" w:firstColumn="1" w:lastColumn="0" w:noHBand="0" w:noVBand="1"/>
      </w:tblPr>
      <w:tblGrid>
        <w:gridCol w:w="675"/>
        <w:gridCol w:w="4932"/>
        <w:gridCol w:w="2804"/>
      </w:tblGrid>
      <w:tr w:rsidR="001B6C6C" w:rsidTr="004D5C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ABF8F" w:themeFill="accent6" w:themeFillTint="99"/>
          </w:tcPr>
          <w:p w:rsidR="001B6C6C" w:rsidRPr="00E60567" w:rsidRDefault="001B6C6C" w:rsidP="004D5C1D">
            <w:pPr>
              <w:suppressLineNumbers/>
              <w:spacing w:line="360" w:lineRule="auto"/>
              <w:jc w:val="center"/>
              <w:rPr>
                <w:iCs/>
              </w:rPr>
            </w:pPr>
            <w:proofErr w:type="spellStart"/>
            <w:r w:rsidRPr="00E60567">
              <w:rPr>
                <w:iCs/>
              </w:rPr>
              <w:t>N</w:t>
            </w:r>
            <w:r w:rsidR="00B10BAA" w:rsidRPr="00E60567">
              <w:rPr>
                <w:iCs/>
              </w:rPr>
              <w:t>r</w:t>
            </w:r>
            <w:r w:rsidRPr="00E60567">
              <w:rPr>
                <w:iCs/>
              </w:rPr>
              <w:t>o</w:t>
            </w:r>
            <w:proofErr w:type="spellEnd"/>
          </w:p>
        </w:tc>
        <w:tc>
          <w:tcPr>
            <w:tcW w:w="4932" w:type="dxa"/>
            <w:shd w:val="clear" w:color="auto" w:fill="FABF8F" w:themeFill="accent6" w:themeFillTint="99"/>
          </w:tcPr>
          <w:p w:rsidR="001B6C6C" w:rsidRPr="00E60567" w:rsidRDefault="00B10BAA" w:rsidP="004D5C1D">
            <w:pPr>
              <w:suppressLineNumbers/>
              <w:spacing w:line="360" w:lineRule="auto"/>
              <w:jc w:val="center"/>
              <w:cnfStyle w:val="100000000000" w:firstRow="1" w:lastRow="0" w:firstColumn="0" w:lastColumn="0" w:oddVBand="0" w:evenVBand="0" w:oddHBand="0" w:evenHBand="0" w:firstRowFirstColumn="0" w:firstRowLastColumn="0" w:lastRowFirstColumn="0" w:lastRowLastColumn="0"/>
              <w:rPr>
                <w:iCs/>
              </w:rPr>
            </w:pPr>
            <w:r w:rsidRPr="00E60567">
              <w:rPr>
                <w:iCs/>
              </w:rPr>
              <w:t>Relato</w:t>
            </w:r>
            <w:r w:rsidR="001B6C6C" w:rsidRPr="00E60567">
              <w:rPr>
                <w:iCs/>
              </w:rPr>
              <w:t xml:space="preserve"> 2 Pedro Castellanos</w:t>
            </w:r>
          </w:p>
        </w:tc>
        <w:tc>
          <w:tcPr>
            <w:tcW w:w="2804" w:type="dxa"/>
            <w:shd w:val="clear" w:color="auto" w:fill="FABF8F" w:themeFill="accent6" w:themeFillTint="99"/>
          </w:tcPr>
          <w:p w:rsidR="001B6C6C" w:rsidRPr="00E60567" w:rsidRDefault="001B6C6C" w:rsidP="004D5C1D">
            <w:pPr>
              <w:suppressLineNumbers/>
              <w:spacing w:line="360" w:lineRule="auto"/>
              <w:jc w:val="center"/>
              <w:cnfStyle w:val="100000000000" w:firstRow="1" w:lastRow="0" w:firstColumn="0" w:lastColumn="0" w:oddVBand="0" w:evenVBand="0" w:oddHBand="0" w:evenHBand="0" w:firstRowFirstColumn="0" w:firstRowLastColumn="0" w:lastRowFirstColumn="0" w:lastRowLastColumn="0"/>
              <w:rPr>
                <w:iCs/>
              </w:rPr>
            </w:pPr>
            <w:r w:rsidRPr="00E60567">
              <w:rPr>
                <w:iCs/>
              </w:rPr>
              <w:t>Categoría</w:t>
            </w:r>
          </w:p>
        </w:tc>
      </w:tr>
      <w:tr w:rsidR="001B6C6C" w:rsidTr="004D5C1D">
        <w:tc>
          <w:tcPr>
            <w:cnfStyle w:val="001000000000" w:firstRow="0" w:lastRow="0" w:firstColumn="1" w:lastColumn="0" w:oddVBand="0" w:evenVBand="0" w:oddHBand="0" w:evenHBand="0" w:firstRowFirstColumn="0" w:firstRowLastColumn="0" w:lastRowFirstColumn="0" w:lastRowLastColumn="0"/>
            <w:tcW w:w="675" w:type="dxa"/>
          </w:tcPr>
          <w:p w:rsidR="001B6C6C" w:rsidRPr="009A6878" w:rsidRDefault="001B6C6C" w:rsidP="004D5C1D">
            <w:pPr>
              <w:suppressLineNumbers/>
              <w:jc w:val="center"/>
              <w:rPr>
                <w:b w:val="0"/>
                <w:iCs/>
              </w:rPr>
            </w:pPr>
            <w:r w:rsidRPr="009A6878">
              <w:rPr>
                <w:b w:val="0"/>
                <w:iCs/>
              </w:rPr>
              <w:t>1</w:t>
            </w:r>
          </w:p>
          <w:p w:rsidR="001B6C6C" w:rsidRPr="009A6878" w:rsidRDefault="001B6C6C" w:rsidP="004D5C1D">
            <w:pPr>
              <w:suppressLineNumbers/>
              <w:jc w:val="center"/>
              <w:rPr>
                <w:b w:val="0"/>
                <w:iCs/>
              </w:rPr>
            </w:pPr>
            <w:r w:rsidRPr="009A6878">
              <w:rPr>
                <w:b w:val="0"/>
                <w:iCs/>
              </w:rPr>
              <w:t>2</w:t>
            </w:r>
          </w:p>
          <w:p w:rsidR="001B6C6C" w:rsidRPr="009A6878" w:rsidRDefault="001B6C6C" w:rsidP="004D5C1D">
            <w:pPr>
              <w:suppressLineNumbers/>
              <w:jc w:val="center"/>
              <w:rPr>
                <w:b w:val="0"/>
                <w:iCs/>
              </w:rPr>
            </w:pPr>
            <w:r w:rsidRPr="009A6878">
              <w:rPr>
                <w:b w:val="0"/>
                <w:iCs/>
              </w:rPr>
              <w:t>3</w:t>
            </w:r>
          </w:p>
          <w:p w:rsidR="001B6C6C" w:rsidRPr="009A6878" w:rsidRDefault="001B6C6C" w:rsidP="004D5C1D">
            <w:pPr>
              <w:suppressLineNumbers/>
              <w:jc w:val="center"/>
              <w:rPr>
                <w:b w:val="0"/>
                <w:iCs/>
              </w:rPr>
            </w:pPr>
            <w:r w:rsidRPr="009A6878">
              <w:rPr>
                <w:b w:val="0"/>
                <w:iCs/>
              </w:rPr>
              <w:t>4</w:t>
            </w:r>
          </w:p>
          <w:p w:rsidR="001B6C6C" w:rsidRPr="009A6878" w:rsidRDefault="001B6C6C" w:rsidP="004D5C1D">
            <w:pPr>
              <w:suppressLineNumbers/>
              <w:jc w:val="center"/>
              <w:rPr>
                <w:b w:val="0"/>
                <w:iCs/>
              </w:rPr>
            </w:pPr>
            <w:r w:rsidRPr="009A6878">
              <w:rPr>
                <w:b w:val="0"/>
                <w:iCs/>
              </w:rPr>
              <w:t>5</w:t>
            </w:r>
          </w:p>
          <w:p w:rsidR="001B6C6C" w:rsidRPr="009A6878" w:rsidRDefault="001B6C6C" w:rsidP="004D5C1D">
            <w:pPr>
              <w:suppressLineNumbers/>
              <w:jc w:val="center"/>
              <w:rPr>
                <w:b w:val="0"/>
                <w:iCs/>
              </w:rPr>
            </w:pPr>
            <w:r w:rsidRPr="009A6878">
              <w:rPr>
                <w:b w:val="0"/>
                <w:iCs/>
              </w:rPr>
              <w:t>6</w:t>
            </w:r>
          </w:p>
          <w:p w:rsidR="001B6C6C" w:rsidRPr="009A6878" w:rsidRDefault="001B6C6C" w:rsidP="004D5C1D">
            <w:pPr>
              <w:suppressLineNumbers/>
              <w:jc w:val="center"/>
              <w:rPr>
                <w:b w:val="0"/>
                <w:iCs/>
              </w:rPr>
            </w:pPr>
            <w:r w:rsidRPr="009A6878">
              <w:rPr>
                <w:b w:val="0"/>
                <w:iCs/>
              </w:rPr>
              <w:t>7</w:t>
            </w:r>
          </w:p>
          <w:p w:rsidR="001B6C6C" w:rsidRPr="009A6878" w:rsidRDefault="001B6C6C" w:rsidP="004D5C1D">
            <w:pPr>
              <w:suppressLineNumbers/>
              <w:jc w:val="center"/>
              <w:rPr>
                <w:b w:val="0"/>
                <w:iCs/>
              </w:rPr>
            </w:pPr>
            <w:r w:rsidRPr="009A6878">
              <w:rPr>
                <w:b w:val="0"/>
                <w:iCs/>
              </w:rPr>
              <w:t>8</w:t>
            </w:r>
          </w:p>
          <w:p w:rsidR="001B6C6C" w:rsidRPr="009A6878" w:rsidRDefault="001B6C6C" w:rsidP="004D5C1D">
            <w:pPr>
              <w:suppressLineNumbers/>
              <w:jc w:val="center"/>
              <w:rPr>
                <w:b w:val="0"/>
                <w:iCs/>
              </w:rPr>
            </w:pPr>
            <w:r w:rsidRPr="009A6878">
              <w:rPr>
                <w:b w:val="0"/>
                <w:iCs/>
              </w:rPr>
              <w:t>9</w:t>
            </w:r>
          </w:p>
          <w:p w:rsidR="001B6C6C" w:rsidRPr="009A6878" w:rsidRDefault="001B6C6C" w:rsidP="004D5C1D">
            <w:pPr>
              <w:suppressLineNumbers/>
              <w:jc w:val="center"/>
              <w:rPr>
                <w:b w:val="0"/>
                <w:iCs/>
              </w:rPr>
            </w:pPr>
            <w:r w:rsidRPr="009A6878">
              <w:rPr>
                <w:b w:val="0"/>
                <w:iCs/>
              </w:rPr>
              <w:t>10</w:t>
            </w:r>
          </w:p>
          <w:p w:rsidR="001B6C6C" w:rsidRPr="009A6878" w:rsidRDefault="001B6C6C" w:rsidP="004D5C1D">
            <w:pPr>
              <w:suppressLineNumbers/>
              <w:jc w:val="center"/>
              <w:rPr>
                <w:b w:val="0"/>
                <w:iCs/>
              </w:rPr>
            </w:pPr>
            <w:r w:rsidRPr="009A6878">
              <w:rPr>
                <w:b w:val="0"/>
                <w:iCs/>
              </w:rPr>
              <w:t>11</w:t>
            </w:r>
          </w:p>
          <w:p w:rsidR="001B6C6C" w:rsidRPr="009A6878" w:rsidRDefault="001B6C6C" w:rsidP="004D5C1D">
            <w:pPr>
              <w:suppressLineNumbers/>
              <w:jc w:val="center"/>
              <w:rPr>
                <w:b w:val="0"/>
                <w:iCs/>
              </w:rPr>
            </w:pPr>
            <w:r w:rsidRPr="009A6878">
              <w:rPr>
                <w:b w:val="0"/>
                <w:iCs/>
              </w:rPr>
              <w:lastRenderedPageBreak/>
              <w:t>12</w:t>
            </w:r>
          </w:p>
          <w:p w:rsidR="001B6C6C" w:rsidRPr="009A6878" w:rsidRDefault="001B6C6C" w:rsidP="004D5C1D">
            <w:pPr>
              <w:suppressLineNumbers/>
              <w:jc w:val="center"/>
              <w:rPr>
                <w:b w:val="0"/>
                <w:iCs/>
              </w:rPr>
            </w:pPr>
            <w:r w:rsidRPr="009A6878">
              <w:rPr>
                <w:b w:val="0"/>
                <w:iCs/>
              </w:rPr>
              <w:t>13</w:t>
            </w:r>
          </w:p>
          <w:p w:rsidR="001B6C6C" w:rsidRPr="009A6878" w:rsidRDefault="001B6C6C" w:rsidP="004D5C1D">
            <w:pPr>
              <w:suppressLineNumbers/>
              <w:jc w:val="center"/>
              <w:rPr>
                <w:b w:val="0"/>
                <w:iCs/>
              </w:rPr>
            </w:pPr>
            <w:r w:rsidRPr="009A6878">
              <w:rPr>
                <w:b w:val="0"/>
                <w:iCs/>
              </w:rPr>
              <w:t>14</w:t>
            </w:r>
          </w:p>
          <w:p w:rsidR="001B6C6C" w:rsidRPr="009A6878" w:rsidRDefault="001B6C6C" w:rsidP="004D5C1D">
            <w:pPr>
              <w:suppressLineNumbers/>
              <w:jc w:val="center"/>
              <w:rPr>
                <w:b w:val="0"/>
                <w:iCs/>
              </w:rPr>
            </w:pPr>
            <w:r w:rsidRPr="009A6878">
              <w:rPr>
                <w:b w:val="0"/>
                <w:iCs/>
              </w:rPr>
              <w:t>15</w:t>
            </w:r>
          </w:p>
          <w:p w:rsidR="001B6C6C" w:rsidRPr="009A6878" w:rsidRDefault="001B6C6C" w:rsidP="004D5C1D">
            <w:pPr>
              <w:suppressLineNumbers/>
              <w:jc w:val="center"/>
              <w:rPr>
                <w:b w:val="0"/>
                <w:iCs/>
              </w:rPr>
            </w:pPr>
            <w:r w:rsidRPr="009A6878">
              <w:rPr>
                <w:b w:val="0"/>
                <w:iCs/>
              </w:rPr>
              <w:t>16</w:t>
            </w:r>
          </w:p>
          <w:p w:rsidR="001B6C6C" w:rsidRPr="009A6878" w:rsidRDefault="001B6C6C" w:rsidP="004D5C1D">
            <w:pPr>
              <w:suppressLineNumbers/>
              <w:jc w:val="center"/>
              <w:rPr>
                <w:b w:val="0"/>
                <w:iCs/>
              </w:rPr>
            </w:pPr>
            <w:r w:rsidRPr="009A6878">
              <w:rPr>
                <w:b w:val="0"/>
                <w:iCs/>
              </w:rPr>
              <w:t>17</w:t>
            </w:r>
          </w:p>
          <w:p w:rsidR="001B6C6C" w:rsidRPr="009A6878" w:rsidRDefault="001B6C6C" w:rsidP="004D5C1D">
            <w:pPr>
              <w:suppressLineNumbers/>
              <w:jc w:val="center"/>
              <w:rPr>
                <w:b w:val="0"/>
                <w:iCs/>
              </w:rPr>
            </w:pPr>
            <w:r w:rsidRPr="009A6878">
              <w:rPr>
                <w:b w:val="0"/>
                <w:iCs/>
              </w:rPr>
              <w:t>18</w:t>
            </w:r>
          </w:p>
          <w:p w:rsidR="001B6C6C" w:rsidRPr="009A6878" w:rsidRDefault="001B6C6C" w:rsidP="004D5C1D">
            <w:pPr>
              <w:suppressLineNumbers/>
              <w:jc w:val="center"/>
              <w:rPr>
                <w:b w:val="0"/>
                <w:iCs/>
              </w:rPr>
            </w:pPr>
            <w:r w:rsidRPr="009A6878">
              <w:rPr>
                <w:b w:val="0"/>
                <w:iCs/>
              </w:rPr>
              <w:t>19</w:t>
            </w:r>
          </w:p>
          <w:p w:rsidR="001B6C6C" w:rsidRPr="009A6878" w:rsidRDefault="001B6C6C" w:rsidP="004D5C1D">
            <w:pPr>
              <w:suppressLineNumbers/>
              <w:jc w:val="center"/>
              <w:rPr>
                <w:b w:val="0"/>
                <w:iCs/>
              </w:rPr>
            </w:pPr>
            <w:r w:rsidRPr="009A6878">
              <w:rPr>
                <w:b w:val="0"/>
                <w:iCs/>
              </w:rPr>
              <w:t>20</w:t>
            </w:r>
          </w:p>
          <w:p w:rsidR="001B6C6C" w:rsidRPr="009A6878" w:rsidRDefault="001B6C6C" w:rsidP="004D5C1D">
            <w:pPr>
              <w:suppressLineNumbers/>
              <w:jc w:val="center"/>
              <w:rPr>
                <w:b w:val="0"/>
                <w:iCs/>
              </w:rPr>
            </w:pPr>
            <w:r w:rsidRPr="009A6878">
              <w:rPr>
                <w:b w:val="0"/>
                <w:iCs/>
              </w:rPr>
              <w:t>21</w:t>
            </w:r>
          </w:p>
          <w:p w:rsidR="001B6C6C" w:rsidRPr="009A6878" w:rsidRDefault="001B6C6C" w:rsidP="004D5C1D">
            <w:pPr>
              <w:suppressLineNumbers/>
              <w:jc w:val="center"/>
              <w:rPr>
                <w:b w:val="0"/>
                <w:iCs/>
              </w:rPr>
            </w:pPr>
            <w:r w:rsidRPr="009A6878">
              <w:rPr>
                <w:b w:val="0"/>
                <w:iCs/>
              </w:rPr>
              <w:t>22</w:t>
            </w:r>
          </w:p>
          <w:p w:rsidR="001B6C6C" w:rsidRPr="009A6878" w:rsidRDefault="001B6C6C" w:rsidP="004D5C1D">
            <w:pPr>
              <w:suppressLineNumbers/>
              <w:jc w:val="center"/>
              <w:rPr>
                <w:b w:val="0"/>
                <w:iCs/>
              </w:rPr>
            </w:pPr>
            <w:r w:rsidRPr="009A6878">
              <w:rPr>
                <w:b w:val="0"/>
                <w:iCs/>
              </w:rPr>
              <w:t>23</w:t>
            </w:r>
          </w:p>
          <w:p w:rsidR="001B6C6C" w:rsidRPr="009A6878" w:rsidRDefault="001B6C6C" w:rsidP="004D5C1D">
            <w:pPr>
              <w:suppressLineNumbers/>
              <w:jc w:val="center"/>
              <w:rPr>
                <w:b w:val="0"/>
                <w:iCs/>
              </w:rPr>
            </w:pPr>
            <w:r w:rsidRPr="009A6878">
              <w:rPr>
                <w:b w:val="0"/>
                <w:iCs/>
              </w:rPr>
              <w:t>24</w:t>
            </w:r>
          </w:p>
          <w:p w:rsidR="001B6C6C" w:rsidRPr="009A6878" w:rsidRDefault="001B6C6C" w:rsidP="004D5C1D">
            <w:pPr>
              <w:suppressLineNumbers/>
              <w:jc w:val="center"/>
              <w:rPr>
                <w:b w:val="0"/>
                <w:iCs/>
              </w:rPr>
            </w:pPr>
            <w:r w:rsidRPr="009A6878">
              <w:rPr>
                <w:b w:val="0"/>
                <w:iCs/>
              </w:rPr>
              <w:t>25</w:t>
            </w:r>
          </w:p>
          <w:p w:rsidR="001B6C6C" w:rsidRPr="009A6878" w:rsidRDefault="001B6C6C" w:rsidP="004D5C1D">
            <w:pPr>
              <w:suppressLineNumbers/>
              <w:jc w:val="center"/>
              <w:rPr>
                <w:b w:val="0"/>
                <w:iCs/>
              </w:rPr>
            </w:pPr>
            <w:r w:rsidRPr="009A6878">
              <w:rPr>
                <w:b w:val="0"/>
                <w:iCs/>
              </w:rPr>
              <w:t>26</w:t>
            </w:r>
          </w:p>
          <w:p w:rsidR="001B6C6C" w:rsidRPr="009A6878" w:rsidRDefault="001B6C6C" w:rsidP="004D5C1D">
            <w:pPr>
              <w:suppressLineNumbers/>
              <w:jc w:val="center"/>
              <w:rPr>
                <w:b w:val="0"/>
                <w:iCs/>
              </w:rPr>
            </w:pPr>
            <w:r w:rsidRPr="009A6878">
              <w:rPr>
                <w:b w:val="0"/>
                <w:iCs/>
              </w:rPr>
              <w:t>27</w:t>
            </w:r>
          </w:p>
          <w:p w:rsidR="001B6C6C" w:rsidRPr="009A6878" w:rsidRDefault="001B6C6C" w:rsidP="004D5C1D">
            <w:pPr>
              <w:suppressLineNumbers/>
              <w:jc w:val="center"/>
              <w:rPr>
                <w:b w:val="0"/>
                <w:iCs/>
              </w:rPr>
            </w:pPr>
            <w:r w:rsidRPr="009A6878">
              <w:rPr>
                <w:b w:val="0"/>
                <w:iCs/>
              </w:rPr>
              <w:t>28</w:t>
            </w:r>
          </w:p>
          <w:p w:rsidR="001B6C6C" w:rsidRPr="009A6878" w:rsidRDefault="001B6C6C" w:rsidP="004D5C1D">
            <w:pPr>
              <w:suppressLineNumbers/>
              <w:jc w:val="center"/>
              <w:rPr>
                <w:b w:val="0"/>
                <w:iCs/>
              </w:rPr>
            </w:pPr>
            <w:r w:rsidRPr="009A6878">
              <w:rPr>
                <w:b w:val="0"/>
                <w:iCs/>
              </w:rPr>
              <w:t>29</w:t>
            </w:r>
          </w:p>
          <w:p w:rsidR="001B6C6C" w:rsidRPr="009A6878" w:rsidRDefault="001B6C6C" w:rsidP="004D5C1D">
            <w:pPr>
              <w:suppressLineNumbers/>
              <w:jc w:val="center"/>
              <w:rPr>
                <w:iCs/>
              </w:rPr>
            </w:pPr>
            <w:r w:rsidRPr="009A6878">
              <w:rPr>
                <w:b w:val="0"/>
                <w:iCs/>
              </w:rPr>
              <w:t>30</w:t>
            </w:r>
          </w:p>
          <w:p w:rsidR="001B6C6C" w:rsidRPr="009A6878" w:rsidRDefault="001B6C6C" w:rsidP="004D5C1D">
            <w:pPr>
              <w:suppressLineNumbers/>
              <w:jc w:val="center"/>
              <w:rPr>
                <w:iCs/>
              </w:rPr>
            </w:pPr>
            <w:r w:rsidRPr="009A6878">
              <w:rPr>
                <w:iCs/>
              </w:rPr>
              <w:t>31</w:t>
            </w:r>
          </w:p>
          <w:p w:rsidR="001B6C6C" w:rsidRPr="009A6878" w:rsidRDefault="001B6C6C" w:rsidP="004D5C1D">
            <w:pPr>
              <w:suppressLineNumbers/>
              <w:jc w:val="center"/>
              <w:rPr>
                <w:iCs/>
              </w:rPr>
            </w:pPr>
            <w:r w:rsidRPr="009A6878">
              <w:rPr>
                <w:iCs/>
              </w:rPr>
              <w:t>32</w:t>
            </w:r>
          </w:p>
          <w:p w:rsidR="001B6C6C" w:rsidRPr="009A6878" w:rsidRDefault="001B6C6C" w:rsidP="004D5C1D">
            <w:pPr>
              <w:suppressLineNumbers/>
              <w:jc w:val="center"/>
              <w:rPr>
                <w:iCs/>
              </w:rPr>
            </w:pPr>
            <w:r w:rsidRPr="009A6878">
              <w:rPr>
                <w:iCs/>
              </w:rPr>
              <w:t>33</w:t>
            </w:r>
          </w:p>
          <w:p w:rsidR="001B6C6C" w:rsidRPr="009A6878" w:rsidRDefault="001B6C6C" w:rsidP="004D5C1D">
            <w:pPr>
              <w:suppressLineNumbers/>
              <w:jc w:val="center"/>
              <w:rPr>
                <w:iCs/>
              </w:rPr>
            </w:pPr>
            <w:r w:rsidRPr="009A6878">
              <w:rPr>
                <w:iCs/>
              </w:rPr>
              <w:t>34</w:t>
            </w:r>
          </w:p>
          <w:p w:rsidR="001B6C6C" w:rsidRPr="009A6878" w:rsidRDefault="001B6C6C" w:rsidP="004D5C1D">
            <w:pPr>
              <w:suppressLineNumbers/>
              <w:jc w:val="center"/>
              <w:rPr>
                <w:iCs/>
              </w:rPr>
            </w:pPr>
            <w:r w:rsidRPr="009A6878">
              <w:rPr>
                <w:iCs/>
              </w:rPr>
              <w:t>35</w:t>
            </w:r>
          </w:p>
          <w:p w:rsidR="001B6C6C" w:rsidRPr="009A6878" w:rsidRDefault="001B6C6C" w:rsidP="004D5C1D">
            <w:pPr>
              <w:suppressLineNumbers/>
              <w:jc w:val="center"/>
              <w:rPr>
                <w:iCs/>
              </w:rPr>
            </w:pPr>
            <w:r w:rsidRPr="009A6878">
              <w:rPr>
                <w:iCs/>
              </w:rPr>
              <w:t>36</w:t>
            </w:r>
          </w:p>
          <w:p w:rsidR="001B6C6C" w:rsidRPr="009A6878" w:rsidRDefault="001B6C6C" w:rsidP="004D5C1D">
            <w:pPr>
              <w:suppressLineNumbers/>
              <w:jc w:val="center"/>
              <w:rPr>
                <w:iCs/>
              </w:rPr>
            </w:pPr>
            <w:r w:rsidRPr="009A6878">
              <w:rPr>
                <w:iCs/>
              </w:rPr>
              <w:t>37</w:t>
            </w:r>
          </w:p>
          <w:p w:rsidR="001B6C6C" w:rsidRPr="009A6878" w:rsidRDefault="001B6C6C" w:rsidP="004D5C1D">
            <w:pPr>
              <w:suppressLineNumbers/>
              <w:jc w:val="center"/>
              <w:rPr>
                <w:iCs/>
              </w:rPr>
            </w:pPr>
            <w:r w:rsidRPr="009A6878">
              <w:rPr>
                <w:iCs/>
              </w:rPr>
              <w:t>38</w:t>
            </w:r>
          </w:p>
          <w:p w:rsidR="001B6C6C" w:rsidRPr="009A6878" w:rsidRDefault="001B6C6C" w:rsidP="004D5C1D">
            <w:pPr>
              <w:suppressLineNumbers/>
              <w:jc w:val="center"/>
              <w:rPr>
                <w:iCs/>
              </w:rPr>
            </w:pPr>
            <w:r w:rsidRPr="009A6878">
              <w:rPr>
                <w:iCs/>
              </w:rPr>
              <w:t>39</w:t>
            </w:r>
          </w:p>
          <w:p w:rsidR="001B6C6C" w:rsidRPr="009A6878" w:rsidRDefault="001B6C6C" w:rsidP="004D5C1D">
            <w:pPr>
              <w:suppressLineNumbers/>
              <w:jc w:val="center"/>
              <w:rPr>
                <w:iCs/>
              </w:rPr>
            </w:pPr>
            <w:r w:rsidRPr="009A6878">
              <w:rPr>
                <w:iCs/>
              </w:rPr>
              <w:t>40</w:t>
            </w:r>
          </w:p>
          <w:p w:rsidR="001B6C6C" w:rsidRPr="009A6878" w:rsidRDefault="001B6C6C" w:rsidP="004D5C1D">
            <w:pPr>
              <w:suppressLineNumbers/>
              <w:jc w:val="center"/>
              <w:rPr>
                <w:iCs/>
              </w:rPr>
            </w:pPr>
            <w:r w:rsidRPr="009A6878">
              <w:rPr>
                <w:iCs/>
              </w:rPr>
              <w:t>41</w:t>
            </w:r>
          </w:p>
          <w:p w:rsidR="001B6C6C" w:rsidRPr="009A6878" w:rsidRDefault="001B6C6C" w:rsidP="004D5C1D">
            <w:pPr>
              <w:suppressLineNumbers/>
              <w:jc w:val="center"/>
              <w:rPr>
                <w:iCs/>
              </w:rPr>
            </w:pPr>
            <w:r w:rsidRPr="009A6878">
              <w:rPr>
                <w:iCs/>
              </w:rPr>
              <w:t>42</w:t>
            </w:r>
          </w:p>
          <w:p w:rsidR="001B6C6C" w:rsidRPr="009A6878" w:rsidRDefault="001B6C6C" w:rsidP="004D5C1D">
            <w:pPr>
              <w:suppressLineNumbers/>
              <w:jc w:val="center"/>
              <w:rPr>
                <w:iCs/>
              </w:rPr>
            </w:pPr>
            <w:r w:rsidRPr="009A6878">
              <w:rPr>
                <w:iCs/>
              </w:rPr>
              <w:t>43</w:t>
            </w:r>
          </w:p>
          <w:p w:rsidR="001B6C6C" w:rsidRPr="009A6878" w:rsidRDefault="001B6C6C" w:rsidP="004D5C1D">
            <w:pPr>
              <w:suppressLineNumbers/>
              <w:jc w:val="center"/>
              <w:rPr>
                <w:iCs/>
              </w:rPr>
            </w:pPr>
            <w:r w:rsidRPr="009A6878">
              <w:rPr>
                <w:iCs/>
              </w:rPr>
              <w:t>44</w:t>
            </w:r>
          </w:p>
          <w:p w:rsidR="001B6C6C" w:rsidRPr="009A6878" w:rsidRDefault="001B6C6C" w:rsidP="004D5C1D">
            <w:pPr>
              <w:suppressLineNumbers/>
              <w:jc w:val="center"/>
              <w:rPr>
                <w:iCs/>
              </w:rPr>
            </w:pPr>
            <w:r w:rsidRPr="009A6878">
              <w:rPr>
                <w:iCs/>
              </w:rPr>
              <w:t>45</w:t>
            </w:r>
          </w:p>
          <w:p w:rsidR="001B6C6C" w:rsidRPr="009A6878" w:rsidRDefault="001B6C6C" w:rsidP="004D5C1D">
            <w:pPr>
              <w:suppressLineNumbers/>
              <w:jc w:val="center"/>
              <w:rPr>
                <w:iCs/>
              </w:rPr>
            </w:pPr>
            <w:r w:rsidRPr="009A6878">
              <w:rPr>
                <w:iCs/>
              </w:rPr>
              <w:t>46</w:t>
            </w:r>
          </w:p>
          <w:p w:rsidR="001B6C6C" w:rsidRPr="009A6878" w:rsidRDefault="001B6C6C" w:rsidP="004D5C1D">
            <w:pPr>
              <w:suppressLineNumbers/>
              <w:jc w:val="center"/>
              <w:rPr>
                <w:iCs/>
              </w:rPr>
            </w:pPr>
            <w:r w:rsidRPr="009A6878">
              <w:rPr>
                <w:iCs/>
              </w:rPr>
              <w:t>47</w:t>
            </w:r>
          </w:p>
          <w:p w:rsidR="001B6C6C" w:rsidRPr="009A6878" w:rsidRDefault="001B6C6C" w:rsidP="004D5C1D">
            <w:pPr>
              <w:suppressLineNumbers/>
              <w:jc w:val="center"/>
              <w:rPr>
                <w:iCs/>
              </w:rPr>
            </w:pPr>
            <w:r w:rsidRPr="009A6878">
              <w:rPr>
                <w:iCs/>
              </w:rPr>
              <w:t>48</w:t>
            </w:r>
          </w:p>
          <w:p w:rsidR="001B6C6C" w:rsidRPr="009A6878" w:rsidRDefault="001B6C6C" w:rsidP="004D5C1D">
            <w:pPr>
              <w:suppressLineNumbers/>
              <w:jc w:val="center"/>
              <w:rPr>
                <w:iCs/>
              </w:rPr>
            </w:pPr>
            <w:r w:rsidRPr="009A6878">
              <w:rPr>
                <w:iCs/>
              </w:rPr>
              <w:t>49</w:t>
            </w:r>
          </w:p>
          <w:p w:rsidR="001B6C6C" w:rsidRPr="009A6878" w:rsidRDefault="001B6C6C" w:rsidP="004D5C1D">
            <w:pPr>
              <w:suppressLineNumbers/>
              <w:jc w:val="center"/>
              <w:rPr>
                <w:iCs/>
              </w:rPr>
            </w:pPr>
            <w:r w:rsidRPr="009A6878">
              <w:rPr>
                <w:iCs/>
              </w:rPr>
              <w:t>50</w:t>
            </w:r>
          </w:p>
          <w:p w:rsidR="001B6C6C" w:rsidRPr="009A6878" w:rsidRDefault="001B6C6C" w:rsidP="004D5C1D">
            <w:pPr>
              <w:suppressLineNumbers/>
              <w:jc w:val="center"/>
              <w:rPr>
                <w:iCs/>
              </w:rPr>
            </w:pPr>
            <w:r w:rsidRPr="009A6878">
              <w:rPr>
                <w:iCs/>
              </w:rPr>
              <w:t>51</w:t>
            </w:r>
          </w:p>
          <w:p w:rsidR="001B6C6C" w:rsidRDefault="001B6C6C" w:rsidP="004D5C1D">
            <w:pPr>
              <w:suppressLineNumbers/>
              <w:jc w:val="center"/>
              <w:rPr>
                <w:iCs/>
              </w:rPr>
            </w:pPr>
            <w:r w:rsidRPr="009A6878">
              <w:rPr>
                <w:iCs/>
              </w:rPr>
              <w:t>52</w:t>
            </w:r>
          </w:p>
          <w:p w:rsidR="001B6C6C" w:rsidRDefault="001B6C6C" w:rsidP="004D5C1D">
            <w:pPr>
              <w:suppressLineNumbers/>
              <w:jc w:val="center"/>
              <w:rPr>
                <w:iCs/>
              </w:rPr>
            </w:pPr>
            <w:r>
              <w:rPr>
                <w:iCs/>
              </w:rPr>
              <w:t>53</w:t>
            </w:r>
          </w:p>
          <w:p w:rsidR="001B6C6C" w:rsidRDefault="001B6C6C" w:rsidP="004D5C1D">
            <w:pPr>
              <w:suppressLineNumbers/>
              <w:jc w:val="center"/>
              <w:rPr>
                <w:iCs/>
              </w:rPr>
            </w:pPr>
            <w:r>
              <w:rPr>
                <w:iCs/>
              </w:rPr>
              <w:lastRenderedPageBreak/>
              <w:t>54</w:t>
            </w:r>
          </w:p>
          <w:p w:rsidR="001B6C6C" w:rsidRDefault="001B6C6C" w:rsidP="004D5C1D">
            <w:pPr>
              <w:suppressLineNumbers/>
              <w:jc w:val="center"/>
              <w:rPr>
                <w:iCs/>
              </w:rPr>
            </w:pPr>
            <w:r>
              <w:rPr>
                <w:iCs/>
              </w:rPr>
              <w:t>55</w:t>
            </w:r>
          </w:p>
          <w:p w:rsidR="001B6C6C" w:rsidRDefault="001B6C6C" w:rsidP="004D5C1D">
            <w:pPr>
              <w:suppressLineNumbers/>
              <w:jc w:val="center"/>
              <w:rPr>
                <w:iCs/>
              </w:rPr>
            </w:pPr>
            <w:r>
              <w:rPr>
                <w:iCs/>
              </w:rPr>
              <w:t>56</w:t>
            </w:r>
          </w:p>
          <w:p w:rsidR="001B6C6C" w:rsidRPr="009A6878" w:rsidRDefault="001B6C6C" w:rsidP="004D5C1D">
            <w:pPr>
              <w:suppressLineNumbers/>
              <w:jc w:val="center"/>
              <w:rPr>
                <w:iCs/>
              </w:rPr>
            </w:pPr>
            <w:r>
              <w:rPr>
                <w:iCs/>
              </w:rPr>
              <w:t>57</w:t>
            </w:r>
          </w:p>
        </w:tc>
        <w:tc>
          <w:tcPr>
            <w:tcW w:w="4932" w:type="dxa"/>
          </w:tcPr>
          <w:p w:rsidR="001B6C6C" w:rsidRPr="009A6878" w:rsidRDefault="001B6C6C" w:rsidP="004D5C1D">
            <w:pPr>
              <w:jc w:val="both"/>
              <w:cnfStyle w:val="000000000000" w:firstRow="0" w:lastRow="0" w:firstColumn="0" w:lastColumn="0" w:oddVBand="0" w:evenVBand="0" w:oddHBand="0" w:evenHBand="0" w:firstRowFirstColumn="0" w:firstRowLastColumn="0" w:lastRowFirstColumn="0" w:lastRowLastColumn="0"/>
              <w:rPr>
                <w:rFonts w:eastAsiaTheme="minorHAnsi"/>
                <w:lang w:val="es-VE" w:eastAsia="en-US"/>
              </w:rPr>
            </w:pPr>
            <w:proofErr w:type="spellStart"/>
            <w:r w:rsidRPr="009A6878">
              <w:rPr>
                <w:rFonts w:eastAsiaTheme="minorHAnsi"/>
                <w:b/>
                <w:lang w:eastAsia="en-US"/>
              </w:rPr>
              <w:lastRenderedPageBreak/>
              <w:t>Invest</w:t>
            </w:r>
            <w:proofErr w:type="spellEnd"/>
            <w:r w:rsidRPr="009A6878">
              <w:rPr>
                <w:rFonts w:eastAsiaTheme="minorHAnsi"/>
                <w:b/>
                <w:lang w:eastAsia="en-US"/>
              </w:rPr>
              <w:t>:</w:t>
            </w:r>
            <w:r w:rsidR="00D5308C">
              <w:rPr>
                <w:rFonts w:eastAsiaTheme="minorHAnsi"/>
                <w:b/>
                <w:lang w:eastAsia="en-US"/>
              </w:rPr>
              <w:t xml:space="preserve"> </w:t>
            </w:r>
            <w:r w:rsidRPr="009A6878">
              <w:rPr>
                <w:rFonts w:eastAsiaTheme="minorHAnsi"/>
                <w:lang w:val="es-VE" w:eastAsia="en-US"/>
              </w:rPr>
              <w:t>Buenas tardes el día de hoy estamos con Pedro Castellanos quien tiene 33 años de edad y va a contarnos su historia acerca de cómo fue su primera relación o su primer encuentro sexual. Pedro, ¿estás dispuesto a contarnos tu historia?</w:t>
            </w:r>
          </w:p>
          <w:p w:rsidR="001B6C6C" w:rsidRPr="009A6878" w:rsidRDefault="001B6C6C" w:rsidP="004D5C1D">
            <w:pPr>
              <w:jc w:val="both"/>
              <w:cnfStyle w:val="000000000000" w:firstRow="0" w:lastRow="0" w:firstColumn="0" w:lastColumn="0" w:oddVBand="0" w:evenVBand="0" w:oddHBand="0" w:evenHBand="0" w:firstRowFirstColumn="0" w:firstRowLastColumn="0" w:lastRowFirstColumn="0" w:lastRowLastColumn="0"/>
              <w:rPr>
                <w:rFonts w:eastAsiaTheme="minorHAnsi"/>
                <w:lang w:val="es-VE" w:eastAsia="en-US"/>
              </w:rPr>
            </w:pPr>
            <w:r w:rsidRPr="009A6878">
              <w:rPr>
                <w:rFonts w:eastAsiaTheme="minorHAnsi"/>
                <w:b/>
                <w:lang w:val="es-VE" w:eastAsia="en-US"/>
              </w:rPr>
              <w:t>R.P.C:</w:t>
            </w:r>
            <w:r w:rsidR="00D5308C">
              <w:rPr>
                <w:rFonts w:eastAsiaTheme="minorHAnsi"/>
                <w:b/>
                <w:lang w:val="es-VE" w:eastAsia="en-US"/>
              </w:rPr>
              <w:t xml:space="preserve"> </w:t>
            </w:r>
            <w:r w:rsidRPr="009A6878">
              <w:rPr>
                <w:rFonts w:eastAsiaTheme="minorHAnsi"/>
                <w:lang w:val="es-VE" w:eastAsia="en-US"/>
              </w:rPr>
              <w:t>Si,</w:t>
            </w:r>
          </w:p>
          <w:p w:rsidR="001B6C6C" w:rsidRPr="009A6878" w:rsidRDefault="001B6C6C" w:rsidP="004D5C1D">
            <w:pPr>
              <w:jc w:val="both"/>
              <w:cnfStyle w:val="000000000000" w:firstRow="0" w:lastRow="0" w:firstColumn="0" w:lastColumn="0" w:oddVBand="0" w:evenVBand="0" w:oddHBand="0" w:evenHBand="0" w:firstRowFirstColumn="0" w:firstRowLastColumn="0" w:lastRowFirstColumn="0" w:lastRowLastColumn="0"/>
              <w:rPr>
                <w:rFonts w:eastAsiaTheme="minorHAnsi"/>
                <w:lang w:val="es-VE" w:eastAsia="en-US"/>
              </w:rPr>
            </w:pPr>
            <w:proofErr w:type="spellStart"/>
            <w:r w:rsidRPr="009A6878">
              <w:rPr>
                <w:rFonts w:eastAsiaTheme="minorHAnsi"/>
                <w:b/>
                <w:lang w:eastAsia="en-US"/>
              </w:rPr>
              <w:t>Invest</w:t>
            </w:r>
            <w:proofErr w:type="spellEnd"/>
            <w:r w:rsidRPr="009A6878">
              <w:rPr>
                <w:rFonts w:eastAsiaTheme="minorHAnsi"/>
                <w:b/>
                <w:lang w:eastAsia="en-US"/>
              </w:rPr>
              <w:t>:</w:t>
            </w:r>
            <w:r w:rsidRPr="009A6878">
              <w:rPr>
                <w:rFonts w:eastAsiaTheme="minorHAnsi"/>
                <w:lang w:val="es-VE" w:eastAsia="en-US"/>
              </w:rPr>
              <w:t>Muchas gracias</w:t>
            </w:r>
          </w:p>
          <w:p w:rsidR="001B6C6C" w:rsidRPr="009A6878" w:rsidRDefault="001B6C6C" w:rsidP="004D5C1D">
            <w:pPr>
              <w:jc w:val="both"/>
              <w:cnfStyle w:val="000000000000" w:firstRow="0" w:lastRow="0" w:firstColumn="0" w:lastColumn="0" w:oddVBand="0" w:evenVBand="0" w:oddHBand="0" w:evenHBand="0" w:firstRowFirstColumn="0" w:firstRowLastColumn="0" w:lastRowFirstColumn="0" w:lastRowLastColumn="0"/>
              <w:rPr>
                <w:rFonts w:eastAsiaTheme="minorHAnsi"/>
                <w:lang w:val="es-VE" w:eastAsia="en-US"/>
              </w:rPr>
            </w:pPr>
            <w:r w:rsidRPr="009A6878">
              <w:rPr>
                <w:rFonts w:eastAsiaTheme="minorHAnsi"/>
                <w:b/>
                <w:lang w:val="es-VE" w:eastAsia="en-US"/>
              </w:rPr>
              <w:t>R.P.C:</w:t>
            </w:r>
            <w:r w:rsidR="00D5308C">
              <w:rPr>
                <w:rFonts w:eastAsiaTheme="minorHAnsi"/>
                <w:b/>
                <w:lang w:val="es-VE" w:eastAsia="en-US"/>
              </w:rPr>
              <w:t xml:space="preserve"> </w:t>
            </w:r>
            <w:r w:rsidRPr="009A6878">
              <w:rPr>
                <w:rFonts w:eastAsiaTheme="minorHAnsi"/>
                <w:lang w:val="es-VE" w:eastAsia="en-US"/>
              </w:rPr>
              <w:t xml:space="preserve">Empiezo…no, eso fue un día de </w:t>
            </w:r>
            <w:r w:rsidRPr="009A6878">
              <w:rPr>
                <w:rFonts w:eastAsiaTheme="minorHAnsi"/>
                <w:b/>
                <w:u w:val="single"/>
                <w:lang w:val="es-VE" w:eastAsia="en-US"/>
              </w:rPr>
              <w:t>mi</w:t>
            </w:r>
            <w:r w:rsidRPr="009A6878">
              <w:rPr>
                <w:rFonts w:eastAsiaTheme="minorHAnsi"/>
                <w:b/>
                <w:lang w:val="es-VE" w:eastAsia="en-US"/>
              </w:rPr>
              <w:t xml:space="preserve"> cumpleaños</w:t>
            </w:r>
            <w:r w:rsidRPr="009A6878">
              <w:rPr>
                <w:rFonts w:eastAsiaTheme="minorHAnsi"/>
                <w:lang w:val="es-VE" w:eastAsia="en-US"/>
              </w:rPr>
              <w:t xml:space="preserve"> el </w:t>
            </w:r>
            <w:r w:rsidRPr="009A6878">
              <w:rPr>
                <w:rFonts w:eastAsiaTheme="minorHAnsi"/>
                <w:b/>
                <w:color w:val="31849B" w:themeColor="accent5" w:themeShade="BF"/>
                <w:lang w:val="es-VE" w:eastAsia="en-US"/>
              </w:rPr>
              <w:t xml:space="preserve">5 de mayo </w:t>
            </w:r>
            <w:r w:rsidRPr="009A6878">
              <w:rPr>
                <w:rFonts w:eastAsiaTheme="minorHAnsi"/>
                <w:lang w:val="es-VE" w:eastAsia="en-US"/>
              </w:rPr>
              <w:t xml:space="preserve">estábamos reunidos con mis familiares allá en la casa de </w:t>
            </w:r>
            <w:r w:rsidRPr="009A6878">
              <w:rPr>
                <w:rFonts w:eastAsiaTheme="minorHAnsi"/>
                <w:u w:val="single"/>
                <w:lang w:val="es-VE" w:eastAsia="en-US"/>
              </w:rPr>
              <w:t>mis</w:t>
            </w:r>
            <w:r w:rsidRPr="009A6878">
              <w:rPr>
                <w:rFonts w:eastAsiaTheme="minorHAnsi"/>
                <w:lang w:val="es-VE" w:eastAsia="en-US"/>
              </w:rPr>
              <w:t xml:space="preserve"> padres y </w:t>
            </w:r>
            <w:r w:rsidRPr="009A6878">
              <w:rPr>
                <w:rFonts w:eastAsiaTheme="minorHAnsi"/>
                <w:b/>
                <w:u w:val="single"/>
                <w:lang w:val="es-VE" w:eastAsia="en-US"/>
              </w:rPr>
              <w:t>mi</w:t>
            </w:r>
            <w:r w:rsidRPr="009A6878">
              <w:rPr>
                <w:rFonts w:eastAsiaTheme="minorHAnsi"/>
                <w:b/>
                <w:lang w:val="es-VE" w:eastAsia="en-US"/>
              </w:rPr>
              <w:t xml:space="preserve"> Papá me dijo que si quería visitar un </w:t>
            </w:r>
            <w:r w:rsidRPr="009A6878">
              <w:rPr>
                <w:rFonts w:eastAsiaTheme="minorHAnsi"/>
                <w:b/>
                <w:color w:val="31849B" w:themeColor="accent5" w:themeShade="BF"/>
                <w:lang w:val="es-VE" w:eastAsia="en-US"/>
              </w:rPr>
              <w:lastRenderedPageBreak/>
              <w:t xml:space="preserve">lugar de esos </w:t>
            </w:r>
            <w:r w:rsidRPr="009A6878">
              <w:rPr>
                <w:rFonts w:eastAsiaTheme="minorHAnsi"/>
                <w:b/>
                <w:lang w:val="es-VE" w:eastAsia="en-US"/>
              </w:rPr>
              <w:t xml:space="preserve">llamados </w:t>
            </w:r>
            <w:proofErr w:type="spellStart"/>
            <w:r w:rsidRPr="009A6878">
              <w:rPr>
                <w:rFonts w:eastAsiaTheme="minorHAnsi"/>
                <w:b/>
                <w:lang w:val="es-VE" w:eastAsia="en-US"/>
              </w:rPr>
              <w:t>Burdely</w:t>
            </w:r>
            <w:proofErr w:type="spellEnd"/>
            <w:r w:rsidRPr="009A6878">
              <w:rPr>
                <w:rFonts w:eastAsiaTheme="minorHAnsi"/>
                <w:b/>
                <w:lang w:val="es-VE" w:eastAsia="en-US"/>
              </w:rPr>
              <w:t xml:space="preserve"> me llevo </w:t>
            </w:r>
            <w:proofErr w:type="spellStart"/>
            <w:r w:rsidRPr="009A6878">
              <w:rPr>
                <w:rFonts w:eastAsiaTheme="minorHAnsi"/>
                <w:b/>
                <w:lang w:val="es-VE" w:eastAsia="en-US"/>
              </w:rPr>
              <w:t>pa</w:t>
            </w:r>
            <w:proofErr w:type="spellEnd"/>
            <w:r w:rsidRPr="009A6878">
              <w:rPr>
                <w:rFonts w:eastAsiaTheme="minorHAnsi"/>
                <w:b/>
                <w:lang w:val="es-VE" w:eastAsia="en-US"/>
              </w:rPr>
              <w:t>´ ya</w:t>
            </w:r>
            <w:r w:rsidRPr="009A6878">
              <w:rPr>
                <w:rFonts w:eastAsiaTheme="minorHAnsi"/>
                <w:lang w:val="es-VE" w:eastAsia="en-US"/>
              </w:rPr>
              <w:t xml:space="preserve">, allá empezamos primero a tomar cerveza se acercaban las mujeres, </w:t>
            </w:r>
            <w:r w:rsidRPr="009A6878">
              <w:rPr>
                <w:rFonts w:eastAsiaTheme="minorHAnsi"/>
                <w:b/>
                <w:color w:val="31849B" w:themeColor="accent5" w:themeShade="BF"/>
                <w:u w:val="single"/>
                <w:lang w:val="es-VE" w:eastAsia="en-US"/>
              </w:rPr>
              <w:t>mi</w:t>
            </w:r>
            <w:r w:rsidRPr="009A6878">
              <w:rPr>
                <w:rFonts w:eastAsiaTheme="minorHAnsi"/>
                <w:b/>
                <w:color w:val="31849B" w:themeColor="accent5" w:themeShade="BF"/>
                <w:lang w:val="es-VE" w:eastAsia="en-US"/>
              </w:rPr>
              <w:t xml:space="preserve"> Papá las llamaba me preguntaba si te gustaba esa o esta o equis, </w:t>
            </w:r>
            <w:r w:rsidRPr="009A6878">
              <w:rPr>
                <w:rFonts w:eastAsiaTheme="minorHAnsi"/>
                <w:b/>
                <w:lang w:val="es-VE" w:eastAsia="en-US"/>
              </w:rPr>
              <w:t xml:space="preserve">le dije yo no, esa, entonces mi Papá la llamó que si quería estar y le dijo no, </w:t>
            </w:r>
            <w:r w:rsidRPr="009A6878">
              <w:rPr>
                <w:rFonts w:eastAsiaTheme="minorHAnsi"/>
                <w:b/>
                <w:color w:val="31849B" w:themeColor="accent5" w:themeShade="BF"/>
                <w:lang w:val="es-VE" w:eastAsia="en-US"/>
              </w:rPr>
              <w:t>este es el hijo mío está cumpliendo años quiero regalarle eso, una noche pues</w:t>
            </w:r>
            <w:r w:rsidRPr="009A6878">
              <w:rPr>
                <w:rFonts w:eastAsiaTheme="minorHAnsi"/>
                <w:b/>
                <w:lang w:val="es-VE" w:eastAsia="en-US"/>
              </w:rPr>
              <w:t xml:space="preserve">, bueno tienes que pagar allá y más nada y pides la señorita, como fue todo así, pago mi Papá, </w:t>
            </w:r>
            <w:r w:rsidRPr="009A6878">
              <w:rPr>
                <w:rFonts w:eastAsiaTheme="minorHAnsi"/>
                <w:lang w:val="es-VE" w:eastAsia="en-US"/>
              </w:rPr>
              <w:t xml:space="preserve">subí al cuarto empecé a </w:t>
            </w:r>
            <w:r w:rsidRPr="009A6878">
              <w:rPr>
                <w:rFonts w:eastAsiaTheme="minorHAnsi"/>
                <w:b/>
                <w:lang w:val="es-VE" w:eastAsia="en-US"/>
              </w:rPr>
              <w:t>desnudarme</w:t>
            </w:r>
            <w:r w:rsidRPr="009A6878">
              <w:rPr>
                <w:rFonts w:eastAsiaTheme="minorHAnsi"/>
                <w:lang w:val="es-VE" w:eastAsia="en-US"/>
              </w:rPr>
              <w:t xml:space="preserve"> bien, la chama buscó un condón en la caja de, una caja, una mesa de noche y ella misma me lo puso yo </w:t>
            </w:r>
            <w:r w:rsidRPr="009A6878">
              <w:rPr>
                <w:rFonts w:eastAsiaTheme="minorHAnsi"/>
                <w:b/>
                <w:color w:val="31849B" w:themeColor="accent5" w:themeShade="BF"/>
                <w:lang w:val="es-VE" w:eastAsia="en-US"/>
              </w:rPr>
              <w:t>pensé que se iba a quitar la ropa y no, se quitó fue el sostén y se subió la falda</w:t>
            </w:r>
            <w:r w:rsidR="00D5308C">
              <w:rPr>
                <w:rFonts w:eastAsiaTheme="minorHAnsi"/>
                <w:b/>
                <w:color w:val="31849B" w:themeColor="accent5" w:themeShade="BF"/>
                <w:lang w:val="es-VE" w:eastAsia="en-US"/>
              </w:rPr>
              <w:t xml:space="preserve"> </w:t>
            </w:r>
            <w:r w:rsidRPr="009A6878">
              <w:rPr>
                <w:rFonts w:eastAsiaTheme="minorHAnsi"/>
                <w:color w:val="31849B" w:themeColor="accent5" w:themeShade="BF"/>
                <w:lang w:val="es-VE" w:eastAsia="en-US"/>
              </w:rPr>
              <w:t>y me dijo acuéstate y yo me acosté</w:t>
            </w:r>
            <w:r w:rsidRPr="009A6878">
              <w:rPr>
                <w:rFonts w:eastAsiaTheme="minorHAnsi"/>
                <w:lang w:val="es-VE" w:eastAsia="en-US"/>
              </w:rPr>
              <w:t xml:space="preserve">, </w:t>
            </w:r>
            <w:r w:rsidRPr="009A6878">
              <w:rPr>
                <w:rFonts w:eastAsiaTheme="minorHAnsi"/>
                <w:color w:val="31849B" w:themeColor="accent5" w:themeShade="BF"/>
                <w:lang w:val="es-VE" w:eastAsia="en-US"/>
              </w:rPr>
              <w:t>ella misma se montó encima y broma y ahí empezamos ahí a dale, a dale</w:t>
            </w:r>
            <w:r w:rsidRPr="009A6878">
              <w:rPr>
                <w:rFonts w:eastAsiaTheme="minorHAnsi"/>
                <w:lang w:val="es-VE" w:eastAsia="en-US"/>
              </w:rPr>
              <w:t xml:space="preserve">, pasaron como </w:t>
            </w:r>
            <w:r w:rsidRPr="009A6878">
              <w:rPr>
                <w:rFonts w:eastAsiaTheme="minorHAnsi"/>
                <w:b/>
                <w:lang w:val="es-VE" w:eastAsia="en-US"/>
              </w:rPr>
              <w:t>quince minutos</w:t>
            </w:r>
            <w:r w:rsidRPr="009A6878">
              <w:rPr>
                <w:rFonts w:eastAsiaTheme="minorHAnsi"/>
                <w:lang w:val="es-VE" w:eastAsia="en-US"/>
              </w:rPr>
              <w:t xml:space="preserve">, </w:t>
            </w:r>
            <w:r w:rsidRPr="009A6878">
              <w:rPr>
                <w:rFonts w:eastAsiaTheme="minorHAnsi"/>
                <w:b/>
                <w:color w:val="31849B" w:themeColor="accent5" w:themeShade="BF"/>
                <w:lang w:val="es-VE" w:eastAsia="en-US"/>
              </w:rPr>
              <w:t>diez minutos</w:t>
            </w:r>
            <w:r w:rsidRPr="009A6878">
              <w:rPr>
                <w:rFonts w:eastAsiaTheme="minorHAnsi"/>
                <w:lang w:val="es-VE" w:eastAsia="en-US"/>
              </w:rPr>
              <w:t xml:space="preserve">, empezaron a tocar la puerta y yo pregunté ¿qué es eso? No están tocando la puerta y ¿por qué?, no porque ya se terminó el </w:t>
            </w:r>
            <w:r w:rsidRPr="009A6878">
              <w:rPr>
                <w:rFonts w:eastAsiaTheme="minorHAnsi"/>
                <w:color w:val="31849B" w:themeColor="accent5" w:themeShade="BF"/>
                <w:lang w:val="es-VE" w:eastAsia="en-US"/>
              </w:rPr>
              <w:t>tiempo</w:t>
            </w:r>
            <w:r w:rsidRPr="009A6878">
              <w:rPr>
                <w:rFonts w:eastAsiaTheme="minorHAnsi"/>
                <w:lang w:val="es-VE" w:eastAsia="en-US"/>
              </w:rPr>
              <w:t xml:space="preserve"> me dijo la señorita y broma, entonces, </w:t>
            </w:r>
            <w:r w:rsidRPr="009A6878">
              <w:rPr>
                <w:rFonts w:eastAsiaTheme="minorHAnsi"/>
                <w:color w:val="31849B" w:themeColor="accent5" w:themeShade="BF"/>
                <w:lang w:val="es-VE" w:eastAsia="en-US"/>
              </w:rPr>
              <w:t xml:space="preserve">salimos y ya, eso fue todo lo que </w:t>
            </w:r>
            <w:proofErr w:type="spellStart"/>
            <w:r w:rsidRPr="009A6878">
              <w:rPr>
                <w:rFonts w:eastAsiaTheme="minorHAnsi"/>
                <w:color w:val="31849B" w:themeColor="accent5" w:themeShade="BF"/>
                <w:lang w:val="es-VE" w:eastAsia="en-US"/>
              </w:rPr>
              <w:t>pasó,</w:t>
            </w:r>
            <w:r w:rsidRPr="009A6878">
              <w:rPr>
                <w:rFonts w:eastAsiaTheme="minorHAnsi"/>
                <w:lang w:val="es-VE" w:eastAsia="en-US"/>
              </w:rPr>
              <w:t>nooo</w:t>
            </w:r>
            <w:proofErr w:type="spellEnd"/>
            <w:r w:rsidRPr="009A6878">
              <w:rPr>
                <w:rFonts w:eastAsiaTheme="minorHAnsi"/>
                <w:lang w:val="es-VE" w:eastAsia="en-US"/>
              </w:rPr>
              <w:t>…. me sentí bien, sentí bien, sentí placer, no sé si ella porque como ella como está acostumbrada porque como trabaja en esos sitios, me imagino que no, pero yo sí. Sentí placer y bien.</w:t>
            </w:r>
          </w:p>
          <w:p w:rsidR="001B6C6C" w:rsidRPr="009A6878" w:rsidRDefault="001B6C6C" w:rsidP="004D5C1D">
            <w:pPr>
              <w:jc w:val="both"/>
              <w:cnfStyle w:val="000000000000" w:firstRow="0" w:lastRow="0" w:firstColumn="0" w:lastColumn="0" w:oddVBand="0" w:evenVBand="0" w:oddHBand="0" w:evenHBand="0" w:firstRowFirstColumn="0" w:firstRowLastColumn="0" w:lastRowFirstColumn="0" w:lastRowLastColumn="0"/>
              <w:rPr>
                <w:rFonts w:eastAsiaTheme="minorHAnsi"/>
                <w:lang w:val="es-VE" w:eastAsia="en-US"/>
              </w:rPr>
            </w:pPr>
            <w:proofErr w:type="spellStart"/>
            <w:r w:rsidRPr="009A6878">
              <w:rPr>
                <w:rFonts w:eastAsiaTheme="minorHAnsi"/>
                <w:b/>
                <w:lang w:eastAsia="en-US"/>
              </w:rPr>
              <w:t>Invest</w:t>
            </w:r>
            <w:proofErr w:type="spellEnd"/>
            <w:r w:rsidRPr="009A6878">
              <w:rPr>
                <w:rFonts w:eastAsiaTheme="minorHAnsi"/>
                <w:b/>
                <w:lang w:eastAsia="en-US"/>
              </w:rPr>
              <w:t xml:space="preserve">: </w:t>
            </w:r>
            <w:r w:rsidRPr="009A6878">
              <w:rPr>
                <w:rFonts w:eastAsiaTheme="minorHAnsi"/>
                <w:lang w:val="es-VE" w:eastAsia="en-US"/>
              </w:rPr>
              <w:t>¿Y lo que duraron fueron quince  minutos?</w:t>
            </w:r>
          </w:p>
          <w:p w:rsidR="001B6C6C" w:rsidRPr="009A6878" w:rsidRDefault="001B6C6C" w:rsidP="004D5C1D">
            <w:pPr>
              <w:jc w:val="both"/>
              <w:cnfStyle w:val="000000000000" w:firstRow="0" w:lastRow="0" w:firstColumn="0" w:lastColumn="0" w:oddVBand="0" w:evenVBand="0" w:oddHBand="0" w:evenHBand="0" w:firstRowFirstColumn="0" w:firstRowLastColumn="0" w:lastRowFirstColumn="0" w:lastRowLastColumn="0"/>
              <w:rPr>
                <w:rFonts w:eastAsiaTheme="minorHAnsi"/>
                <w:lang w:val="es-VE" w:eastAsia="en-US"/>
              </w:rPr>
            </w:pPr>
            <w:r w:rsidRPr="009A6878">
              <w:rPr>
                <w:rFonts w:eastAsiaTheme="minorHAnsi"/>
                <w:b/>
                <w:lang w:val="es-VE" w:eastAsia="en-US"/>
              </w:rPr>
              <w:t>R.P.C:</w:t>
            </w:r>
            <w:r w:rsidR="00E60567">
              <w:rPr>
                <w:rFonts w:eastAsiaTheme="minorHAnsi"/>
                <w:b/>
                <w:lang w:val="es-VE" w:eastAsia="en-US"/>
              </w:rPr>
              <w:t xml:space="preserve"> </w:t>
            </w:r>
            <w:r w:rsidRPr="009A6878">
              <w:rPr>
                <w:rFonts w:eastAsiaTheme="minorHAnsi"/>
                <w:b/>
                <w:lang w:val="es-VE" w:eastAsia="en-US"/>
              </w:rPr>
              <w:t>Quince minutos</w:t>
            </w:r>
            <w:r w:rsidRPr="009A6878">
              <w:rPr>
                <w:rFonts w:eastAsiaTheme="minorHAnsi"/>
                <w:lang w:val="es-VE" w:eastAsia="en-US"/>
              </w:rPr>
              <w:t xml:space="preserve"> porque a los </w:t>
            </w:r>
            <w:r w:rsidRPr="009A6878">
              <w:rPr>
                <w:rFonts w:eastAsiaTheme="minorHAnsi"/>
                <w:b/>
                <w:lang w:val="es-VE" w:eastAsia="en-US"/>
              </w:rPr>
              <w:t xml:space="preserve">quince minutos </w:t>
            </w:r>
            <w:r w:rsidRPr="009A6878">
              <w:rPr>
                <w:rFonts w:eastAsiaTheme="minorHAnsi"/>
                <w:color w:val="31849B" w:themeColor="accent5" w:themeShade="BF"/>
                <w:lang w:val="es-VE" w:eastAsia="en-US"/>
              </w:rPr>
              <w:t>yo vi que estaban tocando la puerta y ya,</w:t>
            </w:r>
            <w:r w:rsidRPr="009A6878">
              <w:rPr>
                <w:rFonts w:eastAsiaTheme="minorHAnsi"/>
                <w:lang w:val="es-VE" w:eastAsia="en-US"/>
              </w:rPr>
              <w:t xml:space="preserve"> baje normalito y  bien después le conté a mi </w:t>
            </w:r>
            <w:r w:rsidRPr="009A6878">
              <w:rPr>
                <w:rFonts w:eastAsiaTheme="minorHAnsi"/>
                <w:b/>
                <w:lang w:val="es-VE" w:eastAsia="en-US"/>
              </w:rPr>
              <w:t>Papá</w:t>
            </w:r>
            <w:r w:rsidRPr="009A6878">
              <w:rPr>
                <w:rFonts w:eastAsiaTheme="minorHAnsi"/>
                <w:lang w:val="es-VE" w:eastAsia="en-US"/>
              </w:rPr>
              <w:t xml:space="preserve"> todo lo que había pasado allá arriba y me dijo “bueno ya… </w:t>
            </w:r>
            <w:r w:rsidRPr="009A6878">
              <w:rPr>
                <w:rFonts w:eastAsiaTheme="minorHAnsi"/>
                <w:b/>
                <w:lang w:val="es-VE" w:eastAsia="en-US"/>
              </w:rPr>
              <w:t>primer, primer encuentro sexual</w:t>
            </w:r>
            <w:r w:rsidRPr="009A6878">
              <w:rPr>
                <w:rFonts w:eastAsiaTheme="minorHAnsi"/>
                <w:lang w:val="es-VE" w:eastAsia="en-US"/>
              </w:rPr>
              <w:t xml:space="preserve">”. De aquí </w:t>
            </w:r>
            <w:proofErr w:type="spellStart"/>
            <w:r w:rsidRPr="009A6878">
              <w:rPr>
                <w:rFonts w:eastAsiaTheme="minorHAnsi"/>
                <w:lang w:val="es-VE" w:eastAsia="en-US"/>
              </w:rPr>
              <w:t>pa’lante</w:t>
            </w:r>
            <w:proofErr w:type="spellEnd"/>
            <w:r w:rsidRPr="009A6878">
              <w:rPr>
                <w:rFonts w:eastAsiaTheme="minorHAnsi"/>
                <w:lang w:val="es-VE" w:eastAsia="en-US"/>
              </w:rPr>
              <w:t xml:space="preserve"> me imagino que </w:t>
            </w:r>
            <w:proofErr w:type="spellStart"/>
            <w:r w:rsidRPr="009A6878">
              <w:rPr>
                <w:rFonts w:eastAsiaTheme="minorHAnsi"/>
                <w:u w:val="single"/>
                <w:lang w:val="es-VE" w:eastAsia="en-US"/>
              </w:rPr>
              <w:t>mi</w:t>
            </w:r>
            <w:r w:rsidRPr="009A6878">
              <w:rPr>
                <w:rFonts w:eastAsiaTheme="minorHAnsi"/>
                <w:b/>
                <w:lang w:val="es-VE" w:eastAsia="en-US"/>
              </w:rPr>
              <w:t>Papá</w:t>
            </w:r>
            <w:proofErr w:type="spellEnd"/>
            <w:r w:rsidRPr="009A6878">
              <w:rPr>
                <w:rFonts w:eastAsiaTheme="minorHAnsi"/>
                <w:lang w:val="es-VE" w:eastAsia="en-US"/>
              </w:rPr>
              <w:t xml:space="preserve"> me dijo que iba a tener más pues y ya, fue todo.</w:t>
            </w:r>
          </w:p>
          <w:p w:rsidR="001B6C6C" w:rsidRPr="009A6878" w:rsidRDefault="001B6C6C" w:rsidP="004D5C1D">
            <w:pPr>
              <w:jc w:val="both"/>
              <w:cnfStyle w:val="000000000000" w:firstRow="0" w:lastRow="0" w:firstColumn="0" w:lastColumn="0" w:oddVBand="0" w:evenVBand="0" w:oddHBand="0" w:evenHBand="0" w:firstRowFirstColumn="0" w:firstRowLastColumn="0" w:lastRowFirstColumn="0" w:lastRowLastColumn="0"/>
              <w:rPr>
                <w:rFonts w:eastAsiaTheme="minorHAnsi"/>
                <w:lang w:val="es-VE" w:eastAsia="en-US"/>
              </w:rPr>
            </w:pPr>
            <w:proofErr w:type="spellStart"/>
            <w:r w:rsidRPr="009A6878">
              <w:rPr>
                <w:rFonts w:eastAsiaTheme="minorHAnsi"/>
                <w:b/>
                <w:lang w:eastAsia="en-US"/>
              </w:rPr>
              <w:t>Invest</w:t>
            </w:r>
            <w:proofErr w:type="spellEnd"/>
            <w:r w:rsidRPr="009A6878">
              <w:rPr>
                <w:rFonts w:eastAsiaTheme="minorHAnsi"/>
                <w:b/>
                <w:lang w:eastAsia="en-US"/>
              </w:rPr>
              <w:t xml:space="preserve">: </w:t>
            </w:r>
            <w:r w:rsidRPr="009A6878">
              <w:rPr>
                <w:rFonts w:eastAsiaTheme="minorHAnsi"/>
                <w:lang w:val="es-VE" w:eastAsia="en-US"/>
              </w:rPr>
              <w:t>¿Y eso alcanzó tus expectativas o creías que era otra cosa?</w:t>
            </w:r>
          </w:p>
          <w:p w:rsidR="001B6C6C" w:rsidRPr="009A6878" w:rsidRDefault="001B6C6C" w:rsidP="004D5C1D">
            <w:pPr>
              <w:jc w:val="both"/>
              <w:cnfStyle w:val="000000000000" w:firstRow="0" w:lastRow="0" w:firstColumn="0" w:lastColumn="0" w:oddVBand="0" w:evenVBand="0" w:oddHBand="0" w:evenHBand="0" w:firstRowFirstColumn="0" w:firstRowLastColumn="0" w:lastRowFirstColumn="0" w:lastRowLastColumn="0"/>
              <w:rPr>
                <w:rFonts w:eastAsiaTheme="minorHAnsi"/>
                <w:lang w:val="es-VE" w:eastAsia="en-US"/>
              </w:rPr>
            </w:pPr>
            <w:r w:rsidRPr="009A6878">
              <w:rPr>
                <w:rFonts w:eastAsiaTheme="minorHAnsi"/>
                <w:b/>
                <w:lang w:val="es-VE" w:eastAsia="en-US"/>
              </w:rPr>
              <w:t>R.P.C:</w:t>
            </w:r>
            <w:r>
              <w:rPr>
                <w:rFonts w:eastAsiaTheme="minorHAnsi"/>
                <w:b/>
                <w:lang w:val="es-VE" w:eastAsia="en-US"/>
              </w:rPr>
              <w:t xml:space="preserve"> </w:t>
            </w:r>
            <w:r w:rsidRPr="009A6878">
              <w:rPr>
                <w:rFonts w:eastAsiaTheme="minorHAnsi"/>
                <w:lang w:val="es-VE" w:eastAsia="en-US"/>
              </w:rPr>
              <w:t xml:space="preserve">No, como era </w:t>
            </w:r>
            <w:r w:rsidRPr="009A6878">
              <w:rPr>
                <w:rFonts w:eastAsiaTheme="minorHAnsi"/>
                <w:b/>
                <w:lang w:val="es-VE" w:eastAsia="en-US"/>
              </w:rPr>
              <w:t xml:space="preserve">primera </w:t>
            </w:r>
            <w:r w:rsidRPr="009A6878">
              <w:rPr>
                <w:rFonts w:eastAsiaTheme="minorHAnsi"/>
                <w:color w:val="31849B" w:themeColor="accent5" w:themeShade="BF"/>
                <w:lang w:val="es-VE" w:eastAsia="en-US"/>
              </w:rPr>
              <w:t xml:space="preserve">vez yo pensé que era algo más pero </w:t>
            </w:r>
            <w:r w:rsidRPr="009A6878">
              <w:rPr>
                <w:rFonts w:eastAsiaTheme="minorHAnsi"/>
                <w:b/>
                <w:color w:val="31849B" w:themeColor="accent5" w:themeShade="BF"/>
                <w:lang w:val="es-VE" w:eastAsia="en-US"/>
              </w:rPr>
              <w:t xml:space="preserve">no </w:t>
            </w:r>
            <w:r w:rsidRPr="009A6878">
              <w:rPr>
                <w:rFonts w:eastAsiaTheme="minorHAnsi"/>
                <w:color w:val="31849B" w:themeColor="accent5" w:themeShade="BF"/>
                <w:lang w:val="es-VE" w:eastAsia="en-US"/>
              </w:rPr>
              <w:t>pero como fue así rapidito pensé que duraba más pues y así… normal</w:t>
            </w:r>
            <w:r w:rsidRPr="009A6878">
              <w:rPr>
                <w:rFonts w:eastAsiaTheme="minorHAnsi"/>
                <w:lang w:val="es-VE" w:eastAsia="en-US"/>
              </w:rPr>
              <w:t>.</w:t>
            </w:r>
          </w:p>
          <w:p w:rsidR="001B6C6C" w:rsidRPr="009A6878" w:rsidRDefault="001B6C6C" w:rsidP="004D5C1D">
            <w:pPr>
              <w:jc w:val="both"/>
              <w:cnfStyle w:val="000000000000" w:firstRow="0" w:lastRow="0" w:firstColumn="0" w:lastColumn="0" w:oddVBand="0" w:evenVBand="0" w:oddHBand="0" w:evenHBand="0" w:firstRowFirstColumn="0" w:firstRowLastColumn="0" w:lastRowFirstColumn="0" w:lastRowLastColumn="0"/>
              <w:rPr>
                <w:rFonts w:eastAsiaTheme="minorHAnsi"/>
                <w:lang w:val="es-VE" w:eastAsia="en-US"/>
              </w:rPr>
            </w:pPr>
            <w:proofErr w:type="spellStart"/>
            <w:r w:rsidRPr="009A6878">
              <w:rPr>
                <w:rFonts w:eastAsiaTheme="minorHAnsi"/>
                <w:b/>
                <w:lang w:eastAsia="en-US"/>
              </w:rPr>
              <w:lastRenderedPageBreak/>
              <w:t>Invest</w:t>
            </w:r>
            <w:proofErr w:type="spellEnd"/>
            <w:r w:rsidRPr="009A6878">
              <w:rPr>
                <w:rFonts w:eastAsiaTheme="minorHAnsi"/>
                <w:b/>
                <w:lang w:eastAsia="en-US"/>
              </w:rPr>
              <w:t xml:space="preserve">: </w:t>
            </w:r>
            <w:r w:rsidRPr="009A6878">
              <w:rPr>
                <w:rFonts w:eastAsiaTheme="minorHAnsi"/>
                <w:lang w:val="es-VE" w:eastAsia="en-US"/>
              </w:rPr>
              <w:t xml:space="preserve">Bueno </w:t>
            </w:r>
            <w:proofErr w:type="spellStart"/>
            <w:r w:rsidRPr="009A6878">
              <w:rPr>
                <w:rFonts w:eastAsiaTheme="minorHAnsi"/>
                <w:lang w:val="es-VE" w:eastAsia="en-US"/>
              </w:rPr>
              <w:t>emmm</w:t>
            </w:r>
            <w:proofErr w:type="spellEnd"/>
            <w:r w:rsidRPr="009A6878">
              <w:rPr>
                <w:rFonts w:eastAsiaTheme="minorHAnsi"/>
                <w:lang w:val="es-VE" w:eastAsia="en-US"/>
              </w:rPr>
              <w:t xml:space="preserve"> muchísimas gracias Pedro por contarnos tu historia acerca de cómo te fue ese día. </w:t>
            </w:r>
            <w:proofErr w:type="spellStart"/>
            <w:r w:rsidRPr="009A6878">
              <w:rPr>
                <w:rFonts w:eastAsiaTheme="minorHAnsi"/>
                <w:lang w:val="es-VE" w:eastAsia="en-US"/>
              </w:rPr>
              <w:t>Ehmmm</w:t>
            </w:r>
            <w:proofErr w:type="spellEnd"/>
            <w:r w:rsidRPr="009A6878">
              <w:rPr>
                <w:rFonts w:eastAsiaTheme="minorHAnsi"/>
                <w:lang w:val="es-VE" w:eastAsia="en-US"/>
              </w:rPr>
              <w:t>, de nuevo muchas gracias.</w:t>
            </w:r>
          </w:p>
          <w:p w:rsidR="001B6C6C" w:rsidRPr="009A6878" w:rsidRDefault="001B6C6C" w:rsidP="004D5C1D">
            <w:pPr>
              <w:jc w:val="both"/>
              <w:cnfStyle w:val="000000000000" w:firstRow="0" w:lastRow="0" w:firstColumn="0" w:lastColumn="0" w:oddVBand="0" w:evenVBand="0" w:oddHBand="0" w:evenHBand="0" w:firstRowFirstColumn="0" w:firstRowLastColumn="0" w:lastRowFirstColumn="0" w:lastRowLastColumn="0"/>
              <w:rPr>
                <w:iCs/>
              </w:rPr>
            </w:pPr>
            <w:r w:rsidRPr="009A6878">
              <w:rPr>
                <w:rFonts w:eastAsiaTheme="minorHAnsi"/>
                <w:b/>
                <w:lang w:val="es-VE" w:eastAsia="en-US"/>
              </w:rPr>
              <w:t>R.P.C:</w:t>
            </w:r>
            <w:r>
              <w:rPr>
                <w:rFonts w:eastAsiaTheme="minorHAnsi"/>
                <w:b/>
                <w:lang w:val="es-VE" w:eastAsia="en-US"/>
              </w:rPr>
              <w:t xml:space="preserve"> </w:t>
            </w:r>
            <w:r w:rsidRPr="009A6878">
              <w:rPr>
                <w:rFonts w:eastAsiaTheme="minorHAnsi"/>
                <w:lang w:val="es-VE" w:eastAsia="en-US"/>
              </w:rPr>
              <w:t>A la orden.</w:t>
            </w:r>
          </w:p>
        </w:tc>
        <w:tc>
          <w:tcPr>
            <w:tcW w:w="2804" w:type="dxa"/>
          </w:tcPr>
          <w:p w:rsidR="001B6C6C" w:rsidRDefault="001B6C6C" w:rsidP="004D5C1D">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b/>
                <w:iCs/>
              </w:rPr>
            </w:pPr>
          </w:p>
          <w:p w:rsidR="001B6C6C" w:rsidRDefault="001B6C6C" w:rsidP="004D5C1D">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b/>
                <w:iCs/>
              </w:rPr>
            </w:pPr>
          </w:p>
          <w:p w:rsidR="001B6C6C" w:rsidRDefault="001B6C6C" w:rsidP="004D5C1D">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b/>
                <w:iCs/>
              </w:rPr>
            </w:pPr>
          </w:p>
          <w:p w:rsidR="001B6C6C" w:rsidRDefault="001B6C6C" w:rsidP="004D5C1D">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b/>
                <w:iCs/>
              </w:rPr>
            </w:pPr>
          </w:p>
          <w:p w:rsidR="001B6C6C" w:rsidRDefault="001B6C6C" w:rsidP="004D5C1D">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b/>
                <w:iCs/>
              </w:rPr>
            </w:pPr>
          </w:p>
          <w:p w:rsidR="001B6C6C" w:rsidRDefault="001B6C6C" w:rsidP="004D5C1D">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b/>
                <w:iCs/>
              </w:rPr>
            </w:pPr>
          </w:p>
          <w:p w:rsidR="001B6C6C" w:rsidRDefault="001B6C6C" w:rsidP="004D5C1D">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iCs/>
                <w:sz w:val="16"/>
                <w:szCs w:val="16"/>
              </w:rPr>
            </w:pPr>
            <w:r>
              <w:rPr>
                <w:iCs/>
                <w:sz w:val="16"/>
                <w:szCs w:val="16"/>
              </w:rPr>
              <w:t>Primer encuentro sexual regalo de cumpleaños por su padre en burdel.</w:t>
            </w:r>
          </w:p>
          <w:p w:rsidR="001B6C6C" w:rsidRDefault="001B6C6C" w:rsidP="004D5C1D">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iCs/>
                <w:sz w:val="16"/>
                <w:szCs w:val="16"/>
              </w:rPr>
            </w:pPr>
            <w:r>
              <w:rPr>
                <w:iCs/>
                <w:sz w:val="16"/>
                <w:szCs w:val="16"/>
              </w:rPr>
              <w:lastRenderedPageBreak/>
              <w:t>R.P.C Línea (8-12)</w:t>
            </w:r>
          </w:p>
          <w:p w:rsidR="001B6C6C" w:rsidRDefault="001B6C6C" w:rsidP="004D5C1D">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iCs/>
                <w:sz w:val="16"/>
                <w:szCs w:val="16"/>
              </w:rPr>
            </w:pPr>
          </w:p>
          <w:p w:rsidR="001B6C6C" w:rsidRDefault="001B6C6C" w:rsidP="004D5C1D">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iCs/>
                <w:sz w:val="16"/>
                <w:szCs w:val="16"/>
              </w:rPr>
            </w:pPr>
          </w:p>
          <w:p w:rsidR="001B6C6C" w:rsidRDefault="001B6C6C" w:rsidP="004D5C1D">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iCs/>
                <w:sz w:val="16"/>
                <w:szCs w:val="16"/>
              </w:rPr>
            </w:pPr>
          </w:p>
          <w:p w:rsidR="001B6C6C" w:rsidRDefault="001B6C6C" w:rsidP="004D5C1D">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iCs/>
                <w:sz w:val="16"/>
                <w:szCs w:val="16"/>
              </w:rPr>
            </w:pPr>
            <w:r>
              <w:rPr>
                <w:iCs/>
                <w:sz w:val="16"/>
                <w:szCs w:val="16"/>
              </w:rPr>
              <w:t>Selección junto a pago de primera pareja sexual en burdel por el papá.</w:t>
            </w:r>
          </w:p>
          <w:p w:rsidR="001B6C6C" w:rsidRDefault="001B6C6C" w:rsidP="004D5C1D">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iCs/>
                <w:sz w:val="16"/>
                <w:szCs w:val="16"/>
              </w:rPr>
            </w:pPr>
            <w:r>
              <w:rPr>
                <w:iCs/>
                <w:sz w:val="16"/>
                <w:szCs w:val="16"/>
              </w:rPr>
              <w:t>R.P.C Línea (12-19)</w:t>
            </w:r>
          </w:p>
          <w:p w:rsidR="001B6C6C" w:rsidRDefault="001B6C6C" w:rsidP="004D5C1D">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iCs/>
                <w:sz w:val="16"/>
                <w:szCs w:val="16"/>
              </w:rPr>
            </w:pPr>
          </w:p>
          <w:p w:rsidR="001B6C6C" w:rsidRDefault="001B6C6C" w:rsidP="004D5C1D">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iCs/>
                <w:sz w:val="16"/>
                <w:szCs w:val="16"/>
              </w:rPr>
            </w:pPr>
          </w:p>
          <w:p w:rsidR="001B6C6C" w:rsidRDefault="001B6C6C" w:rsidP="004D5C1D">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iCs/>
                <w:sz w:val="16"/>
                <w:szCs w:val="16"/>
              </w:rPr>
            </w:pPr>
          </w:p>
          <w:p w:rsidR="001B6C6C" w:rsidRDefault="001B6C6C" w:rsidP="004D5C1D">
            <w:pPr>
              <w:suppressLineNumbers/>
              <w:spacing w:line="360" w:lineRule="auto"/>
              <w:cnfStyle w:val="000000000000" w:firstRow="0" w:lastRow="0" w:firstColumn="0" w:lastColumn="0" w:oddVBand="0" w:evenVBand="0" w:oddHBand="0" w:evenHBand="0" w:firstRowFirstColumn="0" w:firstRowLastColumn="0" w:lastRowFirstColumn="0" w:lastRowLastColumn="0"/>
              <w:rPr>
                <w:iCs/>
                <w:sz w:val="16"/>
                <w:szCs w:val="16"/>
              </w:rPr>
            </w:pPr>
          </w:p>
          <w:p w:rsidR="001B6C6C" w:rsidRDefault="001B6C6C" w:rsidP="004D5C1D">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iCs/>
                <w:sz w:val="16"/>
                <w:szCs w:val="16"/>
              </w:rPr>
            </w:pPr>
            <w:r>
              <w:rPr>
                <w:iCs/>
                <w:sz w:val="16"/>
                <w:szCs w:val="16"/>
              </w:rPr>
              <w:t>Primer encuentro sexual con  duración quince minutos. Sin desnudo o juego previo. Carencia de afecto emocional.</w:t>
            </w:r>
          </w:p>
          <w:p w:rsidR="001B6C6C" w:rsidRDefault="001B6C6C" w:rsidP="004D5C1D">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iCs/>
                <w:sz w:val="16"/>
                <w:szCs w:val="16"/>
              </w:rPr>
            </w:pPr>
            <w:r>
              <w:rPr>
                <w:iCs/>
                <w:sz w:val="16"/>
                <w:szCs w:val="16"/>
              </w:rPr>
              <w:t>R.P.C Línea (21-29)</w:t>
            </w:r>
          </w:p>
          <w:p w:rsidR="001B6C6C" w:rsidRDefault="001B6C6C" w:rsidP="004D5C1D">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iCs/>
                <w:sz w:val="16"/>
                <w:szCs w:val="16"/>
              </w:rPr>
            </w:pPr>
          </w:p>
          <w:p w:rsidR="001B6C6C" w:rsidRDefault="001B6C6C" w:rsidP="004D5C1D">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iCs/>
                <w:sz w:val="16"/>
                <w:szCs w:val="16"/>
              </w:rPr>
            </w:pPr>
          </w:p>
          <w:p w:rsidR="001B6C6C" w:rsidRDefault="001B6C6C" w:rsidP="004D5C1D">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iCs/>
                <w:sz w:val="16"/>
                <w:szCs w:val="16"/>
              </w:rPr>
            </w:pPr>
          </w:p>
          <w:p w:rsidR="001B6C6C" w:rsidRDefault="001B6C6C" w:rsidP="004D5C1D">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iCs/>
                <w:sz w:val="16"/>
                <w:szCs w:val="16"/>
              </w:rPr>
            </w:pPr>
          </w:p>
          <w:p w:rsidR="001B6C6C" w:rsidRDefault="001B6C6C" w:rsidP="004D5C1D">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iCs/>
                <w:sz w:val="16"/>
                <w:szCs w:val="16"/>
              </w:rPr>
            </w:pPr>
          </w:p>
          <w:p w:rsidR="001B6C6C" w:rsidRDefault="001B6C6C" w:rsidP="004D5C1D">
            <w:pPr>
              <w:suppressLineNumbers/>
              <w:spacing w:line="360" w:lineRule="auto"/>
              <w:cnfStyle w:val="000000000000" w:firstRow="0" w:lastRow="0" w:firstColumn="0" w:lastColumn="0" w:oddVBand="0" w:evenVBand="0" w:oddHBand="0" w:evenHBand="0" w:firstRowFirstColumn="0" w:firstRowLastColumn="0" w:lastRowFirstColumn="0" w:lastRowLastColumn="0"/>
              <w:rPr>
                <w:iCs/>
                <w:sz w:val="16"/>
                <w:szCs w:val="16"/>
              </w:rPr>
            </w:pPr>
          </w:p>
          <w:p w:rsidR="001B6C6C" w:rsidRDefault="001B6C6C" w:rsidP="004D5C1D">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iCs/>
                <w:sz w:val="16"/>
                <w:szCs w:val="16"/>
              </w:rPr>
            </w:pPr>
          </w:p>
          <w:p w:rsidR="001B6C6C" w:rsidRDefault="001B6C6C" w:rsidP="004D5C1D">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iCs/>
                <w:sz w:val="16"/>
                <w:szCs w:val="16"/>
              </w:rPr>
            </w:pPr>
            <w:r>
              <w:rPr>
                <w:iCs/>
                <w:sz w:val="16"/>
                <w:szCs w:val="16"/>
              </w:rPr>
              <w:t>Pedro en su primer encuentro sexual lo caracteriza como bien, a la misma vez se interesa por su placer más no por el de la pareja.</w:t>
            </w:r>
          </w:p>
          <w:p w:rsidR="001B6C6C" w:rsidRDefault="001B6C6C" w:rsidP="004D5C1D">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iCs/>
                <w:sz w:val="16"/>
                <w:szCs w:val="16"/>
              </w:rPr>
            </w:pPr>
            <w:r>
              <w:rPr>
                <w:iCs/>
                <w:sz w:val="16"/>
                <w:szCs w:val="16"/>
              </w:rPr>
              <w:t>R.P.C Línea (34-38)</w:t>
            </w:r>
          </w:p>
          <w:p w:rsidR="001B6C6C" w:rsidRDefault="001B6C6C" w:rsidP="004D5C1D">
            <w:pPr>
              <w:suppressLineNumbers/>
              <w:spacing w:line="360" w:lineRule="auto"/>
              <w:cnfStyle w:val="000000000000" w:firstRow="0" w:lastRow="0" w:firstColumn="0" w:lastColumn="0" w:oddVBand="0" w:evenVBand="0" w:oddHBand="0" w:evenHBand="0" w:firstRowFirstColumn="0" w:firstRowLastColumn="0" w:lastRowFirstColumn="0" w:lastRowLastColumn="0"/>
              <w:rPr>
                <w:iCs/>
                <w:sz w:val="16"/>
                <w:szCs w:val="16"/>
              </w:rPr>
            </w:pPr>
          </w:p>
          <w:p w:rsidR="001B6C6C" w:rsidRDefault="001B6C6C" w:rsidP="004D5C1D">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iCs/>
                <w:sz w:val="16"/>
                <w:szCs w:val="16"/>
              </w:rPr>
            </w:pPr>
          </w:p>
          <w:p w:rsidR="001B6C6C" w:rsidRDefault="001B6C6C" w:rsidP="004D5C1D">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iCs/>
                <w:sz w:val="16"/>
                <w:szCs w:val="16"/>
              </w:rPr>
            </w:pPr>
          </w:p>
          <w:p w:rsidR="001B6C6C" w:rsidRDefault="001B6C6C" w:rsidP="004D5C1D">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iCs/>
                <w:sz w:val="16"/>
                <w:szCs w:val="16"/>
              </w:rPr>
            </w:pPr>
            <w:r>
              <w:rPr>
                <w:iCs/>
                <w:sz w:val="16"/>
                <w:szCs w:val="16"/>
              </w:rPr>
              <w:t>Duración del primer encuentro sexual de Pedro aproximadamente quince minutos. Conversación con su papá al respecto.</w:t>
            </w:r>
          </w:p>
          <w:p w:rsidR="001B6C6C" w:rsidRDefault="001B6C6C" w:rsidP="004D5C1D">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iCs/>
                <w:sz w:val="16"/>
                <w:szCs w:val="16"/>
              </w:rPr>
            </w:pPr>
            <w:r>
              <w:rPr>
                <w:iCs/>
                <w:sz w:val="16"/>
                <w:szCs w:val="16"/>
              </w:rPr>
              <w:t>R.P.C Línea (41-48)</w:t>
            </w:r>
          </w:p>
          <w:p w:rsidR="001B6C6C" w:rsidRDefault="001B6C6C" w:rsidP="004D5C1D">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iCs/>
                <w:sz w:val="16"/>
                <w:szCs w:val="16"/>
              </w:rPr>
            </w:pPr>
          </w:p>
          <w:p w:rsidR="001B6C6C" w:rsidRDefault="001B6C6C" w:rsidP="004D5C1D">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iCs/>
                <w:sz w:val="16"/>
                <w:szCs w:val="16"/>
              </w:rPr>
            </w:pPr>
          </w:p>
          <w:p w:rsidR="001B6C6C" w:rsidRPr="00AF3E0B" w:rsidRDefault="001B6C6C" w:rsidP="004D5C1D">
            <w:pPr>
              <w:cnfStyle w:val="000000000000" w:firstRow="0" w:lastRow="0" w:firstColumn="0" w:lastColumn="0" w:oddVBand="0" w:evenVBand="0" w:oddHBand="0" w:evenHBand="0" w:firstRowFirstColumn="0" w:firstRowLastColumn="0" w:lastRowFirstColumn="0" w:lastRowLastColumn="0"/>
              <w:rPr>
                <w:sz w:val="16"/>
                <w:szCs w:val="16"/>
              </w:rPr>
            </w:pPr>
          </w:p>
          <w:p w:rsidR="001B6C6C" w:rsidRPr="00AF3E0B" w:rsidRDefault="001B6C6C" w:rsidP="004D5C1D">
            <w:pPr>
              <w:cnfStyle w:val="000000000000" w:firstRow="0" w:lastRow="0" w:firstColumn="0" w:lastColumn="0" w:oddVBand="0" w:evenVBand="0" w:oddHBand="0" w:evenHBand="0" w:firstRowFirstColumn="0" w:firstRowLastColumn="0" w:lastRowFirstColumn="0" w:lastRowLastColumn="0"/>
              <w:rPr>
                <w:sz w:val="16"/>
                <w:szCs w:val="16"/>
              </w:rPr>
            </w:pPr>
          </w:p>
          <w:p w:rsidR="001B6C6C" w:rsidRPr="00AF3E0B" w:rsidRDefault="001B6C6C" w:rsidP="004D5C1D">
            <w:pPr>
              <w:cnfStyle w:val="000000000000" w:firstRow="0" w:lastRow="0" w:firstColumn="0" w:lastColumn="0" w:oddVBand="0" w:evenVBand="0" w:oddHBand="0" w:evenHBand="0" w:firstRowFirstColumn="0" w:firstRowLastColumn="0" w:lastRowFirstColumn="0" w:lastRowLastColumn="0"/>
              <w:rPr>
                <w:sz w:val="16"/>
                <w:szCs w:val="16"/>
              </w:rPr>
            </w:pPr>
          </w:p>
          <w:p w:rsidR="001B6C6C" w:rsidRPr="00AF3E0B" w:rsidRDefault="001B6C6C" w:rsidP="004D5C1D">
            <w:pPr>
              <w:cnfStyle w:val="000000000000" w:firstRow="0" w:lastRow="0" w:firstColumn="0" w:lastColumn="0" w:oddVBand="0" w:evenVBand="0" w:oddHBand="0" w:evenHBand="0" w:firstRowFirstColumn="0" w:firstRowLastColumn="0" w:lastRowFirstColumn="0" w:lastRowLastColumn="0"/>
              <w:rPr>
                <w:sz w:val="16"/>
                <w:szCs w:val="16"/>
              </w:rPr>
            </w:pPr>
          </w:p>
          <w:p w:rsidR="001B6C6C" w:rsidRDefault="001B6C6C" w:rsidP="004D5C1D">
            <w:pPr>
              <w:cnfStyle w:val="000000000000" w:firstRow="0" w:lastRow="0" w:firstColumn="0" w:lastColumn="0" w:oddVBand="0" w:evenVBand="0" w:oddHBand="0" w:evenHBand="0" w:firstRowFirstColumn="0" w:firstRowLastColumn="0" w:lastRowFirstColumn="0" w:lastRowLastColumn="0"/>
              <w:rPr>
                <w:sz w:val="16"/>
                <w:szCs w:val="16"/>
              </w:rPr>
            </w:pPr>
          </w:p>
          <w:p w:rsidR="001B6C6C" w:rsidRDefault="001B6C6C" w:rsidP="004D5C1D">
            <w:pPr>
              <w:spacing w:line="36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La primera relación sexual de Pedro  no </w:t>
            </w:r>
            <w:r w:rsidRPr="007F211A">
              <w:rPr>
                <w:sz w:val="16"/>
                <w:szCs w:val="16"/>
              </w:rPr>
              <w:t>cumple</w:t>
            </w:r>
            <w:r>
              <w:rPr>
                <w:sz w:val="16"/>
                <w:szCs w:val="16"/>
              </w:rPr>
              <w:t xml:space="preserve"> con sus expectativas.</w:t>
            </w:r>
          </w:p>
          <w:p w:rsidR="001B6C6C" w:rsidRDefault="001B6C6C" w:rsidP="004D5C1D">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iCs/>
                <w:sz w:val="16"/>
                <w:szCs w:val="16"/>
              </w:rPr>
            </w:pPr>
            <w:r>
              <w:rPr>
                <w:iCs/>
                <w:sz w:val="16"/>
                <w:szCs w:val="16"/>
              </w:rPr>
              <w:lastRenderedPageBreak/>
              <w:t>R.P.C Línea (51-53)</w:t>
            </w:r>
          </w:p>
          <w:p w:rsidR="001B6C6C" w:rsidRPr="00AF3E0B" w:rsidRDefault="001B6C6C" w:rsidP="004D5C1D">
            <w:pPr>
              <w:cnfStyle w:val="000000000000" w:firstRow="0" w:lastRow="0" w:firstColumn="0" w:lastColumn="0" w:oddVBand="0" w:evenVBand="0" w:oddHBand="0" w:evenHBand="0" w:firstRowFirstColumn="0" w:firstRowLastColumn="0" w:lastRowFirstColumn="0" w:lastRowLastColumn="0"/>
              <w:rPr>
                <w:sz w:val="16"/>
                <w:szCs w:val="16"/>
              </w:rPr>
            </w:pPr>
          </w:p>
        </w:tc>
      </w:tr>
    </w:tbl>
    <w:p w:rsidR="001B6C6C" w:rsidRPr="00E60567" w:rsidRDefault="001B6C6C" w:rsidP="00D5308C">
      <w:pPr>
        <w:suppressLineNumbers/>
        <w:spacing w:line="360" w:lineRule="auto"/>
        <w:rPr>
          <w:b/>
          <w:iCs/>
        </w:rPr>
      </w:pPr>
    </w:p>
    <w:tbl>
      <w:tblPr>
        <w:tblStyle w:val="Tabladecuadrcula1clara-nfasis41"/>
        <w:tblW w:w="0" w:type="auto"/>
        <w:tblLook w:val="04A0" w:firstRow="1" w:lastRow="0" w:firstColumn="1" w:lastColumn="0" w:noHBand="0" w:noVBand="1"/>
      </w:tblPr>
      <w:tblGrid>
        <w:gridCol w:w="675"/>
        <w:gridCol w:w="4932"/>
        <w:gridCol w:w="2804"/>
      </w:tblGrid>
      <w:tr w:rsidR="001B6C6C" w:rsidRPr="00E60567" w:rsidTr="004D5C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E5DFEC" w:themeFill="accent4" w:themeFillTint="33"/>
          </w:tcPr>
          <w:p w:rsidR="001B6C6C" w:rsidRPr="00E60567" w:rsidRDefault="001B6C6C" w:rsidP="004D5C1D">
            <w:pPr>
              <w:suppressLineNumbers/>
              <w:spacing w:line="360" w:lineRule="auto"/>
              <w:jc w:val="center"/>
              <w:rPr>
                <w:iCs/>
              </w:rPr>
            </w:pPr>
            <w:proofErr w:type="spellStart"/>
            <w:r w:rsidRPr="00E60567">
              <w:rPr>
                <w:iCs/>
              </w:rPr>
              <w:t>N</w:t>
            </w:r>
            <w:r w:rsidR="00D5308C" w:rsidRPr="00E60567">
              <w:rPr>
                <w:iCs/>
              </w:rPr>
              <w:t>r</w:t>
            </w:r>
            <w:r w:rsidRPr="00E60567">
              <w:rPr>
                <w:iCs/>
              </w:rPr>
              <w:t>o</w:t>
            </w:r>
            <w:proofErr w:type="spellEnd"/>
          </w:p>
        </w:tc>
        <w:tc>
          <w:tcPr>
            <w:tcW w:w="4932" w:type="dxa"/>
            <w:shd w:val="clear" w:color="auto" w:fill="E5DFEC" w:themeFill="accent4" w:themeFillTint="33"/>
          </w:tcPr>
          <w:p w:rsidR="001B6C6C" w:rsidRPr="00E60567" w:rsidRDefault="00E60567" w:rsidP="004D5C1D">
            <w:pPr>
              <w:suppressLineNumbers/>
              <w:spacing w:line="360" w:lineRule="auto"/>
              <w:jc w:val="center"/>
              <w:cnfStyle w:val="100000000000" w:firstRow="1" w:lastRow="0" w:firstColumn="0" w:lastColumn="0" w:oddVBand="0" w:evenVBand="0" w:oddHBand="0" w:evenHBand="0" w:firstRowFirstColumn="0" w:firstRowLastColumn="0" w:lastRowFirstColumn="0" w:lastRowLastColumn="0"/>
              <w:rPr>
                <w:iCs/>
              </w:rPr>
            </w:pPr>
            <w:r w:rsidRPr="00E60567">
              <w:rPr>
                <w:iCs/>
              </w:rPr>
              <w:t>Relato</w:t>
            </w:r>
            <w:r w:rsidR="001B6C6C" w:rsidRPr="00E60567">
              <w:rPr>
                <w:iCs/>
              </w:rPr>
              <w:t xml:space="preserve"> 3 Eduardo Mendoza</w:t>
            </w:r>
          </w:p>
        </w:tc>
        <w:tc>
          <w:tcPr>
            <w:tcW w:w="2804" w:type="dxa"/>
            <w:shd w:val="clear" w:color="auto" w:fill="E5DFEC" w:themeFill="accent4" w:themeFillTint="33"/>
          </w:tcPr>
          <w:p w:rsidR="001B6C6C" w:rsidRPr="00E60567" w:rsidRDefault="001B6C6C" w:rsidP="004D5C1D">
            <w:pPr>
              <w:suppressLineNumbers/>
              <w:spacing w:line="360" w:lineRule="auto"/>
              <w:jc w:val="center"/>
              <w:cnfStyle w:val="100000000000" w:firstRow="1" w:lastRow="0" w:firstColumn="0" w:lastColumn="0" w:oddVBand="0" w:evenVBand="0" w:oddHBand="0" w:evenHBand="0" w:firstRowFirstColumn="0" w:firstRowLastColumn="0" w:lastRowFirstColumn="0" w:lastRowLastColumn="0"/>
              <w:rPr>
                <w:iCs/>
              </w:rPr>
            </w:pPr>
            <w:r w:rsidRPr="00E60567">
              <w:rPr>
                <w:iCs/>
              </w:rPr>
              <w:t>Categoría</w:t>
            </w:r>
          </w:p>
        </w:tc>
      </w:tr>
      <w:tr w:rsidR="001B6C6C" w:rsidRPr="00A63A6B" w:rsidTr="004D5C1D">
        <w:tc>
          <w:tcPr>
            <w:cnfStyle w:val="001000000000" w:firstRow="0" w:lastRow="0" w:firstColumn="1" w:lastColumn="0" w:oddVBand="0" w:evenVBand="0" w:oddHBand="0" w:evenHBand="0" w:firstRowFirstColumn="0" w:firstRowLastColumn="0" w:lastRowFirstColumn="0" w:lastRowLastColumn="0"/>
            <w:tcW w:w="675" w:type="dxa"/>
          </w:tcPr>
          <w:p w:rsidR="001B6C6C" w:rsidRPr="009A6878" w:rsidRDefault="001B6C6C" w:rsidP="004D5C1D">
            <w:pPr>
              <w:suppressLineNumbers/>
              <w:jc w:val="center"/>
              <w:rPr>
                <w:b w:val="0"/>
                <w:iCs/>
              </w:rPr>
            </w:pPr>
            <w:r w:rsidRPr="009A6878">
              <w:rPr>
                <w:b w:val="0"/>
                <w:iCs/>
              </w:rPr>
              <w:t>1</w:t>
            </w:r>
          </w:p>
          <w:p w:rsidR="001B6C6C" w:rsidRPr="009A6878" w:rsidRDefault="001B6C6C" w:rsidP="004D5C1D">
            <w:pPr>
              <w:suppressLineNumbers/>
              <w:jc w:val="center"/>
              <w:rPr>
                <w:b w:val="0"/>
                <w:iCs/>
              </w:rPr>
            </w:pPr>
            <w:r w:rsidRPr="009A6878">
              <w:rPr>
                <w:b w:val="0"/>
                <w:iCs/>
              </w:rPr>
              <w:t>2</w:t>
            </w:r>
          </w:p>
          <w:p w:rsidR="001B6C6C" w:rsidRPr="009A6878" w:rsidRDefault="001B6C6C" w:rsidP="004D5C1D">
            <w:pPr>
              <w:suppressLineNumbers/>
              <w:jc w:val="center"/>
              <w:rPr>
                <w:b w:val="0"/>
                <w:iCs/>
              </w:rPr>
            </w:pPr>
            <w:r w:rsidRPr="009A6878">
              <w:rPr>
                <w:b w:val="0"/>
                <w:iCs/>
              </w:rPr>
              <w:t>3</w:t>
            </w:r>
          </w:p>
          <w:p w:rsidR="001B6C6C" w:rsidRPr="009A6878" w:rsidRDefault="001B6C6C" w:rsidP="004D5C1D">
            <w:pPr>
              <w:suppressLineNumbers/>
              <w:jc w:val="center"/>
              <w:rPr>
                <w:b w:val="0"/>
                <w:iCs/>
              </w:rPr>
            </w:pPr>
            <w:r w:rsidRPr="009A6878">
              <w:rPr>
                <w:b w:val="0"/>
                <w:iCs/>
              </w:rPr>
              <w:t>4</w:t>
            </w:r>
          </w:p>
          <w:p w:rsidR="001B6C6C" w:rsidRPr="009A6878" w:rsidRDefault="001B6C6C" w:rsidP="004D5C1D">
            <w:pPr>
              <w:suppressLineNumbers/>
              <w:jc w:val="center"/>
              <w:rPr>
                <w:b w:val="0"/>
                <w:iCs/>
              </w:rPr>
            </w:pPr>
            <w:r w:rsidRPr="009A6878">
              <w:rPr>
                <w:b w:val="0"/>
                <w:iCs/>
              </w:rPr>
              <w:t>5</w:t>
            </w:r>
          </w:p>
          <w:p w:rsidR="001B6C6C" w:rsidRPr="009A6878" w:rsidRDefault="001B6C6C" w:rsidP="004D5C1D">
            <w:pPr>
              <w:suppressLineNumbers/>
              <w:jc w:val="center"/>
              <w:rPr>
                <w:b w:val="0"/>
                <w:iCs/>
              </w:rPr>
            </w:pPr>
            <w:r w:rsidRPr="009A6878">
              <w:rPr>
                <w:b w:val="0"/>
                <w:iCs/>
              </w:rPr>
              <w:t>6</w:t>
            </w:r>
          </w:p>
          <w:p w:rsidR="001B6C6C" w:rsidRPr="009A6878" w:rsidRDefault="001B6C6C" w:rsidP="004D5C1D">
            <w:pPr>
              <w:suppressLineNumbers/>
              <w:jc w:val="center"/>
              <w:rPr>
                <w:b w:val="0"/>
                <w:iCs/>
              </w:rPr>
            </w:pPr>
            <w:r w:rsidRPr="009A6878">
              <w:rPr>
                <w:b w:val="0"/>
                <w:iCs/>
              </w:rPr>
              <w:t>7</w:t>
            </w:r>
          </w:p>
          <w:p w:rsidR="001B6C6C" w:rsidRPr="009A6878" w:rsidRDefault="001B6C6C" w:rsidP="004D5C1D">
            <w:pPr>
              <w:suppressLineNumbers/>
              <w:jc w:val="center"/>
              <w:rPr>
                <w:b w:val="0"/>
                <w:iCs/>
              </w:rPr>
            </w:pPr>
            <w:r w:rsidRPr="009A6878">
              <w:rPr>
                <w:b w:val="0"/>
                <w:iCs/>
              </w:rPr>
              <w:t>8</w:t>
            </w:r>
          </w:p>
          <w:p w:rsidR="001B6C6C" w:rsidRPr="009A6878" w:rsidRDefault="001B6C6C" w:rsidP="004D5C1D">
            <w:pPr>
              <w:suppressLineNumbers/>
              <w:jc w:val="center"/>
              <w:rPr>
                <w:b w:val="0"/>
                <w:iCs/>
              </w:rPr>
            </w:pPr>
            <w:r w:rsidRPr="009A6878">
              <w:rPr>
                <w:b w:val="0"/>
                <w:iCs/>
              </w:rPr>
              <w:t>9</w:t>
            </w:r>
          </w:p>
          <w:p w:rsidR="001B6C6C" w:rsidRPr="009A6878" w:rsidRDefault="001B6C6C" w:rsidP="004D5C1D">
            <w:pPr>
              <w:suppressLineNumbers/>
              <w:jc w:val="center"/>
              <w:rPr>
                <w:b w:val="0"/>
                <w:iCs/>
              </w:rPr>
            </w:pPr>
            <w:r w:rsidRPr="009A6878">
              <w:rPr>
                <w:b w:val="0"/>
                <w:iCs/>
              </w:rPr>
              <w:t>10</w:t>
            </w:r>
          </w:p>
          <w:p w:rsidR="001B6C6C" w:rsidRPr="009A6878" w:rsidRDefault="001B6C6C" w:rsidP="004D5C1D">
            <w:pPr>
              <w:suppressLineNumbers/>
              <w:jc w:val="center"/>
              <w:rPr>
                <w:b w:val="0"/>
                <w:iCs/>
              </w:rPr>
            </w:pPr>
            <w:r w:rsidRPr="009A6878">
              <w:rPr>
                <w:b w:val="0"/>
                <w:iCs/>
              </w:rPr>
              <w:t>11</w:t>
            </w:r>
          </w:p>
          <w:p w:rsidR="001B6C6C" w:rsidRPr="009A6878" w:rsidRDefault="001B6C6C" w:rsidP="004D5C1D">
            <w:pPr>
              <w:suppressLineNumbers/>
              <w:jc w:val="center"/>
              <w:rPr>
                <w:b w:val="0"/>
                <w:iCs/>
              </w:rPr>
            </w:pPr>
            <w:r w:rsidRPr="009A6878">
              <w:rPr>
                <w:b w:val="0"/>
                <w:iCs/>
              </w:rPr>
              <w:t>12</w:t>
            </w:r>
          </w:p>
          <w:p w:rsidR="001B6C6C" w:rsidRPr="009A6878" w:rsidRDefault="001B6C6C" w:rsidP="004D5C1D">
            <w:pPr>
              <w:suppressLineNumbers/>
              <w:jc w:val="center"/>
              <w:rPr>
                <w:b w:val="0"/>
                <w:iCs/>
              </w:rPr>
            </w:pPr>
            <w:r w:rsidRPr="009A6878">
              <w:rPr>
                <w:b w:val="0"/>
                <w:iCs/>
              </w:rPr>
              <w:t>13</w:t>
            </w:r>
          </w:p>
          <w:p w:rsidR="001B6C6C" w:rsidRPr="009A6878" w:rsidRDefault="001B6C6C" w:rsidP="004D5C1D">
            <w:pPr>
              <w:suppressLineNumbers/>
              <w:jc w:val="center"/>
              <w:rPr>
                <w:b w:val="0"/>
                <w:iCs/>
              </w:rPr>
            </w:pPr>
            <w:r w:rsidRPr="009A6878">
              <w:rPr>
                <w:b w:val="0"/>
                <w:iCs/>
              </w:rPr>
              <w:t>14</w:t>
            </w:r>
          </w:p>
          <w:p w:rsidR="001B6C6C" w:rsidRPr="009A6878" w:rsidRDefault="001B6C6C" w:rsidP="004D5C1D">
            <w:pPr>
              <w:suppressLineNumbers/>
              <w:jc w:val="center"/>
              <w:rPr>
                <w:b w:val="0"/>
                <w:iCs/>
              </w:rPr>
            </w:pPr>
            <w:r w:rsidRPr="009A6878">
              <w:rPr>
                <w:b w:val="0"/>
                <w:iCs/>
              </w:rPr>
              <w:t>15</w:t>
            </w:r>
          </w:p>
          <w:p w:rsidR="001B6C6C" w:rsidRPr="009A6878" w:rsidRDefault="001B6C6C" w:rsidP="004D5C1D">
            <w:pPr>
              <w:suppressLineNumbers/>
              <w:jc w:val="center"/>
              <w:rPr>
                <w:b w:val="0"/>
                <w:iCs/>
              </w:rPr>
            </w:pPr>
            <w:r w:rsidRPr="009A6878">
              <w:rPr>
                <w:b w:val="0"/>
                <w:iCs/>
              </w:rPr>
              <w:t>16</w:t>
            </w:r>
          </w:p>
          <w:p w:rsidR="001B6C6C" w:rsidRPr="009A6878" w:rsidRDefault="001B6C6C" w:rsidP="004D5C1D">
            <w:pPr>
              <w:suppressLineNumbers/>
              <w:jc w:val="center"/>
              <w:rPr>
                <w:b w:val="0"/>
                <w:iCs/>
              </w:rPr>
            </w:pPr>
            <w:r w:rsidRPr="009A6878">
              <w:rPr>
                <w:b w:val="0"/>
                <w:iCs/>
              </w:rPr>
              <w:t>17</w:t>
            </w:r>
          </w:p>
          <w:p w:rsidR="001B6C6C" w:rsidRPr="009A6878" w:rsidRDefault="001B6C6C" w:rsidP="004D5C1D">
            <w:pPr>
              <w:suppressLineNumbers/>
              <w:jc w:val="center"/>
              <w:rPr>
                <w:b w:val="0"/>
                <w:iCs/>
              </w:rPr>
            </w:pPr>
            <w:r w:rsidRPr="009A6878">
              <w:rPr>
                <w:b w:val="0"/>
                <w:iCs/>
              </w:rPr>
              <w:t>18</w:t>
            </w:r>
          </w:p>
          <w:p w:rsidR="001B6C6C" w:rsidRPr="009A6878" w:rsidRDefault="001B6C6C" w:rsidP="004D5C1D">
            <w:pPr>
              <w:suppressLineNumbers/>
              <w:jc w:val="center"/>
              <w:rPr>
                <w:b w:val="0"/>
                <w:iCs/>
              </w:rPr>
            </w:pPr>
            <w:r w:rsidRPr="009A6878">
              <w:rPr>
                <w:b w:val="0"/>
                <w:iCs/>
              </w:rPr>
              <w:t>19</w:t>
            </w:r>
          </w:p>
          <w:p w:rsidR="001B6C6C" w:rsidRPr="009A6878" w:rsidRDefault="001B6C6C" w:rsidP="004D5C1D">
            <w:pPr>
              <w:suppressLineNumbers/>
              <w:jc w:val="center"/>
              <w:rPr>
                <w:b w:val="0"/>
                <w:iCs/>
              </w:rPr>
            </w:pPr>
            <w:r w:rsidRPr="009A6878">
              <w:rPr>
                <w:b w:val="0"/>
                <w:iCs/>
              </w:rPr>
              <w:t>20</w:t>
            </w:r>
          </w:p>
          <w:p w:rsidR="001B6C6C" w:rsidRPr="009A6878" w:rsidRDefault="001B6C6C" w:rsidP="004D5C1D">
            <w:pPr>
              <w:suppressLineNumbers/>
              <w:jc w:val="center"/>
              <w:rPr>
                <w:b w:val="0"/>
                <w:iCs/>
              </w:rPr>
            </w:pPr>
            <w:r w:rsidRPr="009A6878">
              <w:rPr>
                <w:b w:val="0"/>
                <w:iCs/>
              </w:rPr>
              <w:t>21</w:t>
            </w:r>
          </w:p>
          <w:p w:rsidR="001B6C6C" w:rsidRPr="009A6878" w:rsidRDefault="001B6C6C" w:rsidP="004D5C1D">
            <w:pPr>
              <w:suppressLineNumbers/>
              <w:jc w:val="center"/>
              <w:rPr>
                <w:b w:val="0"/>
                <w:iCs/>
              </w:rPr>
            </w:pPr>
            <w:r w:rsidRPr="009A6878">
              <w:rPr>
                <w:b w:val="0"/>
                <w:iCs/>
              </w:rPr>
              <w:t>22</w:t>
            </w:r>
          </w:p>
          <w:p w:rsidR="001B6C6C" w:rsidRPr="009A6878" w:rsidRDefault="001B6C6C" w:rsidP="004D5C1D">
            <w:pPr>
              <w:suppressLineNumbers/>
              <w:jc w:val="center"/>
              <w:rPr>
                <w:b w:val="0"/>
                <w:iCs/>
              </w:rPr>
            </w:pPr>
            <w:r w:rsidRPr="009A6878">
              <w:rPr>
                <w:b w:val="0"/>
                <w:iCs/>
              </w:rPr>
              <w:t>23</w:t>
            </w:r>
          </w:p>
          <w:p w:rsidR="001B6C6C" w:rsidRPr="009A6878" w:rsidRDefault="001B6C6C" w:rsidP="004D5C1D">
            <w:pPr>
              <w:suppressLineNumbers/>
              <w:jc w:val="center"/>
              <w:rPr>
                <w:b w:val="0"/>
                <w:iCs/>
              </w:rPr>
            </w:pPr>
            <w:r w:rsidRPr="009A6878">
              <w:rPr>
                <w:b w:val="0"/>
                <w:iCs/>
              </w:rPr>
              <w:t>24</w:t>
            </w:r>
          </w:p>
          <w:p w:rsidR="001B6C6C" w:rsidRPr="009A6878" w:rsidRDefault="001B6C6C" w:rsidP="004D5C1D">
            <w:pPr>
              <w:suppressLineNumbers/>
              <w:jc w:val="center"/>
              <w:rPr>
                <w:b w:val="0"/>
                <w:iCs/>
              </w:rPr>
            </w:pPr>
            <w:r w:rsidRPr="009A6878">
              <w:rPr>
                <w:b w:val="0"/>
                <w:iCs/>
              </w:rPr>
              <w:t>25</w:t>
            </w:r>
          </w:p>
          <w:p w:rsidR="001B6C6C" w:rsidRPr="009A6878" w:rsidRDefault="001B6C6C" w:rsidP="004D5C1D">
            <w:pPr>
              <w:suppressLineNumbers/>
              <w:jc w:val="center"/>
              <w:rPr>
                <w:b w:val="0"/>
                <w:iCs/>
              </w:rPr>
            </w:pPr>
            <w:r w:rsidRPr="009A6878">
              <w:rPr>
                <w:b w:val="0"/>
                <w:iCs/>
              </w:rPr>
              <w:t>26</w:t>
            </w:r>
          </w:p>
          <w:p w:rsidR="001B6C6C" w:rsidRPr="009A6878" w:rsidRDefault="001B6C6C" w:rsidP="004D5C1D">
            <w:pPr>
              <w:suppressLineNumbers/>
              <w:jc w:val="center"/>
              <w:rPr>
                <w:b w:val="0"/>
                <w:iCs/>
              </w:rPr>
            </w:pPr>
            <w:r w:rsidRPr="009A6878">
              <w:rPr>
                <w:b w:val="0"/>
                <w:iCs/>
              </w:rPr>
              <w:t>27</w:t>
            </w:r>
          </w:p>
          <w:p w:rsidR="001B6C6C" w:rsidRPr="009A6878" w:rsidRDefault="001B6C6C" w:rsidP="004D5C1D">
            <w:pPr>
              <w:suppressLineNumbers/>
              <w:jc w:val="center"/>
              <w:rPr>
                <w:b w:val="0"/>
                <w:iCs/>
              </w:rPr>
            </w:pPr>
            <w:r w:rsidRPr="009A6878">
              <w:rPr>
                <w:b w:val="0"/>
                <w:iCs/>
              </w:rPr>
              <w:t>28</w:t>
            </w:r>
          </w:p>
          <w:p w:rsidR="001B6C6C" w:rsidRPr="009A6878" w:rsidRDefault="001B6C6C" w:rsidP="004D5C1D">
            <w:pPr>
              <w:suppressLineNumbers/>
              <w:jc w:val="center"/>
              <w:rPr>
                <w:b w:val="0"/>
                <w:iCs/>
              </w:rPr>
            </w:pPr>
            <w:r w:rsidRPr="009A6878">
              <w:rPr>
                <w:b w:val="0"/>
                <w:iCs/>
              </w:rPr>
              <w:t>29</w:t>
            </w:r>
          </w:p>
          <w:p w:rsidR="001B6C6C" w:rsidRPr="009A6878" w:rsidRDefault="001B6C6C" w:rsidP="004D5C1D">
            <w:pPr>
              <w:suppressLineNumbers/>
              <w:jc w:val="center"/>
              <w:rPr>
                <w:b w:val="0"/>
                <w:iCs/>
              </w:rPr>
            </w:pPr>
            <w:r w:rsidRPr="009A6878">
              <w:rPr>
                <w:b w:val="0"/>
                <w:iCs/>
              </w:rPr>
              <w:t>30</w:t>
            </w:r>
          </w:p>
          <w:p w:rsidR="001B6C6C" w:rsidRPr="009A6878" w:rsidRDefault="001B6C6C" w:rsidP="004D5C1D">
            <w:pPr>
              <w:suppressLineNumbers/>
              <w:jc w:val="center"/>
              <w:rPr>
                <w:b w:val="0"/>
                <w:iCs/>
              </w:rPr>
            </w:pPr>
            <w:r w:rsidRPr="009A6878">
              <w:rPr>
                <w:b w:val="0"/>
                <w:iCs/>
              </w:rPr>
              <w:t>31</w:t>
            </w:r>
          </w:p>
          <w:p w:rsidR="001B6C6C" w:rsidRPr="009A6878" w:rsidRDefault="001B6C6C" w:rsidP="004D5C1D">
            <w:pPr>
              <w:suppressLineNumbers/>
              <w:jc w:val="center"/>
              <w:rPr>
                <w:b w:val="0"/>
                <w:iCs/>
              </w:rPr>
            </w:pPr>
            <w:r w:rsidRPr="009A6878">
              <w:rPr>
                <w:b w:val="0"/>
                <w:iCs/>
              </w:rPr>
              <w:t>32</w:t>
            </w:r>
          </w:p>
          <w:p w:rsidR="001B6C6C" w:rsidRPr="009A6878" w:rsidRDefault="001B6C6C" w:rsidP="004D5C1D">
            <w:pPr>
              <w:suppressLineNumbers/>
              <w:jc w:val="center"/>
              <w:rPr>
                <w:b w:val="0"/>
                <w:iCs/>
              </w:rPr>
            </w:pPr>
            <w:r w:rsidRPr="009A6878">
              <w:rPr>
                <w:b w:val="0"/>
                <w:iCs/>
              </w:rPr>
              <w:t>33</w:t>
            </w:r>
          </w:p>
          <w:p w:rsidR="001B6C6C" w:rsidRPr="009A6878" w:rsidRDefault="001B6C6C" w:rsidP="004D5C1D">
            <w:pPr>
              <w:suppressLineNumbers/>
              <w:jc w:val="center"/>
              <w:rPr>
                <w:b w:val="0"/>
                <w:iCs/>
              </w:rPr>
            </w:pPr>
            <w:r w:rsidRPr="009A6878">
              <w:rPr>
                <w:b w:val="0"/>
                <w:iCs/>
              </w:rPr>
              <w:t>34</w:t>
            </w:r>
          </w:p>
          <w:p w:rsidR="001B6C6C" w:rsidRPr="009A6878" w:rsidRDefault="001B6C6C" w:rsidP="004D5C1D">
            <w:pPr>
              <w:suppressLineNumbers/>
              <w:jc w:val="center"/>
              <w:rPr>
                <w:b w:val="0"/>
                <w:iCs/>
              </w:rPr>
            </w:pPr>
            <w:r w:rsidRPr="009A6878">
              <w:rPr>
                <w:b w:val="0"/>
                <w:iCs/>
              </w:rPr>
              <w:t>35</w:t>
            </w:r>
          </w:p>
          <w:p w:rsidR="001B6C6C" w:rsidRPr="009A6878" w:rsidRDefault="001B6C6C" w:rsidP="004D5C1D">
            <w:pPr>
              <w:suppressLineNumbers/>
              <w:jc w:val="center"/>
              <w:rPr>
                <w:b w:val="0"/>
                <w:iCs/>
              </w:rPr>
            </w:pPr>
            <w:r w:rsidRPr="009A6878">
              <w:rPr>
                <w:b w:val="0"/>
                <w:iCs/>
              </w:rPr>
              <w:lastRenderedPageBreak/>
              <w:t>36</w:t>
            </w:r>
          </w:p>
          <w:p w:rsidR="001B6C6C" w:rsidRPr="009A6878" w:rsidRDefault="001B6C6C" w:rsidP="004D5C1D">
            <w:pPr>
              <w:suppressLineNumbers/>
              <w:jc w:val="center"/>
              <w:rPr>
                <w:b w:val="0"/>
                <w:iCs/>
              </w:rPr>
            </w:pPr>
            <w:r w:rsidRPr="009A6878">
              <w:rPr>
                <w:b w:val="0"/>
                <w:iCs/>
              </w:rPr>
              <w:t>37</w:t>
            </w:r>
          </w:p>
          <w:p w:rsidR="001B6C6C" w:rsidRPr="009A6878" w:rsidRDefault="001B6C6C" w:rsidP="004D5C1D">
            <w:pPr>
              <w:suppressLineNumbers/>
              <w:jc w:val="center"/>
              <w:rPr>
                <w:b w:val="0"/>
                <w:iCs/>
              </w:rPr>
            </w:pPr>
            <w:r w:rsidRPr="009A6878">
              <w:rPr>
                <w:b w:val="0"/>
                <w:iCs/>
              </w:rPr>
              <w:t>38</w:t>
            </w:r>
          </w:p>
          <w:p w:rsidR="001B6C6C" w:rsidRPr="009A6878" w:rsidRDefault="001B6C6C" w:rsidP="004D5C1D">
            <w:pPr>
              <w:suppressLineNumbers/>
              <w:jc w:val="center"/>
              <w:rPr>
                <w:b w:val="0"/>
                <w:iCs/>
              </w:rPr>
            </w:pPr>
            <w:r w:rsidRPr="009A6878">
              <w:rPr>
                <w:b w:val="0"/>
                <w:iCs/>
              </w:rPr>
              <w:t>39</w:t>
            </w:r>
          </w:p>
          <w:p w:rsidR="001B6C6C" w:rsidRPr="009A6878" w:rsidRDefault="001B6C6C" w:rsidP="004D5C1D">
            <w:pPr>
              <w:suppressLineNumbers/>
              <w:jc w:val="center"/>
              <w:rPr>
                <w:b w:val="0"/>
                <w:iCs/>
              </w:rPr>
            </w:pPr>
            <w:r w:rsidRPr="009A6878">
              <w:rPr>
                <w:b w:val="0"/>
                <w:iCs/>
              </w:rPr>
              <w:t>40</w:t>
            </w:r>
          </w:p>
          <w:p w:rsidR="001B6C6C" w:rsidRPr="009A6878" w:rsidRDefault="001B6C6C" w:rsidP="004D5C1D">
            <w:pPr>
              <w:suppressLineNumbers/>
              <w:jc w:val="center"/>
              <w:rPr>
                <w:b w:val="0"/>
                <w:iCs/>
              </w:rPr>
            </w:pPr>
            <w:r w:rsidRPr="009A6878">
              <w:rPr>
                <w:b w:val="0"/>
                <w:iCs/>
              </w:rPr>
              <w:t>41</w:t>
            </w:r>
          </w:p>
          <w:p w:rsidR="001B6C6C" w:rsidRPr="009A6878" w:rsidRDefault="001B6C6C" w:rsidP="004D5C1D">
            <w:pPr>
              <w:suppressLineNumbers/>
              <w:jc w:val="center"/>
              <w:rPr>
                <w:b w:val="0"/>
                <w:iCs/>
              </w:rPr>
            </w:pPr>
            <w:r w:rsidRPr="009A6878">
              <w:rPr>
                <w:b w:val="0"/>
                <w:iCs/>
              </w:rPr>
              <w:t>42</w:t>
            </w:r>
          </w:p>
          <w:p w:rsidR="001B6C6C" w:rsidRPr="009A6878" w:rsidRDefault="001B6C6C" w:rsidP="004D5C1D">
            <w:pPr>
              <w:suppressLineNumbers/>
              <w:jc w:val="center"/>
              <w:rPr>
                <w:b w:val="0"/>
                <w:iCs/>
              </w:rPr>
            </w:pPr>
            <w:r w:rsidRPr="009A6878">
              <w:rPr>
                <w:b w:val="0"/>
                <w:iCs/>
              </w:rPr>
              <w:t>43</w:t>
            </w:r>
          </w:p>
          <w:p w:rsidR="001B6C6C" w:rsidRPr="009A6878" w:rsidRDefault="001B6C6C" w:rsidP="004D5C1D">
            <w:pPr>
              <w:suppressLineNumbers/>
              <w:jc w:val="center"/>
              <w:rPr>
                <w:b w:val="0"/>
                <w:iCs/>
              </w:rPr>
            </w:pPr>
            <w:r w:rsidRPr="009A6878">
              <w:rPr>
                <w:b w:val="0"/>
                <w:iCs/>
              </w:rPr>
              <w:t>44</w:t>
            </w:r>
          </w:p>
          <w:p w:rsidR="001B6C6C" w:rsidRPr="009A6878" w:rsidRDefault="001B6C6C" w:rsidP="004D5C1D">
            <w:pPr>
              <w:suppressLineNumbers/>
              <w:jc w:val="center"/>
              <w:rPr>
                <w:b w:val="0"/>
                <w:iCs/>
              </w:rPr>
            </w:pPr>
            <w:r w:rsidRPr="009A6878">
              <w:rPr>
                <w:b w:val="0"/>
                <w:iCs/>
              </w:rPr>
              <w:t>45</w:t>
            </w:r>
          </w:p>
          <w:p w:rsidR="001B6C6C" w:rsidRPr="009A6878" w:rsidRDefault="001B6C6C" w:rsidP="004D5C1D">
            <w:pPr>
              <w:suppressLineNumbers/>
              <w:jc w:val="center"/>
              <w:rPr>
                <w:b w:val="0"/>
                <w:iCs/>
              </w:rPr>
            </w:pPr>
            <w:r w:rsidRPr="009A6878">
              <w:rPr>
                <w:b w:val="0"/>
                <w:iCs/>
              </w:rPr>
              <w:t>46</w:t>
            </w:r>
          </w:p>
          <w:p w:rsidR="001B6C6C" w:rsidRPr="009A6878" w:rsidRDefault="001B6C6C" w:rsidP="004D5C1D">
            <w:pPr>
              <w:suppressLineNumbers/>
              <w:jc w:val="center"/>
              <w:rPr>
                <w:b w:val="0"/>
                <w:iCs/>
              </w:rPr>
            </w:pPr>
            <w:r w:rsidRPr="009A6878">
              <w:rPr>
                <w:b w:val="0"/>
                <w:iCs/>
              </w:rPr>
              <w:t>47</w:t>
            </w:r>
          </w:p>
          <w:p w:rsidR="001B6C6C" w:rsidRPr="009A6878" w:rsidRDefault="001B6C6C" w:rsidP="004D5C1D">
            <w:pPr>
              <w:suppressLineNumbers/>
              <w:jc w:val="center"/>
              <w:rPr>
                <w:b w:val="0"/>
                <w:iCs/>
              </w:rPr>
            </w:pPr>
            <w:r w:rsidRPr="009A6878">
              <w:rPr>
                <w:b w:val="0"/>
                <w:iCs/>
              </w:rPr>
              <w:t>48</w:t>
            </w:r>
          </w:p>
          <w:p w:rsidR="001B6C6C" w:rsidRPr="009A6878" w:rsidRDefault="001B6C6C" w:rsidP="004D5C1D">
            <w:pPr>
              <w:suppressLineNumbers/>
              <w:jc w:val="center"/>
              <w:rPr>
                <w:b w:val="0"/>
                <w:iCs/>
              </w:rPr>
            </w:pPr>
            <w:r w:rsidRPr="009A6878">
              <w:rPr>
                <w:b w:val="0"/>
                <w:iCs/>
              </w:rPr>
              <w:t>49</w:t>
            </w:r>
          </w:p>
          <w:p w:rsidR="001B6C6C" w:rsidRPr="009A6878" w:rsidRDefault="001B6C6C" w:rsidP="004D5C1D">
            <w:pPr>
              <w:suppressLineNumbers/>
              <w:jc w:val="center"/>
              <w:rPr>
                <w:b w:val="0"/>
                <w:iCs/>
              </w:rPr>
            </w:pPr>
            <w:r w:rsidRPr="009A6878">
              <w:rPr>
                <w:b w:val="0"/>
                <w:iCs/>
              </w:rPr>
              <w:t>50</w:t>
            </w:r>
          </w:p>
          <w:p w:rsidR="001B6C6C" w:rsidRPr="009A6878" w:rsidRDefault="001B6C6C" w:rsidP="004D5C1D">
            <w:pPr>
              <w:suppressLineNumbers/>
              <w:jc w:val="center"/>
              <w:rPr>
                <w:b w:val="0"/>
                <w:iCs/>
              </w:rPr>
            </w:pPr>
            <w:r w:rsidRPr="009A6878">
              <w:rPr>
                <w:b w:val="0"/>
                <w:iCs/>
              </w:rPr>
              <w:t>51</w:t>
            </w:r>
          </w:p>
          <w:p w:rsidR="001B6C6C" w:rsidRPr="009A6878" w:rsidRDefault="001B6C6C" w:rsidP="004D5C1D">
            <w:pPr>
              <w:suppressLineNumbers/>
              <w:jc w:val="center"/>
              <w:rPr>
                <w:b w:val="0"/>
                <w:iCs/>
              </w:rPr>
            </w:pPr>
            <w:r w:rsidRPr="009A6878">
              <w:rPr>
                <w:b w:val="0"/>
                <w:iCs/>
              </w:rPr>
              <w:t>52</w:t>
            </w:r>
          </w:p>
          <w:p w:rsidR="001B6C6C" w:rsidRPr="009A6878" w:rsidRDefault="001B6C6C" w:rsidP="004D5C1D">
            <w:pPr>
              <w:suppressLineNumbers/>
              <w:jc w:val="center"/>
              <w:rPr>
                <w:b w:val="0"/>
                <w:iCs/>
              </w:rPr>
            </w:pPr>
            <w:r w:rsidRPr="009A6878">
              <w:rPr>
                <w:b w:val="0"/>
                <w:iCs/>
              </w:rPr>
              <w:t>53</w:t>
            </w:r>
          </w:p>
          <w:p w:rsidR="001B6C6C" w:rsidRPr="009A6878" w:rsidRDefault="001B6C6C" w:rsidP="004D5C1D">
            <w:pPr>
              <w:suppressLineNumbers/>
              <w:jc w:val="center"/>
              <w:rPr>
                <w:b w:val="0"/>
                <w:iCs/>
              </w:rPr>
            </w:pPr>
            <w:r w:rsidRPr="009A6878">
              <w:rPr>
                <w:b w:val="0"/>
                <w:iCs/>
              </w:rPr>
              <w:t>54</w:t>
            </w:r>
          </w:p>
          <w:p w:rsidR="001B6C6C" w:rsidRPr="009A6878" w:rsidRDefault="001B6C6C" w:rsidP="004D5C1D">
            <w:pPr>
              <w:suppressLineNumbers/>
              <w:jc w:val="center"/>
              <w:rPr>
                <w:b w:val="0"/>
                <w:iCs/>
              </w:rPr>
            </w:pPr>
            <w:r w:rsidRPr="009A6878">
              <w:rPr>
                <w:b w:val="0"/>
                <w:iCs/>
              </w:rPr>
              <w:t>55</w:t>
            </w:r>
          </w:p>
          <w:p w:rsidR="001B6C6C" w:rsidRPr="009A6878" w:rsidRDefault="001B6C6C" w:rsidP="004D5C1D">
            <w:pPr>
              <w:suppressLineNumbers/>
              <w:jc w:val="center"/>
              <w:rPr>
                <w:b w:val="0"/>
                <w:iCs/>
              </w:rPr>
            </w:pPr>
            <w:r w:rsidRPr="009A6878">
              <w:rPr>
                <w:b w:val="0"/>
                <w:iCs/>
              </w:rPr>
              <w:t>57</w:t>
            </w:r>
          </w:p>
          <w:p w:rsidR="001B6C6C" w:rsidRPr="009A6878" w:rsidRDefault="001B6C6C" w:rsidP="004D5C1D">
            <w:pPr>
              <w:suppressLineNumbers/>
              <w:jc w:val="center"/>
              <w:rPr>
                <w:b w:val="0"/>
                <w:iCs/>
              </w:rPr>
            </w:pPr>
            <w:r w:rsidRPr="009A6878">
              <w:rPr>
                <w:b w:val="0"/>
                <w:iCs/>
              </w:rPr>
              <w:t>58</w:t>
            </w:r>
          </w:p>
          <w:p w:rsidR="001B6C6C" w:rsidRPr="009A6878" w:rsidRDefault="001B6C6C" w:rsidP="004D5C1D">
            <w:pPr>
              <w:suppressLineNumbers/>
              <w:jc w:val="center"/>
              <w:rPr>
                <w:b w:val="0"/>
                <w:iCs/>
              </w:rPr>
            </w:pPr>
            <w:r w:rsidRPr="009A6878">
              <w:rPr>
                <w:b w:val="0"/>
                <w:iCs/>
              </w:rPr>
              <w:t>59</w:t>
            </w:r>
          </w:p>
          <w:p w:rsidR="001B6C6C" w:rsidRPr="009A6878" w:rsidRDefault="001B6C6C" w:rsidP="004D5C1D">
            <w:pPr>
              <w:suppressLineNumbers/>
              <w:jc w:val="center"/>
              <w:rPr>
                <w:b w:val="0"/>
                <w:iCs/>
              </w:rPr>
            </w:pPr>
            <w:r w:rsidRPr="009A6878">
              <w:rPr>
                <w:b w:val="0"/>
                <w:iCs/>
              </w:rPr>
              <w:t>60</w:t>
            </w:r>
          </w:p>
          <w:p w:rsidR="001B6C6C" w:rsidRPr="009A6878" w:rsidRDefault="001B6C6C" w:rsidP="004D5C1D">
            <w:pPr>
              <w:suppressLineNumbers/>
              <w:jc w:val="center"/>
              <w:rPr>
                <w:b w:val="0"/>
                <w:iCs/>
              </w:rPr>
            </w:pPr>
            <w:r w:rsidRPr="009A6878">
              <w:rPr>
                <w:b w:val="0"/>
                <w:iCs/>
              </w:rPr>
              <w:t>61</w:t>
            </w:r>
          </w:p>
          <w:p w:rsidR="001B6C6C" w:rsidRPr="009A6878" w:rsidRDefault="001B6C6C" w:rsidP="004D5C1D">
            <w:pPr>
              <w:suppressLineNumbers/>
              <w:jc w:val="center"/>
              <w:rPr>
                <w:b w:val="0"/>
                <w:iCs/>
              </w:rPr>
            </w:pPr>
            <w:r w:rsidRPr="009A6878">
              <w:rPr>
                <w:b w:val="0"/>
                <w:iCs/>
              </w:rPr>
              <w:t>62</w:t>
            </w:r>
          </w:p>
          <w:p w:rsidR="001B6C6C" w:rsidRPr="009A6878" w:rsidRDefault="001B6C6C" w:rsidP="004D5C1D">
            <w:pPr>
              <w:suppressLineNumbers/>
              <w:jc w:val="center"/>
              <w:rPr>
                <w:b w:val="0"/>
                <w:iCs/>
              </w:rPr>
            </w:pPr>
            <w:r w:rsidRPr="009A6878">
              <w:rPr>
                <w:b w:val="0"/>
                <w:iCs/>
              </w:rPr>
              <w:t>63</w:t>
            </w:r>
          </w:p>
          <w:p w:rsidR="001B6C6C" w:rsidRPr="009A6878" w:rsidRDefault="001B6C6C" w:rsidP="004D5C1D">
            <w:pPr>
              <w:suppressLineNumbers/>
              <w:jc w:val="center"/>
              <w:rPr>
                <w:b w:val="0"/>
                <w:iCs/>
              </w:rPr>
            </w:pPr>
            <w:r w:rsidRPr="009A6878">
              <w:rPr>
                <w:b w:val="0"/>
                <w:iCs/>
              </w:rPr>
              <w:t>64</w:t>
            </w:r>
          </w:p>
          <w:p w:rsidR="001B6C6C" w:rsidRPr="009A6878" w:rsidRDefault="001B6C6C" w:rsidP="004D5C1D">
            <w:pPr>
              <w:suppressLineNumbers/>
              <w:jc w:val="center"/>
              <w:rPr>
                <w:b w:val="0"/>
                <w:iCs/>
              </w:rPr>
            </w:pPr>
            <w:r w:rsidRPr="009A6878">
              <w:rPr>
                <w:b w:val="0"/>
                <w:iCs/>
              </w:rPr>
              <w:t>65</w:t>
            </w:r>
          </w:p>
          <w:p w:rsidR="001B6C6C" w:rsidRPr="009A6878" w:rsidRDefault="001B6C6C" w:rsidP="004D5C1D">
            <w:pPr>
              <w:suppressLineNumbers/>
              <w:jc w:val="center"/>
              <w:rPr>
                <w:b w:val="0"/>
                <w:iCs/>
              </w:rPr>
            </w:pPr>
            <w:r w:rsidRPr="009A6878">
              <w:rPr>
                <w:b w:val="0"/>
                <w:iCs/>
              </w:rPr>
              <w:t>66</w:t>
            </w:r>
          </w:p>
          <w:p w:rsidR="001B6C6C" w:rsidRPr="009A6878" w:rsidRDefault="001B6C6C" w:rsidP="004D5C1D">
            <w:pPr>
              <w:suppressLineNumbers/>
              <w:jc w:val="center"/>
              <w:rPr>
                <w:b w:val="0"/>
                <w:iCs/>
              </w:rPr>
            </w:pPr>
            <w:r w:rsidRPr="009A6878">
              <w:rPr>
                <w:b w:val="0"/>
                <w:iCs/>
              </w:rPr>
              <w:t>67</w:t>
            </w:r>
          </w:p>
          <w:p w:rsidR="001B6C6C" w:rsidRPr="009A6878" w:rsidRDefault="001B6C6C" w:rsidP="004D5C1D">
            <w:pPr>
              <w:suppressLineNumbers/>
              <w:jc w:val="center"/>
              <w:rPr>
                <w:b w:val="0"/>
                <w:iCs/>
              </w:rPr>
            </w:pPr>
            <w:r w:rsidRPr="009A6878">
              <w:rPr>
                <w:b w:val="0"/>
                <w:iCs/>
              </w:rPr>
              <w:t>68</w:t>
            </w:r>
          </w:p>
          <w:p w:rsidR="001B6C6C" w:rsidRDefault="001B6C6C" w:rsidP="004D5C1D">
            <w:pPr>
              <w:suppressLineNumbers/>
              <w:jc w:val="center"/>
              <w:rPr>
                <w:b w:val="0"/>
                <w:iCs/>
              </w:rPr>
            </w:pPr>
            <w:r w:rsidRPr="009A6878">
              <w:rPr>
                <w:b w:val="0"/>
                <w:iCs/>
              </w:rPr>
              <w:t>69</w:t>
            </w:r>
          </w:p>
          <w:p w:rsidR="001B6C6C" w:rsidRDefault="001B6C6C" w:rsidP="004D5C1D">
            <w:pPr>
              <w:suppressLineNumbers/>
              <w:jc w:val="center"/>
              <w:rPr>
                <w:b w:val="0"/>
                <w:iCs/>
              </w:rPr>
            </w:pPr>
            <w:r>
              <w:rPr>
                <w:b w:val="0"/>
                <w:iCs/>
              </w:rPr>
              <w:t>70</w:t>
            </w:r>
          </w:p>
          <w:p w:rsidR="001B6C6C" w:rsidRDefault="001B6C6C" w:rsidP="004D5C1D">
            <w:pPr>
              <w:suppressLineNumbers/>
              <w:jc w:val="center"/>
              <w:rPr>
                <w:b w:val="0"/>
                <w:iCs/>
              </w:rPr>
            </w:pPr>
            <w:r>
              <w:rPr>
                <w:b w:val="0"/>
                <w:iCs/>
              </w:rPr>
              <w:t>71</w:t>
            </w:r>
          </w:p>
          <w:p w:rsidR="001B6C6C" w:rsidRDefault="001B6C6C" w:rsidP="004D5C1D">
            <w:pPr>
              <w:suppressLineNumbers/>
              <w:jc w:val="center"/>
              <w:rPr>
                <w:b w:val="0"/>
                <w:iCs/>
              </w:rPr>
            </w:pPr>
            <w:r>
              <w:rPr>
                <w:b w:val="0"/>
                <w:iCs/>
              </w:rPr>
              <w:t>72</w:t>
            </w:r>
          </w:p>
          <w:p w:rsidR="001B6C6C" w:rsidRDefault="001B6C6C" w:rsidP="004D5C1D">
            <w:pPr>
              <w:suppressLineNumbers/>
              <w:jc w:val="center"/>
              <w:rPr>
                <w:b w:val="0"/>
                <w:iCs/>
              </w:rPr>
            </w:pPr>
            <w:r>
              <w:rPr>
                <w:b w:val="0"/>
                <w:iCs/>
              </w:rPr>
              <w:t>73</w:t>
            </w:r>
          </w:p>
          <w:p w:rsidR="001B6C6C" w:rsidRDefault="001B6C6C" w:rsidP="004D5C1D">
            <w:pPr>
              <w:suppressLineNumbers/>
              <w:jc w:val="center"/>
              <w:rPr>
                <w:b w:val="0"/>
                <w:iCs/>
              </w:rPr>
            </w:pPr>
            <w:r>
              <w:rPr>
                <w:b w:val="0"/>
                <w:iCs/>
              </w:rPr>
              <w:t>74</w:t>
            </w:r>
          </w:p>
          <w:p w:rsidR="001B6C6C" w:rsidRPr="009A6878" w:rsidRDefault="001B6C6C" w:rsidP="004D5C1D">
            <w:pPr>
              <w:suppressLineNumbers/>
              <w:jc w:val="center"/>
              <w:rPr>
                <w:b w:val="0"/>
                <w:iCs/>
              </w:rPr>
            </w:pPr>
            <w:r>
              <w:rPr>
                <w:b w:val="0"/>
                <w:iCs/>
              </w:rPr>
              <w:t>75</w:t>
            </w:r>
          </w:p>
        </w:tc>
        <w:tc>
          <w:tcPr>
            <w:tcW w:w="4932" w:type="dxa"/>
          </w:tcPr>
          <w:p w:rsidR="001B6C6C" w:rsidRPr="009A6878" w:rsidRDefault="001B6C6C" w:rsidP="004D5C1D">
            <w:pPr>
              <w:jc w:val="both"/>
              <w:cnfStyle w:val="000000000000" w:firstRow="0" w:lastRow="0" w:firstColumn="0" w:lastColumn="0" w:oddVBand="0" w:evenVBand="0" w:oddHBand="0" w:evenHBand="0" w:firstRowFirstColumn="0" w:firstRowLastColumn="0" w:lastRowFirstColumn="0" w:lastRowLastColumn="0"/>
              <w:rPr>
                <w:rFonts w:eastAsiaTheme="minorHAnsi"/>
                <w:lang w:val="es-VE" w:eastAsia="en-US"/>
              </w:rPr>
            </w:pPr>
            <w:proofErr w:type="spellStart"/>
            <w:r w:rsidRPr="009A6878">
              <w:rPr>
                <w:rFonts w:eastAsiaTheme="minorHAnsi"/>
                <w:lang w:eastAsia="en-US"/>
              </w:rPr>
              <w:lastRenderedPageBreak/>
              <w:t>Invest</w:t>
            </w:r>
            <w:proofErr w:type="spellEnd"/>
            <w:r w:rsidRPr="009A6878">
              <w:rPr>
                <w:rFonts w:eastAsiaTheme="minorHAnsi"/>
                <w:lang w:eastAsia="en-US"/>
              </w:rPr>
              <w:t xml:space="preserve">: </w:t>
            </w:r>
            <w:r w:rsidRPr="009A6878">
              <w:rPr>
                <w:rFonts w:eastAsiaTheme="minorHAnsi"/>
                <w:lang w:val="es-VE" w:eastAsia="en-US"/>
              </w:rPr>
              <w:t>Buenas tardes, el día de hoy nos encontramos con el Sr. Eduardo Mendoza quien nos relatará su historia acerca de su primer encuentro sexual. ¿Estás de acuerdo Eduardo?</w:t>
            </w:r>
          </w:p>
          <w:p w:rsidR="001B6C6C" w:rsidRPr="009A6878" w:rsidRDefault="001B6C6C" w:rsidP="004D5C1D">
            <w:pPr>
              <w:jc w:val="both"/>
              <w:cnfStyle w:val="000000000000" w:firstRow="0" w:lastRow="0" w:firstColumn="0" w:lastColumn="0" w:oddVBand="0" w:evenVBand="0" w:oddHBand="0" w:evenHBand="0" w:firstRowFirstColumn="0" w:firstRowLastColumn="0" w:lastRowFirstColumn="0" w:lastRowLastColumn="0"/>
              <w:rPr>
                <w:rFonts w:eastAsiaTheme="minorHAnsi"/>
                <w:lang w:val="es-VE" w:eastAsia="en-US"/>
              </w:rPr>
            </w:pPr>
            <w:r w:rsidRPr="009A6878">
              <w:rPr>
                <w:rFonts w:eastAsiaTheme="minorHAnsi"/>
                <w:lang w:val="es-VE" w:eastAsia="en-US"/>
              </w:rPr>
              <w:t xml:space="preserve">R.E.M: Sí, estoy de acuerdo </w:t>
            </w:r>
            <w:proofErr w:type="spellStart"/>
            <w:r w:rsidRPr="009A6878">
              <w:rPr>
                <w:rFonts w:eastAsiaTheme="minorHAnsi"/>
                <w:lang w:val="es-VE" w:eastAsia="en-US"/>
              </w:rPr>
              <w:t>Maryori</w:t>
            </w:r>
            <w:proofErr w:type="spellEnd"/>
            <w:r w:rsidRPr="009A6878">
              <w:rPr>
                <w:rFonts w:eastAsiaTheme="minorHAnsi"/>
                <w:lang w:val="es-VE" w:eastAsia="en-US"/>
              </w:rPr>
              <w:t>.</w:t>
            </w:r>
          </w:p>
          <w:p w:rsidR="001B6C6C" w:rsidRPr="009A6878" w:rsidRDefault="001B6C6C" w:rsidP="004D5C1D">
            <w:pPr>
              <w:jc w:val="both"/>
              <w:cnfStyle w:val="000000000000" w:firstRow="0" w:lastRow="0" w:firstColumn="0" w:lastColumn="0" w:oddVBand="0" w:evenVBand="0" w:oddHBand="0" w:evenHBand="0" w:firstRowFirstColumn="0" w:firstRowLastColumn="0" w:lastRowFirstColumn="0" w:lastRowLastColumn="0"/>
              <w:rPr>
                <w:rFonts w:eastAsiaTheme="minorHAnsi"/>
                <w:lang w:val="es-VE" w:eastAsia="en-US"/>
              </w:rPr>
            </w:pPr>
            <w:proofErr w:type="spellStart"/>
            <w:r w:rsidRPr="009A6878">
              <w:rPr>
                <w:rFonts w:eastAsiaTheme="minorHAnsi"/>
                <w:lang w:eastAsia="en-US"/>
              </w:rPr>
              <w:t>Invest</w:t>
            </w:r>
            <w:proofErr w:type="spellEnd"/>
            <w:r w:rsidRPr="009A6878">
              <w:rPr>
                <w:rFonts w:eastAsiaTheme="minorHAnsi"/>
                <w:lang w:eastAsia="en-US"/>
              </w:rPr>
              <w:t xml:space="preserve">: </w:t>
            </w:r>
            <w:r w:rsidRPr="009A6878">
              <w:rPr>
                <w:rFonts w:eastAsiaTheme="minorHAnsi"/>
                <w:lang w:val="es-VE" w:eastAsia="en-US"/>
              </w:rPr>
              <w:t>Gracias.</w:t>
            </w:r>
          </w:p>
          <w:p w:rsidR="001B6C6C" w:rsidRPr="009A6878" w:rsidRDefault="001B6C6C" w:rsidP="004D5C1D">
            <w:pPr>
              <w:jc w:val="both"/>
              <w:cnfStyle w:val="000000000000" w:firstRow="0" w:lastRow="0" w:firstColumn="0" w:lastColumn="0" w:oddVBand="0" w:evenVBand="0" w:oddHBand="0" w:evenHBand="0" w:firstRowFirstColumn="0" w:firstRowLastColumn="0" w:lastRowFirstColumn="0" w:lastRowLastColumn="0"/>
              <w:rPr>
                <w:rFonts w:eastAsiaTheme="minorHAnsi"/>
                <w:lang w:val="es-VE" w:eastAsia="en-US"/>
              </w:rPr>
            </w:pPr>
            <w:r w:rsidRPr="009A6878">
              <w:rPr>
                <w:rFonts w:eastAsiaTheme="minorHAnsi"/>
                <w:lang w:val="es-VE" w:eastAsia="en-US"/>
              </w:rPr>
              <w:t xml:space="preserve">R.E.M: A la orden. </w:t>
            </w:r>
            <w:r w:rsidRPr="009A6878">
              <w:rPr>
                <w:rFonts w:eastAsiaTheme="minorHAnsi"/>
                <w:u w:val="single"/>
                <w:lang w:val="es-VE" w:eastAsia="en-US"/>
              </w:rPr>
              <w:t>Mi</w:t>
            </w:r>
            <w:r w:rsidRPr="009A6878">
              <w:rPr>
                <w:rFonts w:eastAsiaTheme="minorHAnsi"/>
                <w:lang w:val="es-VE" w:eastAsia="en-US"/>
              </w:rPr>
              <w:t xml:space="preserve"> </w:t>
            </w:r>
            <w:r w:rsidRPr="009A6878">
              <w:rPr>
                <w:rFonts w:eastAsiaTheme="minorHAnsi"/>
                <w:b/>
                <w:lang w:val="es-VE" w:eastAsia="en-US"/>
              </w:rPr>
              <w:t>primer encuentro sexual</w:t>
            </w:r>
            <w:r w:rsidRPr="009A6878">
              <w:rPr>
                <w:rFonts w:eastAsiaTheme="minorHAnsi"/>
                <w:lang w:val="es-VE" w:eastAsia="en-US"/>
              </w:rPr>
              <w:t xml:space="preserve"> fue cuando yo tenía la </w:t>
            </w:r>
            <w:r w:rsidRPr="009A6878">
              <w:rPr>
                <w:rFonts w:eastAsiaTheme="minorHAnsi"/>
                <w:b/>
                <w:lang w:val="es-VE" w:eastAsia="en-US"/>
              </w:rPr>
              <w:t>edad de veintidós años</w:t>
            </w:r>
            <w:r w:rsidRPr="009A6878">
              <w:rPr>
                <w:rFonts w:eastAsiaTheme="minorHAnsi"/>
                <w:lang w:val="es-VE" w:eastAsia="en-US"/>
              </w:rPr>
              <w:t xml:space="preserve">, </w:t>
            </w:r>
            <w:proofErr w:type="spellStart"/>
            <w:r w:rsidRPr="009A6878">
              <w:rPr>
                <w:rFonts w:eastAsiaTheme="minorHAnsi"/>
                <w:lang w:val="es-VE" w:eastAsia="en-US"/>
              </w:rPr>
              <w:t>ehmmm</w:t>
            </w:r>
            <w:proofErr w:type="spellEnd"/>
            <w:r w:rsidRPr="009A6878">
              <w:rPr>
                <w:rFonts w:eastAsiaTheme="minorHAnsi"/>
                <w:lang w:val="es-VE" w:eastAsia="en-US"/>
              </w:rPr>
              <w:t xml:space="preserve"> en esa ocasión hice,  hice el amor con la que era </w:t>
            </w:r>
            <w:r w:rsidRPr="009A6878">
              <w:rPr>
                <w:rFonts w:eastAsiaTheme="minorHAnsi"/>
                <w:u w:val="single"/>
                <w:lang w:val="es-VE" w:eastAsia="en-US"/>
              </w:rPr>
              <w:t>mí</w:t>
            </w:r>
            <w:r w:rsidRPr="009A6878">
              <w:rPr>
                <w:rFonts w:eastAsiaTheme="minorHAnsi"/>
                <w:lang w:val="es-VE" w:eastAsia="en-US"/>
              </w:rPr>
              <w:t xml:space="preserve">, </w:t>
            </w:r>
            <w:r w:rsidRPr="009A6878">
              <w:rPr>
                <w:rFonts w:eastAsiaTheme="minorHAnsi"/>
                <w:u w:val="single"/>
                <w:lang w:val="es-VE" w:eastAsia="en-US"/>
              </w:rPr>
              <w:t>mi</w:t>
            </w:r>
            <w:r w:rsidRPr="009A6878">
              <w:rPr>
                <w:rFonts w:eastAsiaTheme="minorHAnsi"/>
                <w:b/>
                <w:lang w:val="es-VE" w:eastAsia="en-US"/>
              </w:rPr>
              <w:t xml:space="preserve"> novia</w:t>
            </w:r>
            <w:r w:rsidRPr="009A6878">
              <w:rPr>
                <w:rFonts w:eastAsiaTheme="minorHAnsi"/>
                <w:lang w:val="es-VE" w:eastAsia="en-US"/>
              </w:rPr>
              <w:t xml:space="preserve">, </w:t>
            </w:r>
            <w:r w:rsidRPr="009A6878">
              <w:rPr>
                <w:rFonts w:eastAsiaTheme="minorHAnsi"/>
                <w:color w:val="31849B" w:themeColor="accent5" w:themeShade="BF"/>
                <w:lang w:val="es-VE" w:eastAsia="en-US"/>
              </w:rPr>
              <w:t>en ese momento llamada Patricia</w:t>
            </w:r>
            <w:r w:rsidRPr="009A6878">
              <w:rPr>
                <w:rFonts w:eastAsiaTheme="minorHAnsi"/>
                <w:lang w:val="es-VE" w:eastAsia="en-US"/>
              </w:rPr>
              <w:t xml:space="preserve">. Una </w:t>
            </w:r>
            <w:r w:rsidRPr="009A6878">
              <w:rPr>
                <w:rFonts w:eastAsiaTheme="minorHAnsi"/>
                <w:b/>
                <w:lang w:val="es-VE" w:eastAsia="en-US"/>
              </w:rPr>
              <w:t>relación que duró</w:t>
            </w:r>
            <w:r>
              <w:rPr>
                <w:rFonts w:eastAsiaTheme="minorHAnsi"/>
                <w:b/>
                <w:lang w:val="es-VE" w:eastAsia="en-US"/>
              </w:rPr>
              <w:t xml:space="preserve"> </w:t>
            </w:r>
            <w:r w:rsidRPr="009A6878">
              <w:rPr>
                <w:rFonts w:eastAsiaTheme="minorHAnsi"/>
                <w:b/>
                <w:lang w:val="es-VE" w:eastAsia="en-US"/>
              </w:rPr>
              <w:t xml:space="preserve">un año y medio </w:t>
            </w:r>
            <w:proofErr w:type="spellStart"/>
            <w:r w:rsidRPr="009A6878">
              <w:rPr>
                <w:rFonts w:eastAsiaTheme="minorHAnsi"/>
                <w:lang w:val="es-VE" w:eastAsia="en-US"/>
              </w:rPr>
              <w:t>ehmmm</w:t>
            </w:r>
            <w:proofErr w:type="spellEnd"/>
            <w:r w:rsidRPr="009A6878">
              <w:rPr>
                <w:rFonts w:eastAsiaTheme="minorHAnsi"/>
                <w:lang w:val="es-VE" w:eastAsia="en-US"/>
              </w:rPr>
              <w:t xml:space="preserve">, para ese </w:t>
            </w:r>
            <w:r w:rsidRPr="009A6878">
              <w:rPr>
                <w:rFonts w:eastAsiaTheme="minorHAnsi"/>
                <w:color w:val="31849B" w:themeColor="accent5" w:themeShade="BF"/>
                <w:lang w:val="es-VE" w:eastAsia="en-US"/>
              </w:rPr>
              <w:t>momento teníamos ya tres meses juntos</w:t>
            </w:r>
            <w:r w:rsidRPr="009A6878">
              <w:rPr>
                <w:rFonts w:eastAsiaTheme="minorHAnsi"/>
                <w:lang w:val="es-VE" w:eastAsia="en-US"/>
              </w:rPr>
              <w:t xml:space="preserve">, ella desde que teníamos dos meses me había pedido que </w:t>
            </w:r>
            <w:r w:rsidRPr="009A6878">
              <w:rPr>
                <w:rFonts w:eastAsiaTheme="minorHAnsi"/>
                <w:color w:val="31849B" w:themeColor="accent5" w:themeShade="BF"/>
                <w:lang w:val="es-VE" w:eastAsia="en-US"/>
              </w:rPr>
              <w:t>hiciéramos el amor</w:t>
            </w:r>
            <w:r>
              <w:rPr>
                <w:rFonts w:eastAsiaTheme="minorHAnsi"/>
                <w:color w:val="31849B" w:themeColor="accent5" w:themeShade="BF"/>
                <w:lang w:val="es-VE" w:eastAsia="en-US"/>
              </w:rPr>
              <w:t xml:space="preserve"> </w:t>
            </w:r>
            <w:proofErr w:type="spellStart"/>
            <w:r w:rsidRPr="009A6878">
              <w:rPr>
                <w:rFonts w:eastAsiaTheme="minorHAnsi"/>
                <w:lang w:val="es-VE" w:eastAsia="en-US"/>
              </w:rPr>
              <w:t>ehmmm</w:t>
            </w:r>
            <w:proofErr w:type="spellEnd"/>
            <w:r w:rsidRPr="009A6878">
              <w:rPr>
                <w:rFonts w:eastAsiaTheme="minorHAnsi"/>
                <w:lang w:val="es-VE" w:eastAsia="en-US"/>
              </w:rPr>
              <w:t xml:space="preserve">, </w:t>
            </w:r>
            <w:r w:rsidRPr="009A6878">
              <w:rPr>
                <w:rFonts w:eastAsiaTheme="minorHAnsi"/>
                <w:color w:val="31849B" w:themeColor="accent5" w:themeShade="BF"/>
                <w:lang w:val="es-VE" w:eastAsia="en-US"/>
              </w:rPr>
              <w:t xml:space="preserve">yo le dije que había que pensarlo yo pienso que o yo considero que ella creía que por el hecho de que yo era mayor que ella ya yo había tenido experiencia, lo cual no, no era cierto </w:t>
            </w:r>
            <w:r w:rsidRPr="009A6878">
              <w:rPr>
                <w:rFonts w:eastAsiaTheme="minorHAnsi"/>
                <w:lang w:val="es-VE" w:eastAsia="en-US"/>
              </w:rPr>
              <w:t xml:space="preserve">porque si bien había tenido ocasiones verdad para hacerlo nunca lo hice porque para mí tener relaciones es hacer el amor, es estar enamorado de la persona con la que estás y entregarse no, una </w:t>
            </w:r>
            <w:r w:rsidRPr="009A6878">
              <w:rPr>
                <w:rFonts w:eastAsiaTheme="minorHAnsi"/>
                <w:b/>
                <w:lang w:val="es-VE" w:eastAsia="en-US"/>
              </w:rPr>
              <w:t>entrega no solo física sino mental</w:t>
            </w:r>
            <w:r w:rsidRPr="009A6878">
              <w:rPr>
                <w:rFonts w:eastAsiaTheme="minorHAnsi"/>
                <w:lang w:val="es-VE" w:eastAsia="en-US"/>
              </w:rPr>
              <w:t xml:space="preserve">. Bueno, entonces </w:t>
            </w:r>
            <w:proofErr w:type="spellStart"/>
            <w:r w:rsidRPr="009A6878">
              <w:rPr>
                <w:rFonts w:eastAsiaTheme="minorHAnsi"/>
                <w:lang w:val="es-VE" w:eastAsia="en-US"/>
              </w:rPr>
              <w:t>esteee</w:t>
            </w:r>
            <w:proofErr w:type="spellEnd"/>
            <w:r w:rsidRPr="009A6878">
              <w:rPr>
                <w:rFonts w:eastAsiaTheme="minorHAnsi"/>
                <w:lang w:val="es-VE" w:eastAsia="en-US"/>
              </w:rPr>
              <w:t xml:space="preserve">… eso fue un día en que ella se quedó conmigo en casa de </w:t>
            </w:r>
            <w:r w:rsidRPr="009A6878">
              <w:rPr>
                <w:rFonts w:eastAsiaTheme="minorHAnsi"/>
                <w:u w:val="single"/>
                <w:lang w:val="es-VE" w:eastAsia="en-US"/>
              </w:rPr>
              <w:t>mis</w:t>
            </w:r>
            <w:r w:rsidRPr="009A6878">
              <w:rPr>
                <w:rFonts w:eastAsiaTheme="minorHAnsi"/>
                <w:lang w:val="es-VE" w:eastAsia="en-US"/>
              </w:rPr>
              <w:t xml:space="preserve"> padres, </w:t>
            </w:r>
            <w:r w:rsidRPr="009A6878">
              <w:rPr>
                <w:rFonts w:eastAsiaTheme="minorHAnsi"/>
                <w:color w:val="31849B" w:themeColor="accent5" w:themeShade="BF"/>
                <w:lang w:val="es-VE" w:eastAsia="en-US"/>
              </w:rPr>
              <w:t>estaba</w:t>
            </w:r>
            <w:r w:rsidRPr="009A6878">
              <w:rPr>
                <w:rFonts w:eastAsiaTheme="minorHAnsi"/>
                <w:lang w:val="es-VE" w:eastAsia="en-US"/>
              </w:rPr>
              <w:t xml:space="preserve"> la </w:t>
            </w:r>
            <w:r w:rsidRPr="009A6878">
              <w:rPr>
                <w:rFonts w:eastAsiaTheme="minorHAnsi"/>
                <w:b/>
                <w:lang w:val="es-VE" w:eastAsia="en-US"/>
              </w:rPr>
              <w:t>casa</w:t>
            </w:r>
            <w:r>
              <w:rPr>
                <w:rFonts w:eastAsiaTheme="minorHAnsi"/>
                <w:b/>
                <w:lang w:val="es-VE" w:eastAsia="en-US"/>
              </w:rPr>
              <w:t xml:space="preserve"> </w:t>
            </w:r>
            <w:r w:rsidRPr="009A6878">
              <w:rPr>
                <w:rFonts w:eastAsiaTheme="minorHAnsi"/>
                <w:color w:val="31849B" w:themeColor="accent5" w:themeShade="BF"/>
                <w:lang w:val="es-VE" w:eastAsia="en-US"/>
              </w:rPr>
              <w:t>sola</w:t>
            </w:r>
            <w:r w:rsidRPr="009A6878">
              <w:rPr>
                <w:rFonts w:eastAsiaTheme="minorHAnsi"/>
                <w:lang w:val="es-VE" w:eastAsia="en-US"/>
              </w:rPr>
              <w:t xml:space="preserve">, no recuerdo bien muy posiblemente era que </w:t>
            </w:r>
            <w:r w:rsidRPr="009A6878">
              <w:rPr>
                <w:rFonts w:eastAsiaTheme="minorHAnsi"/>
                <w:u w:val="single"/>
                <w:lang w:val="es-VE" w:eastAsia="en-US"/>
              </w:rPr>
              <w:t>mis</w:t>
            </w:r>
            <w:r w:rsidRPr="009A6878">
              <w:rPr>
                <w:rFonts w:eastAsiaTheme="minorHAnsi"/>
                <w:lang w:val="es-VE" w:eastAsia="en-US"/>
              </w:rPr>
              <w:t xml:space="preserve"> padres no estaban, estaban quizás visitando a </w:t>
            </w:r>
            <w:r w:rsidRPr="009A6878">
              <w:rPr>
                <w:rFonts w:eastAsiaTheme="minorHAnsi"/>
                <w:u w:val="single"/>
                <w:lang w:val="es-VE" w:eastAsia="en-US"/>
              </w:rPr>
              <w:t>mi</w:t>
            </w:r>
            <w:r w:rsidRPr="009A6878">
              <w:rPr>
                <w:rFonts w:eastAsiaTheme="minorHAnsi"/>
                <w:lang w:val="es-VE" w:eastAsia="en-US"/>
              </w:rPr>
              <w:t xml:space="preserve"> abuela y bueno, quedó la </w:t>
            </w:r>
            <w:r w:rsidRPr="009A6878">
              <w:rPr>
                <w:rFonts w:eastAsiaTheme="minorHAnsi"/>
                <w:b/>
                <w:lang w:val="es-VE" w:eastAsia="en-US"/>
              </w:rPr>
              <w:t>casa</w:t>
            </w:r>
            <w:r>
              <w:rPr>
                <w:rFonts w:eastAsiaTheme="minorHAnsi"/>
                <w:b/>
                <w:lang w:val="es-VE" w:eastAsia="en-US"/>
              </w:rPr>
              <w:t xml:space="preserve"> </w:t>
            </w:r>
            <w:r w:rsidRPr="009A6878">
              <w:rPr>
                <w:rFonts w:eastAsiaTheme="minorHAnsi"/>
                <w:color w:val="31849B" w:themeColor="accent5" w:themeShade="BF"/>
                <w:lang w:val="es-VE" w:eastAsia="en-US"/>
              </w:rPr>
              <w:t>sola</w:t>
            </w:r>
            <w:r w:rsidRPr="009A6878">
              <w:rPr>
                <w:rFonts w:eastAsiaTheme="minorHAnsi"/>
                <w:lang w:val="es-VE" w:eastAsia="en-US"/>
              </w:rPr>
              <w:t xml:space="preserve">. </w:t>
            </w:r>
            <w:r w:rsidRPr="009A6878">
              <w:rPr>
                <w:rFonts w:eastAsiaTheme="minorHAnsi"/>
                <w:b/>
                <w:lang w:val="es-VE" w:eastAsia="en-US"/>
              </w:rPr>
              <w:t>Pasamos la noche juntos durmiendo y a la mañana siguiente simplemente se dio</w:t>
            </w:r>
            <w:r w:rsidRPr="009A6878">
              <w:rPr>
                <w:rFonts w:eastAsiaTheme="minorHAnsi"/>
                <w:lang w:val="es-VE" w:eastAsia="en-US"/>
              </w:rPr>
              <w:t xml:space="preserve">. </w:t>
            </w:r>
            <w:r w:rsidRPr="009A6878">
              <w:rPr>
                <w:rFonts w:eastAsiaTheme="minorHAnsi"/>
                <w:b/>
                <w:lang w:val="es-VE" w:eastAsia="en-US"/>
              </w:rPr>
              <w:t xml:space="preserve">Estábamos los dos </w:t>
            </w:r>
            <w:r w:rsidRPr="009A6878">
              <w:rPr>
                <w:rFonts w:eastAsiaTheme="minorHAnsi"/>
                <w:color w:val="31849B" w:themeColor="accent5" w:themeShade="BF"/>
                <w:lang w:val="es-VE" w:eastAsia="en-US"/>
              </w:rPr>
              <w:t xml:space="preserve">abrazados y bueno nos empezamos a besar </w:t>
            </w:r>
            <w:r w:rsidRPr="009A6878">
              <w:rPr>
                <w:rFonts w:eastAsiaTheme="minorHAnsi"/>
                <w:lang w:val="es-VE" w:eastAsia="en-US"/>
              </w:rPr>
              <w:t xml:space="preserve">y </w:t>
            </w:r>
            <w:proofErr w:type="spellStart"/>
            <w:r w:rsidRPr="009A6878">
              <w:rPr>
                <w:rFonts w:eastAsiaTheme="minorHAnsi"/>
                <w:lang w:val="es-VE" w:eastAsia="en-US"/>
              </w:rPr>
              <w:t>y</w:t>
            </w:r>
            <w:proofErr w:type="spellEnd"/>
            <w:r w:rsidRPr="009A6878">
              <w:rPr>
                <w:rFonts w:eastAsiaTheme="minorHAnsi"/>
                <w:lang w:val="es-VE" w:eastAsia="en-US"/>
              </w:rPr>
              <w:t xml:space="preserve"> eso llevó a que </w:t>
            </w:r>
            <w:r w:rsidRPr="009A6878">
              <w:rPr>
                <w:rFonts w:eastAsiaTheme="minorHAnsi"/>
                <w:b/>
                <w:lang w:val="es-VE" w:eastAsia="en-US"/>
              </w:rPr>
              <w:t>estuviéramos juntos</w:t>
            </w:r>
            <w:r w:rsidRPr="009A6878">
              <w:rPr>
                <w:rFonts w:eastAsiaTheme="minorHAnsi"/>
                <w:lang w:val="es-VE" w:eastAsia="en-US"/>
              </w:rPr>
              <w:t xml:space="preserve">. </w:t>
            </w:r>
            <w:proofErr w:type="spellStart"/>
            <w:r w:rsidRPr="009A6878">
              <w:rPr>
                <w:rFonts w:eastAsiaTheme="minorHAnsi"/>
                <w:lang w:val="es-VE" w:eastAsia="en-US"/>
              </w:rPr>
              <w:t>Ehmmmm</w:t>
            </w:r>
            <w:proofErr w:type="spellEnd"/>
            <w:r w:rsidRPr="009A6878">
              <w:rPr>
                <w:rFonts w:eastAsiaTheme="minorHAnsi"/>
                <w:lang w:val="es-VE" w:eastAsia="en-US"/>
              </w:rPr>
              <w:t xml:space="preserve">, </w:t>
            </w:r>
            <w:r w:rsidRPr="009A6878">
              <w:rPr>
                <w:rFonts w:eastAsiaTheme="minorHAnsi"/>
                <w:color w:val="31849B" w:themeColor="accent5" w:themeShade="BF"/>
                <w:lang w:val="es-VE" w:eastAsia="en-US"/>
              </w:rPr>
              <w:t xml:space="preserve">duramos alrededor de unos </w:t>
            </w:r>
            <w:r w:rsidRPr="009A6878">
              <w:rPr>
                <w:rFonts w:eastAsiaTheme="minorHAnsi"/>
                <w:b/>
                <w:lang w:val="es-VE" w:eastAsia="en-US"/>
              </w:rPr>
              <w:t>treinta minutos</w:t>
            </w:r>
            <w:r>
              <w:rPr>
                <w:rFonts w:eastAsiaTheme="minorHAnsi"/>
                <w:b/>
                <w:lang w:val="es-VE" w:eastAsia="en-US"/>
              </w:rPr>
              <w:t xml:space="preserve"> </w:t>
            </w:r>
            <w:r w:rsidRPr="009A6878">
              <w:rPr>
                <w:rFonts w:eastAsiaTheme="minorHAnsi"/>
                <w:b/>
                <w:lang w:val="es-VE" w:eastAsia="en-US"/>
              </w:rPr>
              <w:t>haciendo el amor</w:t>
            </w:r>
            <w:r>
              <w:rPr>
                <w:rFonts w:eastAsiaTheme="minorHAnsi"/>
                <w:b/>
                <w:lang w:val="es-VE" w:eastAsia="en-US"/>
              </w:rPr>
              <w:t xml:space="preserve"> </w:t>
            </w:r>
            <w:proofErr w:type="spellStart"/>
            <w:r w:rsidRPr="009A6878">
              <w:rPr>
                <w:rFonts w:eastAsiaTheme="minorHAnsi"/>
                <w:lang w:val="es-VE" w:eastAsia="en-US"/>
              </w:rPr>
              <w:t>ehmmm</w:t>
            </w:r>
            <w:proofErr w:type="spellEnd"/>
            <w:r w:rsidRPr="009A6878">
              <w:rPr>
                <w:rFonts w:eastAsiaTheme="minorHAnsi"/>
                <w:lang w:val="es-VE" w:eastAsia="en-US"/>
              </w:rPr>
              <w:t xml:space="preserve">…. Para </w:t>
            </w:r>
            <w:r w:rsidRPr="009A6878">
              <w:rPr>
                <w:rFonts w:eastAsiaTheme="minorHAnsi"/>
                <w:b/>
                <w:u w:val="single"/>
                <w:lang w:val="es-VE" w:eastAsia="en-US"/>
              </w:rPr>
              <w:t>mí</w:t>
            </w:r>
            <w:r w:rsidRPr="009A6878">
              <w:rPr>
                <w:rFonts w:eastAsiaTheme="minorHAnsi"/>
                <w:lang w:val="es-VE" w:eastAsia="en-US"/>
              </w:rPr>
              <w:t xml:space="preserve"> </w:t>
            </w:r>
            <w:r w:rsidRPr="009A6878">
              <w:rPr>
                <w:rFonts w:eastAsiaTheme="minorHAnsi"/>
                <w:lang w:val="es-VE" w:eastAsia="en-US"/>
              </w:rPr>
              <w:lastRenderedPageBreak/>
              <w:t xml:space="preserve">fue sorprendente porque una de las cosas que yo temía era que me fuera a </w:t>
            </w:r>
            <w:r w:rsidRPr="009A6878">
              <w:rPr>
                <w:rFonts w:eastAsiaTheme="minorHAnsi"/>
                <w:b/>
                <w:lang w:val="es-VE" w:eastAsia="en-US"/>
              </w:rPr>
              <w:t>doler</w:t>
            </w:r>
            <w:r w:rsidRPr="009A6878">
              <w:rPr>
                <w:rFonts w:eastAsiaTheme="minorHAnsi"/>
                <w:lang w:val="es-VE" w:eastAsia="en-US"/>
              </w:rPr>
              <w:t xml:space="preserve"> también a </w:t>
            </w:r>
            <w:r w:rsidRPr="009A6878">
              <w:rPr>
                <w:rFonts w:eastAsiaTheme="minorHAnsi"/>
                <w:u w:val="single"/>
                <w:lang w:val="es-VE" w:eastAsia="en-US"/>
              </w:rPr>
              <w:t>mí</w:t>
            </w:r>
            <w:r w:rsidRPr="009A6878">
              <w:rPr>
                <w:rFonts w:eastAsiaTheme="minorHAnsi"/>
                <w:lang w:val="es-VE" w:eastAsia="en-US"/>
              </w:rPr>
              <w:t xml:space="preserve">, o sea, digamos que por desconocimiento yo pensaba que me iba a </w:t>
            </w:r>
            <w:r w:rsidRPr="009A6878">
              <w:rPr>
                <w:rFonts w:eastAsiaTheme="minorHAnsi"/>
                <w:b/>
                <w:lang w:val="es-VE" w:eastAsia="en-US"/>
              </w:rPr>
              <w:t>doler</w:t>
            </w:r>
            <w:r w:rsidRPr="009A6878">
              <w:rPr>
                <w:rFonts w:eastAsiaTheme="minorHAnsi"/>
                <w:lang w:val="es-VE" w:eastAsia="en-US"/>
              </w:rPr>
              <w:t xml:space="preserve"> y no fue así. No, no me </w:t>
            </w:r>
            <w:r w:rsidRPr="009A6878">
              <w:rPr>
                <w:rFonts w:eastAsiaTheme="minorHAnsi"/>
                <w:b/>
                <w:lang w:val="es-VE" w:eastAsia="en-US"/>
              </w:rPr>
              <w:t>dolió</w:t>
            </w:r>
            <w:r w:rsidRPr="009A6878">
              <w:rPr>
                <w:rFonts w:eastAsiaTheme="minorHAnsi"/>
                <w:lang w:val="es-VE" w:eastAsia="en-US"/>
              </w:rPr>
              <w:t xml:space="preserve">. Después de haberlo hecho de haber estado juntos durante </w:t>
            </w:r>
            <w:r w:rsidRPr="009A6878">
              <w:rPr>
                <w:rFonts w:eastAsiaTheme="minorHAnsi"/>
                <w:b/>
                <w:lang w:val="es-VE" w:eastAsia="en-US"/>
              </w:rPr>
              <w:t>esa media hora yo no llegué, no tuve orgasmos, no eyaculé</w:t>
            </w:r>
            <w:r w:rsidRPr="009A6878">
              <w:rPr>
                <w:rFonts w:eastAsiaTheme="minorHAnsi"/>
                <w:lang w:val="es-VE" w:eastAsia="en-US"/>
              </w:rPr>
              <w:t xml:space="preserve">. En cambio, </w:t>
            </w:r>
            <w:r w:rsidRPr="009A6878">
              <w:rPr>
                <w:rFonts w:eastAsiaTheme="minorHAnsi"/>
                <w:b/>
                <w:lang w:val="es-VE" w:eastAsia="en-US"/>
              </w:rPr>
              <w:t>Patricia sí tuvo orgasmo</w:t>
            </w:r>
            <w:r w:rsidRPr="009A6878">
              <w:rPr>
                <w:rFonts w:eastAsiaTheme="minorHAnsi"/>
                <w:lang w:val="es-VE" w:eastAsia="en-US"/>
              </w:rPr>
              <w:t xml:space="preserve"> y </w:t>
            </w:r>
            <w:r w:rsidRPr="009A6878">
              <w:rPr>
                <w:rFonts w:eastAsiaTheme="minorHAnsi"/>
                <w:b/>
                <w:color w:val="31849B" w:themeColor="accent5" w:themeShade="BF"/>
                <w:lang w:val="es-VE" w:eastAsia="en-US"/>
              </w:rPr>
              <w:t>luego de haberlo hecho nos quedamos abrazados</w:t>
            </w:r>
            <w:r w:rsidRPr="009A6878">
              <w:rPr>
                <w:rFonts w:eastAsiaTheme="minorHAnsi"/>
                <w:lang w:val="es-VE" w:eastAsia="en-US"/>
              </w:rPr>
              <w:t xml:space="preserve"> y cinco minutos después </w:t>
            </w:r>
            <w:r w:rsidRPr="009A6878">
              <w:rPr>
                <w:rFonts w:eastAsiaTheme="minorHAnsi"/>
                <w:b/>
                <w:lang w:val="es-VE" w:eastAsia="en-US"/>
              </w:rPr>
              <w:t>le confesé a Patricia que había sido mi primera vez</w:t>
            </w:r>
            <w:r w:rsidRPr="009A6878">
              <w:rPr>
                <w:rFonts w:eastAsiaTheme="minorHAnsi"/>
                <w:lang w:val="es-VE" w:eastAsia="en-US"/>
              </w:rPr>
              <w:t xml:space="preserve"> y para ella fue muy sorprendente y se puso muy nerviosa, inclusive cuando se lo confesé pero </w:t>
            </w:r>
            <w:r w:rsidRPr="009A6878">
              <w:rPr>
                <w:rFonts w:eastAsiaTheme="minorHAnsi"/>
                <w:b/>
                <w:lang w:val="es-VE" w:eastAsia="en-US"/>
              </w:rPr>
              <w:t>yo le dije que no me arrepentía de nada</w:t>
            </w:r>
            <w:r w:rsidRPr="009A6878">
              <w:rPr>
                <w:rFonts w:eastAsiaTheme="minorHAnsi"/>
                <w:lang w:val="es-VE" w:eastAsia="en-US"/>
              </w:rPr>
              <w:t xml:space="preserve"> y todavía lo sigo pensando. Le dije que </w:t>
            </w:r>
            <w:r w:rsidRPr="009A6878">
              <w:rPr>
                <w:rFonts w:eastAsiaTheme="minorHAnsi"/>
                <w:b/>
                <w:color w:val="31849B" w:themeColor="accent5" w:themeShade="BF"/>
                <w:lang w:val="es-VE" w:eastAsia="en-US"/>
              </w:rPr>
              <w:t xml:space="preserve">había sido muy bonito, una experiencia muy bonita </w:t>
            </w:r>
            <w:r w:rsidRPr="009A6878">
              <w:rPr>
                <w:rFonts w:eastAsiaTheme="minorHAnsi"/>
                <w:lang w:val="es-VE" w:eastAsia="en-US"/>
              </w:rPr>
              <w:t xml:space="preserve">y que bueno, que </w:t>
            </w:r>
            <w:r w:rsidRPr="009A6878">
              <w:rPr>
                <w:rFonts w:eastAsiaTheme="minorHAnsi"/>
                <w:b/>
                <w:lang w:val="es-VE" w:eastAsia="en-US"/>
              </w:rPr>
              <w:t>de verdad me sentí bien, me sentí bien al hacerlo</w:t>
            </w:r>
            <w:r w:rsidRPr="009A6878">
              <w:rPr>
                <w:rFonts w:eastAsiaTheme="minorHAnsi"/>
                <w:lang w:val="es-VE" w:eastAsia="en-US"/>
              </w:rPr>
              <w:t xml:space="preserve">. </w:t>
            </w:r>
            <w:proofErr w:type="spellStart"/>
            <w:r w:rsidRPr="009A6878">
              <w:rPr>
                <w:rFonts w:eastAsiaTheme="minorHAnsi"/>
                <w:lang w:val="es-VE" w:eastAsia="en-US"/>
              </w:rPr>
              <w:t>Ehmmmm</w:t>
            </w:r>
            <w:proofErr w:type="spellEnd"/>
            <w:r w:rsidRPr="009A6878">
              <w:rPr>
                <w:rFonts w:eastAsiaTheme="minorHAnsi"/>
                <w:lang w:val="es-VE" w:eastAsia="en-US"/>
              </w:rPr>
              <w:t xml:space="preserve">, como dije bueno </w:t>
            </w:r>
            <w:r w:rsidRPr="009A6878">
              <w:rPr>
                <w:rFonts w:eastAsiaTheme="minorHAnsi"/>
                <w:b/>
                <w:lang w:val="es-VE" w:eastAsia="en-US"/>
              </w:rPr>
              <w:t>para mí es importante hacer el amor no tener relaciones y eso implica estar enamorado de la persona con la que uno está</w:t>
            </w:r>
            <w:r w:rsidRPr="009A6878">
              <w:rPr>
                <w:rFonts w:eastAsiaTheme="minorHAnsi"/>
                <w:lang w:val="es-VE" w:eastAsia="en-US"/>
              </w:rPr>
              <w:t xml:space="preserve">. Simplemente bueno, </w:t>
            </w:r>
            <w:r w:rsidRPr="009A6878">
              <w:rPr>
                <w:rFonts w:eastAsiaTheme="minorHAnsi"/>
                <w:b/>
                <w:lang w:val="es-VE" w:eastAsia="en-US"/>
              </w:rPr>
              <w:t>fue una relación muy bonita y mi primera vez para mí fue bonita, muy bonita</w:t>
            </w:r>
            <w:r w:rsidRPr="009A6878">
              <w:rPr>
                <w:rFonts w:eastAsiaTheme="minorHAnsi"/>
                <w:lang w:val="es-VE" w:eastAsia="en-US"/>
              </w:rPr>
              <w:t xml:space="preserve"> y </w:t>
            </w:r>
            <w:proofErr w:type="spellStart"/>
            <w:r w:rsidRPr="009A6878">
              <w:rPr>
                <w:rFonts w:eastAsiaTheme="minorHAnsi"/>
                <w:lang w:val="es-VE" w:eastAsia="en-US"/>
              </w:rPr>
              <w:t>buenooo</w:t>
            </w:r>
            <w:proofErr w:type="spellEnd"/>
            <w:r w:rsidRPr="009A6878">
              <w:rPr>
                <w:rFonts w:eastAsiaTheme="minorHAnsi"/>
                <w:lang w:val="es-VE" w:eastAsia="en-US"/>
              </w:rPr>
              <w:t xml:space="preserve">…. La verdad que no veo qué más pueda decir. Básicamente así fue, </w:t>
            </w:r>
            <w:r w:rsidRPr="009A6878">
              <w:rPr>
                <w:rFonts w:eastAsiaTheme="minorHAnsi"/>
                <w:b/>
                <w:lang w:val="es-VE" w:eastAsia="en-US"/>
              </w:rPr>
              <w:t>bonito y algo inesperado</w:t>
            </w:r>
            <w:r>
              <w:rPr>
                <w:rFonts w:eastAsiaTheme="minorHAnsi"/>
                <w:b/>
                <w:lang w:val="es-VE" w:eastAsia="en-US"/>
              </w:rPr>
              <w:t xml:space="preserve"> </w:t>
            </w:r>
            <w:r w:rsidRPr="009A6878">
              <w:rPr>
                <w:rFonts w:eastAsiaTheme="minorHAnsi"/>
                <w:b/>
                <w:color w:val="31849B" w:themeColor="accent5" w:themeShade="BF"/>
                <w:lang w:val="es-VE" w:eastAsia="en-US"/>
              </w:rPr>
              <w:t xml:space="preserve">si bien ella lo quería y yo </w:t>
            </w:r>
            <w:proofErr w:type="spellStart"/>
            <w:r w:rsidRPr="009A6878">
              <w:rPr>
                <w:rFonts w:eastAsiaTheme="minorHAnsi"/>
                <w:b/>
                <w:color w:val="31849B" w:themeColor="accent5" w:themeShade="BF"/>
                <w:lang w:val="es-VE" w:eastAsia="en-US"/>
              </w:rPr>
              <w:t>también</w:t>
            </w:r>
            <w:r w:rsidRPr="009A6878">
              <w:rPr>
                <w:rFonts w:eastAsiaTheme="minorHAnsi"/>
                <w:lang w:val="es-VE" w:eastAsia="en-US"/>
              </w:rPr>
              <w:t>lo</w:t>
            </w:r>
            <w:proofErr w:type="spellEnd"/>
            <w:r w:rsidRPr="009A6878">
              <w:rPr>
                <w:rFonts w:eastAsiaTheme="minorHAnsi"/>
                <w:lang w:val="es-VE" w:eastAsia="en-US"/>
              </w:rPr>
              <w:t xml:space="preserve"> </w:t>
            </w:r>
            <w:r w:rsidRPr="009A6878">
              <w:rPr>
                <w:rFonts w:eastAsiaTheme="minorHAnsi"/>
                <w:b/>
                <w:lang w:val="es-VE" w:eastAsia="en-US"/>
              </w:rPr>
              <w:t>quería tenía temor primero de que me fuera a doler y segundo de que quizás las cosas fueran a cambiar pero no, al menos en ese momento no cambiaron y no sentí dolor, no sentí dolor, dolor alguno</w:t>
            </w:r>
            <w:r w:rsidRPr="009A6878">
              <w:rPr>
                <w:rFonts w:eastAsiaTheme="minorHAnsi"/>
                <w:lang w:val="es-VE" w:eastAsia="en-US"/>
              </w:rPr>
              <w:t>. Así que básicamente es lo que ocurrió durante mi primera vez.</w:t>
            </w:r>
          </w:p>
          <w:p w:rsidR="001B6C6C" w:rsidRPr="009A6878" w:rsidRDefault="001B6C6C" w:rsidP="004D5C1D">
            <w:pPr>
              <w:jc w:val="both"/>
              <w:cnfStyle w:val="000000000000" w:firstRow="0" w:lastRow="0" w:firstColumn="0" w:lastColumn="0" w:oddVBand="0" w:evenVBand="0" w:oddHBand="0" w:evenHBand="0" w:firstRowFirstColumn="0" w:firstRowLastColumn="0" w:lastRowFirstColumn="0" w:lastRowLastColumn="0"/>
              <w:rPr>
                <w:rFonts w:eastAsiaTheme="minorHAnsi"/>
                <w:lang w:val="es-VE" w:eastAsia="en-US"/>
              </w:rPr>
            </w:pPr>
            <w:proofErr w:type="spellStart"/>
            <w:r w:rsidRPr="009A6878">
              <w:rPr>
                <w:rFonts w:eastAsiaTheme="minorHAnsi"/>
                <w:lang w:eastAsia="en-US"/>
              </w:rPr>
              <w:t>Invest</w:t>
            </w:r>
            <w:proofErr w:type="spellEnd"/>
            <w:r w:rsidRPr="009A6878">
              <w:rPr>
                <w:rFonts w:eastAsiaTheme="minorHAnsi"/>
                <w:lang w:eastAsia="en-US"/>
              </w:rPr>
              <w:t xml:space="preserve">: </w:t>
            </w:r>
            <w:proofErr w:type="spellStart"/>
            <w:r w:rsidRPr="009A6878">
              <w:rPr>
                <w:rFonts w:eastAsiaTheme="minorHAnsi"/>
                <w:lang w:val="es-VE" w:eastAsia="en-US"/>
              </w:rPr>
              <w:t>Ehmmmm</w:t>
            </w:r>
            <w:proofErr w:type="spellEnd"/>
            <w:r w:rsidRPr="009A6878">
              <w:rPr>
                <w:rFonts w:eastAsiaTheme="minorHAnsi"/>
                <w:lang w:val="es-VE" w:eastAsia="en-US"/>
              </w:rPr>
              <w:t>, muchas gracias Eduardo. ¿Quieres acotar algo más?</w:t>
            </w:r>
          </w:p>
          <w:p w:rsidR="001B6C6C" w:rsidRPr="009A6878" w:rsidRDefault="001B6C6C" w:rsidP="004D5C1D">
            <w:pPr>
              <w:jc w:val="both"/>
              <w:cnfStyle w:val="000000000000" w:firstRow="0" w:lastRow="0" w:firstColumn="0" w:lastColumn="0" w:oddVBand="0" w:evenVBand="0" w:oddHBand="0" w:evenHBand="0" w:firstRowFirstColumn="0" w:firstRowLastColumn="0" w:lastRowFirstColumn="0" w:lastRowLastColumn="0"/>
              <w:rPr>
                <w:rFonts w:eastAsiaTheme="minorHAnsi"/>
                <w:lang w:val="es-VE" w:eastAsia="en-US"/>
              </w:rPr>
            </w:pPr>
            <w:r w:rsidRPr="009A6878">
              <w:rPr>
                <w:rFonts w:eastAsiaTheme="minorHAnsi"/>
                <w:lang w:val="es-VE" w:eastAsia="en-US"/>
              </w:rPr>
              <w:t xml:space="preserve">R.E.M: No, más nada </w:t>
            </w:r>
            <w:proofErr w:type="spellStart"/>
            <w:r w:rsidRPr="009A6878">
              <w:rPr>
                <w:rFonts w:eastAsiaTheme="minorHAnsi"/>
                <w:lang w:val="es-VE" w:eastAsia="en-US"/>
              </w:rPr>
              <w:t>Maryori</w:t>
            </w:r>
            <w:proofErr w:type="spellEnd"/>
            <w:r w:rsidRPr="009A6878">
              <w:rPr>
                <w:rFonts w:eastAsiaTheme="minorHAnsi"/>
                <w:lang w:val="es-VE" w:eastAsia="en-US"/>
              </w:rPr>
              <w:t>.</w:t>
            </w:r>
          </w:p>
          <w:p w:rsidR="001B6C6C" w:rsidRPr="009A6878" w:rsidRDefault="001B6C6C" w:rsidP="004D5C1D">
            <w:pPr>
              <w:jc w:val="both"/>
              <w:cnfStyle w:val="000000000000" w:firstRow="0" w:lastRow="0" w:firstColumn="0" w:lastColumn="0" w:oddVBand="0" w:evenVBand="0" w:oddHBand="0" w:evenHBand="0" w:firstRowFirstColumn="0" w:firstRowLastColumn="0" w:lastRowFirstColumn="0" w:lastRowLastColumn="0"/>
              <w:rPr>
                <w:rFonts w:eastAsiaTheme="minorHAnsi"/>
                <w:lang w:val="es-VE" w:eastAsia="en-US"/>
              </w:rPr>
            </w:pPr>
            <w:proofErr w:type="spellStart"/>
            <w:r w:rsidRPr="009A6878">
              <w:rPr>
                <w:rFonts w:eastAsiaTheme="minorHAnsi"/>
                <w:lang w:eastAsia="en-US"/>
              </w:rPr>
              <w:t>Invest</w:t>
            </w:r>
            <w:proofErr w:type="spellEnd"/>
            <w:r w:rsidRPr="009A6878">
              <w:rPr>
                <w:rFonts w:eastAsiaTheme="minorHAnsi"/>
                <w:lang w:eastAsia="en-US"/>
              </w:rPr>
              <w:t xml:space="preserve">: </w:t>
            </w:r>
            <w:r w:rsidRPr="009A6878">
              <w:rPr>
                <w:rFonts w:eastAsiaTheme="minorHAnsi"/>
                <w:lang w:val="es-VE" w:eastAsia="en-US"/>
              </w:rPr>
              <w:t>Muchas gracias por ayudarme en mi entrevista.</w:t>
            </w:r>
          </w:p>
          <w:p w:rsidR="001B6C6C" w:rsidRPr="009A6878" w:rsidRDefault="001B6C6C" w:rsidP="004D5C1D">
            <w:pPr>
              <w:jc w:val="both"/>
              <w:cnfStyle w:val="000000000000" w:firstRow="0" w:lastRow="0" w:firstColumn="0" w:lastColumn="0" w:oddVBand="0" w:evenVBand="0" w:oddHBand="0" w:evenHBand="0" w:firstRowFirstColumn="0" w:firstRowLastColumn="0" w:lastRowFirstColumn="0" w:lastRowLastColumn="0"/>
              <w:rPr>
                <w:iCs/>
              </w:rPr>
            </w:pPr>
            <w:r w:rsidRPr="009A6878">
              <w:rPr>
                <w:rFonts w:eastAsiaTheme="minorHAnsi"/>
                <w:lang w:val="es-VE" w:eastAsia="en-US"/>
              </w:rPr>
              <w:t>R.E.M: A la orden.</w:t>
            </w:r>
          </w:p>
        </w:tc>
        <w:tc>
          <w:tcPr>
            <w:tcW w:w="2804" w:type="dxa"/>
          </w:tcPr>
          <w:p w:rsidR="001B6C6C" w:rsidRDefault="001B6C6C" w:rsidP="004D5C1D">
            <w:pPr>
              <w:suppressLineNumbers/>
              <w:spacing w:line="360" w:lineRule="auto"/>
              <w:jc w:val="center"/>
              <w:cnfStyle w:val="000000000000" w:firstRow="0" w:lastRow="0" w:firstColumn="0" w:lastColumn="0" w:oddVBand="0" w:evenVBand="0" w:oddHBand="0" w:evenHBand="0" w:firstRowFirstColumn="0" w:firstRowLastColumn="0" w:lastRowFirstColumn="0" w:lastRowLastColumn="0"/>
              <w:rPr>
                <w:iCs/>
              </w:rPr>
            </w:pPr>
          </w:p>
          <w:p w:rsidR="001B6C6C" w:rsidRPr="005A2D7F" w:rsidRDefault="001B6C6C" w:rsidP="004D5C1D">
            <w:pPr>
              <w:cnfStyle w:val="000000000000" w:firstRow="0" w:lastRow="0" w:firstColumn="0" w:lastColumn="0" w:oddVBand="0" w:evenVBand="0" w:oddHBand="0" w:evenHBand="0" w:firstRowFirstColumn="0" w:firstRowLastColumn="0" w:lastRowFirstColumn="0" w:lastRowLastColumn="0"/>
            </w:pPr>
          </w:p>
          <w:p w:rsidR="001B6C6C" w:rsidRDefault="001B6C6C" w:rsidP="004D5C1D">
            <w:pPr>
              <w:cnfStyle w:val="000000000000" w:firstRow="0" w:lastRow="0" w:firstColumn="0" w:lastColumn="0" w:oddVBand="0" w:evenVBand="0" w:oddHBand="0" w:evenHBand="0" w:firstRowFirstColumn="0" w:firstRowLastColumn="0" w:lastRowFirstColumn="0" w:lastRowLastColumn="0"/>
            </w:pPr>
          </w:p>
          <w:p w:rsidR="001B6C6C" w:rsidRPr="005A2D7F" w:rsidRDefault="001B6C6C" w:rsidP="004D5C1D">
            <w:pPr>
              <w:cnfStyle w:val="000000000000" w:firstRow="0" w:lastRow="0" w:firstColumn="0" w:lastColumn="0" w:oddVBand="0" w:evenVBand="0" w:oddHBand="0" w:evenHBand="0" w:firstRowFirstColumn="0" w:firstRowLastColumn="0" w:lastRowFirstColumn="0" w:lastRowLastColumn="0"/>
            </w:pPr>
          </w:p>
          <w:p w:rsidR="001B6C6C" w:rsidRDefault="001B6C6C" w:rsidP="004D5C1D">
            <w:pPr>
              <w:cnfStyle w:val="000000000000" w:firstRow="0" w:lastRow="0" w:firstColumn="0" w:lastColumn="0" w:oddVBand="0" w:evenVBand="0" w:oddHBand="0" w:evenHBand="0" w:firstRowFirstColumn="0" w:firstRowLastColumn="0" w:lastRowFirstColumn="0" w:lastRowLastColumn="0"/>
            </w:pPr>
          </w:p>
          <w:p w:rsidR="001B6C6C" w:rsidRPr="00C82490" w:rsidRDefault="001B6C6C" w:rsidP="004D5C1D">
            <w:pPr>
              <w:suppressLineNumbers/>
              <w:jc w:val="center"/>
              <w:cnfStyle w:val="000000000000" w:firstRow="0" w:lastRow="0" w:firstColumn="0" w:lastColumn="0" w:oddVBand="0" w:evenVBand="0" w:oddHBand="0" w:evenHBand="0" w:firstRowFirstColumn="0" w:firstRowLastColumn="0" w:lastRowFirstColumn="0" w:lastRowLastColumn="0"/>
              <w:rPr>
                <w:iCs/>
                <w:sz w:val="16"/>
                <w:szCs w:val="16"/>
              </w:rPr>
            </w:pPr>
            <w:r>
              <w:rPr>
                <w:iCs/>
                <w:sz w:val="16"/>
                <w:szCs w:val="16"/>
              </w:rPr>
              <w:t>Eduardo</w:t>
            </w:r>
            <w:r w:rsidRPr="00C82490">
              <w:rPr>
                <w:iCs/>
                <w:sz w:val="16"/>
                <w:szCs w:val="16"/>
              </w:rPr>
              <w:t xml:space="preserve"> con</w:t>
            </w:r>
            <w:r>
              <w:rPr>
                <w:iCs/>
                <w:sz w:val="16"/>
                <w:szCs w:val="16"/>
              </w:rPr>
              <w:t xml:space="preserve"> veintidós</w:t>
            </w:r>
            <w:r w:rsidRPr="00C82490">
              <w:rPr>
                <w:iCs/>
                <w:sz w:val="16"/>
                <w:szCs w:val="16"/>
              </w:rPr>
              <w:t xml:space="preserve"> años </w:t>
            </w:r>
            <w:r>
              <w:rPr>
                <w:iCs/>
                <w:sz w:val="16"/>
                <w:szCs w:val="16"/>
              </w:rPr>
              <w:t xml:space="preserve">junto a </w:t>
            </w:r>
            <w:r w:rsidRPr="00C82490">
              <w:rPr>
                <w:iCs/>
                <w:sz w:val="16"/>
                <w:szCs w:val="16"/>
              </w:rPr>
              <w:t>su</w:t>
            </w:r>
            <w:r>
              <w:rPr>
                <w:iCs/>
                <w:sz w:val="16"/>
                <w:szCs w:val="16"/>
              </w:rPr>
              <w:t xml:space="preserve"> novia al momento de su </w:t>
            </w:r>
            <w:r w:rsidRPr="00C82490">
              <w:rPr>
                <w:iCs/>
                <w:sz w:val="16"/>
                <w:szCs w:val="16"/>
              </w:rPr>
              <w:t>primera relación sexual</w:t>
            </w:r>
          </w:p>
          <w:p w:rsidR="001B6C6C" w:rsidRPr="00C82490" w:rsidRDefault="001B6C6C" w:rsidP="004D5C1D">
            <w:pPr>
              <w:suppressLineNumbers/>
              <w:jc w:val="center"/>
              <w:cnfStyle w:val="000000000000" w:firstRow="0" w:lastRow="0" w:firstColumn="0" w:lastColumn="0" w:oddVBand="0" w:evenVBand="0" w:oddHBand="0" w:evenHBand="0" w:firstRowFirstColumn="0" w:firstRowLastColumn="0" w:lastRowFirstColumn="0" w:lastRowLastColumn="0"/>
              <w:rPr>
                <w:iCs/>
                <w:sz w:val="16"/>
                <w:szCs w:val="16"/>
              </w:rPr>
            </w:pPr>
            <w:r>
              <w:rPr>
                <w:iCs/>
                <w:sz w:val="16"/>
                <w:szCs w:val="16"/>
              </w:rPr>
              <w:t>R.E.M Línea (7-11</w:t>
            </w:r>
            <w:r w:rsidRPr="00C82490">
              <w:rPr>
                <w:iCs/>
                <w:sz w:val="16"/>
                <w:szCs w:val="16"/>
              </w:rPr>
              <w:t>)</w:t>
            </w:r>
          </w:p>
          <w:p w:rsidR="001B6C6C" w:rsidRDefault="001B6C6C" w:rsidP="004D5C1D">
            <w:pPr>
              <w:cnfStyle w:val="000000000000" w:firstRow="0" w:lastRow="0" w:firstColumn="0" w:lastColumn="0" w:oddVBand="0" w:evenVBand="0" w:oddHBand="0" w:evenHBand="0" w:firstRowFirstColumn="0" w:firstRowLastColumn="0" w:lastRowFirstColumn="0" w:lastRowLastColumn="0"/>
            </w:pPr>
          </w:p>
          <w:p w:rsidR="001B6C6C" w:rsidRPr="00C82490" w:rsidRDefault="001B6C6C" w:rsidP="004D5C1D">
            <w:pPr>
              <w:suppressLineNumbers/>
              <w:jc w:val="center"/>
              <w:cnfStyle w:val="000000000000" w:firstRow="0" w:lastRow="0" w:firstColumn="0" w:lastColumn="0" w:oddVBand="0" w:evenVBand="0" w:oddHBand="0" w:evenHBand="0" w:firstRowFirstColumn="0" w:firstRowLastColumn="0" w:lastRowFirstColumn="0" w:lastRowLastColumn="0"/>
              <w:rPr>
                <w:iCs/>
                <w:sz w:val="16"/>
                <w:szCs w:val="16"/>
              </w:rPr>
            </w:pPr>
            <w:r w:rsidRPr="00C82490">
              <w:rPr>
                <w:iCs/>
                <w:sz w:val="16"/>
                <w:szCs w:val="16"/>
              </w:rPr>
              <w:t>La pr</w:t>
            </w:r>
            <w:r>
              <w:rPr>
                <w:iCs/>
                <w:sz w:val="16"/>
                <w:szCs w:val="16"/>
              </w:rPr>
              <w:t>imera relación sexual de Eduardo</w:t>
            </w:r>
            <w:r w:rsidRPr="00C82490">
              <w:rPr>
                <w:iCs/>
                <w:sz w:val="16"/>
                <w:szCs w:val="16"/>
              </w:rPr>
              <w:t xml:space="preserve"> junto a su</w:t>
            </w:r>
            <w:r>
              <w:rPr>
                <w:iCs/>
                <w:sz w:val="16"/>
                <w:szCs w:val="16"/>
              </w:rPr>
              <w:t xml:space="preserve"> novia de un año y medio.</w:t>
            </w:r>
          </w:p>
          <w:p w:rsidR="001B6C6C" w:rsidRDefault="001B6C6C" w:rsidP="004D5C1D">
            <w:pPr>
              <w:suppressLineNumbers/>
              <w:jc w:val="center"/>
              <w:cnfStyle w:val="000000000000" w:firstRow="0" w:lastRow="0" w:firstColumn="0" w:lastColumn="0" w:oddVBand="0" w:evenVBand="0" w:oddHBand="0" w:evenHBand="0" w:firstRowFirstColumn="0" w:firstRowLastColumn="0" w:lastRowFirstColumn="0" w:lastRowLastColumn="0"/>
              <w:rPr>
                <w:iCs/>
                <w:sz w:val="16"/>
                <w:szCs w:val="16"/>
              </w:rPr>
            </w:pPr>
            <w:r w:rsidRPr="00560A44">
              <w:rPr>
                <w:iCs/>
                <w:sz w:val="16"/>
                <w:szCs w:val="16"/>
              </w:rPr>
              <w:t xml:space="preserve">R.E.M </w:t>
            </w:r>
            <w:r>
              <w:rPr>
                <w:iCs/>
                <w:sz w:val="16"/>
                <w:szCs w:val="16"/>
              </w:rPr>
              <w:t>Línea (11-13</w:t>
            </w:r>
            <w:r w:rsidRPr="00C82490">
              <w:rPr>
                <w:iCs/>
                <w:sz w:val="16"/>
                <w:szCs w:val="16"/>
              </w:rPr>
              <w:t>)</w:t>
            </w:r>
          </w:p>
          <w:p w:rsidR="001B6C6C" w:rsidRDefault="001B6C6C" w:rsidP="004D5C1D">
            <w:pPr>
              <w:cnfStyle w:val="000000000000" w:firstRow="0" w:lastRow="0" w:firstColumn="0" w:lastColumn="0" w:oddVBand="0" w:evenVBand="0" w:oddHBand="0" w:evenHBand="0" w:firstRowFirstColumn="0" w:firstRowLastColumn="0" w:lastRowFirstColumn="0" w:lastRowLastColumn="0"/>
            </w:pPr>
          </w:p>
          <w:p w:rsidR="001B6C6C" w:rsidRDefault="001B6C6C" w:rsidP="004D5C1D">
            <w:pPr>
              <w:cnfStyle w:val="000000000000" w:firstRow="0" w:lastRow="0" w:firstColumn="0" w:lastColumn="0" w:oddVBand="0" w:evenVBand="0" w:oddHBand="0" w:evenHBand="0" w:firstRowFirstColumn="0" w:firstRowLastColumn="0" w:lastRowFirstColumn="0" w:lastRowLastColumn="0"/>
            </w:pPr>
          </w:p>
          <w:p w:rsidR="001B6C6C" w:rsidRDefault="001B6C6C" w:rsidP="004D5C1D">
            <w:pPr>
              <w:cnfStyle w:val="000000000000" w:firstRow="0" w:lastRow="0" w:firstColumn="0" w:lastColumn="0" w:oddVBand="0" w:evenVBand="0" w:oddHBand="0" w:evenHBand="0" w:firstRowFirstColumn="0" w:firstRowLastColumn="0" w:lastRowFirstColumn="0" w:lastRowLastColumn="0"/>
            </w:pPr>
          </w:p>
          <w:p w:rsidR="001B6C6C" w:rsidRPr="007A592C" w:rsidRDefault="001B6C6C" w:rsidP="004D5C1D">
            <w:pPr>
              <w:jc w:val="center"/>
              <w:cnfStyle w:val="000000000000" w:firstRow="0" w:lastRow="0" w:firstColumn="0" w:lastColumn="0" w:oddVBand="0" w:evenVBand="0" w:oddHBand="0" w:evenHBand="0" w:firstRowFirstColumn="0" w:firstRowLastColumn="0" w:lastRowFirstColumn="0" w:lastRowLastColumn="0"/>
              <w:rPr>
                <w:iCs/>
                <w:sz w:val="16"/>
                <w:szCs w:val="16"/>
              </w:rPr>
            </w:pPr>
            <w:r>
              <w:rPr>
                <w:iCs/>
                <w:sz w:val="16"/>
                <w:szCs w:val="16"/>
              </w:rPr>
              <w:t>Importancia de amor en pareja.</w:t>
            </w:r>
          </w:p>
          <w:p w:rsidR="001B6C6C" w:rsidRPr="007A592C" w:rsidRDefault="001B6C6C" w:rsidP="004D5C1D">
            <w:pPr>
              <w:jc w:val="center"/>
              <w:cnfStyle w:val="000000000000" w:firstRow="0" w:lastRow="0" w:firstColumn="0" w:lastColumn="0" w:oddVBand="0" w:evenVBand="0" w:oddHBand="0" w:evenHBand="0" w:firstRowFirstColumn="0" w:firstRowLastColumn="0" w:lastRowFirstColumn="0" w:lastRowLastColumn="0"/>
              <w:rPr>
                <w:iCs/>
                <w:sz w:val="16"/>
                <w:szCs w:val="16"/>
              </w:rPr>
            </w:pPr>
            <w:r>
              <w:rPr>
                <w:iCs/>
                <w:sz w:val="16"/>
                <w:szCs w:val="16"/>
              </w:rPr>
              <w:t>Entrega no sólo física sino mental en la primera vez de Eduardo</w:t>
            </w:r>
            <w:r w:rsidRPr="00C82490">
              <w:rPr>
                <w:iCs/>
                <w:sz w:val="16"/>
                <w:szCs w:val="16"/>
              </w:rPr>
              <w:t xml:space="preserve"> con su novia</w:t>
            </w:r>
            <w:r>
              <w:rPr>
                <w:iCs/>
                <w:sz w:val="16"/>
                <w:szCs w:val="16"/>
              </w:rPr>
              <w:t>.</w:t>
            </w:r>
          </w:p>
          <w:p w:rsidR="001B6C6C" w:rsidRPr="00C82490" w:rsidRDefault="001B6C6C" w:rsidP="004D5C1D">
            <w:pPr>
              <w:suppressLineNumbers/>
              <w:jc w:val="center"/>
              <w:cnfStyle w:val="000000000000" w:firstRow="0" w:lastRow="0" w:firstColumn="0" w:lastColumn="0" w:oddVBand="0" w:evenVBand="0" w:oddHBand="0" w:evenHBand="0" w:firstRowFirstColumn="0" w:firstRowLastColumn="0" w:lastRowFirstColumn="0" w:lastRowLastColumn="0"/>
              <w:rPr>
                <w:iCs/>
                <w:sz w:val="16"/>
                <w:szCs w:val="16"/>
              </w:rPr>
            </w:pPr>
            <w:proofErr w:type="spellStart"/>
            <w:r>
              <w:rPr>
                <w:iCs/>
                <w:sz w:val="16"/>
                <w:szCs w:val="16"/>
              </w:rPr>
              <w:t>R.E.MLínea</w:t>
            </w:r>
            <w:proofErr w:type="spellEnd"/>
            <w:r>
              <w:rPr>
                <w:iCs/>
                <w:sz w:val="16"/>
                <w:szCs w:val="16"/>
              </w:rPr>
              <w:t xml:space="preserve"> (13-24</w:t>
            </w:r>
            <w:r w:rsidRPr="00C82490">
              <w:rPr>
                <w:iCs/>
                <w:sz w:val="16"/>
                <w:szCs w:val="16"/>
              </w:rPr>
              <w:t>)</w:t>
            </w:r>
          </w:p>
          <w:p w:rsidR="001B6C6C" w:rsidRDefault="001B6C6C" w:rsidP="004D5C1D">
            <w:pPr>
              <w:cnfStyle w:val="000000000000" w:firstRow="0" w:lastRow="0" w:firstColumn="0" w:lastColumn="0" w:oddVBand="0" w:evenVBand="0" w:oddHBand="0" w:evenHBand="0" w:firstRowFirstColumn="0" w:firstRowLastColumn="0" w:lastRowFirstColumn="0" w:lastRowLastColumn="0"/>
            </w:pPr>
          </w:p>
          <w:p w:rsidR="001B6C6C" w:rsidRPr="009C2A25" w:rsidRDefault="001B6C6C" w:rsidP="004D5C1D">
            <w:pPr>
              <w:cnfStyle w:val="000000000000" w:firstRow="0" w:lastRow="0" w:firstColumn="0" w:lastColumn="0" w:oddVBand="0" w:evenVBand="0" w:oddHBand="0" w:evenHBand="0" w:firstRowFirstColumn="0" w:firstRowLastColumn="0" w:lastRowFirstColumn="0" w:lastRowLastColumn="0"/>
            </w:pPr>
          </w:p>
          <w:p w:rsidR="001B6C6C" w:rsidRPr="009C2A25" w:rsidRDefault="001B6C6C" w:rsidP="004D5C1D">
            <w:pPr>
              <w:cnfStyle w:val="000000000000" w:firstRow="0" w:lastRow="0" w:firstColumn="0" w:lastColumn="0" w:oddVBand="0" w:evenVBand="0" w:oddHBand="0" w:evenHBand="0" w:firstRowFirstColumn="0" w:firstRowLastColumn="0" w:lastRowFirstColumn="0" w:lastRowLastColumn="0"/>
            </w:pPr>
          </w:p>
          <w:p w:rsidR="001B6C6C" w:rsidRPr="009C2A25" w:rsidRDefault="001B6C6C" w:rsidP="004D5C1D">
            <w:pPr>
              <w:cnfStyle w:val="000000000000" w:firstRow="0" w:lastRow="0" w:firstColumn="0" w:lastColumn="0" w:oddVBand="0" w:evenVBand="0" w:oddHBand="0" w:evenHBand="0" w:firstRowFirstColumn="0" w:firstRowLastColumn="0" w:lastRowFirstColumn="0" w:lastRowLastColumn="0"/>
            </w:pPr>
          </w:p>
          <w:p w:rsidR="001B6C6C" w:rsidRPr="009C2A25" w:rsidRDefault="001B6C6C" w:rsidP="004D5C1D">
            <w:pPr>
              <w:cnfStyle w:val="000000000000" w:firstRow="0" w:lastRow="0" w:firstColumn="0" w:lastColumn="0" w:oddVBand="0" w:evenVBand="0" w:oddHBand="0" w:evenHBand="0" w:firstRowFirstColumn="0" w:firstRowLastColumn="0" w:lastRowFirstColumn="0" w:lastRowLastColumn="0"/>
            </w:pPr>
          </w:p>
          <w:p w:rsidR="001B6C6C" w:rsidRPr="009C2A25" w:rsidRDefault="001B6C6C" w:rsidP="004D5C1D">
            <w:pPr>
              <w:cnfStyle w:val="000000000000" w:firstRow="0" w:lastRow="0" w:firstColumn="0" w:lastColumn="0" w:oddVBand="0" w:evenVBand="0" w:oddHBand="0" w:evenHBand="0" w:firstRowFirstColumn="0" w:firstRowLastColumn="0" w:lastRowFirstColumn="0" w:lastRowLastColumn="0"/>
            </w:pPr>
          </w:p>
          <w:p w:rsidR="001B6C6C" w:rsidRPr="009C2A25" w:rsidRDefault="001B6C6C" w:rsidP="004D5C1D">
            <w:pPr>
              <w:cnfStyle w:val="000000000000" w:firstRow="0" w:lastRow="0" w:firstColumn="0" w:lastColumn="0" w:oddVBand="0" w:evenVBand="0" w:oddHBand="0" w:evenHBand="0" w:firstRowFirstColumn="0" w:firstRowLastColumn="0" w:lastRowFirstColumn="0" w:lastRowLastColumn="0"/>
            </w:pPr>
          </w:p>
          <w:p w:rsidR="001B6C6C" w:rsidRPr="00C82490" w:rsidRDefault="001B6C6C" w:rsidP="004D5C1D">
            <w:pPr>
              <w:suppressLineNumbers/>
              <w:jc w:val="center"/>
              <w:cnfStyle w:val="000000000000" w:firstRow="0" w:lastRow="0" w:firstColumn="0" w:lastColumn="0" w:oddVBand="0" w:evenVBand="0" w:oddHBand="0" w:evenHBand="0" w:firstRowFirstColumn="0" w:firstRowLastColumn="0" w:lastRowFirstColumn="0" w:lastRowLastColumn="0"/>
              <w:rPr>
                <w:iCs/>
                <w:sz w:val="16"/>
                <w:szCs w:val="16"/>
              </w:rPr>
            </w:pPr>
            <w:r>
              <w:rPr>
                <w:iCs/>
                <w:sz w:val="16"/>
                <w:szCs w:val="16"/>
              </w:rPr>
              <w:t xml:space="preserve">La primera relación sexual de Eduardo junto a su novia durante la mañana en su </w:t>
            </w:r>
            <w:r w:rsidRPr="00C82490">
              <w:rPr>
                <w:iCs/>
                <w:sz w:val="16"/>
                <w:szCs w:val="16"/>
              </w:rPr>
              <w:t>casa</w:t>
            </w:r>
            <w:r>
              <w:rPr>
                <w:iCs/>
                <w:sz w:val="16"/>
                <w:szCs w:val="16"/>
              </w:rPr>
              <w:t xml:space="preserve"> luego del amanecer sin planificación</w:t>
            </w:r>
            <w:r w:rsidRPr="00C82490">
              <w:rPr>
                <w:iCs/>
                <w:sz w:val="16"/>
                <w:szCs w:val="16"/>
              </w:rPr>
              <w:t>.</w:t>
            </w:r>
          </w:p>
          <w:p w:rsidR="001B6C6C" w:rsidRPr="00C82490" w:rsidRDefault="001B6C6C" w:rsidP="004D5C1D">
            <w:pPr>
              <w:suppressLineNumbers/>
              <w:jc w:val="center"/>
              <w:cnfStyle w:val="000000000000" w:firstRow="0" w:lastRow="0" w:firstColumn="0" w:lastColumn="0" w:oddVBand="0" w:evenVBand="0" w:oddHBand="0" w:evenHBand="0" w:firstRowFirstColumn="0" w:firstRowLastColumn="0" w:lastRowFirstColumn="0" w:lastRowLastColumn="0"/>
              <w:rPr>
                <w:iCs/>
                <w:sz w:val="16"/>
                <w:szCs w:val="16"/>
              </w:rPr>
            </w:pPr>
            <w:r>
              <w:rPr>
                <w:iCs/>
                <w:sz w:val="16"/>
                <w:szCs w:val="16"/>
              </w:rPr>
              <w:t>R.E.M. Línea (24-33</w:t>
            </w:r>
            <w:r w:rsidRPr="00C82490">
              <w:rPr>
                <w:iCs/>
                <w:sz w:val="16"/>
                <w:szCs w:val="16"/>
              </w:rPr>
              <w:t>)</w:t>
            </w:r>
          </w:p>
          <w:p w:rsidR="001B6C6C" w:rsidRPr="009C2A25" w:rsidRDefault="001B6C6C" w:rsidP="004D5C1D">
            <w:pPr>
              <w:cnfStyle w:val="000000000000" w:firstRow="0" w:lastRow="0" w:firstColumn="0" w:lastColumn="0" w:oddVBand="0" w:evenVBand="0" w:oddHBand="0" w:evenHBand="0" w:firstRowFirstColumn="0" w:firstRowLastColumn="0" w:lastRowFirstColumn="0" w:lastRowLastColumn="0"/>
            </w:pPr>
          </w:p>
          <w:p w:rsidR="001B6C6C" w:rsidRPr="009C2A25" w:rsidRDefault="001B6C6C" w:rsidP="004D5C1D">
            <w:pPr>
              <w:cnfStyle w:val="000000000000" w:firstRow="0" w:lastRow="0" w:firstColumn="0" w:lastColumn="0" w:oddVBand="0" w:evenVBand="0" w:oddHBand="0" w:evenHBand="0" w:firstRowFirstColumn="0" w:firstRowLastColumn="0" w:lastRowFirstColumn="0" w:lastRowLastColumn="0"/>
            </w:pPr>
          </w:p>
          <w:p w:rsidR="001B6C6C" w:rsidRPr="009C2A25" w:rsidRDefault="001B6C6C" w:rsidP="004D5C1D">
            <w:pPr>
              <w:cnfStyle w:val="000000000000" w:firstRow="0" w:lastRow="0" w:firstColumn="0" w:lastColumn="0" w:oddVBand="0" w:evenVBand="0" w:oddHBand="0" w:evenHBand="0" w:firstRowFirstColumn="0" w:firstRowLastColumn="0" w:lastRowFirstColumn="0" w:lastRowLastColumn="0"/>
            </w:pPr>
          </w:p>
          <w:p w:rsidR="001B6C6C" w:rsidRPr="009C2A25" w:rsidRDefault="001B6C6C" w:rsidP="004D5C1D">
            <w:pPr>
              <w:cnfStyle w:val="000000000000" w:firstRow="0" w:lastRow="0" w:firstColumn="0" w:lastColumn="0" w:oddVBand="0" w:evenVBand="0" w:oddHBand="0" w:evenHBand="0" w:firstRowFirstColumn="0" w:firstRowLastColumn="0" w:lastRowFirstColumn="0" w:lastRowLastColumn="0"/>
            </w:pPr>
          </w:p>
          <w:p w:rsidR="001B6C6C" w:rsidRDefault="001B6C6C" w:rsidP="004D5C1D">
            <w:pPr>
              <w:jc w:val="center"/>
              <w:cnfStyle w:val="000000000000" w:firstRow="0" w:lastRow="0" w:firstColumn="0" w:lastColumn="0" w:oddVBand="0" w:evenVBand="0" w:oddHBand="0" w:evenHBand="0" w:firstRowFirstColumn="0" w:firstRowLastColumn="0" w:lastRowFirstColumn="0" w:lastRowLastColumn="0"/>
              <w:rPr>
                <w:iCs/>
                <w:sz w:val="16"/>
                <w:szCs w:val="16"/>
              </w:rPr>
            </w:pPr>
            <w:r>
              <w:rPr>
                <w:iCs/>
                <w:sz w:val="16"/>
                <w:szCs w:val="16"/>
              </w:rPr>
              <w:t>Duración del primer encuentro sexual de Eduardo aproximadamente treinta minutos.</w:t>
            </w:r>
          </w:p>
          <w:p w:rsidR="001B6C6C" w:rsidRDefault="001B6C6C" w:rsidP="004D5C1D">
            <w:pPr>
              <w:suppressLineNumbers/>
              <w:jc w:val="center"/>
              <w:cnfStyle w:val="000000000000" w:firstRow="0" w:lastRow="0" w:firstColumn="0" w:lastColumn="0" w:oddVBand="0" w:evenVBand="0" w:oddHBand="0" w:evenHBand="0" w:firstRowFirstColumn="0" w:firstRowLastColumn="0" w:lastRowFirstColumn="0" w:lastRowLastColumn="0"/>
              <w:rPr>
                <w:iCs/>
                <w:sz w:val="16"/>
                <w:szCs w:val="16"/>
              </w:rPr>
            </w:pPr>
            <w:r w:rsidRPr="001C439B">
              <w:rPr>
                <w:iCs/>
                <w:sz w:val="16"/>
                <w:szCs w:val="16"/>
              </w:rPr>
              <w:t>R.E.M. Línea (34-35)</w:t>
            </w:r>
          </w:p>
          <w:p w:rsidR="001B6C6C" w:rsidRPr="001F4B4C" w:rsidRDefault="001B6C6C" w:rsidP="004D5C1D">
            <w:pPr>
              <w:suppressLineNumbers/>
              <w:jc w:val="center"/>
              <w:cnfStyle w:val="000000000000" w:firstRow="0" w:lastRow="0" w:firstColumn="0" w:lastColumn="0" w:oddVBand="0" w:evenVBand="0" w:oddHBand="0" w:evenHBand="0" w:firstRowFirstColumn="0" w:firstRowLastColumn="0" w:lastRowFirstColumn="0" w:lastRowLastColumn="0"/>
              <w:rPr>
                <w:iCs/>
                <w:sz w:val="16"/>
                <w:szCs w:val="16"/>
              </w:rPr>
            </w:pPr>
          </w:p>
          <w:p w:rsidR="001B6C6C" w:rsidRDefault="001B6C6C" w:rsidP="004D5C1D">
            <w:pPr>
              <w:jc w:val="center"/>
              <w:cnfStyle w:val="000000000000" w:firstRow="0" w:lastRow="0" w:firstColumn="0" w:lastColumn="0" w:oddVBand="0" w:evenVBand="0" w:oddHBand="0" w:evenHBand="0" w:firstRowFirstColumn="0" w:firstRowLastColumn="0" w:lastRowFirstColumn="0" w:lastRowLastColumn="0"/>
              <w:rPr>
                <w:iCs/>
                <w:sz w:val="16"/>
                <w:szCs w:val="16"/>
              </w:rPr>
            </w:pPr>
            <w:r>
              <w:rPr>
                <w:iCs/>
                <w:sz w:val="16"/>
                <w:szCs w:val="16"/>
              </w:rPr>
              <w:t>Primera vez de Eduardo</w:t>
            </w:r>
            <w:r w:rsidRPr="00C82490">
              <w:rPr>
                <w:iCs/>
                <w:sz w:val="16"/>
                <w:szCs w:val="16"/>
              </w:rPr>
              <w:t xml:space="preserve"> con su novia </w:t>
            </w:r>
            <w:r>
              <w:rPr>
                <w:iCs/>
                <w:sz w:val="16"/>
                <w:szCs w:val="16"/>
              </w:rPr>
              <w:lastRenderedPageBreak/>
              <w:t>no es un encuentro doloroso.</w:t>
            </w:r>
          </w:p>
          <w:p w:rsidR="001B6C6C" w:rsidRDefault="001B6C6C" w:rsidP="004D5C1D">
            <w:pPr>
              <w:jc w:val="center"/>
              <w:cnfStyle w:val="000000000000" w:firstRow="0" w:lastRow="0" w:firstColumn="0" w:lastColumn="0" w:oddVBand="0" w:evenVBand="0" w:oddHBand="0" w:evenHBand="0" w:firstRowFirstColumn="0" w:firstRowLastColumn="0" w:lastRowFirstColumn="0" w:lastRowLastColumn="0"/>
              <w:rPr>
                <w:sz w:val="16"/>
              </w:rPr>
            </w:pPr>
            <w:r>
              <w:rPr>
                <w:sz w:val="16"/>
              </w:rPr>
              <w:t>R.E.M. Línea (</w:t>
            </w:r>
            <w:r w:rsidRPr="001C439B">
              <w:rPr>
                <w:sz w:val="16"/>
              </w:rPr>
              <w:t>35</w:t>
            </w:r>
            <w:r>
              <w:rPr>
                <w:sz w:val="16"/>
              </w:rPr>
              <w:t>-40</w:t>
            </w:r>
            <w:r w:rsidRPr="001C439B">
              <w:rPr>
                <w:sz w:val="16"/>
              </w:rPr>
              <w:t>)</w:t>
            </w:r>
          </w:p>
          <w:p w:rsidR="001B6C6C" w:rsidRDefault="001B6C6C" w:rsidP="004D5C1D">
            <w:pPr>
              <w:jc w:val="center"/>
              <w:cnfStyle w:val="000000000000" w:firstRow="0" w:lastRow="0" w:firstColumn="0" w:lastColumn="0" w:oddVBand="0" w:evenVBand="0" w:oddHBand="0" w:evenHBand="0" w:firstRowFirstColumn="0" w:firstRowLastColumn="0" w:lastRowFirstColumn="0" w:lastRowLastColumn="0"/>
              <w:rPr>
                <w:sz w:val="16"/>
              </w:rPr>
            </w:pPr>
          </w:p>
          <w:p w:rsidR="001B6C6C" w:rsidRDefault="001B6C6C" w:rsidP="004D5C1D">
            <w:pPr>
              <w:jc w:val="center"/>
              <w:cnfStyle w:val="000000000000" w:firstRow="0" w:lastRow="0" w:firstColumn="0" w:lastColumn="0" w:oddVBand="0" w:evenVBand="0" w:oddHBand="0" w:evenHBand="0" w:firstRowFirstColumn="0" w:firstRowLastColumn="0" w:lastRowFirstColumn="0" w:lastRowLastColumn="0"/>
              <w:rPr>
                <w:sz w:val="16"/>
              </w:rPr>
            </w:pPr>
          </w:p>
          <w:p w:rsidR="001B6C6C" w:rsidRDefault="001B6C6C" w:rsidP="004D5C1D">
            <w:pPr>
              <w:jc w:val="center"/>
              <w:cnfStyle w:val="000000000000" w:firstRow="0" w:lastRow="0" w:firstColumn="0" w:lastColumn="0" w:oddVBand="0" w:evenVBand="0" w:oddHBand="0" w:evenHBand="0" w:firstRowFirstColumn="0" w:firstRowLastColumn="0" w:lastRowFirstColumn="0" w:lastRowLastColumn="0"/>
              <w:rPr>
                <w:sz w:val="16"/>
              </w:rPr>
            </w:pPr>
          </w:p>
          <w:p w:rsidR="001B6C6C" w:rsidRDefault="001B6C6C" w:rsidP="004D5C1D">
            <w:pPr>
              <w:jc w:val="center"/>
              <w:cnfStyle w:val="000000000000" w:firstRow="0" w:lastRow="0" w:firstColumn="0" w:lastColumn="0" w:oddVBand="0" w:evenVBand="0" w:oddHBand="0" w:evenHBand="0" w:firstRowFirstColumn="0" w:firstRowLastColumn="0" w:lastRowFirstColumn="0" w:lastRowLastColumn="0"/>
              <w:rPr>
                <w:sz w:val="16"/>
              </w:rPr>
            </w:pPr>
          </w:p>
          <w:p w:rsidR="001B6C6C" w:rsidRDefault="001B6C6C" w:rsidP="004D5C1D">
            <w:pPr>
              <w:jc w:val="center"/>
              <w:cnfStyle w:val="000000000000" w:firstRow="0" w:lastRow="0" w:firstColumn="0" w:lastColumn="0" w:oddVBand="0" w:evenVBand="0" w:oddHBand="0" w:evenHBand="0" w:firstRowFirstColumn="0" w:firstRowLastColumn="0" w:lastRowFirstColumn="0" w:lastRowLastColumn="0"/>
              <w:rPr>
                <w:sz w:val="16"/>
              </w:rPr>
            </w:pPr>
          </w:p>
          <w:p w:rsidR="001B6C6C" w:rsidRDefault="001B6C6C" w:rsidP="004D5C1D">
            <w:pPr>
              <w:jc w:val="center"/>
              <w:cnfStyle w:val="000000000000" w:firstRow="0" w:lastRow="0" w:firstColumn="0" w:lastColumn="0" w:oddVBand="0" w:evenVBand="0" w:oddHBand="0" w:evenHBand="0" w:firstRowFirstColumn="0" w:firstRowLastColumn="0" w:lastRowFirstColumn="0" w:lastRowLastColumn="0"/>
              <w:rPr>
                <w:sz w:val="16"/>
              </w:rPr>
            </w:pPr>
            <w:r>
              <w:rPr>
                <w:sz w:val="16"/>
              </w:rPr>
              <w:t xml:space="preserve">En el primer encuentro sexual de Eduardo Mendoza además de transcurrir media hora, él sin eyaculación, ella todo lo contrario. Muestra de afecto. Confesión de virginidad a la </w:t>
            </w:r>
            <w:proofErr w:type="spellStart"/>
            <w:r>
              <w:rPr>
                <w:sz w:val="16"/>
              </w:rPr>
              <w:t>pareja.Sin</w:t>
            </w:r>
            <w:proofErr w:type="spellEnd"/>
            <w:r>
              <w:rPr>
                <w:sz w:val="16"/>
              </w:rPr>
              <w:t xml:space="preserve"> arrepentimientos.</w:t>
            </w:r>
          </w:p>
          <w:p w:rsidR="001B6C6C" w:rsidRDefault="001B6C6C" w:rsidP="004D5C1D">
            <w:pPr>
              <w:jc w:val="center"/>
              <w:cnfStyle w:val="000000000000" w:firstRow="0" w:lastRow="0" w:firstColumn="0" w:lastColumn="0" w:oddVBand="0" w:evenVBand="0" w:oddHBand="0" w:evenHBand="0" w:firstRowFirstColumn="0" w:firstRowLastColumn="0" w:lastRowFirstColumn="0" w:lastRowLastColumn="0"/>
              <w:rPr>
                <w:sz w:val="16"/>
              </w:rPr>
            </w:pPr>
            <w:r>
              <w:rPr>
                <w:sz w:val="16"/>
              </w:rPr>
              <w:t>R.E.M Línea (40-49)</w:t>
            </w:r>
          </w:p>
          <w:p w:rsidR="001B6C6C" w:rsidRDefault="001B6C6C" w:rsidP="004D5C1D">
            <w:pPr>
              <w:jc w:val="center"/>
              <w:cnfStyle w:val="000000000000" w:firstRow="0" w:lastRow="0" w:firstColumn="0" w:lastColumn="0" w:oddVBand="0" w:evenVBand="0" w:oddHBand="0" w:evenHBand="0" w:firstRowFirstColumn="0" w:firstRowLastColumn="0" w:lastRowFirstColumn="0" w:lastRowLastColumn="0"/>
              <w:rPr>
                <w:sz w:val="16"/>
              </w:rPr>
            </w:pPr>
          </w:p>
          <w:p w:rsidR="001B6C6C" w:rsidRDefault="001B6C6C" w:rsidP="004D5C1D">
            <w:pPr>
              <w:cnfStyle w:val="000000000000" w:firstRow="0" w:lastRow="0" w:firstColumn="0" w:lastColumn="0" w:oddVBand="0" w:evenVBand="0" w:oddHBand="0" w:evenHBand="0" w:firstRowFirstColumn="0" w:firstRowLastColumn="0" w:lastRowFirstColumn="0" w:lastRowLastColumn="0"/>
              <w:rPr>
                <w:sz w:val="16"/>
              </w:rPr>
            </w:pPr>
          </w:p>
          <w:p w:rsidR="001B6C6C" w:rsidRDefault="001B6C6C" w:rsidP="004D5C1D">
            <w:pPr>
              <w:cnfStyle w:val="000000000000" w:firstRow="0" w:lastRow="0" w:firstColumn="0" w:lastColumn="0" w:oddVBand="0" w:evenVBand="0" w:oddHBand="0" w:evenHBand="0" w:firstRowFirstColumn="0" w:firstRowLastColumn="0" w:lastRowFirstColumn="0" w:lastRowLastColumn="0"/>
              <w:rPr>
                <w:sz w:val="16"/>
              </w:rPr>
            </w:pPr>
          </w:p>
          <w:p w:rsidR="001B6C6C" w:rsidRDefault="001B6C6C" w:rsidP="004D5C1D">
            <w:pPr>
              <w:cnfStyle w:val="000000000000" w:firstRow="0" w:lastRow="0" w:firstColumn="0" w:lastColumn="0" w:oddVBand="0" w:evenVBand="0" w:oddHBand="0" w:evenHBand="0" w:firstRowFirstColumn="0" w:firstRowLastColumn="0" w:lastRowFirstColumn="0" w:lastRowLastColumn="0"/>
              <w:rPr>
                <w:sz w:val="16"/>
              </w:rPr>
            </w:pPr>
          </w:p>
          <w:p w:rsidR="001B6C6C" w:rsidRDefault="001B6C6C" w:rsidP="004D5C1D">
            <w:pPr>
              <w:jc w:val="center"/>
              <w:cnfStyle w:val="000000000000" w:firstRow="0" w:lastRow="0" w:firstColumn="0" w:lastColumn="0" w:oddVBand="0" w:evenVBand="0" w:oddHBand="0" w:evenHBand="0" w:firstRowFirstColumn="0" w:firstRowLastColumn="0" w:lastRowFirstColumn="0" w:lastRowLastColumn="0"/>
              <w:rPr>
                <w:sz w:val="16"/>
              </w:rPr>
            </w:pPr>
          </w:p>
          <w:p w:rsidR="001B6C6C" w:rsidRDefault="001B6C6C" w:rsidP="004D5C1D">
            <w:pPr>
              <w:jc w:val="center"/>
              <w:cnfStyle w:val="000000000000" w:firstRow="0" w:lastRow="0" w:firstColumn="0" w:lastColumn="0" w:oddVBand="0" w:evenVBand="0" w:oddHBand="0" w:evenHBand="0" w:firstRowFirstColumn="0" w:firstRowLastColumn="0" w:lastRowFirstColumn="0" w:lastRowLastColumn="0"/>
              <w:rPr>
                <w:sz w:val="16"/>
              </w:rPr>
            </w:pPr>
            <w:r>
              <w:rPr>
                <w:sz w:val="16"/>
              </w:rPr>
              <w:t xml:space="preserve">Buenas sensaciones en la experiencia del primer encuentro sexual. </w:t>
            </w:r>
          </w:p>
          <w:p w:rsidR="001B6C6C" w:rsidRDefault="001B6C6C" w:rsidP="004D5C1D">
            <w:pPr>
              <w:jc w:val="center"/>
              <w:cnfStyle w:val="000000000000" w:firstRow="0" w:lastRow="0" w:firstColumn="0" w:lastColumn="0" w:oddVBand="0" w:evenVBand="0" w:oddHBand="0" w:evenHBand="0" w:firstRowFirstColumn="0" w:firstRowLastColumn="0" w:lastRowFirstColumn="0" w:lastRowLastColumn="0"/>
              <w:rPr>
                <w:sz w:val="16"/>
              </w:rPr>
            </w:pPr>
            <w:r>
              <w:rPr>
                <w:sz w:val="16"/>
              </w:rPr>
              <w:t>R.E.M Línea (50-52)</w:t>
            </w:r>
          </w:p>
          <w:p w:rsidR="001B6C6C" w:rsidRDefault="001B6C6C" w:rsidP="004D5C1D">
            <w:pPr>
              <w:jc w:val="center"/>
              <w:cnfStyle w:val="000000000000" w:firstRow="0" w:lastRow="0" w:firstColumn="0" w:lastColumn="0" w:oddVBand="0" w:evenVBand="0" w:oddHBand="0" w:evenHBand="0" w:firstRowFirstColumn="0" w:firstRowLastColumn="0" w:lastRowFirstColumn="0" w:lastRowLastColumn="0"/>
              <w:rPr>
                <w:sz w:val="16"/>
              </w:rPr>
            </w:pPr>
          </w:p>
          <w:p w:rsidR="001B6C6C" w:rsidRDefault="001B6C6C" w:rsidP="004D5C1D">
            <w:pPr>
              <w:jc w:val="center"/>
              <w:cnfStyle w:val="000000000000" w:firstRow="0" w:lastRow="0" w:firstColumn="0" w:lastColumn="0" w:oddVBand="0" w:evenVBand="0" w:oddHBand="0" w:evenHBand="0" w:firstRowFirstColumn="0" w:firstRowLastColumn="0" w:lastRowFirstColumn="0" w:lastRowLastColumn="0"/>
              <w:rPr>
                <w:sz w:val="16"/>
              </w:rPr>
            </w:pPr>
          </w:p>
          <w:p w:rsidR="001B6C6C" w:rsidRDefault="001B6C6C" w:rsidP="004D5C1D">
            <w:pPr>
              <w:jc w:val="center"/>
              <w:cnfStyle w:val="000000000000" w:firstRow="0" w:lastRow="0" w:firstColumn="0" w:lastColumn="0" w:oddVBand="0" w:evenVBand="0" w:oddHBand="0" w:evenHBand="0" w:firstRowFirstColumn="0" w:firstRowLastColumn="0" w:lastRowFirstColumn="0" w:lastRowLastColumn="0"/>
              <w:rPr>
                <w:sz w:val="16"/>
              </w:rPr>
            </w:pPr>
          </w:p>
          <w:p w:rsidR="001B6C6C" w:rsidRDefault="001B6C6C" w:rsidP="004D5C1D">
            <w:pPr>
              <w:jc w:val="center"/>
              <w:cnfStyle w:val="000000000000" w:firstRow="0" w:lastRow="0" w:firstColumn="0" w:lastColumn="0" w:oddVBand="0" w:evenVBand="0" w:oddHBand="0" w:evenHBand="0" w:firstRowFirstColumn="0" w:firstRowLastColumn="0" w:lastRowFirstColumn="0" w:lastRowLastColumn="0"/>
              <w:rPr>
                <w:sz w:val="16"/>
              </w:rPr>
            </w:pPr>
            <w:r>
              <w:rPr>
                <w:sz w:val="16"/>
              </w:rPr>
              <w:t>Importancia de sentimientos al hacer el amor. Confesión de tener una primera relación sexual bonita.</w:t>
            </w:r>
          </w:p>
          <w:p w:rsidR="001B6C6C" w:rsidRDefault="001B6C6C" w:rsidP="004D5C1D">
            <w:pPr>
              <w:jc w:val="center"/>
              <w:cnfStyle w:val="000000000000" w:firstRow="0" w:lastRow="0" w:firstColumn="0" w:lastColumn="0" w:oddVBand="0" w:evenVBand="0" w:oddHBand="0" w:evenHBand="0" w:firstRowFirstColumn="0" w:firstRowLastColumn="0" w:lastRowFirstColumn="0" w:lastRowLastColumn="0"/>
              <w:rPr>
                <w:sz w:val="16"/>
              </w:rPr>
            </w:pPr>
            <w:r>
              <w:rPr>
                <w:sz w:val="16"/>
              </w:rPr>
              <w:t xml:space="preserve">R.E.M Línea (53-60) </w:t>
            </w:r>
          </w:p>
          <w:p w:rsidR="001B6C6C" w:rsidRDefault="001B6C6C" w:rsidP="004D5C1D">
            <w:pPr>
              <w:jc w:val="center"/>
              <w:cnfStyle w:val="000000000000" w:firstRow="0" w:lastRow="0" w:firstColumn="0" w:lastColumn="0" w:oddVBand="0" w:evenVBand="0" w:oddHBand="0" w:evenHBand="0" w:firstRowFirstColumn="0" w:firstRowLastColumn="0" w:lastRowFirstColumn="0" w:lastRowLastColumn="0"/>
              <w:rPr>
                <w:sz w:val="16"/>
              </w:rPr>
            </w:pPr>
          </w:p>
          <w:p w:rsidR="001B6C6C" w:rsidRDefault="001B6C6C" w:rsidP="004D5C1D">
            <w:pPr>
              <w:jc w:val="center"/>
              <w:cnfStyle w:val="000000000000" w:firstRow="0" w:lastRow="0" w:firstColumn="0" w:lastColumn="0" w:oddVBand="0" w:evenVBand="0" w:oddHBand="0" w:evenHBand="0" w:firstRowFirstColumn="0" w:firstRowLastColumn="0" w:lastRowFirstColumn="0" w:lastRowLastColumn="0"/>
              <w:rPr>
                <w:sz w:val="16"/>
              </w:rPr>
            </w:pPr>
          </w:p>
          <w:p w:rsidR="001B6C6C" w:rsidRDefault="001B6C6C" w:rsidP="004D5C1D">
            <w:pPr>
              <w:jc w:val="center"/>
              <w:cnfStyle w:val="000000000000" w:firstRow="0" w:lastRow="0" w:firstColumn="0" w:lastColumn="0" w:oddVBand="0" w:evenVBand="0" w:oddHBand="0" w:evenHBand="0" w:firstRowFirstColumn="0" w:firstRowLastColumn="0" w:lastRowFirstColumn="0" w:lastRowLastColumn="0"/>
              <w:rPr>
                <w:sz w:val="16"/>
              </w:rPr>
            </w:pPr>
          </w:p>
          <w:p w:rsidR="001B6C6C" w:rsidRDefault="001B6C6C" w:rsidP="004D5C1D">
            <w:pPr>
              <w:jc w:val="center"/>
              <w:cnfStyle w:val="000000000000" w:firstRow="0" w:lastRow="0" w:firstColumn="0" w:lastColumn="0" w:oddVBand="0" w:evenVBand="0" w:oddHBand="0" w:evenHBand="0" w:firstRowFirstColumn="0" w:firstRowLastColumn="0" w:lastRowFirstColumn="0" w:lastRowLastColumn="0"/>
              <w:rPr>
                <w:sz w:val="16"/>
              </w:rPr>
            </w:pPr>
          </w:p>
          <w:p w:rsidR="001B6C6C" w:rsidRDefault="001B6C6C" w:rsidP="004D5C1D">
            <w:pPr>
              <w:jc w:val="center"/>
              <w:cnfStyle w:val="000000000000" w:firstRow="0" w:lastRow="0" w:firstColumn="0" w:lastColumn="0" w:oddVBand="0" w:evenVBand="0" w:oddHBand="0" w:evenHBand="0" w:firstRowFirstColumn="0" w:firstRowLastColumn="0" w:lastRowFirstColumn="0" w:lastRowLastColumn="0"/>
              <w:rPr>
                <w:sz w:val="16"/>
              </w:rPr>
            </w:pPr>
          </w:p>
          <w:p w:rsidR="001B6C6C" w:rsidRDefault="001B6C6C" w:rsidP="004D5C1D">
            <w:pPr>
              <w:jc w:val="center"/>
              <w:cnfStyle w:val="000000000000" w:firstRow="0" w:lastRow="0" w:firstColumn="0" w:lastColumn="0" w:oddVBand="0" w:evenVBand="0" w:oddHBand="0" w:evenHBand="0" w:firstRowFirstColumn="0" w:firstRowLastColumn="0" w:lastRowFirstColumn="0" w:lastRowLastColumn="0"/>
              <w:rPr>
                <w:sz w:val="16"/>
              </w:rPr>
            </w:pPr>
          </w:p>
          <w:p w:rsidR="001B6C6C" w:rsidRDefault="001B6C6C" w:rsidP="004D5C1D">
            <w:pPr>
              <w:jc w:val="center"/>
              <w:cnfStyle w:val="000000000000" w:firstRow="0" w:lastRow="0" w:firstColumn="0" w:lastColumn="0" w:oddVBand="0" w:evenVBand="0" w:oddHBand="0" w:evenHBand="0" w:firstRowFirstColumn="0" w:firstRowLastColumn="0" w:lastRowFirstColumn="0" w:lastRowLastColumn="0"/>
              <w:rPr>
                <w:sz w:val="16"/>
                <w:szCs w:val="16"/>
              </w:rPr>
            </w:pPr>
          </w:p>
          <w:p w:rsidR="001B6C6C" w:rsidRDefault="001B6C6C" w:rsidP="004D5C1D">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Primera relación sexual deseada, bonita e inesperada. Presencia de temor ante posible dolor o cambio en relación afectiva.</w:t>
            </w:r>
          </w:p>
          <w:p w:rsidR="001B6C6C" w:rsidRPr="00F01090" w:rsidRDefault="001B6C6C" w:rsidP="004D5C1D">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R.E.M Línea (61-68)</w:t>
            </w:r>
          </w:p>
        </w:tc>
      </w:tr>
    </w:tbl>
    <w:p w:rsidR="001B6C6C" w:rsidRPr="00623D7F" w:rsidRDefault="001B6C6C" w:rsidP="001B6C6C">
      <w:pPr>
        <w:suppressLineNumbers/>
        <w:spacing w:line="360" w:lineRule="auto"/>
        <w:jc w:val="both"/>
        <w:rPr>
          <w:b/>
          <w:iCs/>
        </w:rPr>
      </w:pPr>
    </w:p>
    <w:p w:rsidR="001B6C6C" w:rsidRDefault="001B6C6C" w:rsidP="001B6C6C">
      <w:pPr>
        <w:suppressLineNumbers/>
        <w:spacing w:line="360" w:lineRule="auto"/>
        <w:jc w:val="both"/>
        <w:rPr>
          <w:b/>
          <w:iCs/>
        </w:rPr>
      </w:pPr>
    </w:p>
    <w:p w:rsidR="001B6C6C" w:rsidRDefault="00B2736B" w:rsidP="001B6C6C">
      <w:pPr>
        <w:suppressLineNumbers/>
        <w:spacing w:line="360" w:lineRule="auto"/>
        <w:jc w:val="center"/>
        <w:rPr>
          <w:b/>
          <w:iCs/>
        </w:rPr>
      </w:pPr>
      <w:r>
        <w:rPr>
          <w:b/>
          <w:iCs/>
        </w:rPr>
        <w:lastRenderedPageBreak/>
        <w:t>Tabla 2</w:t>
      </w:r>
      <w:r w:rsidR="00061769">
        <w:rPr>
          <w:b/>
          <w:iCs/>
        </w:rPr>
        <w:t>.</w:t>
      </w:r>
      <w:r>
        <w:rPr>
          <w:b/>
          <w:iCs/>
        </w:rPr>
        <w:t xml:space="preserve"> </w:t>
      </w:r>
      <w:r w:rsidR="00061769">
        <w:rPr>
          <w:b/>
          <w:iCs/>
        </w:rPr>
        <w:t xml:space="preserve">TRIANGULACIÓN DE LAS CATEGORÍAS </w:t>
      </w:r>
    </w:p>
    <w:p w:rsidR="001B6C6C" w:rsidRDefault="001B6C6C" w:rsidP="001B6C6C">
      <w:pPr>
        <w:suppressLineNumbers/>
        <w:spacing w:line="360" w:lineRule="auto"/>
        <w:jc w:val="both"/>
        <w:rPr>
          <w:b/>
          <w:iCs/>
        </w:rPr>
      </w:pPr>
    </w:p>
    <w:tbl>
      <w:tblPr>
        <w:tblStyle w:val="Tablaconcuadrcula"/>
        <w:tblW w:w="0" w:type="auto"/>
        <w:tblLook w:val="04A0" w:firstRow="1" w:lastRow="0" w:firstColumn="1" w:lastColumn="0" w:noHBand="0" w:noVBand="1"/>
      </w:tblPr>
      <w:tblGrid>
        <w:gridCol w:w="2102"/>
        <w:gridCol w:w="2103"/>
        <w:gridCol w:w="2103"/>
        <w:gridCol w:w="2103"/>
      </w:tblGrid>
      <w:tr w:rsidR="001B6C6C" w:rsidTr="004D5C1D">
        <w:tc>
          <w:tcPr>
            <w:tcW w:w="2102" w:type="dxa"/>
            <w:shd w:val="clear" w:color="auto" w:fill="DAEEF3" w:themeFill="accent5" w:themeFillTint="33"/>
          </w:tcPr>
          <w:p w:rsidR="001B6C6C" w:rsidRDefault="001B6C6C" w:rsidP="004D5C1D">
            <w:pPr>
              <w:suppressLineNumbers/>
              <w:spacing w:line="360" w:lineRule="auto"/>
              <w:jc w:val="center"/>
              <w:rPr>
                <w:b/>
                <w:iCs/>
              </w:rPr>
            </w:pPr>
            <w:r>
              <w:rPr>
                <w:b/>
                <w:iCs/>
              </w:rPr>
              <w:t>Relato de vida</w:t>
            </w:r>
          </w:p>
          <w:p w:rsidR="001B6C6C" w:rsidRDefault="001B6C6C" w:rsidP="004D5C1D">
            <w:pPr>
              <w:suppressLineNumbers/>
              <w:spacing w:line="360" w:lineRule="auto"/>
              <w:jc w:val="center"/>
              <w:rPr>
                <w:b/>
                <w:iCs/>
              </w:rPr>
            </w:pPr>
            <w:r>
              <w:rPr>
                <w:b/>
                <w:iCs/>
              </w:rPr>
              <w:t>Gabriel Castro</w:t>
            </w:r>
          </w:p>
          <w:p w:rsidR="001B6C6C" w:rsidRDefault="001B6C6C" w:rsidP="004D5C1D">
            <w:pPr>
              <w:suppressLineNumbers/>
              <w:spacing w:line="360" w:lineRule="auto"/>
              <w:jc w:val="center"/>
              <w:rPr>
                <w:b/>
                <w:iCs/>
              </w:rPr>
            </w:pPr>
            <w:r>
              <w:rPr>
                <w:b/>
                <w:iCs/>
              </w:rPr>
              <w:t>R.G.C</w:t>
            </w:r>
          </w:p>
        </w:tc>
        <w:tc>
          <w:tcPr>
            <w:tcW w:w="2103" w:type="dxa"/>
            <w:shd w:val="clear" w:color="auto" w:fill="FABF8F" w:themeFill="accent6" w:themeFillTint="99"/>
          </w:tcPr>
          <w:p w:rsidR="001B6C6C" w:rsidRDefault="001B6C6C" w:rsidP="004D5C1D">
            <w:pPr>
              <w:suppressLineNumbers/>
              <w:spacing w:line="360" w:lineRule="auto"/>
              <w:jc w:val="center"/>
              <w:rPr>
                <w:b/>
                <w:iCs/>
              </w:rPr>
            </w:pPr>
            <w:r>
              <w:rPr>
                <w:b/>
                <w:iCs/>
              </w:rPr>
              <w:t>Relato de vida</w:t>
            </w:r>
          </w:p>
          <w:p w:rsidR="001B6C6C" w:rsidRDefault="001B6C6C" w:rsidP="004D5C1D">
            <w:pPr>
              <w:suppressLineNumbers/>
              <w:spacing w:line="360" w:lineRule="auto"/>
              <w:jc w:val="center"/>
              <w:rPr>
                <w:b/>
                <w:iCs/>
              </w:rPr>
            </w:pPr>
            <w:r>
              <w:rPr>
                <w:b/>
                <w:iCs/>
              </w:rPr>
              <w:t>Pedro Castellanos</w:t>
            </w:r>
          </w:p>
          <w:p w:rsidR="001B6C6C" w:rsidRDefault="001B6C6C" w:rsidP="004D5C1D">
            <w:pPr>
              <w:suppressLineNumbers/>
              <w:spacing w:line="360" w:lineRule="auto"/>
              <w:jc w:val="center"/>
              <w:rPr>
                <w:b/>
                <w:iCs/>
              </w:rPr>
            </w:pPr>
            <w:r>
              <w:rPr>
                <w:b/>
                <w:iCs/>
              </w:rPr>
              <w:t>R.P.C</w:t>
            </w:r>
          </w:p>
        </w:tc>
        <w:tc>
          <w:tcPr>
            <w:tcW w:w="2103" w:type="dxa"/>
            <w:shd w:val="clear" w:color="auto" w:fill="E5DFEC" w:themeFill="accent4" w:themeFillTint="33"/>
          </w:tcPr>
          <w:p w:rsidR="001B6C6C" w:rsidRDefault="001B6C6C" w:rsidP="004D5C1D">
            <w:pPr>
              <w:suppressLineNumbers/>
              <w:spacing w:line="360" w:lineRule="auto"/>
              <w:jc w:val="center"/>
              <w:rPr>
                <w:b/>
                <w:iCs/>
              </w:rPr>
            </w:pPr>
            <w:r>
              <w:rPr>
                <w:b/>
                <w:iCs/>
              </w:rPr>
              <w:t>Relato de vida</w:t>
            </w:r>
          </w:p>
          <w:p w:rsidR="001B6C6C" w:rsidRDefault="001B6C6C" w:rsidP="004D5C1D">
            <w:pPr>
              <w:suppressLineNumbers/>
              <w:spacing w:line="360" w:lineRule="auto"/>
              <w:jc w:val="center"/>
              <w:rPr>
                <w:b/>
                <w:iCs/>
              </w:rPr>
            </w:pPr>
            <w:r>
              <w:rPr>
                <w:b/>
                <w:iCs/>
              </w:rPr>
              <w:t>Eduardo Mendoza</w:t>
            </w:r>
          </w:p>
          <w:p w:rsidR="001B6C6C" w:rsidRDefault="001B6C6C" w:rsidP="004D5C1D">
            <w:pPr>
              <w:suppressLineNumbers/>
              <w:spacing w:line="360" w:lineRule="auto"/>
              <w:jc w:val="center"/>
              <w:rPr>
                <w:b/>
                <w:iCs/>
              </w:rPr>
            </w:pPr>
            <w:r>
              <w:rPr>
                <w:b/>
                <w:iCs/>
              </w:rPr>
              <w:t>R.E.M</w:t>
            </w:r>
          </w:p>
        </w:tc>
        <w:tc>
          <w:tcPr>
            <w:tcW w:w="2103" w:type="dxa"/>
          </w:tcPr>
          <w:p w:rsidR="001B6C6C" w:rsidRDefault="001B6C6C" w:rsidP="004D5C1D">
            <w:pPr>
              <w:suppressLineNumbers/>
              <w:spacing w:line="360" w:lineRule="auto"/>
              <w:jc w:val="center"/>
              <w:rPr>
                <w:b/>
                <w:iCs/>
              </w:rPr>
            </w:pPr>
            <w:r>
              <w:rPr>
                <w:b/>
                <w:iCs/>
              </w:rPr>
              <w:t>Resultado de la triangulación de las categorías</w:t>
            </w:r>
          </w:p>
        </w:tc>
      </w:tr>
      <w:tr w:rsidR="001B6C6C" w:rsidTr="004D5C1D">
        <w:tc>
          <w:tcPr>
            <w:tcW w:w="2102" w:type="dxa"/>
          </w:tcPr>
          <w:p w:rsidR="001B6C6C" w:rsidRDefault="001B6C6C" w:rsidP="004D5C1D">
            <w:pPr>
              <w:suppressLineNumbers/>
              <w:jc w:val="center"/>
              <w:rPr>
                <w:iCs/>
                <w:sz w:val="18"/>
                <w:szCs w:val="18"/>
              </w:rPr>
            </w:pPr>
          </w:p>
          <w:p w:rsidR="001B6C6C" w:rsidRPr="00C26486" w:rsidRDefault="001B6C6C" w:rsidP="004D5C1D">
            <w:pPr>
              <w:suppressLineNumbers/>
              <w:jc w:val="center"/>
              <w:rPr>
                <w:b/>
                <w:iCs/>
                <w:color w:val="00B0F0"/>
                <w:sz w:val="18"/>
                <w:szCs w:val="18"/>
              </w:rPr>
            </w:pPr>
            <w:r w:rsidRPr="00C26486">
              <w:rPr>
                <w:b/>
                <w:iCs/>
                <w:color w:val="00B0F0"/>
                <w:sz w:val="18"/>
                <w:szCs w:val="18"/>
              </w:rPr>
              <w:t>La planificación de Gabriel en su primera relación sexual  con la novia.</w:t>
            </w:r>
          </w:p>
          <w:p w:rsidR="001B6C6C" w:rsidRPr="00C26486" w:rsidRDefault="001B6C6C" w:rsidP="004D5C1D">
            <w:pPr>
              <w:suppressLineNumbers/>
              <w:jc w:val="center"/>
              <w:rPr>
                <w:b/>
                <w:iCs/>
                <w:color w:val="00B0F0"/>
                <w:sz w:val="18"/>
                <w:szCs w:val="18"/>
              </w:rPr>
            </w:pPr>
            <w:r w:rsidRPr="00C26486">
              <w:rPr>
                <w:b/>
                <w:iCs/>
                <w:color w:val="00B0F0"/>
                <w:sz w:val="18"/>
                <w:szCs w:val="18"/>
              </w:rPr>
              <w:t>R.G.C Línea (12-16)</w:t>
            </w:r>
          </w:p>
          <w:p w:rsidR="001B6C6C" w:rsidRPr="00F003B1" w:rsidRDefault="001B6C6C" w:rsidP="004D5C1D">
            <w:pPr>
              <w:suppressLineNumbers/>
              <w:jc w:val="center"/>
              <w:rPr>
                <w:iCs/>
                <w:sz w:val="18"/>
                <w:szCs w:val="18"/>
              </w:rPr>
            </w:pPr>
          </w:p>
          <w:p w:rsidR="001B6C6C" w:rsidRPr="00C26486" w:rsidRDefault="001B6C6C" w:rsidP="004D5C1D">
            <w:pPr>
              <w:suppressLineNumbers/>
              <w:jc w:val="center"/>
              <w:rPr>
                <w:b/>
                <w:iCs/>
                <w:color w:val="FFC000"/>
                <w:sz w:val="18"/>
                <w:szCs w:val="18"/>
              </w:rPr>
            </w:pPr>
            <w:r w:rsidRPr="00C26486">
              <w:rPr>
                <w:b/>
                <w:iCs/>
                <w:color w:val="FFC000"/>
                <w:sz w:val="18"/>
                <w:szCs w:val="18"/>
              </w:rPr>
              <w:t>La primera vez  de su relación sexual de Gabriel con su novia</w:t>
            </w:r>
          </w:p>
          <w:p w:rsidR="001B6C6C" w:rsidRPr="00C26486" w:rsidRDefault="001B6C6C" w:rsidP="004D5C1D">
            <w:pPr>
              <w:suppressLineNumbers/>
              <w:jc w:val="center"/>
              <w:rPr>
                <w:b/>
                <w:iCs/>
                <w:color w:val="FFC000"/>
                <w:sz w:val="18"/>
                <w:szCs w:val="18"/>
              </w:rPr>
            </w:pPr>
            <w:r w:rsidRPr="00C26486">
              <w:rPr>
                <w:b/>
                <w:iCs/>
                <w:color w:val="FFC000"/>
                <w:sz w:val="18"/>
                <w:szCs w:val="18"/>
              </w:rPr>
              <w:t>R.G.C Línea (16-17)</w:t>
            </w:r>
          </w:p>
          <w:p w:rsidR="001B6C6C" w:rsidRPr="00F003B1" w:rsidRDefault="001B6C6C" w:rsidP="004D5C1D">
            <w:pPr>
              <w:suppressLineNumbers/>
              <w:jc w:val="center"/>
              <w:rPr>
                <w:iCs/>
                <w:sz w:val="18"/>
                <w:szCs w:val="18"/>
              </w:rPr>
            </w:pPr>
          </w:p>
          <w:p w:rsidR="001B6C6C" w:rsidRPr="00C26486" w:rsidRDefault="001B6C6C" w:rsidP="004D5C1D">
            <w:pPr>
              <w:suppressLineNumbers/>
              <w:jc w:val="center"/>
              <w:rPr>
                <w:b/>
                <w:iCs/>
                <w:color w:val="92D050"/>
                <w:sz w:val="18"/>
                <w:szCs w:val="18"/>
              </w:rPr>
            </w:pPr>
            <w:r w:rsidRPr="00C26486">
              <w:rPr>
                <w:b/>
                <w:iCs/>
                <w:color w:val="92D050"/>
                <w:sz w:val="18"/>
                <w:szCs w:val="18"/>
              </w:rPr>
              <w:t>La primera relación sexual de Gabriel durante  la mañana en su casa.</w:t>
            </w:r>
          </w:p>
          <w:p w:rsidR="001B6C6C" w:rsidRPr="00C26486" w:rsidRDefault="001B6C6C" w:rsidP="004D5C1D">
            <w:pPr>
              <w:suppressLineNumbers/>
              <w:jc w:val="center"/>
              <w:rPr>
                <w:b/>
                <w:iCs/>
                <w:color w:val="92D050"/>
                <w:sz w:val="18"/>
                <w:szCs w:val="18"/>
              </w:rPr>
            </w:pPr>
            <w:r w:rsidRPr="00C26486">
              <w:rPr>
                <w:b/>
                <w:iCs/>
                <w:color w:val="92D050"/>
                <w:sz w:val="18"/>
                <w:szCs w:val="18"/>
              </w:rPr>
              <w:t>R.G.C Línea (17-18)</w:t>
            </w:r>
          </w:p>
          <w:p w:rsidR="001B6C6C" w:rsidRPr="00F003B1" w:rsidRDefault="001B6C6C" w:rsidP="004D5C1D">
            <w:pPr>
              <w:suppressLineNumbers/>
              <w:jc w:val="center"/>
              <w:rPr>
                <w:iCs/>
                <w:sz w:val="18"/>
                <w:szCs w:val="18"/>
              </w:rPr>
            </w:pPr>
          </w:p>
          <w:p w:rsidR="001B6C6C" w:rsidRPr="00691EDF" w:rsidRDefault="001B6C6C" w:rsidP="004D5C1D">
            <w:pPr>
              <w:suppressLineNumbers/>
              <w:jc w:val="center"/>
              <w:rPr>
                <w:b/>
                <w:iCs/>
                <w:color w:val="996633"/>
                <w:sz w:val="18"/>
                <w:szCs w:val="18"/>
              </w:rPr>
            </w:pPr>
            <w:r w:rsidRPr="00691EDF">
              <w:rPr>
                <w:b/>
                <w:iCs/>
                <w:color w:val="996633"/>
                <w:sz w:val="18"/>
                <w:szCs w:val="18"/>
              </w:rPr>
              <w:t>Los nervios, la pena de Gabriel junto a su novia durante su primera relación sexual.</w:t>
            </w:r>
          </w:p>
          <w:p w:rsidR="001B6C6C" w:rsidRPr="00691EDF" w:rsidRDefault="001B6C6C" w:rsidP="004D5C1D">
            <w:pPr>
              <w:suppressLineNumbers/>
              <w:jc w:val="center"/>
              <w:rPr>
                <w:b/>
                <w:iCs/>
                <w:color w:val="996633"/>
                <w:sz w:val="18"/>
                <w:szCs w:val="18"/>
              </w:rPr>
            </w:pPr>
            <w:r w:rsidRPr="00691EDF">
              <w:rPr>
                <w:b/>
                <w:iCs/>
                <w:color w:val="996633"/>
                <w:sz w:val="18"/>
                <w:szCs w:val="18"/>
              </w:rPr>
              <w:t>R.G.C Línea (18-24)</w:t>
            </w:r>
          </w:p>
          <w:p w:rsidR="001B6C6C" w:rsidRPr="00F003B1" w:rsidRDefault="001B6C6C" w:rsidP="004D5C1D">
            <w:pPr>
              <w:suppressLineNumbers/>
              <w:jc w:val="center"/>
              <w:rPr>
                <w:iCs/>
                <w:sz w:val="18"/>
                <w:szCs w:val="18"/>
              </w:rPr>
            </w:pPr>
          </w:p>
          <w:p w:rsidR="001B6C6C" w:rsidRPr="00C26486" w:rsidRDefault="001B6C6C" w:rsidP="004D5C1D">
            <w:pPr>
              <w:suppressLineNumbers/>
              <w:jc w:val="center"/>
              <w:rPr>
                <w:b/>
                <w:iCs/>
                <w:color w:val="FF7C80"/>
                <w:sz w:val="18"/>
                <w:szCs w:val="18"/>
              </w:rPr>
            </w:pPr>
            <w:r w:rsidRPr="00C26486">
              <w:rPr>
                <w:b/>
                <w:iCs/>
                <w:color w:val="FF7C80"/>
                <w:sz w:val="18"/>
                <w:szCs w:val="18"/>
              </w:rPr>
              <w:t>Gabriel con quince años junto a su novia con catorce años al momento de su primera relación sexual</w:t>
            </w:r>
          </w:p>
          <w:p w:rsidR="001B6C6C" w:rsidRPr="00C26486" w:rsidRDefault="001B6C6C" w:rsidP="004D5C1D">
            <w:pPr>
              <w:suppressLineNumbers/>
              <w:jc w:val="center"/>
              <w:rPr>
                <w:b/>
                <w:iCs/>
                <w:color w:val="FF7C80"/>
                <w:sz w:val="18"/>
                <w:szCs w:val="18"/>
              </w:rPr>
            </w:pPr>
            <w:r w:rsidRPr="00C26486">
              <w:rPr>
                <w:b/>
                <w:iCs/>
                <w:color w:val="FF7C80"/>
                <w:sz w:val="18"/>
                <w:szCs w:val="18"/>
              </w:rPr>
              <w:t>R.G.C Línea (24-26)</w:t>
            </w:r>
          </w:p>
          <w:p w:rsidR="001B6C6C" w:rsidRPr="00F003B1" w:rsidRDefault="001B6C6C" w:rsidP="004D5C1D">
            <w:pPr>
              <w:suppressLineNumbers/>
              <w:jc w:val="center"/>
              <w:rPr>
                <w:iCs/>
                <w:sz w:val="18"/>
                <w:szCs w:val="18"/>
              </w:rPr>
            </w:pPr>
          </w:p>
          <w:p w:rsidR="001B6C6C" w:rsidRPr="00F003B1" w:rsidRDefault="001B6C6C" w:rsidP="004D5C1D">
            <w:pPr>
              <w:suppressLineNumbers/>
              <w:jc w:val="center"/>
              <w:rPr>
                <w:iCs/>
                <w:sz w:val="18"/>
                <w:szCs w:val="18"/>
              </w:rPr>
            </w:pPr>
            <w:r w:rsidRPr="00F003B1">
              <w:rPr>
                <w:iCs/>
                <w:sz w:val="18"/>
                <w:szCs w:val="18"/>
              </w:rPr>
              <w:t>La primera relación sexual de Gabriel junto a su novia actual desde hace seis años</w:t>
            </w:r>
          </w:p>
          <w:p w:rsidR="001B6C6C" w:rsidRPr="00F003B1" w:rsidRDefault="001B6C6C" w:rsidP="004D5C1D">
            <w:pPr>
              <w:suppressLineNumbers/>
              <w:jc w:val="center"/>
              <w:rPr>
                <w:iCs/>
                <w:sz w:val="18"/>
                <w:szCs w:val="18"/>
              </w:rPr>
            </w:pPr>
            <w:r w:rsidRPr="00F003B1">
              <w:rPr>
                <w:iCs/>
                <w:sz w:val="18"/>
                <w:szCs w:val="18"/>
              </w:rPr>
              <w:t>R.G.C Línea (26-30)</w:t>
            </w:r>
          </w:p>
          <w:p w:rsidR="001B6C6C" w:rsidRPr="00F003B1" w:rsidRDefault="001B6C6C" w:rsidP="004D5C1D">
            <w:pPr>
              <w:suppressLineNumbers/>
              <w:jc w:val="center"/>
              <w:rPr>
                <w:iCs/>
                <w:sz w:val="18"/>
                <w:szCs w:val="18"/>
              </w:rPr>
            </w:pPr>
          </w:p>
          <w:p w:rsidR="001B6C6C" w:rsidRPr="00691EDF" w:rsidRDefault="001B6C6C" w:rsidP="004D5C1D">
            <w:pPr>
              <w:suppressLineNumbers/>
              <w:jc w:val="center"/>
              <w:rPr>
                <w:b/>
                <w:iCs/>
                <w:color w:val="FF0000"/>
                <w:sz w:val="18"/>
                <w:szCs w:val="18"/>
              </w:rPr>
            </w:pPr>
            <w:r w:rsidRPr="00691EDF">
              <w:rPr>
                <w:b/>
                <w:iCs/>
                <w:color w:val="FF0000"/>
                <w:sz w:val="18"/>
                <w:szCs w:val="18"/>
              </w:rPr>
              <w:t>Primer encuentro sexual de Gabriel  satisfactoriamente excelente porque los dos se quieren</w:t>
            </w:r>
          </w:p>
          <w:p w:rsidR="001B6C6C" w:rsidRPr="00691EDF" w:rsidRDefault="001B6C6C" w:rsidP="004D5C1D">
            <w:pPr>
              <w:suppressLineNumbers/>
              <w:jc w:val="center"/>
              <w:rPr>
                <w:b/>
                <w:iCs/>
                <w:color w:val="FF0000"/>
                <w:sz w:val="18"/>
                <w:szCs w:val="18"/>
              </w:rPr>
            </w:pPr>
            <w:r w:rsidRPr="00691EDF">
              <w:rPr>
                <w:b/>
                <w:iCs/>
                <w:color w:val="FF0000"/>
                <w:sz w:val="18"/>
                <w:szCs w:val="18"/>
              </w:rPr>
              <w:t>R.G.C Línea (30-33)</w:t>
            </w:r>
          </w:p>
          <w:p w:rsidR="001B6C6C" w:rsidRPr="00F003B1" w:rsidRDefault="001B6C6C" w:rsidP="004D5C1D">
            <w:pPr>
              <w:suppressLineNumbers/>
              <w:jc w:val="center"/>
              <w:rPr>
                <w:iCs/>
                <w:sz w:val="18"/>
                <w:szCs w:val="18"/>
              </w:rPr>
            </w:pPr>
          </w:p>
          <w:p w:rsidR="001B6C6C" w:rsidRPr="00F003B1" w:rsidRDefault="001B6C6C" w:rsidP="004D5C1D">
            <w:pPr>
              <w:suppressLineNumbers/>
              <w:jc w:val="center"/>
              <w:rPr>
                <w:iCs/>
                <w:sz w:val="18"/>
                <w:szCs w:val="18"/>
              </w:rPr>
            </w:pPr>
          </w:p>
          <w:p w:rsidR="001B6C6C" w:rsidRPr="00F003B1" w:rsidRDefault="001B6C6C" w:rsidP="004D5C1D">
            <w:pPr>
              <w:suppressLineNumbers/>
              <w:jc w:val="center"/>
              <w:rPr>
                <w:iCs/>
                <w:sz w:val="18"/>
                <w:szCs w:val="18"/>
              </w:rPr>
            </w:pPr>
          </w:p>
          <w:p w:rsidR="001B6C6C" w:rsidRPr="00F003B1" w:rsidRDefault="001B6C6C" w:rsidP="004D5C1D">
            <w:pPr>
              <w:suppressLineNumbers/>
              <w:jc w:val="center"/>
              <w:rPr>
                <w:iCs/>
                <w:sz w:val="18"/>
                <w:szCs w:val="18"/>
              </w:rPr>
            </w:pPr>
          </w:p>
          <w:p w:rsidR="001B6C6C" w:rsidRPr="00C26486" w:rsidRDefault="001B6C6C" w:rsidP="004D5C1D">
            <w:pPr>
              <w:suppressLineNumbers/>
              <w:jc w:val="center"/>
              <w:rPr>
                <w:b/>
                <w:iCs/>
                <w:color w:val="7030A0"/>
                <w:sz w:val="18"/>
                <w:szCs w:val="18"/>
              </w:rPr>
            </w:pPr>
            <w:r w:rsidRPr="00C26486">
              <w:rPr>
                <w:b/>
                <w:iCs/>
                <w:color w:val="7030A0"/>
                <w:sz w:val="18"/>
                <w:szCs w:val="18"/>
              </w:rPr>
              <w:t xml:space="preserve">El encuentro de la primera relación sexual de Gabriel tuvo una duración de  quince minutos </w:t>
            </w:r>
          </w:p>
          <w:p w:rsidR="001B6C6C" w:rsidRPr="00C26486" w:rsidRDefault="001B6C6C" w:rsidP="004D5C1D">
            <w:pPr>
              <w:suppressLineNumbers/>
              <w:jc w:val="center"/>
              <w:rPr>
                <w:b/>
                <w:iCs/>
                <w:color w:val="7030A0"/>
                <w:sz w:val="18"/>
                <w:szCs w:val="18"/>
              </w:rPr>
            </w:pPr>
            <w:r w:rsidRPr="00C26486">
              <w:rPr>
                <w:b/>
                <w:iCs/>
                <w:color w:val="7030A0"/>
                <w:sz w:val="18"/>
                <w:szCs w:val="18"/>
              </w:rPr>
              <w:t>R.G.C Línea (33-35)</w:t>
            </w:r>
          </w:p>
          <w:p w:rsidR="001B6C6C" w:rsidRPr="00F003B1" w:rsidRDefault="001B6C6C" w:rsidP="004D5C1D">
            <w:pPr>
              <w:suppressLineNumbers/>
              <w:jc w:val="center"/>
              <w:rPr>
                <w:iCs/>
                <w:sz w:val="18"/>
                <w:szCs w:val="18"/>
              </w:rPr>
            </w:pPr>
          </w:p>
          <w:p w:rsidR="001B6C6C" w:rsidRPr="00691EDF" w:rsidRDefault="001B6C6C" w:rsidP="004D5C1D">
            <w:pPr>
              <w:suppressLineNumbers/>
              <w:jc w:val="center"/>
              <w:rPr>
                <w:b/>
                <w:iCs/>
                <w:color w:val="943634" w:themeColor="accent2" w:themeShade="BF"/>
                <w:sz w:val="18"/>
                <w:szCs w:val="18"/>
              </w:rPr>
            </w:pPr>
            <w:r w:rsidRPr="00691EDF">
              <w:rPr>
                <w:b/>
                <w:iCs/>
                <w:color w:val="943634" w:themeColor="accent2" w:themeShade="BF"/>
                <w:sz w:val="18"/>
                <w:szCs w:val="18"/>
              </w:rPr>
              <w:t>Primera relación sexual para su novia también. Encuentro no doloroso para Gabriel pero si para su novia</w:t>
            </w:r>
          </w:p>
          <w:p w:rsidR="001B6C6C" w:rsidRPr="00691EDF" w:rsidRDefault="001B6C6C" w:rsidP="004D5C1D">
            <w:pPr>
              <w:suppressLineNumbers/>
              <w:jc w:val="center"/>
              <w:rPr>
                <w:b/>
                <w:iCs/>
                <w:color w:val="943634" w:themeColor="accent2" w:themeShade="BF"/>
                <w:sz w:val="18"/>
                <w:szCs w:val="18"/>
              </w:rPr>
            </w:pPr>
            <w:r w:rsidRPr="00691EDF">
              <w:rPr>
                <w:b/>
                <w:iCs/>
                <w:color w:val="943634" w:themeColor="accent2" w:themeShade="BF"/>
                <w:sz w:val="18"/>
                <w:szCs w:val="18"/>
              </w:rPr>
              <w:t>R.G.C Línea (35-40)</w:t>
            </w:r>
          </w:p>
          <w:p w:rsidR="001B6C6C" w:rsidRPr="00F003B1" w:rsidRDefault="001B6C6C" w:rsidP="004D5C1D">
            <w:pPr>
              <w:suppressLineNumbers/>
              <w:jc w:val="center"/>
              <w:rPr>
                <w:iCs/>
                <w:sz w:val="18"/>
                <w:szCs w:val="18"/>
              </w:rPr>
            </w:pPr>
          </w:p>
          <w:p w:rsidR="001B6C6C" w:rsidRPr="00691EDF" w:rsidRDefault="001B6C6C" w:rsidP="004D5C1D">
            <w:pPr>
              <w:suppressLineNumbers/>
              <w:jc w:val="center"/>
              <w:rPr>
                <w:b/>
                <w:iCs/>
                <w:color w:val="00FF00"/>
                <w:sz w:val="18"/>
                <w:szCs w:val="18"/>
              </w:rPr>
            </w:pPr>
            <w:r w:rsidRPr="00691EDF">
              <w:rPr>
                <w:b/>
                <w:iCs/>
                <w:color w:val="00FF00"/>
                <w:sz w:val="18"/>
                <w:szCs w:val="18"/>
              </w:rPr>
              <w:t>Primer encuentro sexual bueno para Gabriel debido a la planificación con su novia querida</w:t>
            </w:r>
          </w:p>
          <w:p w:rsidR="001B6C6C" w:rsidRDefault="001B6C6C" w:rsidP="004D5C1D">
            <w:pPr>
              <w:suppressLineNumbers/>
              <w:spacing w:line="360" w:lineRule="auto"/>
              <w:jc w:val="both"/>
              <w:rPr>
                <w:b/>
                <w:iCs/>
              </w:rPr>
            </w:pPr>
            <w:r w:rsidRPr="00691EDF">
              <w:rPr>
                <w:b/>
                <w:iCs/>
                <w:color w:val="00FF00"/>
                <w:sz w:val="18"/>
                <w:szCs w:val="18"/>
              </w:rPr>
              <w:t>R.G.C Línea (40-42)</w:t>
            </w:r>
          </w:p>
        </w:tc>
        <w:tc>
          <w:tcPr>
            <w:tcW w:w="2103" w:type="dxa"/>
          </w:tcPr>
          <w:p w:rsidR="001B6C6C" w:rsidRDefault="001B6C6C" w:rsidP="004D5C1D">
            <w:pPr>
              <w:suppressLineNumbers/>
              <w:rPr>
                <w:b/>
                <w:iCs/>
                <w:sz w:val="18"/>
                <w:szCs w:val="18"/>
              </w:rPr>
            </w:pPr>
          </w:p>
          <w:p w:rsidR="001B6C6C" w:rsidRPr="00C26486" w:rsidRDefault="001B6C6C" w:rsidP="004D5C1D">
            <w:pPr>
              <w:suppressLineNumbers/>
              <w:jc w:val="center"/>
              <w:rPr>
                <w:b/>
                <w:iCs/>
                <w:color w:val="FFC000"/>
                <w:sz w:val="18"/>
                <w:szCs w:val="18"/>
              </w:rPr>
            </w:pPr>
            <w:r w:rsidRPr="00C26486">
              <w:rPr>
                <w:b/>
                <w:iCs/>
                <w:color w:val="FFC000"/>
                <w:sz w:val="18"/>
                <w:szCs w:val="18"/>
              </w:rPr>
              <w:t>Primer encuentro sexual regalo de cumpleaños por su padre en burdel.</w:t>
            </w:r>
          </w:p>
          <w:p w:rsidR="001B6C6C" w:rsidRPr="00C26486" w:rsidRDefault="001B6C6C" w:rsidP="004D5C1D">
            <w:pPr>
              <w:suppressLineNumbers/>
              <w:jc w:val="center"/>
              <w:rPr>
                <w:b/>
                <w:iCs/>
                <w:color w:val="FFC000"/>
                <w:sz w:val="18"/>
                <w:szCs w:val="18"/>
              </w:rPr>
            </w:pPr>
            <w:r w:rsidRPr="00C26486">
              <w:rPr>
                <w:b/>
                <w:iCs/>
                <w:color w:val="FFC000"/>
                <w:sz w:val="18"/>
                <w:szCs w:val="18"/>
              </w:rPr>
              <w:t>R.P.C Línea (8-12)</w:t>
            </w:r>
          </w:p>
          <w:p w:rsidR="001B6C6C" w:rsidRPr="00C26486" w:rsidRDefault="001B6C6C" w:rsidP="004D5C1D">
            <w:pPr>
              <w:suppressLineNumbers/>
              <w:jc w:val="center"/>
              <w:rPr>
                <w:b/>
                <w:iCs/>
                <w:color w:val="FFC000"/>
                <w:sz w:val="18"/>
                <w:szCs w:val="18"/>
              </w:rPr>
            </w:pPr>
          </w:p>
          <w:p w:rsidR="001B6C6C" w:rsidRPr="00C26486" w:rsidRDefault="001B6C6C" w:rsidP="004D5C1D">
            <w:pPr>
              <w:suppressLineNumbers/>
              <w:jc w:val="center"/>
              <w:rPr>
                <w:b/>
                <w:iCs/>
                <w:color w:val="92D050"/>
                <w:sz w:val="18"/>
                <w:szCs w:val="18"/>
              </w:rPr>
            </w:pPr>
            <w:r w:rsidRPr="00C26486">
              <w:rPr>
                <w:b/>
                <w:iCs/>
                <w:color w:val="92D050"/>
                <w:sz w:val="18"/>
                <w:szCs w:val="18"/>
              </w:rPr>
              <w:t>Selección junto a pago de primera pareja sexual en burdel por el papá.</w:t>
            </w:r>
          </w:p>
          <w:p w:rsidR="001B6C6C" w:rsidRPr="00C26486" w:rsidRDefault="001B6C6C" w:rsidP="004D5C1D">
            <w:pPr>
              <w:suppressLineNumbers/>
              <w:jc w:val="center"/>
              <w:rPr>
                <w:b/>
                <w:iCs/>
                <w:color w:val="92D050"/>
                <w:sz w:val="18"/>
                <w:szCs w:val="18"/>
              </w:rPr>
            </w:pPr>
            <w:r w:rsidRPr="00C26486">
              <w:rPr>
                <w:b/>
                <w:iCs/>
                <w:color w:val="92D050"/>
                <w:sz w:val="18"/>
                <w:szCs w:val="18"/>
              </w:rPr>
              <w:t>R.P.C Línea (12-19)</w:t>
            </w:r>
          </w:p>
          <w:p w:rsidR="001B6C6C" w:rsidRPr="007C0F4A" w:rsidRDefault="001B6C6C" w:rsidP="004D5C1D">
            <w:pPr>
              <w:suppressLineNumbers/>
              <w:jc w:val="center"/>
              <w:rPr>
                <w:iCs/>
                <w:sz w:val="18"/>
                <w:szCs w:val="18"/>
              </w:rPr>
            </w:pPr>
          </w:p>
          <w:p w:rsidR="001B6C6C" w:rsidRPr="00C26486" w:rsidRDefault="001B6C6C" w:rsidP="004D5C1D">
            <w:pPr>
              <w:suppressLineNumbers/>
              <w:jc w:val="center"/>
              <w:rPr>
                <w:b/>
                <w:iCs/>
                <w:color w:val="7030A0"/>
                <w:sz w:val="18"/>
                <w:szCs w:val="18"/>
              </w:rPr>
            </w:pPr>
            <w:r w:rsidRPr="00C26486">
              <w:rPr>
                <w:b/>
                <w:iCs/>
                <w:color w:val="7030A0"/>
                <w:sz w:val="18"/>
                <w:szCs w:val="18"/>
              </w:rPr>
              <w:t>Primer encuentro sexual con  duración quince minutos. Sin desnudo o juego previo. Carencia de afecto emocional.</w:t>
            </w:r>
          </w:p>
          <w:p w:rsidR="001B6C6C" w:rsidRPr="00C26486" w:rsidRDefault="001B6C6C" w:rsidP="004D5C1D">
            <w:pPr>
              <w:suppressLineNumbers/>
              <w:jc w:val="center"/>
              <w:rPr>
                <w:b/>
                <w:iCs/>
                <w:color w:val="7030A0"/>
                <w:sz w:val="18"/>
                <w:szCs w:val="18"/>
              </w:rPr>
            </w:pPr>
            <w:r w:rsidRPr="00C26486">
              <w:rPr>
                <w:b/>
                <w:iCs/>
                <w:color w:val="7030A0"/>
                <w:sz w:val="18"/>
                <w:szCs w:val="18"/>
              </w:rPr>
              <w:t>R.P.C Línea (21-29)</w:t>
            </w:r>
          </w:p>
          <w:p w:rsidR="001B6C6C" w:rsidRPr="00C26486" w:rsidRDefault="001B6C6C" w:rsidP="004D5C1D">
            <w:pPr>
              <w:suppressLineNumbers/>
              <w:jc w:val="center"/>
              <w:rPr>
                <w:b/>
                <w:iCs/>
                <w:color w:val="7030A0"/>
                <w:sz w:val="18"/>
                <w:szCs w:val="18"/>
              </w:rPr>
            </w:pPr>
          </w:p>
          <w:p w:rsidR="001B6C6C" w:rsidRPr="00B424B6" w:rsidRDefault="001B6C6C" w:rsidP="004D5C1D">
            <w:pPr>
              <w:suppressLineNumbers/>
              <w:jc w:val="center"/>
              <w:rPr>
                <w:b/>
                <w:iCs/>
                <w:color w:val="943634" w:themeColor="accent2" w:themeShade="BF"/>
                <w:sz w:val="18"/>
                <w:szCs w:val="18"/>
              </w:rPr>
            </w:pPr>
            <w:r w:rsidRPr="00B424B6">
              <w:rPr>
                <w:b/>
                <w:iCs/>
                <w:color w:val="943634" w:themeColor="accent2" w:themeShade="BF"/>
                <w:sz w:val="18"/>
                <w:szCs w:val="18"/>
              </w:rPr>
              <w:t>Pedro en su primer encuentro sexual lo caracteriza como bien, a la misma vez se interesa por su placer más no por el de la pareja.</w:t>
            </w:r>
          </w:p>
          <w:p w:rsidR="001B6C6C" w:rsidRPr="00B424B6" w:rsidRDefault="001B6C6C" w:rsidP="004D5C1D">
            <w:pPr>
              <w:suppressLineNumbers/>
              <w:jc w:val="center"/>
              <w:rPr>
                <w:b/>
                <w:iCs/>
                <w:color w:val="943634" w:themeColor="accent2" w:themeShade="BF"/>
                <w:sz w:val="18"/>
                <w:szCs w:val="18"/>
              </w:rPr>
            </w:pPr>
            <w:r w:rsidRPr="00B424B6">
              <w:rPr>
                <w:b/>
                <w:iCs/>
                <w:color w:val="943634" w:themeColor="accent2" w:themeShade="BF"/>
                <w:sz w:val="18"/>
                <w:szCs w:val="18"/>
              </w:rPr>
              <w:t>R.P.C Línea (34-38)</w:t>
            </w:r>
          </w:p>
          <w:p w:rsidR="001B6C6C" w:rsidRPr="00B424B6" w:rsidRDefault="001B6C6C" w:rsidP="004D5C1D">
            <w:pPr>
              <w:suppressLineNumbers/>
              <w:rPr>
                <w:b/>
                <w:iCs/>
                <w:color w:val="943634" w:themeColor="accent2" w:themeShade="BF"/>
                <w:sz w:val="18"/>
                <w:szCs w:val="18"/>
              </w:rPr>
            </w:pPr>
          </w:p>
          <w:p w:rsidR="001B6C6C" w:rsidRDefault="001B6C6C" w:rsidP="004D5C1D">
            <w:pPr>
              <w:suppressLineNumbers/>
              <w:jc w:val="center"/>
              <w:rPr>
                <w:iCs/>
                <w:sz w:val="18"/>
                <w:szCs w:val="18"/>
              </w:rPr>
            </w:pPr>
            <w:r w:rsidRPr="007C0F4A">
              <w:rPr>
                <w:iCs/>
                <w:sz w:val="18"/>
                <w:szCs w:val="18"/>
              </w:rPr>
              <w:t xml:space="preserve">Duración del primer encuentro sexual de Pedro </w:t>
            </w:r>
            <w:r>
              <w:rPr>
                <w:iCs/>
                <w:sz w:val="18"/>
                <w:szCs w:val="18"/>
              </w:rPr>
              <w:t>aproximadamente quince minutos. Conversación con su papá al respecto.</w:t>
            </w:r>
          </w:p>
          <w:p w:rsidR="001B6C6C" w:rsidRPr="007C0F4A" w:rsidRDefault="001B6C6C" w:rsidP="004D5C1D">
            <w:pPr>
              <w:suppressLineNumbers/>
              <w:jc w:val="center"/>
              <w:rPr>
                <w:iCs/>
                <w:sz w:val="18"/>
                <w:szCs w:val="18"/>
              </w:rPr>
            </w:pPr>
            <w:r w:rsidRPr="007C0F4A">
              <w:rPr>
                <w:iCs/>
                <w:sz w:val="18"/>
                <w:szCs w:val="18"/>
              </w:rPr>
              <w:t>R.P.C Línea (41-48)</w:t>
            </w:r>
          </w:p>
          <w:p w:rsidR="001B6C6C" w:rsidRPr="007C0F4A" w:rsidRDefault="001B6C6C" w:rsidP="004D5C1D">
            <w:pPr>
              <w:suppressLineNumbers/>
              <w:rPr>
                <w:iCs/>
                <w:sz w:val="18"/>
                <w:szCs w:val="18"/>
              </w:rPr>
            </w:pPr>
          </w:p>
          <w:p w:rsidR="001B6C6C" w:rsidRPr="00691EDF" w:rsidRDefault="001B6C6C" w:rsidP="004D5C1D">
            <w:pPr>
              <w:suppressLineNumbers/>
              <w:jc w:val="center"/>
              <w:rPr>
                <w:b/>
                <w:iCs/>
                <w:color w:val="FF0000"/>
                <w:sz w:val="18"/>
                <w:szCs w:val="18"/>
              </w:rPr>
            </w:pPr>
            <w:r w:rsidRPr="00691EDF">
              <w:rPr>
                <w:b/>
                <w:iCs/>
                <w:color w:val="FF0000"/>
                <w:sz w:val="18"/>
                <w:szCs w:val="18"/>
              </w:rPr>
              <w:t>La primera relación sexual de Pedro  no cumple con sus expectativas.</w:t>
            </w:r>
          </w:p>
          <w:p w:rsidR="001B6C6C" w:rsidRPr="00691EDF" w:rsidRDefault="001B6C6C" w:rsidP="004D5C1D">
            <w:pPr>
              <w:suppressLineNumbers/>
              <w:jc w:val="center"/>
              <w:rPr>
                <w:b/>
                <w:iCs/>
                <w:color w:val="FF0000"/>
                <w:sz w:val="16"/>
                <w:szCs w:val="16"/>
              </w:rPr>
            </w:pPr>
            <w:r w:rsidRPr="00691EDF">
              <w:rPr>
                <w:b/>
                <w:iCs/>
                <w:color w:val="FF0000"/>
                <w:sz w:val="18"/>
                <w:szCs w:val="18"/>
              </w:rPr>
              <w:t>R.P.C Línea (51-53)</w:t>
            </w:r>
          </w:p>
          <w:p w:rsidR="001B6C6C" w:rsidRDefault="001B6C6C" w:rsidP="004D5C1D">
            <w:pPr>
              <w:suppressLineNumbers/>
              <w:jc w:val="center"/>
              <w:rPr>
                <w:b/>
                <w:iCs/>
              </w:rPr>
            </w:pPr>
          </w:p>
        </w:tc>
        <w:tc>
          <w:tcPr>
            <w:tcW w:w="2103" w:type="dxa"/>
          </w:tcPr>
          <w:p w:rsidR="001B6C6C" w:rsidRDefault="001B6C6C" w:rsidP="004D5C1D">
            <w:pPr>
              <w:suppressLineNumbers/>
              <w:jc w:val="center"/>
              <w:rPr>
                <w:iCs/>
                <w:sz w:val="18"/>
                <w:szCs w:val="18"/>
              </w:rPr>
            </w:pPr>
          </w:p>
          <w:p w:rsidR="001B6C6C" w:rsidRPr="00C26486" w:rsidRDefault="001B6C6C" w:rsidP="004D5C1D">
            <w:pPr>
              <w:suppressLineNumbers/>
              <w:jc w:val="center"/>
              <w:rPr>
                <w:b/>
                <w:iCs/>
                <w:color w:val="FF7C80"/>
                <w:sz w:val="18"/>
                <w:szCs w:val="18"/>
              </w:rPr>
            </w:pPr>
            <w:r w:rsidRPr="00C26486">
              <w:rPr>
                <w:b/>
                <w:iCs/>
                <w:color w:val="FF7C80"/>
                <w:sz w:val="18"/>
                <w:szCs w:val="18"/>
              </w:rPr>
              <w:t>Eduardo con veintidós años junto a su novia al momento de su primera relación sexual</w:t>
            </w:r>
          </w:p>
          <w:p w:rsidR="001B6C6C" w:rsidRPr="00C26486" w:rsidRDefault="001B6C6C" w:rsidP="004D5C1D">
            <w:pPr>
              <w:suppressLineNumbers/>
              <w:jc w:val="center"/>
              <w:rPr>
                <w:b/>
                <w:iCs/>
                <w:color w:val="FF7C80"/>
                <w:sz w:val="18"/>
                <w:szCs w:val="18"/>
              </w:rPr>
            </w:pPr>
            <w:r w:rsidRPr="00C26486">
              <w:rPr>
                <w:b/>
                <w:iCs/>
                <w:color w:val="FF7C80"/>
                <w:sz w:val="18"/>
                <w:szCs w:val="18"/>
              </w:rPr>
              <w:t>R.E.M Línea (7-11)</w:t>
            </w:r>
          </w:p>
          <w:p w:rsidR="001B6C6C" w:rsidRPr="00C26486" w:rsidRDefault="001B6C6C" w:rsidP="004D5C1D">
            <w:pPr>
              <w:suppressLineNumbers/>
              <w:jc w:val="center"/>
              <w:rPr>
                <w:b/>
                <w:iCs/>
                <w:color w:val="FF7C80"/>
                <w:sz w:val="18"/>
                <w:szCs w:val="18"/>
              </w:rPr>
            </w:pPr>
          </w:p>
          <w:p w:rsidR="001B6C6C" w:rsidRPr="00C26486" w:rsidRDefault="001B6C6C" w:rsidP="004D5C1D">
            <w:pPr>
              <w:suppressLineNumbers/>
              <w:jc w:val="center"/>
              <w:rPr>
                <w:b/>
                <w:iCs/>
                <w:color w:val="FFC000"/>
                <w:sz w:val="18"/>
                <w:szCs w:val="18"/>
              </w:rPr>
            </w:pPr>
            <w:r w:rsidRPr="00C26486">
              <w:rPr>
                <w:b/>
                <w:iCs/>
                <w:color w:val="FFC000"/>
                <w:sz w:val="18"/>
                <w:szCs w:val="18"/>
              </w:rPr>
              <w:t>La primera relación sexual de Eduardo junto a su novia de un año y medio.</w:t>
            </w:r>
          </w:p>
          <w:p w:rsidR="001B6C6C" w:rsidRPr="00C26486" w:rsidRDefault="001B6C6C" w:rsidP="004D5C1D">
            <w:pPr>
              <w:suppressLineNumbers/>
              <w:jc w:val="center"/>
              <w:rPr>
                <w:b/>
                <w:iCs/>
                <w:color w:val="FFC000"/>
                <w:sz w:val="18"/>
                <w:szCs w:val="18"/>
              </w:rPr>
            </w:pPr>
            <w:r w:rsidRPr="00C26486">
              <w:rPr>
                <w:b/>
                <w:iCs/>
                <w:color w:val="FFC000"/>
                <w:sz w:val="18"/>
                <w:szCs w:val="18"/>
              </w:rPr>
              <w:t>R.E.M Línea (11-13)</w:t>
            </w:r>
          </w:p>
          <w:p w:rsidR="001B6C6C" w:rsidRPr="00F003B1" w:rsidRDefault="001B6C6C" w:rsidP="004D5C1D">
            <w:pPr>
              <w:suppressLineNumbers/>
              <w:rPr>
                <w:iCs/>
                <w:sz w:val="18"/>
                <w:szCs w:val="18"/>
              </w:rPr>
            </w:pPr>
          </w:p>
          <w:p w:rsidR="001B6C6C" w:rsidRPr="00F003B1" w:rsidRDefault="001B6C6C" w:rsidP="004D5C1D">
            <w:pPr>
              <w:suppressLineNumbers/>
              <w:jc w:val="center"/>
              <w:rPr>
                <w:iCs/>
                <w:sz w:val="18"/>
                <w:szCs w:val="18"/>
              </w:rPr>
            </w:pPr>
            <w:r w:rsidRPr="00F003B1">
              <w:rPr>
                <w:iCs/>
                <w:sz w:val="18"/>
                <w:szCs w:val="18"/>
              </w:rPr>
              <w:t>Importancia de amor en pareja.</w:t>
            </w:r>
          </w:p>
          <w:p w:rsidR="001B6C6C" w:rsidRPr="00F003B1" w:rsidRDefault="001B6C6C" w:rsidP="004D5C1D">
            <w:pPr>
              <w:suppressLineNumbers/>
              <w:jc w:val="center"/>
              <w:rPr>
                <w:iCs/>
                <w:sz w:val="18"/>
                <w:szCs w:val="18"/>
              </w:rPr>
            </w:pPr>
            <w:r w:rsidRPr="00F003B1">
              <w:rPr>
                <w:iCs/>
                <w:sz w:val="18"/>
                <w:szCs w:val="18"/>
              </w:rPr>
              <w:t>Entrega no sólo física sino mental en la primera vez de Eduardo con su novia.</w:t>
            </w:r>
          </w:p>
          <w:p w:rsidR="001B6C6C" w:rsidRPr="00F003B1" w:rsidRDefault="001B6C6C" w:rsidP="004D5C1D">
            <w:pPr>
              <w:suppressLineNumbers/>
              <w:jc w:val="center"/>
              <w:rPr>
                <w:iCs/>
                <w:sz w:val="18"/>
                <w:szCs w:val="18"/>
              </w:rPr>
            </w:pPr>
            <w:r w:rsidRPr="00F003B1">
              <w:rPr>
                <w:iCs/>
                <w:sz w:val="18"/>
                <w:szCs w:val="18"/>
              </w:rPr>
              <w:t>R.E.M Línea (13-24)</w:t>
            </w:r>
          </w:p>
          <w:p w:rsidR="001B6C6C" w:rsidRPr="00F003B1" w:rsidRDefault="001B6C6C" w:rsidP="004D5C1D">
            <w:pPr>
              <w:suppressLineNumbers/>
              <w:rPr>
                <w:iCs/>
                <w:sz w:val="18"/>
                <w:szCs w:val="18"/>
              </w:rPr>
            </w:pPr>
          </w:p>
          <w:p w:rsidR="001B6C6C" w:rsidRPr="00C26486" w:rsidRDefault="001B6C6C" w:rsidP="004D5C1D">
            <w:pPr>
              <w:suppressLineNumbers/>
              <w:jc w:val="center"/>
              <w:rPr>
                <w:b/>
                <w:iCs/>
                <w:color w:val="00B0F0"/>
                <w:sz w:val="18"/>
                <w:szCs w:val="18"/>
              </w:rPr>
            </w:pPr>
            <w:r w:rsidRPr="00C26486">
              <w:rPr>
                <w:b/>
                <w:iCs/>
                <w:color w:val="00B0F0"/>
                <w:sz w:val="18"/>
                <w:szCs w:val="18"/>
              </w:rPr>
              <w:t xml:space="preserve">La primera relación sexual de Eduardo junto a su novia </w:t>
            </w:r>
            <w:r w:rsidRPr="00C26486">
              <w:rPr>
                <w:b/>
                <w:iCs/>
                <w:color w:val="92D050"/>
                <w:sz w:val="18"/>
                <w:szCs w:val="18"/>
              </w:rPr>
              <w:t>durante la mañana en su casa luego del amanecer</w:t>
            </w:r>
            <w:r w:rsidRPr="00C26486">
              <w:rPr>
                <w:b/>
                <w:iCs/>
                <w:color w:val="00B0F0"/>
                <w:sz w:val="18"/>
                <w:szCs w:val="18"/>
              </w:rPr>
              <w:t xml:space="preserve"> sin planificación.</w:t>
            </w:r>
          </w:p>
          <w:p w:rsidR="001B6C6C" w:rsidRPr="00C26486" w:rsidRDefault="001B6C6C" w:rsidP="004D5C1D">
            <w:pPr>
              <w:suppressLineNumbers/>
              <w:jc w:val="center"/>
              <w:rPr>
                <w:b/>
                <w:iCs/>
                <w:color w:val="00B0F0"/>
                <w:sz w:val="18"/>
                <w:szCs w:val="18"/>
              </w:rPr>
            </w:pPr>
            <w:r w:rsidRPr="00C26486">
              <w:rPr>
                <w:b/>
                <w:iCs/>
                <w:color w:val="00B0F0"/>
                <w:sz w:val="18"/>
                <w:szCs w:val="18"/>
              </w:rPr>
              <w:t>R.E.M. Línea (24-33)</w:t>
            </w:r>
          </w:p>
          <w:p w:rsidR="001B6C6C" w:rsidRPr="00F003B1" w:rsidRDefault="001B6C6C" w:rsidP="004D5C1D">
            <w:pPr>
              <w:suppressLineNumbers/>
              <w:rPr>
                <w:iCs/>
                <w:sz w:val="18"/>
                <w:szCs w:val="18"/>
              </w:rPr>
            </w:pPr>
          </w:p>
          <w:p w:rsidR="001B6C6C" w:rsidRPr="00C26486" w:rsidRDefault="001B6C6C" w:rsidP="004D5C1D">
            <w:pPr>
              <w:suppressLineNumbers/>
              <w:jc w:val="center"/>
              <w:rPr>
                <w:b/>
                <w:iCs/>
                <w:color w:val="7030A0"/>
                <w:sz w:val="18"/>
                <w:szCs w:val="18"/>
              </w:rPr>
            </w:pPr>
            <w:r w:rsidRPr="00C26486">
              <w:rPr>
                <w:b/>
                <w:iCs/>
                <w:color w:val="7030A0"/>
                <w:sz w:val="18"/>
                <w:szCs w:val="18"/>
              </w:rPr>
              <w:t>Duración del primer encuentro sexual de Eduardo aproximadamente treinta minutos.</w:t>
            </w:r>
          </w:p>
          <w:p w:rsidR="001B6C6C" w:rsidRPr="00C26486" w:rsidRDefault="001B6C6C" w:rsidP="004D5C1D">
            <w:pPr>
              <w:suppressLineNumbers/>
              <w:jc w:val="center"/>
              <w:rPr>
                <w:b/>
                <w:iCs/>
                <w:color w:val="7030A0"/>
                <w:sz w:val="18"/>
                <w:szCs w:val="18"/>
              </w:rPr>
            </w:pPr>
            <w:r w:rsidRPr="00C26486">
              <w:rPr>
                <w:b/>
                <w:iCs/>
                <w:color w:val="7030A0"/>
                <w:sz w:val="18"/>
                <w:szCs w:val="18"/>
              </w:rPr>
              <w:t>R.E.M. Línea (34-35)</w:t>
            </w:r>
          </w:p>
          <w:p w:rsidR="001B6C6C" w:rsidRPr="00C26486" w:rsidRDefault="001B6C6C" w:rsidP="004D5C1D">
            <w:pPr>
              <w:suppressLineNumbers/>
              <w:jc w:val="center"/>
              <w:rPr>
                <w:b/>
                <w:iCs/>
                <w:color w:val="7030A0"/>
                <w:sz w:val="18"/>
                <w:szCs w:val="18"/>
              </w:rPr>
            </w:pPr>
          </w:p>
          <w:p w:rsidR="001B6C6C" w:rsidRPr="00691EDF" w:rsidRDefault="001B6C6C" w:rsidP="004D5C1D">
            <w:pPr>
              <w:suppressLineNumbers/>
              <w:jc w:val="center"/>
              <w:rPr>
                <w:b/>
                <w:iCs/>
                <w:color w:val="943634" w:themeColor="accent2" w:themeShade="BF"/>
                <w:sz w:val="18"/>
                <w:szCs w:val="18"/>
              </w:rPr>
            </w:pPr>
            <w:r w:rsidRPr="00691EDF">
              <w:rPr>
                <w:b/>
                <w:iCs/>
                <w:color w:val="943634" w:themeColor="accent2" w:themeShade="BF"/>
                <w:sz w:val="18"/>
                <w:szCs w:val="18"/>
              </w:rPr>
              <w:t>Primera vez de Eduardo con su novia no es un encuentro doloroso.</w:t>
            </w:r>
          </w:p>
          <w:p w:rsidR="001B6C6C" w:rsidRPr="00691EDF" w:rsidRDefault="001B6C6C" w:rsidP="004D5C1D">
            <w:pPr>
              <w:suppressLineNumbers/>
              <w:jc w:val="center"/>
              <w:rPr>
                <w:b/>
                <w:iCs/>
                <w:color w:val="943634" w:themeColor="accent2" w:themeShade="BF"/>
                <w:sz w:val="18"/>
                <w:szCs w:val="18"/>
              </w:rPr>
            </w:pPr>
            <w:r w:rsidRPr="00691EDF">
              <w:rPr>
                <w:b/>
                <w:iCs/>
                <w:color w:val="943634" w:themeColor="accent2" w:themeShade="BF"/>
                <w:sz w:val="18"/>
                <w:szCs w:val="18"/>
              </w:rPr>
              <w:t>R.E.M. Línea (35-40)</w:t>
            </w:r>
          </w:p>
          <w:p w:rsidR="001B6C6C" w:rsidRPr="00F003B1" w:rsidRDefault="001B6C6C" w:rsidP="004D5C1D">
            <w:pPr>
              <w:suppressLineNumbers/>
              <w:jc w:val="center"/>
              <w:rPr>
                <w:iCs/>
                <w:sz w:val="18"/>
                <w:szCs w:val="18"/>
              </w:rPr>
            </w:pPr>
          </w:p>
          <w:p w:rsidR="001B6C6C" w:rsidRPr="00F003B1" w:rsidRDefault="001B6C6C" w:rsidP="004D5C1D">
            <w:pPr>
              <w:suppressLineNumbers/>
              <w:jc w:val="center"/>
              <w:rPr>
                <w:iCs/>
                <w:sz w:val="18"/>
                <w:szCs w:val="18"/>
              </w:rPr>
            </w:pPr>
            <w:r w:rsidRPr="00F003B1">
              <w:rPr>
                <w:iCs/>
                <w:sz w:val="18"/>
                <w:szCs w:val="18"/>
              </w:rPr>
              <w:t xml:space="preserve">En el primer encuentro sexual de Eduardo Mendoza además de transcurrir media hora, él </w:t>
            </w:r>
            <w:r w:rsidRPr="00F003B1">
              <w:rPr>
                <w:iCs/>
                <w:sz w:val="18"/>
                <w:szCs w:val="18"/>
              </w:rPr>
              <w:lastRenderedPageBreak/>
              <w:t>sin eyaculación, ella todo lo contrario. Muestra de afecto. Confesión de virginidad a la pareja. Sin arrepentimientos.</w:t>
            </w:r>
          </w:p>
          <w:p w:rsidR="001B6C6C" w:rsidRPr="00F003B1" w:rsidRDefault="001B6C6C" w:rsidP="004D5C1D">
            <w:pPr>
              <w:suppressLineNumbers/>
              <w:jc w:val="center"/>
              <w:rPr>
                <w:iCs/>
                <w:sz w:val="18"/>
                <w:szCs w:val="18"/>
              </w:rPr>
            </w:pPr>
            <w:r w:rsidRPr="00F003B1">
              <w:rPr>
                <w:iCs/>
                <w:sz w:val="18"/>
                <w:szCs w:val="18"/>
              </w:rPr>
              <w:t>R.E.M Línea (40-49)</w:t>
            </w:r>
          </w:p>
          <w:p w:rsidR="001B6C6C" w:rsidRPr="00F003B1" w:rsidRDefault="001B6C6C" w:rsidP="004D5C1D">
            <w:pPr>
              <w:suppressLineNumbers/>
              <w:rPr>
                <w:iCs/>
                <w:sz w:val="18"/>
                <w:szCs w:val="18"/>
              </w:rPr>
            </w:pPr>
          </w:p>
          <w:p w:rsidR="001B6C6C" w:rsidRPr="00691EDF" w:rsidRDefault="001B6C6C" w:rsidP="004D5C1D">
            <w:pPr>
              <w:suppressLineNumbers/>
              <w:jc w:val="center"/>
              <w:rPr>
                <w:b/>
                <w:iCs/>
                <w:color w:val="FF0000"/>
                <w:sz w:val="18"/>
                <w:szCs w:val="18"/>
              </w:rPr>
            </w:pPr>
            <w:r w:rsidRPr="00691EDF">
              <w:rPr>
                <w:b/>
                <w:iCs/>
                <w:color w:val="FF0000"/>
                <w:sz w:val="18"/>
                <w:szCs w:val="18"/>
              </w:rPr>
              <w:t xml:space="preserve">Buenas sensaciones en la experiencia del primer encuentro sexual. </w:t>
            </w:r>
          </w:p>
          <w:p w:rsidR="001B6C6C" w:rsidRPr="00691EDF" w:rsidRDefault="001B6C6C" w:rsidP="004D5C1D">
            <w:pPr>
              <w:suppressLineNumbers/>
              <w:jc w:val="center"/>
              <w:rPr>
                <w:b/>
                <w:iCs/>
                <w:color w:val="FF0000"/>
                <w:sz w:val="18"/>
                <w:szCs w:val="18"/>
              </w:rPr>
            </w:pPr>
            <w:r w:rsidRPr="00691EDF">
              <w:rPr>
                <w:b/>
                <w:iCs/>
                <w:color w:val="FF0000"/>
                <w:sz w:val="18"/>
                <w:szCs w:val="18"/>
              </w:rPr>
              <w:t xml:space="preserve">R.E.M Línea (50-52) </w:t>
            </w:r>
          </w:p>
          <w:p w:rsidR="001B6C6C" w:rsidRPr="00691EDF" w:rsidRDefault="001B6C6C" w:rsidP="004D5C1D">
            <w:pPr>
              <w:suppressLineNumbers/>
              <w:rPr>
                <w:b/>
                <w:iCs/>
                <w:color w:val="00FF00"/>
                <w:sz w:val="18"/>
                <w:szCs w:val="18"/>
              </w:rPr>
            </w:pPr>
          </w:p>
          <w:p w:rsidR="001B6C6C" w:rsidRPr="00691EDF" w:rsidRDefault="001B6C6C" w:rsidP="004D5C1D">
            <w:pPr>
              <w:suppressLineNumbers/>
              <w:jc w:val="center"/>
              <w:rPr>
                <w:b/>
                <w:iCs/>
                <w:color w:val="00FF00"/>
                <w:sz w:val="18"/>
                <w:szCs w:val="18"/>
              </w:rPr>
            </w:pPr>
            <w:r w:rsidRPr="00691EDF">
              <w:rPr>
                <w:b/>
                <w:iCs/>
                <w:color w:val="00FF00"/>
                <w:sz w:val="18"/>
                <w:szCs w:val="18"/>
              </w:rPr>
              <w:t>Importancia de sentimientos al hacer el amor. Confesión de tener una primera relación sexual bonita.</w:t>
            </w:r>
          </w:p>
          <w:p w:rsidR="001B6C6C" w:rsidRPr="00691EDF" w:rsidRDefault="001B6C6C" w:rsidP="004D5C1D">
            <w:pPr>
              <w:suppressLineNumbers/>
              <w:jc w:val="center"/>
              <w:rPr>
                <w:b/>
                <w:iCs/>
                <w:color w:val="00FF00"/>
                <w:sz w:val="18"/>
                <w:szCs w:val="18"/>
              </w:rPr>
            </w:pPr>
            <w:r w:rsidRPr="00691EDF">
              <w:rPr>
                <w:b/>
                <w:iCs/>
                <w:color w:val="00FF00"/>
                <w:sz w:val="18"/>
                <w:szCs w:val="18"/>
              </w:rPr>
              <w:t xml:space="preserve">R.E.M Línea (53-60) </w:t>
            </w:r>
          </w:p>
          <w:p w:rsidR="001B6C6C" w:rsidRPr="00F003B1" w:rsidRDefault="001B6C6C" w:rsidP="004D5C1D">
            <w:pPr>
              <w:suppressLineNumbers/>
              <w:rPr>
                <w:iCs/>
                <w:sz w:val="18"/>
                <w:szCs w:val="18"/>
              </w:rPr>
            </w:pPr>
          </w:p>
          <w:p w:rsidR="001B6C6C" w:rsidRPr="00691EDF" w:rsidRDefault="001B6C6C" w:rsidP="004D5C1D">
            <w:pPr>
              <w:suppressLineNumbers/>
              <w:jc w:val="center"/>
              <w:rPr>
                <w:b/>
                <w:iCs/>
                <w:color w:val="996633"/>
                <w:sz w:val="18"/>
                <w:szCs w:val="18"/>
              </w:rPr>
            </w:pPr>
            <w:r w:rsidRPr="00691EDF">
              <w:rPr>
                <w:b/>
                <w:iCs/>
                <w:color w:val="996633"/>
                <w:sz w:val="18"/>
                <w:szCs w:val="18"/>
              </w:rPr>
              <w:t>Primera relación sexual deseada, bonita e inesperada. Presencia de temor ante posible dolor o cambio en relación afectiva.</w:t>
            </w:r>
          </w:p>
          <w:p w:rsidR="001B6C6C" w:rsidRDefault="001B6C6C" w:rsidP="004D5C1D">
            <w:pPr>
              <w:suppressLineNumbers/>
              <w:jc w:val="center"/>
              <w:rPr>
                <w:b/>
                <w:iCs/>
              </w:rPr>
            </w:pPr>
            <w:r w:rsidRPr="00691EDF">
              <w:rPr>
                <w:b/>
                <w:iCs/>
                <w:color w:val="996633"/>
                <w:sz w:val="18"/>
                <w:szCs w:val="18"/>
              </w:rPr>
              <w:t>R.E.M Línea (61-68)</w:t>
            </w:r>
          </w:p>
        </w:tc>
        <w:tc>
          <w:tcPr>
            <w:tcW w:w="2103" w:type="dxa"/>
          </w:tcPr>
          <w:p w:rsidR="001B6C6C" w:rsidRDefault="001B6C6C" w:rsidP="004D5C1D">
            <w:pPr>
              <w:suppressLineNumbers/>
              <w:jc w:val="center"/>
              <w:rPr>
                <w:iCs/>
                <w:color w:val="0070C0"/>
                <w:sz w:val="18"/>
                <w:szCs w:val="18"/>
              </w:rPr>
            </w:pPr>
          </w:p>
          <w:p w:rsidR="001B6C6C" w:rsidRPr="00C26486" w:rsidRDefault="001B6C6C" w:rsidP="004D5C1D">
            <w:pPr>
              <w:suppressLineNumbers/>
              <w:jc w:val="center"/>
              <w:rPr>
                <w:b/>
                <w:iCs/>
                <w:color w:val="00B0F0"/>
                <w:sz w:val="18"/>
                <w:szCs w:val="18"/>
              </w:rPr>
            </w:pPr>
            <w:r w:rsidRPr="00C26486">
              <w:rPr>
                <w:b/>
                <w:iCs/>
                <w:color w:val="00B0F0"/>
                <w:sz w:val="18"/>
                <w:szCs w:val="18"/>
              </w:rPr>
              <w:t>La planificación de Gabriel en su primera relación sexual  con la novia.</w:t>
            </w:r>
          </w:p>
          <w:p w:rsidR="001B6C6C" w:rsidRDefault="001B6C6C" w:rsidP="004D5C1D">
            <w:pPr>
              <w:suppressLineNumbers/>
              <w:jc w:val="center"/>
              <w:rPr>
                <w:b/>
                <w:iCs/>
                <w:color w:val="00B0F0"/>
                <w:sz w:val="18"/>
                <w:szCs w:val="18"/>
              </w:rPr>
            </w:pPr>
            <w:r w:rsidRPr="00C26486">
              <w:rPr>
                <w:b/>
                <w:iCs/>
                <w:color w:val="00B0F0"/>
                <w:sz w:val="18"/>
                <w:szCs w:val="18"/>
              </w:rPr>
              <w:t>R.G.C Línea (12-16)</w:t>
            </w:r>
          </w:p>
          <w:p w:rsidR="001B6C6C" w:rsidRDefault="001B6C6C" w:rsidP="004D5C1D">
            <w:pPr>
              <w:suppressLineNumbers/>
              <w:jc w:val="center"/>
              <w:rPr>
                <w:b/>
                <w:iCs/>
                <w:color w:val="00B0F0"/>
                <w:sz w:val="18"/>
                <w:szCs w:val="18"/>
              </w:rPr>
            </w:pPr>
          </w:p>
          <w:p w:rsidR="001B6C6C" w:rsidRPr="00E617C0" w:rsidRDefault="001B6C6C" w:rsidP="004D5C1D">
            <w:pPr>
              <w:suppressLineNumbers/>
              <w:jc w:val="center"/>
              <w:rPr>
                <w:b/>
                <w:iCs/>
                <w:color w:val="00B0F0"/>
                <w:sz w:val="18"/>
                <w:szCs w:val="18"/>
              </w:rPr>
            </w:pPr>
            <w:r w:rsidRPr="00E617C0">
              <w:rPr>
                <w:b/>
                <w:iCs/>
                <w:color w:val="00B0F0"/>
                <w:sz w:val="18"/>
                <w:szCs w:val="18"/>
              </w:rPr>
              <w:t>La primera relación sexual de Eduardo junto a su novia durante la mañana en su casa luego del amanecer sin planificación.</w:t>
            </w:r>
          </w:p>
          <w:p w:rsidR="001B6C6C" w:rsidRPr="00E617C0" w:rsidRDefault="001B6C6C" w:rsidP="004D5C1D">
            <w:pPr>
              <w:suppressLineNumbers/>
              <w:jc w:val="center"/>
              <w:rPr>
                <w:b/>
                <w:iCs/>
                <w:color w:val="00B0F0"/>
                <w:sz w:val="18"/>
                <w:szCs w:val="18"/>
              </w:rPr>
            </w:pPr>
            <w:r w:rsidRPr="00E617C0">
              <w:rPr>
                <w:b/>
                <w:iCs/>
                <w:color w:val="00B0F0"/>
                <w:sz w:val="18"/>
                <w:szCs w:val="18"/>
              </w:rPr>
              <w:t>R.E.M. Línea (24-33)</w:t>
            </w:r>
          </w:p>
          <w:p w:rsidR="001B6C6C" w:rsidRPr="00C26486" w:rsidRDefault="001B6C6C" w:rsidP="004D5C1D">
            <w:pPr>
              <w:suppressLineNumbers/>
              <w:jc w:val="center"/>
              <w:rPr>
                <w:b/>
                <w:iCs/>
                <w:color w:val="00B0F0"/>
                <w:sz w:val="18"/>
                <w:szCs w:val="18"/>
              </w:rPr>
            </w:pPr>
          </w:p>
          <w:p w:rsidR="001B6C6C" w:rsidRPr="00C26486" w:rsidRDefault="001B6C6C" w:rsidP="004D5C1D">
            <w:pPr>
              <w:suppressLineNumbers/>
              <w:jc w:val="center"/>
              <w:rPr>
                <w:b/>
                <w:iCs/>
                <w:color w:val="FFC000"/>
                <w:sz w:val="18"/>
                <w:szCs w:val="18"/>
              </w:rPr>
            </w:pPr>
            <w:r w:rsidRPr="00C26486">
              <w:rPr>
                <w:b/>
                <w:iCs/>
                <w:color w:val="FFC000"/>
                <w:sz w:val="18"/>
                <w:szCs w:val="18"/>
              </w:rPr>
              <w:t>La primera vez  de su relación sexual de Gabriel con su novia</w:t>
            </w:r>
          </w:p>
          <w:p w:rsidR="001B6C6C" w:rsidRPr="00C26486" w:rsidRDefault="001B6C6C" w:rsidP="004D5C1D">
            <w:pPr>
              <w:suppressLineNumbers/>
              <w:jc w:val="center"/>
              <w:rPr>
                <w:b/>
                <w:iCs/>
                <w:color w:val="FFC000"/>
                <w:sz w:val="18"/>
                <w:szCs w:val="18"/>
              </w:rPr>
            </w:pPr>
            <w:r w:rsidRPr="00C26486">
              <w:rPr>
                <w:b/>
                <w:iCs/>
                <w:color w:val="FFC000"/>
                <w:sz w:val="18"/>
                <w:szCs w:val="18"/>
              </w:rPr>
              <w:t>R.G.C Línea (16-17)</w:t>
            </w:r>
          </w:p>
          <w:p w:rsidR="001B6C6C" w:rsidRDefault="001B6C6C" w:rsidP="004D5C1D">
            <w:pPr>
              <w:suppressLineNumbers/>
              <w:jc w:val="center"/>
              <w:rPr>
                <w:b/>
                <w:iCs/>
              </w:rPr>
            </w:pPr>
          </w:p>
          <w:p w:rsidR="001B6C6C" w:rsidRPr="00C26486" w:rsidRDefault="001B6C6C" w:rsidP="004D5C1D">
            <w:pPr>
              <w:suppressLineNumbers/>
              <w:jc w:val="center"/>
              <w:rPr>
                <w:b/>
                <w:iCs/>
                <w:color w:val="FFC000"/>
                <w:sz w:val="18"/>
                <w:szCs w:val="18"/>
              </w:rPr>
            </w:pPr>
            <w:r w:rsidRPr="00C26486">
              <w:rPr>
                <w:b/>
                <w:iCs/>
                <w:color w:val="FFC000"/>
                <w:sz w:val="18"/>
                <w:szCs w:val="18"/>
              </w:rPr>
              <w:t>Primer encuentro sexual regalo de cumpleaños por su padre en burdel.</w:t>
            </w:r>
          </w:p>
          <w:p w:rsidR="001B6C6C" w:rsidRPr="00C26486" w:rsidRDefault="001B6C6C" w:rsidP="004D5C1D">
            <w:pPr>
              <w:suppressLineNumbers/>
              <w:jc w:val="center"/>
              <w:rPr>
                <w:b/>
                <w:iCs/>
                <w:color w:val="FFC000"/>
                <w:sz w:val="18"/>
                <w:szCs w:val="18"/>
              </w:rPr>
            </w:pPr>
            <w:r w:rsidRPr="00C26486">
              <w:rPr>
                <w:b/>
                <w:iCs/>
                <w:color w:val="FFC000"/>
                <w:sz w:val="18"/>
                <w:szCs w:val="18"/>
              </w:rPr>
              <w:t>R.P.C Línea (8-12)</w:t>
            </w:r>
          </w:p>
          <w:p w:rsidR="001B6C6C" w:rsidRDefault="001B6C6C" w:rsidP="004D5C1D">
            <w:pPr>
              <w:suppressLineNumbers/>
              <w:jc w:val="center"/>
              <w:rPr>
                <w:b/>
                <w:iCs/>
              </w:rPr>
            </w:pPr>
          </w:p>
          <w:p w:rsidR="001B6C6C" w:rsidRPr="00C26486" w:rsidRDefault="001B6C6C" w:rsidP="004D5C1D">
            <w:pPr>
              <w:suppressLineNumbers/>
              <w:jc w:val="center"/>
              <w:rPr>
                <w:b/>
                <w:iCs/>
                <w:color w:val="FFC000"/>
                <w:sz w:val="18"/>
                <w:szCs w:val="18"/>
              </w:rPr>
            </w:pPr>
            <w:r w:rsidRPr="00C26486">
              <w:rPr>
                <w:b/>
                <w:iCs/>
                <w:color w:val="FFC000"/>
                <w:sz w:val="18"/>
                <w:szCs w:val="18"/>
              </w:rPr>
              <w:t>La primera relación sexual de Eduardo junto a su novia de un año y medio.</w:t>
            </w:r>
          </w:p>
          <w:p w:rsidR="001B6C6C" w:rsidRPr="00C26486" w:rsidRDefault="001B6C6C" w:rsidP="004D5C1D">
            <w:pPr>
              <w:suppressLineNumbers/>
              <w:jc w:val="center"/>
              <w:rPr>
                <w:b/>
                <w:iCs/>
                <w:color w:val="FFC000"/>
                <w:sz w:val="18"/>
                <w:szCs w:val="18"/>
              </w:rPr>
            </w:pPr>
            <w:r w:rsidRPr="00C26486">
              <w:rPr>
                <w:b/>
                <w:iCs/>
                <w:color w:val="FFC000"/>
                <w:sz w:val="18"/>
                <w:szCs w:val="18"/>
              </w:rPr>
              <w:t>R.E.M Línea (11-13)</w:t>
            </w:r>
          </w:p>
          <w:p w:rsidR="001B6C6C" w:rsidRDefault="001B6C6C" w:rsidP="004D5C1D">
            <w:pPr>
              <w:suppressLineNumbers/>
              <w:jc w:val="center"/>
              <w:rPr>
                <w:b/>
                <w:iCs/>
              </w:rPr>
            </w:pPr>
          </w:p>
          <w:p w:rsidR="001B6C6C" w:rsidRPr="00C26486" w:rsidRDefault="001B6C6C" w:rsidP="004D5C1D">
            <w:pPr>
              <w:suppressLineNumbers/>
              <w:jc w:val="center"/>
              <w:rPr>
                <w:b/>
                <w:iCs/>
                <w:color w:val="92D050"/>
                <w:sz w:val="18"/>
                <w:szCs w:val="18"/>
              </w:rPr>
            </w:pPr>
            <w:r w:rsidRPr="00C26486">
              <w:rPr>
                <w:b/>
                <w:iCs/>
                <w:color w:val="92D050"/>
                <w:sz w:val="18"/>
                <w:szCs w:val="18"/>
              </w:rPr>
              <w:t>La primera relación sexual de Gabriel durante  la mañana en su casa.</w:t>
            </w:r>
          </w:p>
          <w:p w:rsidR="001B6C6C" w:rsidRPr="00C26486" w:rsidRDefault="001B6C6C" w:rsidP="004D5C1D">
            <w:pPr>
              <w:suppressLineNumbers/>
              <w:jc w:val="center"/>
              <w:rPr>
                <w:b/>
                <w:iCs/>
                <w:color w:val="92D050"/>
                <w:sz w:val="18"/>
                <w:szCs w:val="18"/>
              </w:rPr>
            </w:pPr>
            <w:r w:rsidRPr="00C26486">
              <w:rPr>
                <w:b/>
                <w:iCs/>
                <w:color w:val="92D050"/>
                <w:sz w:val="18"/>
                <w:szCs w:val="18"/>
              </w:rPr>
              <w:t>R.G.C Línea (17-18)</w:t>
            </w:r>
          </w:p>
          <w:p w:rsidR="001B6C6C" w:rsidRDefault="001B6C6C" w:rsidP="004D5C1D">
            <w:pPr>
              <w:suppressLineNumbers/>
              <w:jc w:val="center"/>
              <w:rPr>
                <w:b/>
                <w:iCs/>
              </w:rPr>
            </w:pPr>
          </w:p>
          <w:p w:rsidR="001B6C6C" w:rsidRPr="00C26486" w:rsidRDefault="001B6C6C" w:rsidP="004D5C1D">
            <w:pPr>
              <w:suppressLineNumbers/>
              <w:jc w:val="center"/>
              <w:rPr>
                <w:b/>
                <w:iCs/>
                <w:color w:val="92D050"/>
                <w:sz w:val="18"/>
                <w:szCs w:val="18"/>
              </w:rPr>
            </w:pPr>
            <w:r w:rsidRPr="00C26486">
              <w:rPr>
                <w:b/>
                <w:iCs/>
                <w:color w:val="92D050"/>
                <w:sz w:val="18"/>
                <w:szCs w:val="18"/>
              </w:rPr>
              <w:t>Selección junto a pago de primera pareja sexual en burdel por el papá.</w:t>
            </w:r>
          </w:p>
          <w:p w:rsidR="001B6C6C" w:rsidRPr="00C26486" w:rsidRDefault="001B6C6C" w:rsidP="004D5C1D">
            <w:pPr>
              <w:suppressLineNumbers/>
              <w:jc w:val="center"/>
              <w:rPr>
                <w:b/>
                <w:iCs/>
                <w:color w:val="92D050"/>
                <w:sz w:val="18"/>
                <w:szCs w:val="18"/>
              </w:rPr>
            </w:pPr>
            <w:r w:rsidRPr="00C26486">
              <w:rPr>
                <w:b/>
                <w:iCs/>
                <w:color w:val="92D050"/>
                <w:sz w:val="18"/>
                <w:szCs w:val="18"/>
              </w:rPr>
              <w:t>R.P.C Línea (12-19)</w:t>
            </w:r>
          </w:p>
          <w:p w:rsidR="001B6C6C" w:rsidRDefault="001B6C6C" w:rsidP="004D5C1D">
            <w:pPr>
              <w:suppressLineNumbers/>
              <w:jc w:val="center"/>
              <w:rPr>
                <w:b/>
                <w:iCs/>
              </w:rPr>
            </w:pPr>
          </w:p>
          <w:p w:rsidR="001B6C6C" w:rsidRPr="00E617C0" w:rsidRDefault="001B6C6C" w:rsidP="004D5C1D">
            <w:pPr>
              <w:suppressLineNumbers/>
              <w:jc w:val="center"/>
              <w:rPr>
                <w:b/>
                <w:iCs/>
                <w:color w:val="92D050"/>
                <w:sz w:val="18"/>
                <w:szCs w:val="18"/>
              </w:rPr>
            </w:pPr>
            <w:r w:rsidRPr="00E617C0">
              <w:rPr>
                <w:b/>
                <w:iCs/>
                <w:color w:val="92D050"/>
                <w:sz w:val="18"/>
                <w:szCs w:val="18"/>
              </w:rPr>
              <w:t>La primera relación sexual de Eduardo junto a su novia durante la mañana en su casa luego del amanecer sin planificación.</w:t>
            </w:r>
          </w:p>
          <w:p w:rsidR="001B6C6C" w:rsidRPr="00E617C0" w:rsidRDefault="001B6C6C" w:rsidP="004D5C1D">
            <w:pPr>
              <w:suppressLineNumbers/>
              <w:jc w:val="center"/>
              <w:rPr>
                <w:b/>
                <w:iCs/>
                <w:color w:val="92D050"/>
                <w:sz w:val="18"/>
                <w:szCs w:val="18"/>
              </w:rPr>
            </w:pPr>
            <w:r w:rsidRPr="00E617C0">
              <w:rPr>
                <w:b/>
                <w:iCs/>
                <w:color w:val="92D050"/>
                <w:sz w:val="18"/>
                <w:szCs w:val="18"/>
              </w:rPr>
              <w:t>R.E.M. Línea (24-33)</w:t>
            </w:r>
          </w:p>
          <w:p w:rsidR="001B6C6C" w:rsidRDefault="001B6C6C" w:rsidP="004D5C1D">
            <w:pPr>
              <w:suppressLineNumbers/>
              <w:jc w:val="center"/>
              <w:rPr>
                <w:b/>
                <w:iCs/>
              </w:rPr>
            </w:pPr>
          </w:p>
          <w:p w:rsidR="001B6C6C" w:rsidRPr="00691EDF" w:rsidRDefault="001B6C6C" w:rsidP="004D5C1D">
            <w:pPr>
              <w:suppressLineNumbers/>
              <w:jc w:val="center"/>
              <w:rPr>
                <w:b/>
                <w:iCs/>
                <w:color w:val="996633"/>
                <w:sz w:val="18"/>
                <w:szCs w:val="18"/>
              </w:rPr>
            </w:pPr>
            <w:r w:rsidRPr="00691EDF">
              <w:rPr>
                <w:b/>
                <w:iCs/>
                <w:color w:val="996633"/>
                <w:sz w:val="18"/>
                <w:szCs w:val="18"/>
              </w:rPr>
              <w:t>Los nervios, la pena de Gabriel junto a su novia durante su primera relación sexual.</w:t>
            </w:r>
          </w:p>
          <w:p w:rsidR="001B6C6C" w:rsidRDefault="001B6C6C" w:rsidP="004D5C1D">
            <w:pPr>
              <w:suppressLineNumbers/>
              <w:jc w:val="center"/>
              <w:rPr>
                <w:b/>
                <w:iCs/>
                <w:color w:val="996633"/>
                <w:sz w:val="18"/>
                <w:szCs w:val="18"/>
              </w:rPr>
            </w:pPr>
            <w:r w:rsidRPr="00691EDF">
              <w:rPr>
                <w:b/>
                <w:iCs/>
                <w:color w:val="996633"/>
                <w:sz w:val="18"/>
                <w:szCs w:val="18"/>
              </w:rPr>
              <w:t>R.G.C Línea (18-24)</w:t>
            </w:r>
          </w:p>
          <w:p w:rsidR="001B6C6C" w:rsidRDefault="001B6C6C" w:rsidP="004D5C1D">
            <w:pPr>
              <w:suppressLineNumbers/>
              <w:jc w:val="center"/>
              <w:rPr>
                <w:b/>
                <w:iCs/>
                <w:color w:val="996633"/>
                <w:sz w:val="18"/>
                <w:szCs w:val="18"/>
              </w:rPr>
            </w:pPr>
          </w:p>
          <w:p w:rsidR="001B6C6C" w:rsidRPr="00691EDF" w:rsidRDefault="001B6C6C" w:rsidP="004D5C1D">
            <w:pPr>
              <w:suppressLineNumbers/>
              <w:jc w:val="center"/>
              <w:rPr>
                <w:b/>
                <w:iCs/>
                <w:color w:val="996633"/>
                <w:sz w:val="18"/>
                <w:szCs w:val="18"/>
              </w:rPr>
            </w:pPr>
            <w:r w:rsidRPr="00691EDF">
              <w:rPr>
                <w:b/>
                <w:iCs/>
                <w:color w:val="996633"/>
                <w:sz w:val="18"/>
                <w:szCs w:val="18"/>
              </w:rPr>
              <w:t>Primera relación sexual deseada, bonita e inesperada. Presencia de temor ante posible dolor o cambio en relación afectiva.</w:t>
            </w:r>
          </w:p>
          <w:p w:rsidR="001B6C6C" w:rsidRPr="00691EDF" w:rsidRDefault="001B6C6C" w:rsidP="004D5C1D">
            <w:pPr>
              <w:suppressLineNumbers/>
              <w:jc w:val="center"/>
              <w:rPr>
                <w:b/>
                <w:iCs/>
                <w:color w:val="996633"/>
                <w:sz w:val="18"/>
                <w:szCs w:val="18"/>
              </w:rPr>
            </w:pPr>
            <w:r w:rsidRPr="00691EDF">
              <w:rPr>
                <w:b/>
                <w:iCs/>
                <w:color w:val="996633"/>
                <w:sz w:val="18"/>
                <w:szCs w:val="18"/>
              </w:rPr>
              <w:t>R.E.M Línea (61-68)</w:t>
            </w:r>
          </w:p>
          <w:p w:rsidR="001B6C6C" w:rsidRDefault="001B6C6C" w:rsidP="004D5C1D">
            <w:pPr>
              <w:suppressLineNumbers/>
              <w:jc w:val="center"/>
              <w:rPr>
                <w:b/>
                <w:iCs/>
              </w:rPr>
            </w:pPr>
          </w:p>
          <w:p w:rsidR="001B6C6C" w:rsidRPr="00C26486" w:rsidRDefault="001B6C6C" w:rsidP="004D5C1D">
            <w:pPr>
              <w:suppressLineNumbers/>
              <w:jc w:val="center"/>
              <w:rPr>
                <w:b/>
                <w:iCs/>
                <w:color w:val="FF7C80"/>
                <w:sz w:val="18"/>
                <w:szCs w:val="18"/>
              </w:rPr>
            </w:pPr>
            <w:r w:rsidRPr="00C26486">
              <w:rPr>
                <w:b/>
                <w:iCs/>
                <w:color w:val="FF7C80"/>
                <w:sz w:val="18"/>
                <w:szCs w:val="18"/>
              </w:rPr>
              <w:t>Gabriel con quince años junto a su novia con catorce años al momento de su primera relación sexual</w:t>
            </w:r>
          </w:p>
          <w:p w:rsidR="001B6C6C" w:rsidRDefault="001B6C6C" w:rsidP="004D5C1D">
            <w:pPr>
              <w:suppressLineNumbers/>
              <w:jc w:val="center"/>
              <w:rPr>
                <w:b/>
                <w:iCs/>
                <w:color w:val="FF7C80"/>
                <w:sz w:val="18"/>
                <w:szCs w:val="18"/>
              </w:rPr>
            </w:pPr>
            <w:r w:rsidRPr="00C26486">
              <w:rPr>
                <w:b/>
                <w:iCs/>
                <w:color w:val="FF7C80"/>
                <w:sz w:val="18"/>
                <w:szCs w:val="18"/>
              </w:rPr>
              <w:t>R.G.C Línea (24-26</w:t>
            </w:r>
            <w:r>
              <w:rPr>
                <w:b/>
                <w:iCs/>
                <w:color w:val="FF7C80"/>
                <w:sz w:val="18"/>
                <w:szCs w:val="18"/>
              </w:rPr>
              <w:t>)</w:t>
            </w:r>
          </w:p>
          <w:p w:rsidR="001B6C6C" w:rsidRDefault="001B6C6C" w:rsidP="004D5C1D">
            <w:pPr>
              <w:suppressLineNumbers/>
              <w:jc w:val="center"/>
              <w:rPr>
                <w:b/>
                <w:iCs/>
                <w:color w:val="FF7C80"/>
                <w:sz w:val="18"/>
                <w:szCs w:val="18"/>
              </w:rPr>
            </w:pPr>
          </w:p>
          <w:p w:rsidR="001B6C6C" w:rsidRPr="00C26486" w:rsidRDefault="001B6C6C" w:rsidP="004D5C1D">
            <w:pPr>
              <w:suppressLineNumbers/>
              <w:jc w:val="center"/>
              <w:rPr>
                <w:b/>
                <w:iCs/>
                <w:color w:val="FF7C80"/>
                <w:sz w:val="18"/>
                <w:szCs w:val="18"/>
              </w:rPr>
            </w:pPr>
            <w:r w:rsidRPr="00C26486">
              <w:rPr>
                <w:b/>
                <w:iCs/>
                <w:color w:val="FF7C80"/>
                <w:sz w:val="18"/>
                <w:szCs w:val="18"/>
              </w:rPr>
              <w:t>Eduardo con veintidós años junto a su novia al momento de su primera relación sexual</w:t>
            </w:r>
          </w:p>
          <w:p w:rsidR="001B6C6C" w:rsidRPr="00C26486" w:rsidRDefault="001B6C6C" w:rsidP="004D5C1D">
            <w:pPr>
              <w:suppressLineNumbers/>
              <w:jc w:val="center"/>
              <w:rPr>
                <w:b/>
                <w:iCs/>
                <w:color w:val="FF7C80"/>
                <w:sz w:val="18"/>
                <w:szCs w:val="18"/>
              </w:rPr>
            </w:pPr>
            <w:r w:rsidRPr="00C26486">
              <w:rPr>
                <w:b/>
                <w:iCs/>
                <w:color w:val="FF7C80"/>
                <w:sz w:val="18"/>
                <w:szCs w:val="18"/>
              </w:rPr>
              <w:t>R.E.M Línea (7-11)</w:t>
            </w:r>
          </w:p>
          <w:p w:rsidR="001B6C6C" w:rsidRDefault="001B6C6C" w:rsidP="004D5C1D">
            <w:pPr>
              <w:suppressLineNumbers/>
              <w:jc w:val="center"/>
              <w:rPr>
                <w:b/>
                <w:iCs/>
                <w:color w:val="FF7C80"/>
                <w:sz w:val="18"/>
                <w:szCs w:val="18"/>
              </w:rPr>
            </w:pPr>
          </w:p>
          <w:p w:rsidR="001B6C6C" w:rsidRDefault="001B6C6C" w:rsidP="004D5C1D">
            <w:pPr>
              <w:suppressLineNumbers/>
              <w:jc w:val="center"/>
              <w:rPr>
                <w:b/>
                <w:iCs/>
                <w:color w:val="FF7C80"/>
                <w:sz w:val="18"/>
                <w:szCs w:val="18"/>
              </w:rPr>
            </w:pPr>
          </w:p>
          <w:p w:rsidR="001B6C6C" w:rsidRPr="00691EDF" w:rsidRDefault="001B6C6C" w:rsidP="004D5C1D">
            <w:pPr>
              <w:suppressLineNumbers/>
              <w:jc w:val="center"/>
              <w:rPr>
                <w:b/>
                <w:iCs/>
                <w:color w:val="FF0000"/>
                <w:sz w:val="18"/>
                <w:szCs w:val="18"/>
              </w:rPr>
            </w:pPr>
            <w:r w:rsidRPr="00691EDF">
              <w:rPr>
                <w:b/>
                <w:iCs/>
                <w:color w:val="FF0000"/>
                <w:sz w:val="18"/>
                <w:szCs w:val="18"/>
              </w:rPr>
              <w:t>Primer encuentro sexual de Gabriel  satisfactoriamente excelente porque los dos se quieren</w:t>
            </w:r>
          </w:p>
          <w:p w:rsidR="001B6C6C" w:rsidRDefault="001B6C6C" w:rsidP="004D5C1D">
            <w:pPr>
              <w:suppressLineNumbers/>
              <w:jc w:val="center"/>
              <w:rPr>
                <w:b/>
                <w:iCs/>
                <w:color w:val="FF0000"/>
                <w:sz w:val="18"/>
                <w:szCs w:val="18"/>
              </w:rPr>
            </w:pPr>
            <w:r>
              <w:rPr>
                <w:b/>
                <w:iCs/>
                <w:color w:val="FF0000"/>
                <w:sz w:val="18"/>
                <w:szCs w:val="18"/>
              </w:rPr>
              <w:t>R.G.C Línea (30-33)</w:t>
            </w:r>
          </w:p>
          <w:p w:rsidR="001B6C6C" w:rsidRDefault="001B6C6C" w:rsidP="004D5C1D">
            <w:pPr>
              <w:suppressLineNumbers/>
              <w:jc w:val="center"/>
              <w:rPr>
                <w:b/>
                <w:iCs/>
                <w:color w:val="FF0000"/>
                <w:sz w:val="18"/>
                <w:szCs w:val="18"/>
              </w:rPr>
            </w:pPr>
          </w:p>
          <w:p w:rsidR="001B6C6C" w:rsidRPr="00691EDF" w:rsidRDefault="001B6C6C" w:rsidP="004D5C1D">
            <w:pPr>
              <w:suppressLineNumbers/>
              <w:jc w:val="center"/>
              <w:rPr>
                <w:b/>
                <w:iCs/>
                <w:color w:val="FF0000"/>
                <w:sz w:val="18"/>
                <w:szCs w:val="18"/>
              </w:rPr>
            </w:pPr>
            <w:r w:rsidRPr="00691EDF">
              <w:rPr>
                <w:b/>
                <w:iCs/>
                <w:color w:val="FF0000"/>
                <w:sz w:val="18"/>
                <w:szCs w:val="18"/>
              </w:rPr>
              <w:t>La primera relación sexual de Pedro  no cumple con sus expectativas.</w:t>
            </w:r>
          </w:p>
          <w:p w:rsidR="001B6C6C" w:rsidRPr="00691EDF" w:rsidRDefault="001B6C6C" w:rsidP="004D5C1D">
            <w:pPr>
              <w:suppressLineNumbers/>
              <w:jc w:val="center"/>
              <w:rPr>
                <w:b/>
                <w:iCs/>
                <w:color w:val="FF0000"/>
                <w:sz w:val="16"/>
                <w:szCs w:val="16"/>
              </w:rPr>
            </w:pPr>
            <w:r w:rsidRPr="00691EDF">
              <w:rPr>
                <w:b/>
                <w:iCs/>
                <w:color w:val="FF0000"/>
                <w:sz w:val="18"/>
                <w:szCs w:val="18"/>
              </w:rPr>
              <w:t>R.P.C Línea (51-53)</w:t>
            </w:r>
          </w:p>
          <w:p w:rsidR="001B6C6C" w:rsidRPr="00F003B1" w:rsidRDefault="001B6C6C" w:rsidP="004D5C1D">
            <w:pPr>
              <w:suppressLineNumbers/>
              <w:rPr>
                <w:iCs/>
                <w:sz w:val="18"/>
                <w:szCs w:val="18"/>
              </w:rPr>
            </w:pPr>
          </w:p>
          <w:p w:rsidR="001B6C6C" w:rsidRPr="00C26486" w:rsidRDefault="001B6C6C" w:rsidP="004D5C1D">
            <w:pPr>
              <w:suppressLineNumbers/>
              <w:jc w:val="center"/>
              <w:rPr>
                <w:b/>
                <w:iCs/>
                <w:color w:val="7030A0"/>
                <w:sz w:val="18"/>
                <w:szCs w:val="18"/>
              </w:rPr>
            </w:pPr>
            <w:r w:rsidRPr="00C26486">
              <w:rPr>
                <w:b/>
                <w:iCs/>
                <w:color w:val="7030A0"/>
                <w:sz w:val="18"/>
                <w:szCs w:val="18"/>
              </w:rPr>
              <w:t xml:space="preserve">El encuentro de la primera relación sexual de Gabriel tuvo una duración de  quince minutos </w:t>
            </w:r>
          </w:p>
          <w:p w:rsidR="001B6C6C" w:rsidRDefault="001B6C6C" w:rsidP="004D5C1D">
            <w:pPr>
              <w:suppressLineNumbers/>
              <w:jc w:val="center"/>
              <w:rPr>
                <w:b/>
                <w:iCs/>
                <w:color w:val="7030A0"/>
                <w:sz w:val="18"/>
                <w:szCs w:val="18"/>
              </w:rPr>
            </w:pPr>
            <w:r w:rsidRPr="00C26486">
              <w:rPr>
                <w:b/>
                <w:iCs/>
                <w:color w:val="7030A0"/>
                <w:sz w:val="18"/>
                <w:szCs w:val="18"/>
              </w:rPr>
              <w:t>R.G.C Línea (33-35)</w:t>
            </w:r>
          </w:p>
          <w:p w:rsidR="001B6C6C" w:rsidRDefault="001B6C6C" w:rsidP="004D5C1D">
            <w:pPr>
              <w:suppressLineNumbers/>
              <w:jc w:val="center"/>
              <w:rPr>
                <w:b/>
                <w:iCs/>
                <w:color w:val="7030A0"/>
                <w:sz w:val="18"/>
                <w:szCs w:val="18"/>
              </w:rPr>
            </w:pPr>
          </w:p>
          <w:p w:rsidR="001B6C6C" w:rsidRPr="00C26486" w:rsidRDefault="001B6C6C" w:rsidP="004D5C1D">
            <w:pPr>
              <w:suppressLineNumbers/>
              <w:jc w:val="center"/>
              <w:rPr>
                <w:b/>
                <w:iCs/>
                <w:color w:val="7030A0"/>
                <w:sz w:val="18"/>
                <w:szCs w:val="18"/>
              </w:rPr>
            </w:pPr>
            <w:r w:rsidRPr="00C26486">
              <w:rPr>
                <w:b/>
                <w:iCs/>
                <w:color w:val="7030A0"/>
                <w:sz w:val="18"/>
                <w:szCs w:val="18"/>
              </w:rPr>
              <w:t>Primer encuentro sexual con  duración quince minutos. Sin desnudo o juego previo. Carencia de afecto emocional.</w:t>
            </w:r>
          </w:p>
          <w:p w:rsidR="001B6C6C" w:rsidRDefault="001B6C6C" w:rsidP="004D5C1D">
            <w:pPr>
              <w:suppressLineNumbers/>
              <w:jc w:val="center"/>
              <w:rPr>
                <w:b/>
                <w:iCs/>
                <w:color w:val="7030A0"/>
                <w:sz w:val="18"/>
                <w:szCs w:val="18"/>
              </w:rPr>
            </w:pPr>
            <w:r w:rsidRPr="00C26486">
              <w:rPr>
                <w:b/>
                <w:iCs/>
                <w:color w:val="7030A0"/>
                <w:sz w:val="18"/>
                <w:szCs w:val="18"/>
              </w:rPr>
              <w:t>R.P.C Línea (21-29)</w:t>
            </w:r>
          </w:p>
          <w:p w:rsidR="001B6C6C" w:rsidRDefault="001B6C6C" w:rsidP="004D5C1D">
            <w:pPr>
              <w:suppressLineNumbers/>
              <w:jc w:val="center"/>
              <w:rPr>
                <w:b/>
                <w:iCs/>
                <w:color w:val="7030A0"/>
                <w:sz w:val="18"/>
                <w:szCs w:val="18"/>
              </w:rPr>
            </w:pPr>
          </w:p>
          <w:p w:rsidR="001B6C6C" w:rsidRPr="00C26486" w:rsidRDefault="001B6C6C" w:rsidP="004D5C1D">
            <w:pPr>
              <w:suppressLineNumbers/>
              <w:jc w:val="center"/>
              <w:rPr>
                <w:b/>
                <w:iCs/>
                <w:color w:val="7030A0"/>
                <w:sz w:val="18"/>
                <w:szCs w:val="18"/>
              </w:rPr>
            </w:pPr>
            <w:r w:rsidRPr="00C26486">
              <w:rPr>
                <w:b/>
                <w:iCs/>
                <w:color w:val="7030A0"/>
                <w:sz w:val="18"/>
                <w:szCs w:val="18"/>
              </w:rPr>
              <w:t>Duración del primer encuentro sexual de Eduardo aproximadamente treinta minutos.</w:t>
            </w:r>
          </w:p>
          <w:p w:rsidR="001B6C6C" w:rsidRPr="00C26486" w:rsidRDefault="001B6C6C" w:rsidP="004D5C1D">
            <w:pPr>
              <w:suppressLineNumbers/>
              <w:jc w:val="center"/>
              <w:rPr>
                <w:b/>
                <w:iCs/>
                <w:color w:val="7030A0"/>
                <w:sz w:val="18"/>
                <w:szCs w:val="18"/>
              </w:rPr>
            </w:pPr>
            <w:r>
              <w:rPr>
                <w:b/>
                <w:iCs/>
                <w:color w:val="7030A0"/>
                <w:sz w:val="18"/>
                <w:szCs w:val="18"/>
              </w:rPr>
              <w:t>R.E.M. Línea (34-35)</w:t>
            </w:r>
          </w:p>
          <w:p w:rsidR="001B6C6C" w:rsidRPr="00F003B1" w:rsidRDefault="001B6C6C" w:rsidP="004D5C1D">
            <w:pPr>
              <w:suppressLineNumbers/>
              <w:jc w:val="center"/>
              <w:rPr>
                <w:iCs/>
                <w:sz w:val="18"/>
                <w:szCs w:val="18"/>
              </w:rPr>
            </w:pPr>
          </w:p>
          <w:p w:rsidR="001B6C6C" w:rsidRPr="00691EDF" w:rsidRDefault="001B6C6C" w:rsidP="004D5C1D">
            <w:pPr>
              <w:suppressLineNumbers/>
              <w:jc w:val="center"/>
              <w:rPr>
                <w:b/>
                <w:iCs/>
                <w:color w:val="943634" w:themeColor="accent2" w:themeShade="BF"/>
                <w:sz w:val="18"/>
                <w:szCs w:val="18"/>
              </w:rPr>
            </w:pPr>
            <w:r w:rsidRPr="00691EDF">
              <w:rPr>
                <w:b/>
                <w:iCs/>
                <w:color w:val="943634" w:themeColor="accent2" w:themeShade="BF"/>
                <w:sz w:val="18"/>
                <w:szCs w:val="18"/>
              </w:rPr>
              <w:t>Primera relación sexual para su novia también. Encuentro no doloroso para Gabriel pero si para su novia</w:t>
            </w:r>
          </w:p>
          <w:p w:rsidR="001B6C6C" w:rsidRDefault="001B6C6C" w:rsidP="004D5C1D">
            <w:pPr>
              <w:suppressLineNumbers/>
              <w:jc w:val="center"/>
              <w:rPr>
                <w:b/>
                <w:iCs/>
                <w:color w:val="943634" w:themeColor="accent2" w:themeShade="BF"/>
                <w:sz w:val="18"/>
                <w:szCs w:val="18"/>
              </w:rPr>
            </w:pPr>
            <w:r w:rsidRPr="00691EDF">
              <w:rPr>
                <w:b/>
                <w:iCs/>
                <w:color w:val="943634" w:themeColor="accent2" w:themeShade="BF"/>
                <w:sz w:val="18"/>
                <w:szCs w:val="18"/>
              </w:rPr>
              <w:t>R.G.C Línea (35-40)</w:t>
            </w:r>
          </w:p>
          <w:p w:rsidR="001B6C6C" w:rsidRDefault="001B6C6C" w:rsidP="004D5C1D">
            <w:pPr>
              <w:suppressLineNumbers/>
              <w:jc w:val="center"/>
              <w:rPr>
                <w:b/>
                <w:iCs/>
                <w:color w:val="943634" w:themeColor="accent2" w:themeShade="BF"/>
                <w:sz w:val="18"/>
                <w:szCs w:val="18"/>
              </w:rPr>
            </w:pPr>
          </w:p>
          <w:p w:rsidR="001B6C6C" w:rsidRPr="00691EDF" w:rsidRDefault="001B6C6C" w:rsidP="004D5C1D">
            <w:pPr>
              <w:suppressLineNumbers/>
              <w:jc w:val="center"/>
              <w:rPr>
                <w:b/>
                <w:iCs/>
                <w:color w:val="943634" w:themeColor="accent2" w:themeShade="BF"/>
                <w:sz w:val="18"/>
                <w:szCs w:val="18"/>
              </w:rPr>
            </w:pPr>
            <w:r w:rsidRPr="00691EDF">
              <w:rPr>
                <w:b/>
                <w:iCs/>
                <w:color w:val="943634" w:themeColor="accent2" w:themeShade="BF"/>
                <w:sz w:val="18"/>
                <w:szCs w:val="18"/>
              </w:rPr>
              <w:t>Primera vez de Eduardo con su novia no es un encuentro doloroso.</w:t>
            </w:r>
          </w:p>
          <w:p w:rsidR="001B6C6C" w:rsidRDefault="001B6C6C" w:rsidP="004D5C1D">
            <w:pPr>
              <w:suppressLineNumbers/>
              <w:jc w:val="center"/>
              <w:rPr>
                <w:b/>
                <w:iCs/>
                <w:color w:val="943634" w:themeColor="accent2" w:themeShade="BF"/>
                <w:sz w:val="18"/>
                <w:szCs w:val="18"/>
              </w:rPr>
            </w:pPr>
            <w:r>
              <w:rPr>
                <w:b/>
                <w:iCs/>
                <w:color w:val="943634" w:themeColor="accent2" w:themeShade="BF"/>
                <w:sz w:val="18"/>
                <w:szCs w:val="18"/>
              </w:rPr>
              <w:t>R.E.M. Línea (35-40)</w:t>
            </w:r>
          </w:p>
          <w:p w:rsidR="001B6C6C" w:rsidRDefault="001B6C6C" w:rsidP="004D5C1D">
            <w:pPr>
              <w:suppressLineNumbers/>
              <w:jc w:val="center"/>
              <w:rPr>
                <w:b/>
                <w:iCs/>
                <w:color w:val="943634" w:themeColor="accent2" w:themeShade="BF"/>
                <w:sz w:val="18"/>
                <w:szCs w:val="18"/>
              </w:rPr>
            </w:pPr>
          </w:p>
          <w:p w:rsidR="001B6C6C" w:rsidRPr="00B424B6" w:rsidRDefault="001B6C6C" w:rsidP="004D5C1D">
            <w:pPr>
              <w:suppressLineNumbers/>
              <w:jc w:val="center"/>
              <w:rPr>
                <w:b/>
                <w:iCs/>
                <w:color w:val="943634" w:themeColor="accent2" w:themeShade="BF"/>
                <w:sz w:val="18"/>
                <w:szCs w:val="18"/>
              </w:rPr>
            </w:pPr>
            <w:r w:rsidRPr="00B424B6">
              <w:rPr>
                <w:b/>
                <w:iCs/>
                <w:color w:val="943634" w:themeColor="accent2" w:themeShade="BF"/>
                <w:sz w:val="18"/>
                <w:szCs w:val="18"/>
              </w:rPr>
              <w:t>Pedro en su primer encuentro sexual lo caracteriza como bien, a la misma vez se interesa por su placer más no por el de la pareja.</w:t>
            </w:r>
          </w:p>
          <w:p w:rsidR="001B6C6C" w:rsidRPr="00B424B6" w:rsidRDefault="001B6C6C" w:rsidP="004D5C1D">
            <w:pPr>
              <w:suppressLineNumbers/>
              <w:jc w:val="center"/>
              <w:rPr>
                <w:b/>
                <w:iCs/>
                <w:color w:val="943634" w:themeColor="accent2" w:themeShade="BF"/>
                <w:sz w:val="18"/>
                <w:szCs w:val="18"/>
              </w:rPr>
            </w:pPr>
            <w:r w:rsidRPr="00B424B6">
              <w:rPr>
                <w:b/>
                <w:iCs/>
                <w:color w:val="943634" w:themeColor="accent2" w:themeShade="BF"/>
                <w:sz w:val="18"/>
                <w:szCs w:val="18"/>
              </w:rPr>
              <w:t>R.P.C Línea (34-38)</w:t>
            </w:r>
          </w:p>
          <w:p w:rsidR="001B6C6C" w:rsidRPr="00B424B6" w:rsidRDefault="001B6C6C" w:rsidP="004D5C1D">
            <w:pPr>
              <w:suppressLineNumbers/>
              <w:jc w:val="center"/>
              <w:rPr>
                <w:b/>
                <w:iCs/>
                <w:color w:val="943634" w:themeColor="accent2" w:themeShade="BF"/>
                <w:sz w:val="18"/>
                <w:szCs w:val="18"/>
              </w:rPr>
            </w:pPr>
          </w:p>
          <w:p w:rsidR="001B6C6C" w:rsidRDefault="001B6C6C" w:rsidP="004D5C1D">
            <w:pPr>
              <w:suppressLineNumbers/>
              <w:jc w:val="center"/>
              <w:rPr>
                <w:b/>
                <w:iCs/>
                <w:color w:val="943634" w:themeColor="accent2" w:themeShade="BF"/>
                <w:sz w:val="18"/>
                <w:szCs w:val="18"/>
              </w:rPr>
            </w:pPr>
          </w:p>
          <w:p w:rsidR="001B6C6C" w:rsidRDefault="001B6C6C" w:rsidP="004D5C1D">
            <w:pPr>
              <w:suppressLineNumbers/>
              <w:jc w:val="center"/>
              <w:rPr>
                <w:b/>
                <w:iCs/>
                <w:color w:val="943634" w:themeColor="accent2" w:themeShade="BF"/>
                <w:sz w:val="18"/>
                <w:szCs w:val="18"/>
              </w:rPr>
            </w:pPr>
          </w:p>
          <w:p w:rsidR="001B6C6C" w:rsidRDefault="001B6C6C" w:rsidP="004D5C1D">
            <w:pPr>
              <w:suppressLineNumbers/>
              <w:jc w:val="center"/>
              <w:rPr>
                <w:b/>
                <w:iCs/>
                <w:color w:val="943634" w:themeColor="accent2" w:themeShade="BF"/>
                <w:sz w:val="18"/>
                <w:szCs w:val="18"/>
              </w:rPr>
            </w:pPr>
          </w:p>
          <w:p w:rsidR="001B6C6C" w:rsidRPr="00803443" w:rsidRDefault="001B6C6C" w:rsidP="004D5C1D">
            <w:pPr>
              <w:suppressLineNumbers/>
              <w:jc w:val="center"/>
              <w:rPr>
                <w:b/>
                <w:iCs/>
                <w:color w:val="943634" w:themeColor="accent2" w:themeShade="BF"/>
                <w:sz w:val="18"/>
                <w:szCs w:val="18"/>
              </w:rPr>
            </w:pPr>
          </w:p>
        </w:tc>
      </w:tr>
    </w:tbl>
    <w:p w:rsidR="001B6C6C" w:rsidRDefault="001B6C6C" w:rsidP="001B6C6C">
      <w:pPr>
        <w:suppressLineNumbers/>
        <w:spacing w:line="360" w:lineRule="auto"/>
        <w:jc w:val="both"/>
        <w:rPr>
          <w:b/>
          <w:iCs/>
        </w:rPr>
      </w:pPr>
    </w:p>
    <w:p w:rsidR="001B6C6C" w:rsidRDefault="001B6C6C" w:rsidP="001B6C6C">
      <w:pPr>
        <w:suppressLineNumbers/>
        <w:spacing w:line="360" w:lineRule="auto"/>
        <w:jc w:val="both"/>
        <w:rPr>
          <w:b/>
          <w:iCs/>
        </w:rPr>
      </w:pPr>
    </w:p>
    <w:p w:rsidR="001B6C6C" w:rsidRDefault="001B6C6C" w:rsidP="001B6C6C">
      <w:pPr>
        <w:suppressLineNumbers/>
        <w:spacing w:line="360" w:lineRule="auto"/>
        <w:jc w:val="both"/>
        <w:rPr>
          <w:b/>
          <w:iCs/>
        </w:rPr>
      </w:pPr>
    </w:p>
    <w:p w:rsidR="001B6C6C" w:rsidRDefault="001B6C6C" w:rsidP="001B6C6C">
      <w:pPr>
        <w:suppressLineNumbers/>
        <w:spacing w:line="360" w:lineRule="auto"/>
        <w:jc w:val="both"/>
        <w:rPr>
          <w:b/>
          <w:iCs/>
        </w:rPr>
      </w:pPr>
    </w:p>
    <w:p w:rsidR="001B6C6C" w:rsidRDefault="001B6C6C" w:rsidP="001B6C6C">
      <w:pPr>
        <w:suppressLineNumbers/>
        <w:spacing w:line="360" w:lineRule="auto"/>
        <w:jc w:val="both"/>
        <w:rPr>
          <w:b/>
          <w:iCs/>
        </w:rPr>
      </w:pPr>
    </w:p>
    <w:p w:rsidR="001B6C6C" w:rsidRDefault="001B6C6C" w:rsidP="001B6C6C">
      <w:pPr>
        <w:suppressLineNumbers/>
        <w:spacing w:line="360" w:lineRule="auto"/>
        <w:jc w:val="both"/>
        <w:rPr>
          <w:b/>
          <w:iCs/>
        </w:rPr>
      </w:pPr>
    </w:p>
    <w:p w:rsidR="00A92F03" w:rsidRDefault="00A92F03" w:rsidP="001B6C6C">
      <w:pPr>
        <w:suppressLineNumbers/>
        <w:spacing w:line="360" w:lineRule="auto"/>
        <w:jc w:val="both"/>
        <w:rPr>
          <w:b/>
          <w:iCs/>
        </w:rPr>
      </w:pPr>
    </w:p>
    <w:p w:rsidR="00A92F03" w:rsidRDefault="00A92F03" w:rsidP="001B6C6C">
      <w:pPr>
        <w:suppressLineNumbers/>
        <w:spacing w:line="360" w:lineRule="auto"/>
        <w:jc w:val="both"/>
        <w:rPr>
          <w:b/>
          <w:iCs/>
        </w:rPr>
      </w:pPr>
    </w:p>
    <w:p w:rsidR="001B6C6C" w:rsidRDefault="00B2736B" w:rsidP="001B6C6C">
      <w:pPr>
        <w:suppressLineNumbers/>
        <w:spacing w:line="360" w:lineRule="auto"/>
        <w:jc w:val="center"/>
        <w:rPr>
          <w:b/>
          <w:iCs/>
        </w:rPr>
      </w:pPr>
      <w:r>
        <w:rPr>
          <w:b/>
          <w:iCs/>
        </w:rPr>
        <w:lastRenderedPageBreak/>
        <w:t>Tabla 3</w:t>
      </w:r>
      <w:r w:rsidR="00061769">
        <w:rPr>
          <w:b/>
          <w:iCs/>
        </w:rPr>
        <w:t>.</w:t>
      </w:r>
      <w:r>
        <w:rPr>
          <w:b/>
          <w:iCs/>
        </w:rPr>
        <w:t xml:space="preserve"> </w:t>
      </w:r>
      <w:r w:rsidR="00061769">
        <w:rPr>
          <w:b/>
          <w:iCs/>
        </w:rPr>
        <w:t>TRIANGULACIÓN DE LOS RESULTADOS DE LAS CATEGORÍAS POR ÁREAS</w:t>
      </w:r>
    </w:p>
    <w:tbl>
      <w:tblPr>
        <w:tblStyle w:val="Tablaconcuadrcula"/>
        <w:tblW w:w="0" w:type="auto"/>
        <w:tblLook w:val="04A0" w:firstRow="1" w:lastRow="0" w:firstColumn="1" w:lastColumn="0" w:noHBand="0" w:noVBand="1"/>
      </w:tblPr>
      <w:tblGrid>
        <w:gridCol w:w="2803"/>
        <w:gridCol w:w="2804"/>
        <w:gridCol w:w="2804"/>
      </w:tblGrid>
      <w:tr w:rsidR="001B6C6C" w:rsidTr="004D5C1D">
        <w:tc>
          <w:tcPr>
            <w:tcW w:w="2803" w:type="dxa"/>
          </w:tcPr>
          <w:p w:rsidR="001B6C6C" w:rsidRDefault="001B6C6C" w:rsidP="004D5C1D">
            <w:pPr>
              <w:suppressLineNumbers/>
              <w:jc w:val="center"/>
              <w:rPr>
                <w:b/>
                <w:iCs/>
              </w:rPr>
            </w:pPr>
            <w:r>
              <w:rPr>
                <w:b/>
                <w:iCs/>
              </w:rPr>
              <w:t>Resultado de la triangulación de las categorías</w:t>
            </w:r>
          </w:p>
        </w:tc>
        <w:tc>
          <w:tcPr>
            <w:tcW w:w="2804" w:type="dxa"/>
          </w:tcPr>
          <w:p w:rsidR="001B6C6C" w:rsidRDefault="001B6C6C" w:rsidP="004D5C1D">
            <w:pPr>
              <w:suppressLineNumbers/>
              <w:jc w:val="center"/>
              <w:rPr>
                <w:b/>
                <w:iCs/>
              </w:rPr>
            </w:pPr>
            <w:r>
              <w:rPr>
                <w:b/>
                <w:iCs/>
              </w:rPr>
              <w:t xml:space="preserve">Proceso de segunda </w:t>
            </w:r>
            <w:r w:rsidR="0067139F">
              <w:rPr>
                <w:b/>
                <w:iCs/>
              </w:rPr>
              <w:t>triangulación</w:t>
            </w:r>
          </w:p>
        </w:tc>
        <w:tc>
          <w:tcPr>
            <w:tcW w:w="2804" w:type="dxa"/>
          </w:tcPr>
          <w:p w:rsidR="001B6C6C" w:rsidRDefault="001B6C6C" w:rsidP="004D5C1D">
            <w:pPr>
              <w:suppressLineNumbers/>
              <w:jc w:val="center"/>
              <w:rPr>
                <w:b/>
                <w:iCs/>
              </w:rPr>
            </w:pPr>
            <w:r>
              <w:rPr>
                <w:b/>
                <w:iCs/>
              </w:rPr>
              <w:t>Resultados de segunda triangulación por áreas</w:t>
            </w:r>
          </w:p>
        </w:tc>
      </w:tr>
      <w:tr w:rsidR="001B6C6C" w:rsidTr="004D5C1D">
        <w:tc>
          <w:tcPr>
            <w:tcW w:w="2803" w:type="dxa"/>
          </w:tcPr>
          <w:p w:rsidR="001B6C6C" w:rsidRDefault="001B6C6C" w:rsidP="004D5C1D">
            <w:pPr>
              <w:suppressLineNumbers/>
              <w:jc w:val="center"/>
              <w:rPr>
                <w:b/>
                <w:iCs/>
                <w:color w:val="00B0F0"/>
                <w:sz w:val="18"/>
                <w:szCs w:val="18"/>
              </w:rPr>
            </w:pPr>
          </w:p>
          <w:p w:rsidR="001B6C6C" w:rsidRPr="00C26486" w:rsidRDefault="001B6C6C" w:rsidP="004D5C1D">
            <w:pPr>
              <w:suppressLineNumbers/>
              <w:jc w:val="center"/>
              <w:rPr>
                <w:b/>
                <w:iCs/>
                <w:color w:val="00B0F0"/>
                <w:sz w:val="18"/>
                <w:szCs w:val="18"/>
              </w:rPr>
            </w:pPr>
            <w:r w:rsidRPr="00C26486">
              <w:rPr>
                <w:b/>
                <w:iCs/>
                <w:color w:val="00B0F0"/>
                <w:sz w:val="18"/>
                <w:szCs w:val="18"/>
              </w:rPr>
              <w:t>La planificación de Gabriel en su primera relación sexual  con la novia.</w:t>
            </w:r>
          </w:p>
          <w:p w:rsidR="001B6C6C" w:rsidRDefault="001B6C6C" w:rsidP="004D5C1D">
            <w:pPr>
              <w:suppressLineNumbers/>
              <w:jc w:val="center"/>
              <w:rPr>
                <w:b/>
                <w:iCs/>
                <w:color w:val="00B0F0"/>
                <w:sz w:val="18"/>
                <w:szCs w:val="18"/>
              </w:rPr>
            </w:pPr>
            <w:r w:rsidRPr="00C26486">
              <w:rPr>
                <w:b/>
                <w:iCs/>
                <w:color w:val="00B0F0"/>
                <w:sz w:val="18"/>
                <w:szCs w:val="18"/>
              </w:rPr>
              <w:t>R.G.C Línea (12-16)</w:t>
            </w:r>
          </w:p>
          <w:p w:rsidR="001B6C6C" w:rsidRDefault="001B6C6C" w:rsidP="004D5C1D">
            <w:pPr>
              <w:suppressLineNumbers/>
              <w:jc w:val="center"/>
              <w:rPr>
                <w:b/>
                <w:iCs/>
                <w:color w:val="00B0F0"/>
                <w:sz w:val="18"/>
                <w:szCs w:val="18"/>
              </w:rPr>
            </w:pPr>
          </w:p>
          <w:p w:rsidR="001B6C6C" w:rsidRPr="00E617C0" w:rsidRDefault="001B6C6C" w:rsidP="004D5C1D">
            <w:pPr>
              <w:suppressLineNumbers/>
              <w:jc w:val="center"/>
              <w:rPr>
                <w:b/>
                <w:iCs/>
                <w:color w:val="00B0F0"/>
                <w:sz w:val="18"/>
                <w:szCs w:val="18"/>
              </w:rPr>
            </w:pPr>
            <w:r w:rsidRPr="00E617C0">
              <w:rPr>
                <w:b/>
                <w:iCs/>
                <w:color w:val="00B0F0"/>
                <w:sz w:val="18"/>
                <w:szCs w:val="18"/>
              </w:rPr>
              <w:t>La primera relación sexual de Eduardo junto a su novia durante la mañana en su casa luego del amanecer sin planificación.</w:t>
            </w:r>
          </w:p>
          <w:p w:rsidR="001B6C6C" w:rsidRDefault="001B6C6C" w:rsidP="004D5C1D">
            <w:pPr>
              <w:suppressLineNumbers/>
              <w:jc w:val="center"/>
              <w:rPr>
                <w:b/>
                <w:iCs/>
                <w:color w:val="00B0F0"/>
                <w:sz w:val="18"/>
                <w:szCs w:val="18"/>
              </w:rPr>
            </w:pPr>
            <w:r>
              <w:rPr>
                <w:b/>
                <w:iCs/>
                <w:color w:val="00B0F0"/>
                <w:sz w:val="18"/>
                <w:szCs w:val="18"/>
              </w:rPr>
              <w:t>R.E.M. Línea (24-33)</w:t>
            </w:r>
          </w:p>
          <w:p w:rsidR="001B6C6C" w:rsidRDefault="001B6C6C" w:rsidP="004D5C1D">
            <w:pPr>
              <w:suppressLineNumbers/>
              <w:jc w:val="center"/>
              <w:rPr>
                <w:b/>
                <w:iCs/>
                <w:color w:val="00B0F0"/>
                <w:sz w:val="18"/>
                <w:szCs w:val="18"/>
              </w:rPr>
            </w:pPr>
          </w:p>
          <w:p w:rsidR="001B6C6C" w:rsidRDefault="001B6C6C" w:rsidP="004D5C1D">
            <w:pPr>
              <w:suppressLineNumbers/>
              <w:jc w:val="center"/>
              <w:rPr>
                <w:b/>
                <w:iCs/>
                <w:color w:val="00B0F0"/>
                <w:sz w:val="18"/>
                <w:szCs w:val="18"/>
              </w:rPr>
            </w:pPr>
          </w:p>
          <w:p w:rsidR="001B6C6C" w:rsidRPr="00623167" w:rsidRDefault="001B6C6C" w:rsidP="004D5C1D">
            <w:pPr>
              <w:suppressLineNumbers/>
              <w:jc w:val="center"/>
              <w:rPr>
                <w:b/>
                <w:iCs/>
                <w:color w:val="00B0F0"/>
                <w:sz w:val="18"/>
                <w:szCs w:val="18"/>
              </w:rPr>
            </w:pPr>
            <w:r w:rsidRPr="00C26486">
              <w:rPr>
                <w:b/>
                <w:iCs/>
                <w:color w:val="FFC000"/>
                <w:sz w:val="18"/>
                <w:szCs w:val="18"/>
              </w:rPr>
              <w:t xml:space="preserve">Primer encuentro </w:t>
            </w:r>
            <w:r w:rsidRPr="00623167">
              <w:rPr>
                <w:b/>
                <w:iCs/>
                <w:color w:val="00B0F0"/>
                <w:sz w:val="18"/>
                <w:szCs w:val="18"/>
              </w:rPr>
              <w:t>sexual regalo de cumpleaños por su padre en burdel.</w:t>
            </w:r>
          </w:p>
          <w:p w:rsidR="001B6C6C" w:rsidRPr="00C26486" w:rsidRDefault="001B6C6C" w:rsidP="004D5C1D">
            <w:pPr>
              <w:suppressLineNumbers/>
              <w:jc w:val="center"/>
              <w:rPr>
                <w:b/>
                <w:iCs/>
                <w:color w:val="FFC000"/>
                <w:sz w:val="18"/>
                <w:szCs w:val="18"/>
              </w:rPr>
            </w:pPr>
            <w:r w:rsidRPr="00C26486">
              <w:rPr>
                <w:b/>
                <w:iCs/>
                <w:color w:val="FFC000"/>
                <w:sz w:val="18"/>
                <w:szCs w:val="18"/>
              </w:rPr>
              <w:t>R.P.C Línea (8-12)</w:t>
            </w:r>
          </w:p>
          <w:p w:rsidR="001B6C6C" w:rsidRDefault="001B6C6C" w:rsidP="004D5C1D">
            <w:pPr>
              <w:suppressLineNumbers/>
              <w:jc w:val="center"/>
              <w:rPr>
                <w:b/>
                <w:iCs/>
                <w:color w:val="00B0F0"/>
                <w:sz w:val="18"/>
                <w:szCs w:val="18"/>
              </w:rPr>
            </w:pPr>
          </w:p>
          <w:p w:rsidR="001B6C6C" w:rsidRDefault="001B6C6C" w:rsidP="004D5C1D">
            <w:pPr>
              <w:suppressLineNumbers/>
              <w:jc w:val="center"/>
              <w:rPr>
                <w:b/>
                <w:iCs/>
                <w:color w:val="00B0F0"/>
                <w:sz w:val="18"/>
                <w:szCs w:val="18"/>
              </w:rPr>
            </w:pPr>
          </w:p>
          <w:p w:rsidR="001B6C6C" w:rsidRPr="00942FF1" w:rsidRDefault="001B6C6C" w:rsidP="004D5C1D">
            <w:pPr>
              <w:suppressLineNumbers/>
              <w:jc w:val="center"/>
              <w:rPr>
                <w:b/>
                <w:iCs/>
                <w:color w:val="00B0F0"/>
                <w:sz w:val="18"/>
                <w:szCs w:val="18"/>
              </w:rPr>
            </w:pPr>
          </w:p>
        </w:tc>
        <w:tc>
          <w:tcPr>
            <w:tcW w:w="2804" w:type="dxa"/>
          </w:tcPr>
          <w:p w:rsidR="001B6C6C" w:rsidRDefault="001B6C6C" w:rsidP="004D5C1D">
            <w:pPr>
              <w:suppressLineNumbers/>
              <w:jc w:val="center"/>
              <w:rPr>
                <w:iCs/>
                <w:color w:val="0070C0"/>
                <w:sz w:val="18"/>
                <w:szCs w:val="18"/>
              </w:rPr>
            </w:pPr>
          </w:p>
          <w:p w:rsidR="001B6C6C" w:rsidRDefault="001B6C6C" w:rsidP="004D5C1D">
            <w:pPr>
              <w:suppressLineNumbers/>
              <w:jc w:val="center"/>
              <w:rPr>
                <w:b/>
                <w:iCs/>
                <w:color w:val="00B0F0"/>
                <w:sz w:val="18"/>
                <w:szCs w:val="18"/>
              </w:rPr>
            </w:pPr>
          </w:p>
          <w:p w:rsidR="001B6C6C" w:rsidRDefault="001B6C6C" w:rsidP="004D5C1D">
            <w:pPr>
              <w:suppressLineNumbers/>
              <w:jc w:val="center"/>
              <w:rPr>
                <w:b/>
                <w:iCs/>
                <w:color w:val="00B0F0"/>
                <w:sz w:val="18"/>
                <w:szCs w:val="18"/>
              </w:rPr>
            </w:pPr>
          </w:p>
          <w:p w:rsidR="001B6C6C" w:rsidRDefault="001B6C6C" w:rsidP="004D5C1D">
            <w:pPr>
              <w:suppressLineNumbers/>
              <w:jc w:val="center"/>
              <w:rPr>
                <w:b/>
                <w:iCs/>
                <w:color w:val="00B0F0"/>
                <w:sz w:val="18"/>
                <w:szCs w:val="18"/>
              </w:rPr>
            </w:pPr>
            <w:r>
              <w:rPr>
                <w:b/>
                <w:iCs/>
                <w:color w:val="00B0F0"/>
                <w:sz w:val="18"/>
                <w:szCs w:val="18"/>
              </w:rPr>
              <w:t>Planificación de primer encuentro sexual</w:t>
            </w:r>
          </w:p>
          <w:p w:rsidR="001B6C6C" w:rsidRPr="00477F6E" w:rsidRDefault="001B6C6C" w:rsidP="004D5C1D">
            <w:pPr>
              <w:suppressLineNumbers/>
              <w:jc w:val="center"/>
              <w:rPr>
                <w:b/>
                <w:iCs/>
                <w:color w:val="00B0F0"/>
                <w:sz w:val="18"/>
                <w:szCs w:val="18"/>
              </w:rPr>
            </w:pPr>
            <w:r w:rsidRPr="00477F6E">
              <w:rPr>
                <w:b/>
                <w:iCs/>
                <w:color w:val="00B0F0"/>
                <w:sz w:val="18"/>
                <w:szCs w:val="18"/>
              </w:rPr>
              <w:t>R.G.C Línea (12-16)</w:t>
            </w:r>
          </w:p>
          <w:p w:rsidR="001B6C6C" w:rsidRPr="00C26486" w:rsidRDefault="001B6C6C" w:rsidP="004D5C1D">
            <w:pPr>
              <w:suppressLineNumbers/>
              <w:jc w:val="center"/>
              <w:rPr>
                <w:b/>
                <w:iCs/>
                <w:color w:val="FFC000"/>
                <w:sz w:val="18"/>
                <w:szCs w:val="18"/>
              </w:rPr>
            </w:pPr>
            <w:r w:rsidRPr="00C26486">
              <w:rPr>
                <w:b/>
                <w:iCs/>
                <w:color w:val="FFC000"/>
                <w:sz w:val="18"/>
                <w:szCs w:val="18"/>
              </w:rPr>
              <w:t>R.P.C Línea (8-12)</w:t>
            </w:r>
          </w:p>
          <w:p w:rsidR="001B6C6C" w:rsidRDefault="001B6C6C" w:rsidP="004D5C1D">
            <w:pPr>
              <w:suppressLineNumbers/>
              <w:jc w:val="center"/>
              <w:rPr>
                <w:b/>
                <w:iCs/>
                <w:color w:val="00B0F0"/>
                <w:sz w:val="18"/>
                <w:szCs w:val="18"/>
              </w:rPr>
            </w:pPr>
          </w:p>
          <w:p w:rsidR="001B6C6C" w:rsidRDefault="001B6C6C" w:rsidP="004D5C1D">
            <w:pPr>
              <w:suppressLineNumbers/>
              <w:jc w:val="center"/>
              <w:rPr>
                <w:b/>
                <w:iCs/>
              </w:rPr>
            </w:pPr>
          </w:p>
        </w:tc>
        <w:tc>
          <w:tcPr>
            <w:tcW w:w="2804" w:type="dxa"/>
          </w:tcPr>
          <w:p w:rsidR="001B6C6C" w:rsidRDefault="001B6C6C" w:rsidP="004D5C1D">
            <w:pPr>
              <w:suppressLineNumbers/>
              <w:jc w:val="center"/>
              <w:rPr>
                <w:iCs/>
                <w:color w:val="0070C0"/>
                <w:sz w:val="18"/>
                <w:szCs w:val="18"/>
              </w:rPr>
            </w:pPr>
          </w:p>
          <w:p w:rsidR="001B6C6C" w:rsidRPr="00746CE4" w:rsidRDefault="001B6C6C" w:rsidP="004D5C1D">
            <w:pPr>
              <w:suppressLineNumbers/>
              <w:jc w:val="center"/>
              <w:rPr>
                <w:b/>
                <w:iCs/>
                <w:sz w:val="18"/>
                <w:szCs w:val="18"/>
              </w:rPr>
            </w:pPr>
            <w:r w:rsidRPr="00746CE4">
              <w:rPr>
                <w:b/>
                <w:iCs/>
                <w:sz w:val="18"/>
                <w:szCs w:val="18"/>
              </w:rPr>
              <w:t>Área: Psicológico contexto sexual</w:t>
            </w:r>
          </w:p>
          <w:p w:rsidR="001B6C6C" w:rsidRPr="00746CE4" w:rsidRDefault="001B6C6C" w:rsidP="004D5C1D">
            <w:pPr>
              <w:suppressLineNumbers/>
              <w:jc w:val="center"/>
              <w:rPr>
                <w:iCs/>
                <w:sz w:val="18"/>
                <w:szCs w:val="18"/>
              </w:rPr>
            </w:pPr>
          </w:p>
          <w:p w:rsidR="001B6C6C" w:rsidRDefault="001B6C6C" w:rsidP="004D5C1D">
            <w:pPr>
              <w:suppressLineNumbers/>
              <w:jc w:val="center"/>
              <w:rPr>
                <w:b/>
                <w:iCs/>
                <w:color w:val="00B0F0"/>
                <w:sz w:val="18"/>
                <w:szCs w:val="18"/>
              </w:rPr>
            </w:pPr>
            <w:r>
              <w:rPr>
                <w:b/>
                <w:iCs/>
                <w:color w:val="00B0F0"/>
                <w:sz w:val="18"/>
                <w:szCs w:val="18"/>
              </w:rPr>
              <w:t>Planificación de primer encuentro sexual</w:t>
            </w:r>
          </w:p>
          <w:p w:rsidR="001B6C6C" w:rsidRPr="00477F6E" w:rsidRDefault="001B6C6C" w:rsidP="004D5C1D">
            <w:pPr>
              <w:suppressLineNumbers/>
              <w:jc w:val="center"/>
              <w:rPr>
                <w:b/>
                <w:iCs/>
                <w:color w:val="00B0F0"/>
                <w:sz w:val="18"/>
                <w:szCs w:val="18"/>
              </w:rPr>
            </w:pPr>
            <w:r w:rsidRPr="00477F6E">
              <w:rPr>
                <w:b/>
                <w:iCs/>
                <w:color w:val="00B0F0"/>
                <w:sz w:val="18"/>
                <w:szCs w:val="18"/>
              </w:rPr>
              <w:t>R.G.C Línea (12-16)</w:t>
            </w:r>
          </w:p>
          <w:p w:rsidR="001B6C6C" w:rsidRPr="00C26486" w:rsidRDefault="001B6C6C" w:rsidP="004D5C1D">
            <w:pPr>
              <w:suppressLineNumbers/>
              <w:jc w:val="center"/>
              <w:rPr>
                <w:b/>
                <w:iCs/>
                <w:color w:val="FFC000"/>
                <w:sz w:val="18"/>
                <w:szCs w:val="18"/>
              </w:rPr>
            </w:pPr>
            <w:r w:rsidRPr="00C26486">
              <w:rPr>
                <w:b/>
                <w:iCs/>
                <w:color w:val="FFC000"/>
                <w:sz w:val="18"/>
                <w:szCs w:val="18"/>
              </w:rPr>
              <w:t>R.P.C Línea (8-12)</w:t>
            </w:r>
          </w:p>
          <w:p w:rsidR="001B6C6C" w:rsidRDefault="001B6C6C" w:rsidP="004D5C1D">
            <w:pPr>
              <w:suppressLineNumbers/>
              <w:jc w:val="center"/>
              <w:rPr>
                <w:b/>
                <w:iCs/>
                <w:color w:val="00B0F0"/>
                <w:sz w:val="18"/>
                <w:szCs w:val="18"/>
              </w:rPr>
            </w:pPr>
          </w:p>
          <w:p w:rsidR="001B6C6C" w:rsidRDefault="001B6C6C" w:rsidP="004D5C1D">
            <w:pPr>
              <w:suppressLineNumbers/>
              <w:spacing w:line="360" w:lineRule="auto"/>
              <w:jc w:val="center"/>
              <w:rPr>
                <w:b/>
                <w:iCs/>
              </w:rPr>
            </w:pPr>
          </w:p>
        </w:tc>
      </w:tr>
      <w:tr w:rsidR="001B6C6C" w:rsidTr="004D5C1D">
        <w:tc>
          <w:tcPr>
            <w:tcW w:w="2803" w:type="dxa"/>
          </w:tcPr>
          <w:p w:rsidR="001B6C6C" w:rsidRDefault="001B6C6C" w:rsidP="004D5C1D">
            <w:pPr>
              <w:suppressLineNumbers/>
              <w:jc w:val="center"/>
              <w:rPr>
                <w:b/>
                <w:iCs/>
                <w:color w:val="FFC000"/>
                <w:sz w:val="18"/>
                <w:szCs w:val="18"/>
              </w:rPr>
            </w:pPr>
          </w:p>
          <w:p w:rsidR="001B6C6C" w:rsidRPr="00C26486" w:rsidRDefault="001B6C6C" w:rsidP="004D5C1D">
            <w:pPr>
              <w:suppressLineNumbers/>
              <w:jc w:val="center"/>
              <w:rPr>
                <w:b/>
                <w:iCs/>
                <w:color w:val="FFC000"/>
                <w:sz w:val="18"/>
                <w:szCs w:val="18"/>
              </w:rPr>
            </w:pPr>
            <w:r w:rsidRPr="00C26486">
              <w:rPr>
                <w:b/>
                <w:iCs/>
                <w:color w:val="FFC000"/>
                <w:sz w:val="18"/>
                <w:szCs w:val="18"/>
              </w:rPr>
              <w:t>La primera vez  de su relación sexual de Gabriel con su novia</w:t>
            </w:r>
          </w:p>
          <w:p w:rsidR="001B6C6C" w:rsidRPr="00C26486" w:rsidRDefault="001B6C6C" w:rsidP="004D5C1D">
            <w:pPr>
              <w:suppressLineNumbers/>
              <w:jc w:val="center"/>
              <w:rPr>
                <w:b/>
                <w:iCs/>
                <w:color w:val="FFC000"/>
                <w:sz w:val="18"/>
                <w:szCs w:val="18"/>
              </w:rPr>
            </w:pPr>
            <w:r w:rsidRPr="00C26486">
              <w:rPr>
                <w:b/>
                <w:iCs/>
                <w:color w:val="FFC000"/>
                <w:sz w:val="18"/>
                <w:szCs w:val="18"/>
              </w:rPr>
              <w:t>R.G.C Línea (16-17)</w:t>
            </w:r>
          </w:p>
          <w:p w:rsidR="001B6C6C" w:rsidRDefault="001B6C6C" w:rsidP="004D5C1D">
            <w:pPr>
              <w:suppressLineNumbers/>
              <w:jc w:val="center"/>
              <w:rPr>
                <w:b/>
                <w:iCs/>
              </w:rPr>
            </w:pPr>
          </w:p>
          <w:p w:rsidR="001B6C6C" w:rsidRDefault="001B6C6C" w:rsidP="004D5C1D">
            <w:pPr>
              <w:suppressLineNumbers/>
              <w:jc w:val="center"/>
              <w:rPr>
                <w:b/>
                <w:iCs/>
              </w:rPr>
            </w:pPr>
          </w:p>
          <w:p w:rsidR="001B6C6C" w:rsidRPr="00C26486" w:rsidRDefault="001B6C6C" w:rsidP="004D5C1D">
            <w:pPr>
              <w:suppressLineNumbers/>
              <w:jc w:val="center"/>
              <w:rPr>
                <w:b/>
                <w:iCs/>
                <w:color w:val="FFC000"/>
                <w:sz w:val="18"/>
                <w:szCs w:val="18"/>
              </w:rPr>
            </w:pPr>
            <w:r w:rsidRPr="00C26486">
              <w:rPr>
                <w:b/>
                <w:iCs/>
                <w:color w:val="FFC000"/>
                <w:sz w:val="18"/>
                <w:szCs w:val="18"/>
              </w:rPr>
              <w:t>Primer encuentro sexual regalo de cumpleaños por su padre en burdel.</w:t>
            </w:r>
          </w:p>
          <w:p w:rsidR="001B6C6C" w:rsidRPr="00C26486" w:rsidRDefault="001B6C6C" w:rsidP="004D5C1D">
            <w:pPr>
              <w:suppressLineNumbers/>
              <w:jc w:val="center"/>
              <w:rPr>
                <w:b/>
                <w:iCs/>
                <w:color w:val="FFC000"/>
                <w:sz w:val="18"/>
                <w:szCs w:val="18"/>
              </w:rPr>
            </w:pPr>
            <w:r w:rsidRPr="00C26486">
              <w:rPr>
                <w:b/>
                <w:iCs/>
                <w:color w:val="FFC000"/>
                <w:sz w:val="18"/>
                <w:szCs w:val="18"/>
              </w:rPr>
              <w:t>R.P.C Línea (8-12)</w:t>
            </w:r>
          </w:p>
          <w:p w:rsidR="001B6C6C" w:rsidRDefault="001B6C6C" w:rsidP="004D5C1D">
            <w:pPr>
              <w:suppressLineNumbers/>
              <w:jc w:val="center"/>
              <w:rPr>
                <w:b/>
                <w:iCs/>
              </w:rPr>
            </w:pPr>
          </w:p>
          <w:p w:rsidR="001B6C6C" w:rsidRDefault="001B6C6C" w:rsidP="004D5C1D">
            <w:pPr>
              <w:suppressLineNumbers/>
              <w:jc w:val="center"/>
              <w:rPr>
                <w:b/>
                <w:iCs/>
              </w:rPr>
            </w:pPr>
          </w:p>
          <w:p w:rsidR="001B6C6C" w:rsidRDefault="001B6C6C" w:rsidP="004D5C1D">
            <w:pPr>
              <w:suppressLineNumbers/>
              <w:jc w:val="center"/>
              <w:rPr>
                <w:b/>
                <w:iCs/>
                <w:color w:val="FFC000"/>
                <w:sz w:val="18"/>
                <w:szCs w:val="18"/>
              </w:rPr>
            </w:pPr>
            <w:r w:rsidRPr="00C26486">
              <w:rPr>
                <w:b/>
                <w:iCs/>
                <w:color w:val="FFC000"/>
                <w:sz w:val="18"/>
                <w:szCs w:val="18"/>
              </w:rPr>
              <w:t>La primera relación sexual de Eduardo junto a su novia de un año y medio.</w:t>
            </w:r>
          </w:p>
          <w:p w:rsidR="001B6C6C" w:rsidRPr="00C26486" w:rsidRDefault="001B6C6C" w:rsidP="004D5C1D">
            <w:pPr>
              <w:suppressLineNumbers/>
              <w:jc w:val="center"/>
              <w:rPr>
                <w:b/>
                <w:iCs/>
                <w:color w:val="FFC000"/>
                <w:sz w:val="18"/>
                <w:szCs w:val="18"/>
              </w:rPr>
            </w:pPr>
            <w:r w:rsidRPr="00C26486">
              <w:rPr>
                <w:b/>
                <w:iCs/>
                <w:color w:val="FFC000"/>
                <w:sz w:val="18"/>
                <w:szCs w:val="18"/>
              </w:rPr>
              <w:t>R.E.M Línea (11-13)</w:t>
            </w:r>
          </w:p>
          <w:p w:rsidR="001B6C6C" w:rsidRPr="00942FF1" w:rsidRDefault="001B6C6C" w:rsidP="004D5C1D">
            <w:pPr>
              <w:suppressLineNumbers/>
              <w:jc w:val="center"/>
              <w:rPr>
                <w:iCs/>
                <w:color w:val="FF0000"/>
                <w:sz w:val="18"/>
                <w:szCs w:val="18"/>
              </w:rPr>
            </w:pPr>
          </w:p>
        </w:tc>
        <w:tc>
          <w:tcPr>
            <w:tcW w:w="2804" w:type="dxa"/>
          </w:tcPr>
          <w:p w:rsidR="001B6C6C" w:rsidRDefault="001B6C6C" w:rsidP="004D5C1D">
            <w:pPr>
              <w:suppressLineNumbers/>
              <w:jc w:val="center"/>
              <w:rPr>
                <w:iCs/>
                <w:color w:val="FF0000"/>
                <w:sz w:val="18"/>
                <w:szCs w:val="18"/>
              </w:rPr>
            </w:pPr>
          </w:p>
          <w:p w:rsidR="001B6C6C" w:rsidRPr="003E0167" w:rsidRDefault="001B6C6C" w:rsidP="004D5C1D">
            <w:pPr>
              <w:suppressLineNumbers/>
              <w:jc w:val="center"/>
              <w:rPr>
                <w:b/>
                <w:iCs/>
                <w:color w:val="FFC000"/>
                <w:sz w:val="18"/>
                <w:szCs w:val="18"/>
              </w:rPr>
            </w:pPr>
            <w:r w:rsidRPr="003E0167">
              <w:rPr>
                <w:b/>
                <w:iCs/>
                <w:color w:val="FFC000"/>
                <w:sz w:val="18"/>
                <w:szCs w:val="18"/>
              </w:rPr>
              <w:t xml:space="preserve">El primer encuentro sexual junto con su novia. </w:t>
            </w:r>
          </w:p>
          <w:p w:rsidR="001B6C6C" w:rsidRPr="003E0167" w:rsidRDefault="001B6C6C" w:rsidP="004D5C1D">
            <w:pPr>
              <w:suppressLineNumbers/>
              <w:jc w:val="center"/>
              <w:rPr>
                <w:b/>
                <w:iCs/>
                <w:color w:val="FFC000"/>
                <w:sz w:val="18"/>
                <w:szCs w:val="18"/>
              </w:rPr>
            </w:pPr>
            <w:r w:rsidRPr="003E0167">
              <w:rPr>
                <w:b/>
                <w:iCs/>
                <w:color w:val="FFC000"/>
                <w:sz w:val="18"/>
                <w:szCs w:val="18"/>
              </w:rPr>
              <w:t>R.G.C Línea (16-17)</w:t>
            </w:r>
          </w:p>
          <w:p w:rsidR="001B6C6C" w:rsidRPr="003E0167" w:rsidRDefault="001B6C6C" w:rsidP="004D5C1D">
            <w:pPr>
              <w:suppressLineNumbers/>
              <w:jc w:val="center"/>
              <w:rPr>
                <w:b/>
                <w:iCs/>
                <w:color w:val="FFC000"/>
                <w:sz w:val="18"/>
                <w:szCs w:val="18"/>
              </w:rPr>
            </w:pPr>
            <w:r w:rsidRPr="00C26486">
              <w:rPr>
                <w:b/>
                <w:iCs/>
                <w:color w:val="FFC000"/>
                <w:sz w:val="18"/>
                <w:szCs w:val="18"/>
              </w:rPr>
              <w:t>R.E.M Línea (11-13)</w:t>
            </w:r>
          </w:p>
          <w:p w:rsidR="001B6C6C" w:rsidRPr="003E0167" w:rsidRDefault="001B6C6C" w:rsidP="004D5C1D">
            <w:pPr>
              <w:suppressLineNumbers/>
              <w:jc w:val="center"/>
              <w:rPr>
                <w:b/>
                <w:iCs/>
              </w:rPr>
            </w:pPr>
          </w:p>
          <w:p w:rsidR="001B6C6C" w:rsidRPr="00C26486" w:rsidRDefault="001B6C6C" w:rsidP="004D5C1D">
            <w:pPr>
              <w:suppressLineNumbers/>
              <w:jc w:val="center"/>
              <w:rPr>
                <w:b/>
                <w:iCs/>
                <w:color w:val="FFC000"/>
                <w:sz w:val="18"/>
                <w:szCs w:val="18"/>
              </w:rPr>
            </w:pPr>
            <w:r w:rsidRPr="00C26486">
              <w:rPr>
                <w:b/>
                <w:iCs/>
                <w:color w:val="FFC000"/>
                <w:sz w:val="18"/>
                <w:szCs w:val="18"/>
              </w:rPr>
              <w:t xml:space="preserve">Primer encuentro sexual </w:t>
            </w:r>
            <w:r>
              <w:rPr>
                <w:b/>
                <w:iCs/>
                <w:color w:val="FFC000"/>
                <w:sz w:val="18"/>
                <w:szCs w:val="18"/>
              </w:rPr>
              <w:t xml:space="preserve">buscado </w:t>
            </w:r>
            <w:r w:rsidRPr="00C26486">
              <w:rPr>
                <w:b/>
                <w:iCs/>
                <w:color w:val="FFC000"/>
                <w:sz w:val="18"/>
                <w:szCs w:val="18"/>
              </w:rPr>
              <w:t xml:space="preserve">en </w:t>
            </w:r>
            <w:r>
              <w:rPr>
                <w:b/>
                <w:iCs/>
                <w:color w:val="FFC000"/>
                <w:sz w:val="18"/>
                <w:szCs w:val="18"/>
              </w:rPr>
              <w:t xml:space="preserve">un </w:t>
            </w:r>
            <w:r w:rsidRPr="00C26486">
              <w:rPr>
                <w:b/>
                <w:iCs/>
                <w:color w:val="FFC000"/>
                <w:sz w:val="18"/>
                <w:szCs w:val="18"/>
              </w:rPr>
              <w:t>burdel.</w:t>
            </w:r>
          </w:p>
          <w:p w:rsidR="001B6C6C" w:rsidRPr="00C26486" w:rsidRDefault="001B6C6C" w:rsidP="004D5C1D">
            <w:pPr>
              <w:suppressLineNumbers/>
              <w:jc w:val="center"/>
              <w:rPr>
                <w:b/>
                <w:iCs/>
                <w:color w:val="FFC000"/>
                <w:sz w:val="18"/>
                <w:szCs w:val="18"/>
              </w:rPr>
            </w:pPr>
            <w:r w:rsidRPr="00C26486">
              <w:rPr>
                <w:b/>
                <w:iCs/>
                <w:color w:val="FFC000"/>
                <w:sz w:val="18"/>
                <w:szCs w:val="18"/>
              </w:rPr>
              <w:t>R.P.C Línea (8-12)</w:t>
            </w:r>
          </w:p>
          <w:p w:rsidR="001B6C6C" w:rsidRDefault="001B6C6C" w:rsidP="004D5C1D">
            <w:pPr>
              <w:suppressLineNumbers/>
              <w:jc w:val="center"/>
              <w:rPr>
                <w:b/>
                <w:iCs/>
              </w:rPr>
            </w:pPr>
          </w:p>
          <w:p w:rsidR="001B6C6C" w:rsidRDefault="001B6C6C" w:rsidP="004D5C1D">
            <w:pPr>
              <w:suppressLineNumbers/>
              <w:jc w:val="center"/>
              <w:rPr>
                <w:b/>
                <w:iCs/>
              </w:rPr>
            </w:pPr>
          </w:p>
        </w:tc>
        <w:tc>
          <w:tcPr>
            <w:tcW w:w="2804" w:type="dxa"/>
          </w:tcPr>
          <w:p w:rsidR="001B6C6C" w:rsidRDefault="001B6C6C" w:rsidP="004D5C1D">
            <w:pPr>
              <w:suppressLineNumbers/>
              <w:jc w:val="center"/>
              <w:rPr>
                <w:b/>
                <w:iCs/>
                <w:sz w:val="18"/>
                <w:szCs w:val="18"/>
              </w:rPr>
            </w:pPr>
          </w:p>
          <w:p w:rsidR="001B6C6C" w:rsidRDefault="001B6C6C" w:rsidP="004D5C1D">
            <w:pPr>
              <w:suppressLineNumbers/>
              <w:jc w:val="center"/>
              <w:rPr>
                <w:b/>
                <w:iCs/>
                <w:sz w:val="18"/>
                <w:szCs w:val="18"/>
              </w:rPr>
            </w:pPr>
            <w:r w:rsidRPr="00746CE4">
              <w:rPr>
                <w:b/>
                <w:iCs/>
                <w:sz w:val="18"/>
                <w:szCs w:val="18"/>
              </w:rPr>
              <w:t>Área: Psicológico contexto sexual</w:t>
            </w:r>
          </w:p>
          <w:p w:rsidR="001B6C6C" w:rsidRDefault="001B6C6C" w:rsidP="004D5C1D">
            <w:pPr>
              <w:suppressLineNumbers/>
              <w:jc w:val="center"/>
              <w:rPr>
                <w:b/>
                <w:iCs/>
                <w:sz w:val="18"/>
                <w:szCs w:val="18"/>
              </w:rPr>
            </w:pPr>
          </w:p>
          <w:p w:rsidR="001B6C6C" w:rsidRPr="00746CE4" w:rsidRDefault="001B6C6C" w:rsidP="004D5C1D">
            <w:pPr>
              <w:suppressLineNumbers/>
              <w:jc w:val="center"/>
              <w:rPr>
                <w:b/>
                <w:iCs/>
                <w:sz w:val="18"/>
                <w:szCs w:val="18"/>
              </w:rPr>
            </w:pPr>
          </w:p>
          <w:p w:rsidR="001B6C6C" w:rsidRPr="003E0167" w:rsidRDefault="001B6C6C" w:rsidP="004D5C1D">
            <w:pPr>
              <w:suppressLineNumbers/>
              <w:jc w:val="center"/>
              <w:rPr>
                <w:b/>
                <w:iCs/>
                <w:color w:val="FFC000"/>
                <w:sz w:val="18"/>
                <w:szCs w:val="18"/>
              </w:rPr>
            </w:pPr>
            <w:r w:rsidRPr="003E0167">
              <w:rPr>
                <w:b/>
                <w:iCs/>
                <w:color w:val="FFC000"/>
                <w:sz w:val="18"/>
                <w:szCs w:val="18"/>
              </w:rPr>
              <w:t xml:space="preserve">El primer encuentro sexual junto con su novia. </w:t>
            </w:r>
          </w:p>
          <w:p w:rsidR="001B6C6C" w:rsidRPr="003E0167" w:rsidRDefault="001B6C6C" w:rsidP="004D5C1D">
            <w:pPr>
              <w:suppressLineNumbers/>
              <w:jc w:val="center"/>
              <w:rPr>
                <w:b/>
                <w:iCs/>
                <w:color w:val="FFC000"/>
                <w:sz w:val="18"/>
                <w:szCs w:val="18"/>
              </w:rPr>
            </w:pPr>
            <w:r w:rsidRPr="003E0167">
              <w:rPr>
                <w:b/>
                <w:iCs/>
                <w:color w:val="FFC000"/>
                <w:sz w:val="18"/>
                <w:szCs w:val="18"/>
              </w:rPr>
              <w:t>R.G.C Línea (16-17)</w:t>
            </w:r>
          </w:p>
          <w:p w:rsidR="001B6C6C" w:rsidRPr="003E0167" w:rsidRDefault="001B6C6C" w:rsidP="004D5C1D">
            <w:pPr>
              <w:suppressLineNumbers/>
              <w:jc w:val="center"/>
              <w:rPr>
                <w:b/>
                <w:iCs/>
                <w:color w:val="FFC000"/>
                <w:sz w:val="18"/>
                <w:szCs w:val="18"/>
              </w:rPr>
            </w:pPr>
            <w:r w:rsidRPr="00C26486">
              <w:rPr>
                <w:b/>
                <w:iCs/>
                <w:color w:val="FFC000"/>
                <w:sz w:val="18"/>
                <w:szCs w:val="18"/>
              </w:rPr>
              <w:t>R.E.M Línea (11-13)</w:t>
            </w:r>
          </w:p>
          <w:p w:rsidR="001B6C6C" w:rsidRPr="003E0167" w:rsidRDefault="001B6C6C" w:rsidP="004D5C1D">
            <w:pPr>
              <w:suppressLineNumbers/>
              <w:jc w:val="center"/>
              <w:rPr>
                <w:b/>
                <w:iCs/>
              </w:rPr>
            </w:pPr>
          </w:p>
          <w:p w:rsidR="001B6C6C" w:rsidRPr="00C26486" w:rsidRDefault="001B6C6C" w:rsidP="004D5C1D">
            <w:pPr>
              <w:suppressLineNumbers/>
              <w:jc w:val="center"/>
              <w:rPr>
                <w:b/>
                <w:iCs/>
                <w:color w:val="FFC000"/>
                <w:sz w:val="18"/>
                <w:szCs w:val="18"/>
              </w:rPr>
            </w:pPr>
            <w:r w:rsidRPr="00C26486">
              <w:rPr>
                <w:b/>
                <w:iCs/>
                <w:color w:val="FFC000"/>
                <w:sz w:val="18"/>
                <w:szCs w:val="18"/>
              </w:rPr>
              <w:t xml:space="preserve">Primer encuentro sexual </w:t>
            </w:r>
            <w:r>
              <w:rPr>
                <w:b/>
                <w:iCs/>
                <w:color w:val="FFC000"/>
                <w:sz w:val="18"/>
                <w:szCs w:val="18"/>
              </w:rPr>
              <w:t xml:space="preserve">buscado </w:t>
            </w:r>
            <w:r w:rsidRPr="00C26486">
              <w:rPr>
                <w:b/>
                <w:iCs/>
                <w:color w:val="FFC000"/>
                <w:sz w:val="18"/>
                <w:szCs w:val="18"/>
              </w:rPr>
              <w:t xml:space="preserve">en </w:t>
            </w:r>
            <w:r>
              <w:rPr>
                <w:b/>
                <w:iCs/>
                <w:color w:val="FFC000"/>
                <w:sz w:val="18"/>
                <w:szCs w:val="18"/>
              </w:rPr>
              <w:t xml:space="preserve">un </w:t>
            </w:r>
            <w:r w:rsidRPr="00C26486">
              <w:rPr>
                <w:b/>
                <w:iCs/>
                <w:color w:val="FFC000"/>
                <w:sz w:val="18"/>
                <w:szCs w:val="18"/>
              </w:rPr>
              <w:t>burdel.</w:t>
            </w:r>
          </w:p>
          <w:p w:rsidR="001B6C6C" w:rsidRPr="00C26486" w:rsidRDefault="001B6C6C" w:rsidP="004D5C1D">
            <w:pPr>
              <w:suppressLineNumbers/>
              <w:jc w:val="center"/>
              <w:rPr>
                <w:b/>
                <w:iCs/>
                <w:color w:val="FFC000"/>
                <w:sz w:val="18"/>
                <w:szCs w:val="18"/>
              </w:rPr>
            </w:pPr>
            <w:r w:rsidRPr="00C26486">
              <w:rPr>
                <w:b/>
                <w:iCs/>
                <w:color w:val="FFC000"/>
                <w:sz w:val="18"/>
                <w:szCs w:val="18"/>
              </w:rPr>
              <w:t>R.P.C Línea (8-12)</w:t>
            </w:r>
          </w:p>
          <w:p w:rsidR="001B6C6C" w:rsidRDefault="001B6C6C" w:rsidP="004D5C1D">
            <w:pPr>
              <w:suppressLineNumbers/>
              <w:jc w:val="center"/>
              <w:rPr>
                <w:b/>
                <w:iCs/>
              </w:rPr>
            </w:pPr>
          </w:p>
          <w:p w:rsidR="001B6C6C" w:rsidRDefault="001B6C6C" w:rsidP="004D5C1D">
            <w:pPr>
              <w:suppressLineNumbers/>
              <w:jc w:val="center"/>
              <w:rPr>
                <w:b/>
                <w:iCs/>
              </w:rPr>
            </w:pPr>
          </w:p>
        </w:tc>
      </w:tr>
      <w:tr w:rsidR="001B6C6C" w:rsidTr="004D5C1D">
        <w:tc>
          <w:tcPr>
            <w:tcW w:w="2803" w:type="dxa"/>
          </w:tcPr>
          <w:p w:rsidR="001B6C6C" w:rsidRDefault="001B6C6C" w:rsidP="004D5C1D">
            <w:pPr>
              <w:suppressLineNumbers/>
              <w:jc w:val="center"/>
              <w:rPr>
                <w:b/>
                <w:iCs/>
                <w:color w:val="92D050"/>
                <w:sz w:val="18"/>
                <w:szCs w:val="18"/>
              </w:rPr>
            </w:pPr>
          </w:p>
          <w:p w:rsidR="001B6C6C" w:rsidRPr="00C26486" w:rsidRDefault="001B6C6C" w:rsidP="004D5C1D">
            <w:pPr>
              <w:suppressLineNumbers/>
              <w:jc w:val="center"/>
              <w:rPr>
                <w:b/>
                <w:iCs/>
                <w:color w:val="92D050"/>
                <w:sz w:val="18"/>
                <w:szCs w:val="18"/>
              </w:rPr>
            </w:pPr>
            <w:r w:rsidRPr="00C26486">
              <w:rPr>
                <w:b/>
                <w:iCs/>
                <w:color w:val="92D050"/>
                <w:sz w:val="18"/>
                <w:szCs w:val="18"/>
              </w:rPr>
              <w:t>La primera relación sexual de Gabriel durante  la mañana en su casa.</w:t>
            </w:r>
          </w:p>
          <w:p w:rsidR="001B6C6C" w:rsidRPr="00C26486" w:rsidRDefault="001B6C6C" w:rsidP="004D5C1D">
            <w:pPr>
              <w:suppressLineNumbers/>
              <w:jc w:val="center"/>
              <w:rPr>
                <w:b/>
                <w:iCs/>
                <w:color w:val="92D050"/>
                <w:sz w:val="18"/>
                <w:szCs w:val="18"/>
              </w:rPr>
            </w:pPr>
            <w:r w:rsidRPr="00C26486">
              <w:rPr>
                <w:b/>
                <w:iCs/>
                <w:color w:val="92D050"/>
                <w:sz w:val="18"/>
                <w:szCs w:val="18"/>
              </w:rPr>
              <w:t>R.G.C Línea (17-18)</w:t>
            </w:r>
          </w:p>
          <w:p w:rsidR="001B6C6C" w:rsidRDefault="001B6C6C" w:rsidP="004D5C1D">
            <w:pPr>
              <w:suppressLineNumbers/>
              <w:jc w:val="center"/>
              <w:rPr>
                <w:b/>
                <w:iCs/>
              </w:rPr>
            </w:pPr>
          </w:p>
          <w:p w:rsidR="001B6C6C" w:rsidRDefault="001B6C6C" w:rsidP="004D5C1D">
            <w:pPr>
              <w:suppressLineNumbers/>
              <w:jc w:val="center"/>
              <w:rPr>
                <w:b/>
                <w:iCs/>
              </w:rPr>
            </w:pPr>
          </w:p>
          <w:p w:rsidR="001B6C6C" w:rsidRPr="00C26486" w:rsidRDefault="001B6C6C" w:rsidP="004D5C1D">
            <w:pPr>
              <w:suppressLineNumbers/>
              <w:jc w:val="center"/>
              <w:rPr>
                <w:b/>
                <w:iCs/>
                <w:color w:val="92D050"/>
                <w:sz w:val="18"/>
                <w:szCs w:val="18"/>
              </w:rPr>
            </w:pPr>
            <w:r w:rsidRPr="00C26486">
              <w:rPr>
                <w:b/>
                <w:iCs/>
                <w:color w:val="92D050"/>
                <w:sz w:val="18"/>
                <w:szCs w:val="18"/>
              </w:rPr>
              <w:t xml:space="preserve">Selección junto a pago de primera pareja sexual en burdel </w:t>
            </w:r>
            <w:r w:rsidRPr="00C26486">
              <w:rPr>
                <w:b/>
                <w:iCs/>
                <w:color w:val="92D050"/>
                <w:sz w:val="18"/>
                <w:szCs w:val="18"/>
              </w:rPr>
              <w:lastRenderedPageBreak/>
              <w:t>por el papá.</w:t>
            </w:r>
          </w:p>
          <w:p w:rsidR="001B6C6C" w:rsidRPr="00C26486" w:rsidRDefault="001B6C6C" w:rsidP="004D5C1D">
            <w:pPr>
              <w:suppressLineNumbers/>
              <w:jc w:val="center"/>
              <w:rPr>
                <w:b/>
                <w:iCs/>
                <w:color w:val="92D050"/>
                <w:sz w:val="18"/>
                <w:szCs w:val="18"/>
              </w:rPr>
            </w:pPr>
            <w:r w:rsidRPr="00C26486">
              <w:rPr>
                <w:b/>
                <w:iCs/>
                <w:color w:val="92D050"/>
                <w:sz w:val="18"/>
                <w:szCs w:val="18"/>
              </w:rPr>
              <w:t>R.P.C Línea (12-19)</w:t>
            </w:r>
          </w:p>
          <w:p w:rsidR="001B6C6C" w:rsidRDefault="001B6C6C" w:rsidP="004D5C1D">
            <w:pPr>
              <w:suppressLineNumbers/>
              <w:jc w:val="center"/>
              <w:rPr>
                <w:b/>
                <w:iCs/>
              </w:rPr>
            </w:pPr>
          </w:p>
          <w:p w:rsidR="001B6C6C" w:rsidRPr="00E617C0" w:rsidRDefault="001B6C6C" w:rsidP="004D5C1D">
            <w:pPr>
              <w:suppressLineNumbers/>
              <w:jc w:val="center"/>
              <w:rPr>
                <w:b/>
                <w:iCs/>
                <w:color w:val="92D050"/>
                <w:sz w:val="18"/>
                <w:szCs w:val="18"/>
              </w:rPr>
            </w:pPr>
            <w:r w:rsidRPr="00E617C0">
              <w:rPr>
                <w:b/>
                <w:iCs/>
                <w:color w:val="92D050"/>
                <w:sz w:val="18"/>
                <w:szCs w:val="18"/>
              </w:rPr>
              <w:t>La primera relación sexual de Eduardo junto a su novia durante la mañana en su casa luego del amanecer sin planificación.</w:t>
            </w:r>
          </w:p>
          <w:p w:rsidR="001B6C6C" w:rsidRPr="00942FF1" w:rsidRDefault="001B6C6C" w:rsidP="004D5C1D">
            <w:pPr>
              <w:suppressLineNumbers/>
              <w:jc w:val="center"/>
              <w:rPr>
                <w:b/>
                <w:iCs/>
                <w:color w:val="92D050"/>
                <w:sz w:val="18"/>
                <w:szCs w:val="18"/>
              </w:rPr>
            </w:pPr>
            <w:r>
              <w:rPr>
                <w:b/>
                <w:iCs/>
                <w:color w:val="92D050"/>
                <w:sz w:val="18"/>
                <w:szCs w:val="18"/>
              </w:rPr>
              <w:t>R.E.M. Línea (24-33)</w:t>
            </w:r>
          </w:p>
        </w:tc>
        <w:tc>
          <w:tcPr>
            <w:tcW w:w="2804" w:type="dxa"/>
          </w:tcPr>
          <w:p w:rsidR="001B6C6C" w:rsidRDefault="001B6C6C" w:rsidP="004D5C1D">
            <w:pPr>
              <w:suppressLineNumbers/>
              <w:spacing w:line="360" w:lineRule="auto"/>
              <w:jc w:val="both"/>
              <w:rPr>
                <w:b/>
                <w:iCs/>
              </w:rPr>
            </w:pPr>
          </w:p>
          <w:p w:rsidR="001B6C6C" w:rsidRDefault="001B6C6C" w:rsidP="004D5C1D">
            <w:pPr>
              <w:suppressLineNumbers/>
              <w:jc w:val="center"/>
              <w:rPr>
                <w:iCs/>
                <w:color w:val="92D050"/>
                <w:sz w:val="18"/>
              </w:rPr>
            </w:pPr>
            <w:r w:rsidRPr="00E601AB">
              <w:rPr>
                <w:iCs/>
                <w:color w:val="92D050"/>
                <w:sz w:val="18"/>
              </w:rPr>
              <w:t xml:space="preserve">La primera relación sexual </w:t>
            </w:r>
            <w:r>
              <w:rPr>
                <w:iCs/>
                <w:color w:val="92D050"/>
                <w:sz w:val="18"/>
              </w:rPr>
              <w:t>en casa de sus  padres.</w:t>
            </w:r>
          </w:p>
          <w:p w:rsidR="001B6C6C" w:rsidRDefault="001B6C6C" w:rsidP="004D5C1D">
            <w:pPr>
              <w:suppressLineNumbers/>
              <w:jc w:val="center"/>
              <w:rPr>
                <w:iCs/>
                <w:color w:val="92D050"/>
                <w:sz w:val="18"/>
              </w:rPr>
            </w:pPr>
          </w:p>
          <w:p w:rsidR="001B6C6C" w:rsidRDefault="001B6C6C" w:rsidP="004D5C1D">
            <w:pPr>
              <w:suppressLineNumbers/>
              <w:jc w:val="center"/>
              <w:rPr>
                <w:b/>
                <w:iCs/>
                <w:color w:val="92D050"/>
                <w:sz w:val="18"/>
                <w:szCs w:val="18"/>
              </w:rPr>
            </w:pPr>
            <w:r w:rsidRPr="00C26486">
              <w:rPr>
                <w:b/>
                <w:iCs/>
                <w:color w:val="92D050"/>
                <w:sz w:val="18"/>
                <w:szCs w:val="18"/>
              </w:rPr>
              <w:t>R.G.C Línea (17-18)</w:t>
            </w:r>
          </w:p>
          <w:p w:rsidR="001B6C6C" w:rsidRDefault="001B6C6C" w:rsidP="004D5C1D">
            <w:pPr>
              <w:suppressLineNumbers/>
              <w:jc w:val="center"/>
              <w:rPr>
                <w:b/>
                <w:iCs/>
                <w:color w:val="92D050"/>
                <w:sz w:val="18"/>
                <w:szCs w:val="18"/>
              </w:rPr>
            </w:pPr>
            <w:r>
              <w:rPr>
                <w:b/>
                <w:iCs/>
                <w:color w:val="92D050"/>
                <w:sz w:val="18"/>
                <w:szCs w:val="18"/>
              </w:rPr>
              <w:t>R.E.M. Línea (24-33)</w:t>
            </w:r>
          </w:p>
          <w:p w:rsidR="001B6C6C" w:rsidRPr="00C26486" w:rsidRDefault="001B6C6C" w:rsidP="004D5C1D">
            <w:pPr>
              <w:suppressLineNumbers/>
              <w:jc w:val="center"/>
              <w:rPr>
                <w:b/>
                <w:iCs/>
                <w:color w:val="92D050"/>
                <w:sz w:val="18"/>
                <w:szCs w:val="18"/>
              </w:rPr>
            </w:pPr>
          </w:p>
          <w:p w:rsidR="001B6C6C" w:rsidRPr="00C26486" w:rsidRDefault="001B6C6C" w:rsidP="004D5C1D">
            <w:pPr>
              <w:suppressLineNumbers/>
              <w:jc w:val="center"/>
              <w:rPr>
                <w:b/>
                <w:iCs/>
                <w:color w:val="92D050"/>
                <w:sz w:val="18"/>
                <w:szCs w:val="18"/>
              </w:rPr>
            </w:pPr>
            <w:r w:rsidRPr="00C26486">
              <w:rPr>
                <w:b/>
                <w:iCs/>
                <w:color w:val="92D050"/>
                <w:sz w:val="18"/>
                <w:szCs w:val="18"/>
              </w:rPr>
              <w:t xml:space="preserve">Selección junto a pago de </w:t>
            </w:r>
            <w:r w:rsidRPr="00C26486">
              <w:rPr>
                <w:b/>
                <w:iCs/>
                <w:color w:val="92D050"/>
                <w:sz w:val="18"/>
                <w:szCs w:val="18"/>
              </w:rPr>
              <w:lastRenderedPageBreak/>
              <w:t xml:space="preserve">primera pareja sexual en burdel </w:t>
            </w:r>
          </w:p>
          <w:p w:rsidR="001B6C6C" w:rsidRPr="00C26486" w:rsidRDefault="001B6C6C" w:rsidP="004D5C1D">
            <w:pPr>
              <w:suppressLineNumbers/>
              <w:jc w:val="center"/>
              <w:rPr>
                <w:b/>
                <w:iCs/>
                <w:color w:val="92D050"/>
                <w:sz w:val="18"/>
                <w:szCs w:val="18"/>
              </w:rPr>
            </w:pPr>
            <w:r w:rsidRPr="00C26486">
              <w:rPr>
                <w:b/>
                <w:iCs/>
                <w:color w:val="92D050"/>
                <w:sz w:val="18"/>
                <w:szCs w:val="18"/>
              </w:rPr>
              <w:t>R.P.C Línea (12-19)</w:t>
            </w:r>
          </w:p>
          <w:p w:rsidR="001B6C6C" w:rsidRPr="00E601AB" w:rsidRDefault="001B6C6C" w:rsidP="004D5C1D">
            <w:pPr>
              <w:suppressLineNumbers/>
              <w:spacing w:line="360" w:lineRule="auto"/>
              <w:jc w:val="both"/>
              <w:rPr>
                <w:iCs/>
                <w:sz w:val="18"/>
              </w:rPr>
            </w:pPr>
          </w:p>
        </w:tc>
        <w:tc>
          <w:tcPr>
            <w:tcW w:w="2804" w:type="dxa"/>
          </w:tcPr>
          <w:p w:rsidR="001B6C6C" w:rsidRDefault="001B6C6C" w:rsidP="004D5C1D">
            <w:pPr>
              <w:suppressLineNumbers/>
              <w:spacing w:line="360" w:lineRule="auto"/>
              <w:jc w:val="both"/>
              <w:rPr>
                <w:b/>
                <w:iCs/>
              </w:rPr>
            </w:pPr>
          </w:p>
          <w:p w:rsidR="001B6C6C" w:rsidRDefault="001B6C6C" w:rsidP="004D5C1D">
            <w:pPr>
              <w:suppressLineNumbers/>
              <w:jc w:val="center"/>
              <w:rPr>
                <w:b/>
                <w:iCs/>
                <w:sz w:val="18"/>
                <w:szCs w:val="18"/>
              </w:rPr>
            </w:pPr>
            <w:r w:rsidRPr="00746CE4">
              <w:rPr>
                <w:b/>
                <w:iCs/>
                <w:sz w:val="18"/>
                <w:szCs w:val="18"/>
              </w:rPr>
              <w:t xml:space="preserve">Área: </w:t>
            </w:r>
            <w:r>
              <w:rPr>
                <w:b/>
                <w:iCs/>
                <w:sz w:val="18"/>
                <w:szCs w:val="18"/>
              </w:rPr>
              <w:t xml:space="preserve">Social </w:t>
            </w:r>
            <w:r w:rsidRPr="00746CE4">
              <w:rPr>
                <w:b/>
                <w:iCs/>
                <w:sz w:val="18"/>
                <w:szCs w:val="18"/>
              </w:rPr>
              <w:t>contexto sexual</w:t>
            </w:r>
          </w:p>
          <w:p w:rsidR="001B6C6C" w:rsidRDefault="001B6C6C" w:rsidP="004D5C1D">
            <w:pPr>
              <w:suppressLineNumbers/>
              <w:spacing w:line="360" w:lineRule="auto"/>
              <w:jc w:val="both"/>
              <w:rPr>
                <w:b/>
                <w:iCs/>
              </w:rPr>
            </w:pPr>
          </w:p>
          <w:p w:rsidR="001B6C6C" w:rsidRPr="00074BC4" w:rsidRDefault="001B6C6C" w:rsidP="004D5C1D">
            <w:pPr>
              <w:suppressLineNumbers/>
              <w:jc w:val="center"/>
              <w:rPr>
                <w:b/>
                <w:iCs/>
                <w:color w:val="92D050"/>
                <w:sz w:val="18"/>
              </w:rPr>
            </w:pPr>
            <w:r w:rsidRPr="00074BC4">
              <w:rPr>
                <w:b/>
                <w:iCs/>
                <w:color w:val="92D050"/>
                <w:sz w:val="18"/>
              </w:rPr>
              <w:t>La primera relación sexual en casa de sus  padres.</w:t>
            </w:r>
          </w:p>
          <w:p w:rsidR="001B6C6C" w:rsidRPr="00074BC4" w:rsidRDefault="001B6C6C" w:rsidP="004D5C1D">
            <w:pPr>
              <w:suppressLineNumbers/>
              <w:jc w:val="center"/>
              <w:rPr>
                <w:b/>
                <w:iCs/>
                <w:color w:val="92D050"/>
                <w:sz w:val="18"/>
                <w:szCs w:val="18"/>
              </w:rPr>
            </w:pPr>
            <w:r w:rsidRPr="00074BC4">
              <w:rPr>
                <w:b/>
                <w:iCs/>
                <w:color w:val="92D050"/>
                <w:sz w:val="18"/>
                <w:szCs w:val="18"/>
              </w:rPr>
              <w:t>R.G.C Línea (17-18)</w:t>
            </w:r>
          </w:p>
          <w:p w:rsidR="001B6C6C" w:rsidRDefault="001B6C6C" w:rsidP="004D5C1D">
            <w:pPr>
              <w:suppressLineNumbers/>
              <w:jc w:val="center"/>
              <w:rPr>
                <w:b/>
                <w:iCs/>
                <w:color w:val="92D050"/>
                <w:sz w:val="18"/>
                <w:szCs w:val="18"/>
              </w:rPr>
            </w:pPr>
            <w:r w:rsidRPr="00074BC4">
              <w:rPr>
                <w:b/>
                <w:iCs/>
                <w:color w:val="92D050"/>
                <w:sz w:val="18"/>
                <w:szCs w:val="18"/>
              </w:rPr>
              <w:t>R.E.M. Línea (24-33)</w:t>
            </w:r>
          </w:p>
          <w:p w:rsidR="001B6C6C" w:rsidRPr="00074BC4" w:rsidRDefault="001B6C6C" w:rsidP="004D5C1D">
            <w:pPr>
              <w:suppressLineNumbers/>
              <w:jc w:val="center"/>
              <w:rPr>
                <w:b/>
                <w:iCs/>
                <w:color w:val="92D050"/>
                <w:sz w:val="18"/>
                <w:szCs w:val="18"/>
              </w:rPr>
            </w:pPr>
          </w:p>
          <w:p w:rsidR="001B6C6C" w:rsidRPr="00C26486" w:rsidRDefault="001B6C6C" w:rsidP="004D5C1D">
            <w:pPr>
              <w:suppressLineNumbers/>
              <w:jc w:val="center"/>
              <w:rPr>
                <w:b/>
                <w:iCs/>
                <w:color w:val="92D050"/>
                <w:sz w:val="18"/>
                <w:szCs w:val="18"/>
              </w:rPr>
            </w:pPr>
          </w:p>
          <w:p w:rsidR="001B6C6C" w:rsidRPr="00C26486" w:rsidRDefault="001B6C6C" w:rsidP="004D5C1D">
            <w:pPr>
              <w:suppressLineNumbers/>
              <w:jc w:val="center"/>
              <w:rPr>
                <w:b/>
                <w:iCs/>
                <w:color w:val="92D050"/>
                <w:sz w:val="18"/>
                <w:szCs w:val="18"/>
              </w:rPr>
            </w:pPr>
            <w:r w:rsidRPr="00C26486">
              <w:rPr>
                <w:b/>
                <w:iCs/>
                <w:color w:val="92D050"/>
                <w:sz w:val="18"/>
                <w:szCs w:val="18"/>
              </w:rPr>
              <w:t xml:space="preserve">Selección junto a pago de primera pareja sexual en burdel </w:t>
            </w:r>
          </w:p>
          <w:p w:rsidR="001B6C6C" w:rsidRPr="00C26486" w:rsidRDefault="001B6C6C" w:rsidP="004D5C1D">
            <w:pPr>
              <w:suppressLineNumbers/>
              <w:jc w:val="center"/>
              <w:rPr>
                <w:b/>
                <w:iCs/>
                <w:color w:val="92D050"/>
                <w:sz w:val="18"/>
                <w:szCs w:val="18"/>
              </w:rPr>
            </w:pPr>
            <w:r w:rsidRPr="00C26486">
              <w:rPr>
                <w:b/>
                <w:iCs/>
                <w:color w:val="92D050"/>
                <w:sz w:val="18"/>
                <w:szCs w:val="18"/>
              </w:rPr>
              <w:t>R.P.C Línea (12-19)</w:t>
            </w:r>
          </w:p>
          <w:p w:rsidR="001B6C6C" w:rsidRDefault="001B6C6C" w:rsidP="004D5C1D">
            <w:pPr>
              <w:suppressLineNumbers/>
              <w:jc w:val="center"/>
              <w:rPr>
                <w:b/>
                <w:iCs/>
              </w:rPr>
            </w:pPr>
          </w:p>
        </w:tc>
      </w:tr>
      <w:tr w:rsidR="001B6C6C" w:rsidTr="004D5C1D">
        <w:tc>
          <w:tcPr>
            <w:tcW w:w="2803" w:type="dxa"/>
          </w:tcPr>
          <w:p w:rsidR="001B6C6C" w:rsidRDefault="001B6C6C" w:rsidP="004D5C1D">
            <w:pPr>
              <w:suppressLineNumbers/>
              <w:jc w:val="center"/>
              <w:rPr>
                <w:b/>
                <w:iCs/>
                <w:color w:val="996633"/>
                <w:sz w:val="18"/>
                <w:szCs w:val="18"/>
              </w:rPr>
            </w:pPr>
          </w:p>
          <w:p w:rsidR="001B6C6C" w:rsidRPr="00691EDF" w:rsidRDefault="001B6C6C" w:rsidP="004D5C1D">
            <w:pPr>
              <w:suppressLineNumbers/>
              <w:jc w:val="center"/>
              <w:rPr>
                <w:b/>
                <w:iCs/>
                <w:color w:val="996633"/>
                <w:sz w:val="18"/>
                <w:szCs w:val="18"/>
              </w:rPr>
            </w:pPr>
            <w:r w:rsidRPr="00691EDF">
              <w:rPr>
                <w:b/>
                <w:iCs/>
                <w:color w:val="996633"/>
                <w:sz w:val="18"/>
                <w:szCs w:val="18"/>
              </w:rPr>
              <w:t>Los nervios, la pena de Gabriel junto a su novia durante su primera relación sexual.</w:t>
            </w:r>
          </w:p>
          <w:p w:rsidR="001B6C6C" w:rsidRDefault="001B6C6C" w:rsidP="004D5C1D">
            <w:pPr>
              <w:suppressLineNumbers/>
              <w:jc w:val="center"/>
              <w:rPr>
                <w:b/>
                <w:iCs/>
                <w:color w:val="996633"/>
                <w:sz w:val="18"/>
                <w:szCs w:val="18"/>
              </w:rPr>
            </w:pPr>
            <w:r w:rsidRPr="00691EDF">
              <w:rPr>
                <w:b/>
                <w:iCs/>
                <w:color w:val="996633"/>
                <w:sz w:val="18"/>
                <w:szCs w:val="18"/>
              </w:rPr>
              <w:t>R.G.C Línea (18-24)</w:t>
            </w:r>
          </w:p>
          <w:p w:rsidR="001B6C6C" w:rsidRDefault="001B6C6C" w:rsidP="004D5C1D">
            <w:pPr>
              <w:suppressLineNumbers/>
              <w:jc w:val="center"/>
              <w:rPr>
                <w:b/>
                <w:iCs/>
                <w:color w:val="996633"/>
                <w:sz w:val="18"/>
                <w:szCs w:val="18"/>
              </w:rPr>
            </w:pPr>
          </w:p>
          <w:p w:rsidR="001B6C6C" w:rsidRPr="00691EDF" w:rsidRDefault="001B6C6C" w:rsidP="004D5C1D">
            <w:pPr>
              <w:suppressLineNumbers/>
              <w:jc w:val="center"/>
              <w:rPr>
                <w:b/>
                <w:iCs/>
                <w:color w:val="996633"/>
                <w:sz w:val="18"/>
                <w:szCs w:val="18"/>
              </w:rPr>
            </w:pPr>
            <w:r w:rsidRPr="00691EDF">
              <w:rPr>
                <w:b/>
                <w:iCs/>
                <w:color w:val="996633"/>
                <w:sz w:val="18"/>
                <w:szCs w:val="18"/>
              </w:rPr>
              <w:t>Primera relación sexual deseada, bonita e inesperada. Presencia de temor ante posible dolor o cambio en relación afectiva.</w:t>
            </w:r>
          </w:p>
          <w:p w:rsidR="001B6C6C" w:rsidRPr="00942FF1" w:rsidRDefault="001B6C6C" w:rsidP="004D5C1D">
            <w:pPr>
              <w:suppressLineNumbers/>
              <w:jc w:val="center"/>
              <w:rPr>
                <w:b/>
                <w:iCs/>
                <w:color w:val="996633"/>
                <w:sz w:val="18"/>
                <w:szCs w:val="18"/>
              </w:rPr>
            </w:pPr>
            <w:r w:rsidRPr="00691EDF">
              <w:rPr>
                <w:b/>
                <w:iCs/>
                <w:color w:val="996633"/>
                <w:sz w:val="18"/>
                <w:szCs w:val="18"/>
              </w:rPr>
              <w:t>R.E.M Línea (61-68)</w:t>
            </w:r>
          </w:p>
        </w:tc>
        <w:tc>
          <w:tcPr>
            <w:tcW w:w="2804" w:type="dxa"/>
          </w:tcPr>
          <w:p w:rsidR="001B6C6C" w:rsidRPr="00A15EE7" w:rsidRDefault="001B6C6C" w:rsidP="004D5C1D">
            <w:pPr>
              <w:suppressLineNumbers/>
              <w:jc w:val="center"/>
              <w:rPr>
                <w:b/>
                <w:iCs/>
                <w:color w:val="996633"/>
                <w:sz w:val="18"/>
                <w:szCs w:val="18"/>
              </w:rPr>
            </w:pPr>
            <w:r w:rsidRPr="00A15EE7">
              <w:rPr>
                <w:b/>
                <w:iCs/>
                <w:color w:val="996633"/>
                <w:sz w:val="18"/>
              </w:rPr>
              <w:t>Presencia de nervios para el hombre durante primera relación sexual</w:t>
            </w:r>
          </w:p>
          <w:p w:rsidR="001B6C6C" w:rsidRDefault="001B6C6C" w:rsidP="004D5C1D">
            <w:pPr>
              <w:suppressLineNumbers/>
              <w:jc w:val="center"/>
              <w:rPr>
                <w:b/>
                <w:iCs/>
                <w:color w:val="996633"/>
                <w:sz w:val="18"/>
                <w:szCs w:val="18"/>
              </w:rPr>
            </w:pPr>
            <w:r w:rsidRPr="00691EDF">
              <w:rPr>
                <w:b/>
                <w:iCs/>
                <w:color w:val="996633"/>
                <w:sz w:val="18"/>
                <w:szCs w:val="18"/>
              </w:rPr>
              <w:t>R.G.C Línea (18-24)</w:t>
            </w:r>
          </w:p>
          <w:p w:rsidR="001B6C6C" w:rsidRPr="00E27E50" w:rsidRDefault="001B6C6C" w:rsidP="004D5C1D">
            <w:pPr>
              <w:suppressLineNumbers/>
              <w:jc w:val="center"/>
              <w:rPr>
                <w:iCs/>
              </w:rPr>
            </w:pPr>
            <w:r w:rsidRPr="00691EDF">
              <w:rPr>
                <w:b/>
                <w:iCs/>
                <w:color w:val="996633"/>
                <w:sz w:val="18"/>
                <w:szCs w:val="18"/>
              </w:rPr>
              <w:t>R.E.M Línea (61-68)</w:t>
            </w:r>
          </w:p>
        </w:tc>
        <w:tc>
          <w:tcPr>
            <w:tcW w:w="2804" w:type="dxa"/>
          </w:tcPr>
          <w:p w:rsidR="001B6C6C" w:rsidRDefault="001B6C6C" w:rsidP="004D5C1D">
            <w:pPr>
              <w:suppressLineNumbers/>
              <w:jc w:val="center"/>
              <w:rPr>
                <w:b/>
                <w:iCs/>
                <w:sz w:val="18"/>
                <w:szCs w:val="18"/>
              </w:rPr>
            </w:pPr>
          </w:p>
          <w:p w:rsidR="001B6C6C" w:rsidRDefault="001B6C6C" w:rsidP="004D5C1D">
            <w:pPr>
              <w:suppressLineNumbers/>
              <w:jc w:val="center"/>
              <w:rPr>
                <w:b/>
                <w:iCs/>
                <w:sz w:val="18"/>
                <w:szCs w:val="18"/>
              </w:rPr>
            </w:pPr>
            <w:r w:rsidRPr="00746CE4">
              <w:rPr>
                <w:b/>
                <w:iCs/>
                <w:sz w:val="18"/>
                <w:szCs w:val="18"/>
              </w:rPr>
              <w:t>Área: Psicológico contexto sexual</w:t>
            </w:r>
          </w:p>
          <w:p w:rsidR="001B6C6C" w:rsidRDefault="001B6C6C" w:rsidP="004D5C1D">
            <w:pPr>
              <w:suppressLineNumbers/>
              <w:jc w:val="center"/>
              <w:rPr>
                <w:b/>
                <w:iCs/>
                <w:sz w:val="18"/>
                <w:szCs w:val="18"/>
              </w:rPr>
            </w:pPr>
          </w:p>
          <w:p w:rsidR="001B6C6C" w:rsidRPr="00A15EE7" w:rsidRDefault="001B6C6C" w:rsidP="004D5C1D">
            <w:pPr>
              <w:suppressLineNumbers/>
              <w:jc w:val="center"/>
              <w:rPr>
                <w:b/>
                <w:iCs/>
                <w:color w:val="996633"/>
                <w:sz w:val="18"/>
              </w:rPr>
            </w:pPr>
            <w:r w:rsidRPr="00A15EE7">
              <w:rPr>
                <w:b/>
                <w:iCs/>
                <w:color w:val="996633"/>
                <w:sz w:val="18"/>
              </w:rPr>
              <w:t>Presencia de nervios para el hombre durante primera relación sexual</w:t>
            </w:r>
          </w:p>
          <w:p w:rsidR="001B6C6C" w:rsidRPr="00A15EE7" w:rsidRDefault="001B6C6C" w:rsidP="004D5C1D">
            <w:pPr>
              <w:suppressLineNumbers/>
              <w:jc w:val="center"/>
              <w:rPr>
                <w:b/>
                <w:iCs/>
                <w:color w:val="996633"/>
                <w:sz w:val="18"/>
              </w:rPr>
            </w:pPr>
            <w:r w:rsidRPr="00A15EE7">
              <w:rPr>
                <w:b/>
                <w:iCs/>
                <w:color w:val="996633"/>
                <w:sz w:val="18"/>
              </w:rPr>
              <w:t>R.G.C Línea (18-24)</w:t>
            </w:r>
          </w:p>
          <w:p w:rsidR="001B6C6C" w:rsidRDefault="001B6C6C" w:rsidP="004D5C1D">
            <w:pPr>
              <w:suppressLineNumbers/>
              <w:spacing w:line="360" w:lineRule="auto"/>
              <w:jc w:val="center"/>
              <w:rPr>
                <w:b/>
                <w:iCs/>
              </w:rPr>
            </w:pPr>
            <w:r w:rsidRPr="00A15EE7">
              <w:rPr>
                <w:b/>
                <w:iCs/>
                <w:color w:val="996633"/>
                <w:sz w:val="18"/>
              </w:rPr>
              <w:t>R.E.M Línea (61-68)</w:t>
            </w:r>
          </w:p>
        </w:tc>
      </w:tr>
      <w:tr w:rsidR="001B6C6C" w:rsidTr="004D5C1D">
        <w:tc>
          <w:tcPr>
            <w:tcW w:w="2803" w:type="dxa"/>
          </w:tcPr>
          <w:p w:rsidR="001B6C6C" w:rsidRDefault="001B6C6C" w:rsidP="004D5C1D">
            <w:pPr>
              <w:suppressLineNumbers/>
              <w:jc w:val="center"/>
              <w:rPr>
                <w:b/>
                <w:iCs/>
                <w:color w:val="FF7C80"/>
                <w:sz w:val="18"/>
                <w:szCs w:val="18"/>
              </w:rPr>
            </w:pPr>
          </w:p>
          <w:p w:rsidR="001B6C6C" w:rsidRPr="00C26486" w:rsidRDefault="001B6C6C" w:rsidP="004D5C1D">
            <w:pPr>
              <w:suppressLineNumbers/>
              <w:jc w:val="center"/>
              <w:rPr>
                <w:b/>
                <w:iCs/>
                <w:color w:val="FF7C80"/>
                <w:sz w:val="18"/>
                <w:szCs w:val="18"/>
              </w:rPr>
            </w:pPr>
            <w:r w:rsidRPr="00C26486">
              <w:rPr>
                <w:b/>
                <w:iCs/>
                <w:color w:val="FF7C80"/>
                <w:sz w:val="18"/>
                <w:szCs w:val="18"/>
              </w:rPr>
              <w:t>Gabriel con quince años junto a su novia con catorce años al momento de su primera relación sexual</w:t>
            </w:r>
          </w:p>
          <w:p w:rsidR="001B6C6C" w:rsidRDefault="001B6C6C" w:rsidP="004D5C1D">
            <w:pPr>
              <w:suppressLineNumbers/>
              <w:jc w:val="center"/>
              <w:rPr>
                <w:b/>
                <w:iCs/>
                <w:color w:val="FF7C80"/>
                <w:sz w:val="18"/>
                <w:szCs w:val="18"/>
              </w:rPr>
            </w:pPr>
            <w:r w:rsidRPr="00C26486">
              <w:rPr>
                <w:b/>
                <w:iCs/>
                <w:color w:val="FF7C80"/>
                <w:sz w:val="18"/>
                <w:szCs w:val="18"/>
              </w:rPr>
              <w:t>R.G.C Línea (24-26</w:t>
            </w:r>
            <w:r>
              <w:rPr>
                <w:b/>
                <w:iCs/>
                <w:color w:val="FF7C80"/>
                <w:sz w:val="18"/>
                <w:szCs w:val="18"/>
              </w:rPr>
              <w:t>)</w:t>
            </w:r>
          </w:p>
          <w:p w:rsidR="001B6C6C" w:rsidRDefault="001B6C6C" w:rsidP="004D5C1D">
            <w:pPr>
              <w:suppressLineNumbers/>
              <w:jc w:val="center"/>
              <w:rPr>
                <w:b/>
                <w:iCs/>
                <w:color w:val="FF7C80"/>
                <w:sz w:val="18"/>
                <w:szCs w:val="18"/>
              </w:rPr>
            </w:pPr>
          </w:p>
          <w:p w:rsidR="001B6C6C" w:rsidRDefault="001B6C6C" w:rsidP="004D5C1D">
            <w:pPr>
              <w:suppressLineNumbers/>
              <w:jc w:val="center"/>
              <w:rPr>
                <w:b/>
                <w:iCs/>
                <w:color w:val="FF7C80"/>
                <w:sz w:val="18"/>
                <w:szCs w:val="18"/>
              </w:rPr>
            </w:pPr>
          </w:p>
          <w:p w:rsidR="001B6C6C" w:rsidRPr="00C26486" w:rsidRDefault="001B6C6C" w:rsidP="004D5C1D">
            <w:pPr>
              <w:suppressLineNumbers/>
              <w:jc w:val="center"/>
              <w:rPr>
                <w:b/>
                <w:iCs/>
                <w:color w:val="FF7C80"/>
                <w:sz w:val="18"/>
                <w:szCs w:val="18"/>
              </w:rPr>
            </w:pPr>
            <w:r w:rsidRPr="00C26486">
              <w:rPr>
                <w:b/>
                <w:iCs/>
                <w:color w:val="FF7C80"/>
                <w:sz w:val="18"/>
                <w:szCs w:val="18"/>
              </w:rPr>
              <w:t>Eduardo con veintidós años junto a su novia al momento de su primera relación sexual</w:t>
            </w:r>
          </w:p>
          <w:p w:rsidR="001B6C6C" w:rsidRDefault="001B6C6C" w:rsidP="004D5C1D">
            <w:pPr>
              <w:suppressLineNumbers/>
              <w:jc w:val="center"/>
              <w:rPr>
                <w:b/>
                <w:iCs/>
                <w:color w:val="FF7C80"/>
                <w:sz w:val="18"/>
                <w:szCs w:val="18"/>
              </w:rPr>
            </w:pPr>
            <w:r>
              <w:rPr>
                <w:b/>
                <w:iCs/>
                <w:color w:val="FF7C80"/>
                <w:sz w:val="18"/>
                <w:szCs w:val="18"/>
              </w:rPr>
              <w:t>R.E.M Línea (7-11)</w:t>
            </w:r>
          </w:p>
          <w:p w:rsidR="001B6C6C" w:rsidRPr="00942FF1" w:rsidRDefault="001B6C6C" w:rsidP="004D5C1D">
            <w:pPr>
              <w:suppressLineNumbers/>
              <w:jc w:val="center"/>
              <w:rPr>
                <w:b/>
                <w:iCs/>
                <w:color w:val="FF7C80"/>
                <w:sz w:val="18"/>
                <w:szCs w:val="18"/>
              </w:rPr>
            </w:pPr>
          </w:p>
        </w:tc>
        <w:tc>
          <w:tcPr>
            <w:tcW w:w="2804" w:type="dxa"/>
          </w:tcPr>
          <w:p w:rsidR="001B6C6C" w:rsidRDefault="001B6C6C" w:rsidP="004D5C1D">
            <w:pPr>
              <w:suppressLineNumbers/>
              <w:spacing w:line="360" w:lineRule="auto"/>
              <w:jc w:val="center"/>
              <w:rPr>
                <w:b/>
                <w:iCs/>
              </w:rPr>
            </w:pPr>
          </w:p>
          <w:p w:rsidR="001B6C6C" w:rsidRDefault="001B6C6C" w:rsidP="004D5C1D">
            <w:pPr>
              <w:suppressLineNumbers/>
              <w:jc w:val="center"/>
              <w:rPr>
                <w:b/>
                <w:iCs/>
                <w:color w:val="FF7C80"/>
                <w:sz w:val="18"/>
              </w:rPr>
            </w:pPr>
            <w:r>
              <w:rPr>
                <w:b/>
                <w:iCs/>
                <w:color w:val="FF7C80"/>
                <w:sz w:val="18"/>
              </w:rPr>
              <w:t xml:space="preserve">Sin límite de edad para el hombre en su </w:t>
            </w:r>
            <w:r w:rsidRPr="00EA3A05">
              <w:rPr>
                <w:b/>
                <w:iCs/>
                <w:color w:val="FF7C80"/>
                <w:sz w:val="18"/>
              </w:rPr>
              <w:t>primer momento del encuentro sexual</w:t>
            </w:r>
            <w:r>
              <w:rPr>
                <w:b/>
                <w:iCs/>
                <w:color w:val="FF7C80"/>
                <w:sz w:val="18"/>
              </w:rPr>
              <w:t xml:space="preserve"> </w:t>
            </w:r>
          </w:p>
          <w:p w:rsidR="001B6C6C" w:rsidRDefault="001B6C6C" w:rsidP="004D5C1D">
            <w:pPr>
              <w:suppressLineNumbers/>
              <w:jc w:val="center"/>
              <w:rPr>
                <w:b/>
                <w:iCs/>
                <w:color w:val="FF7C80"/>
                <w:sz w:val="18"/>
                <w:szCs w:val="18"/>
              </w:rPr>
            </w:pPr>
            <w:r w:rsidRPr="00C26486">
              <w:rPr>
                <w:b/>
                <w:iCs/>
                <w:color w:val="FF7C80"/>
                <w:sz w:val="18"/>
                <w:szCs w:val="18"/>
              </w:rPr>
              <w:t>R.G.C Línea (24-26</w:t>
            </w:r>
            <w:r>
              <w:rPr>
                <w:b/>
                <w:iCs/>
                <w:color w:val="FF7C80"/>
                <w:sz w:val="18"/>
                <w:szCs w:val="18"/>
              </w:rPr>
              <w:t>)</w:t>
            </w:r>
          </w:p>
          <w:p w:rsidR="001B6C6C" w:rsidRPr="00EA3A05" w:rsidRDefault="001B6C6C" w:rsidP="004D5C1D">
            <w:pPr>
              <w:suppressLineNumbers/>
              <w:jc w:val="center"/>
              <w:rPr>
                <w:iCs/>
                <w:color w:val="FF7C80"/>
                <w:sz w:val="18"/>
              </w:rPr>
            </w:pPr>
            <w:r>
              <w:rPr>
                <w:b/>
                <w:iCs/>
                <w:color w:val="FF7C80"/>
                <w:sz w:val="18"/>
                <w:szCs w:val="18"/>
              </w:rPr>
              <w:t>R.E.M Línea (7-11)</w:t>
            </w:r>
          </w:p>
        </w:tc>
        <w:tc>
          <w:tcPr>
            <w:tcW w:w="2804" w:type="dxa"/>
          </w:tcPr>
          <w:p w:rsidR="001B6C6C" w:rsidRDefault="001B6C6C" w:rsidP="004D5C1D">
            <w:pPr>
              <w:suppressLineNumbers/>
              <w:spacing w:line="360" w:lineRule="auto"/>
              <w:jc w:val="both"/>
              <w:rPr>
                <w:b/>
                <w:iCs/>
              </w:rPr>
            </w:pPr>
          </w:p>
          <w:p w:rsidR="001B6C6C" w:rsidRDefault="001B6C6C" w:rsidP="004D5C1D">
            <w:pPr>
              <w:suppressLineNumbers/>
              <w:jc w:val="center"/>
              <w:rPr>
                <w:b/>
                <w:iCs/>
                <w:sz w:val="18"/>
                <w:szCs w:val="18"/>
              </w:rPr>
            </w:pPr>
            <w:r>
              <w:rPr>
                <w:b/>
                <w:iCs/>
                <w:sz w:val="18"/>
                <w:szCs w:val="18"/>
              </w:rPr>
              <w:t>Área: Biológico</w:t>
            </w:r>
            <w:r w:rsidRPr="00746CE4">
              <w:rPr>
                <w:b/>
                <w:iCs/>
                <w:sz w:val="18"/>
                <w:szCs w:val="18"/>
              </w:rPr>
              <w:t xml:space="preserve"> contexto sexual</w:t>
            </w:r>
          </w:p>
          <w:p w:rsidR="001B6C6C" w:rsidRDefault="001B6C6C" w:rsidP="004D5C1D">
            <w:pPr>
              <w:suppressLineNumbers/>
              <w:jc w:val="center"/>
              <w:rPr>
                <w:b/>
                <w:iCs/>
                <w:color w:val="FF7C80"/>
                <w:sz w:val="18"/>
              </w:rPr>
            </w:pPr>
            <w:r>
              <w:rPr>
                <w:b/>
                <w:iCs/>
                <w:color w:val="FF7C80"/>
                <w:sz w:val="18"/>
              </w:rPr>
              <w:t xml:space="preserve">  </w:t>
            </w:r>
          </w:p>
          <w:p w:rsidR="001B6C6C" w:rsidRDefault="001B6C6C" w:rsidP="004D5C1D">
            <w:pPr>
              <w:suppressLineNumbers/>
              <w:jc w:val="center"/>
              <w:rPr>
                <w:b/>
                <w:iCs/>
                <w:color w:val="FF7C80"/>
                <w:sz w:val="18"/>
              </w:rPr>
            </w:pPr>
            <w:r>
              <w:rPr>
                <w:b/>
                <w:iCs/>
                <w:color w:val="FF7C80"/>
                <w:sz w:val="18"/>
              </w:rPr>
              <w:t xml:space="preserve">Sin límite de edad para el Ser humano masculino en su </w:t>
            </w:r>
            <w:r w:rsidRPr="00EA3A05">
              <w:rPr>
                <w:b/>
                <w:iCs/>
                <w:color w:val="FF7C80"/>
                <w:sz w:val="18"/>
              </w:rPr>
              <w:t>primer momento del encuentro sexual</w:t>
            </w:r>
            <w:r>
              <w:rPr>
                <w:b/>
                <w:iCs/>
                <w:color w:val="FF7C80"/>
                <w:sz w:val="18"/>
              </w:rPr>
              <w:t xml:space="preserve"> </w:t>
            </w:r>
          </w:p>
          <w:p w:rsidR="001B6C6C" w:rsidRDefault="001B6C6C" w:rsidP="004D5C1D">
            <w:pPr>
              <w:suppressLineNumbers/>
              <w:jc w:val="center"/>
              <w:rPr>
                <w:b/>
                <w:iCs/>
                <w:color w:val="FF7C80"/>
                <w:sz w:val="18"/>
                <w:szCs w:val="18"/>
              </w:rPr>
            </w:pPr>
            <w:r w:rsidRPr="00C26486">
              <w:rPr>
                <w:b/>
                <w:iCs/>
                <w:color w:val="FF7C80"/>
                <w:sz w:val="18"/>
                <w:szCs w:val="18"/>
              </w:rPr>
              <w:t>R.G.C Línea (24-26</w:t>
            </w:r>
            <w:r>
              <w:rPr>
                <w:b/>
                <w:iCs/>
                <w:color w:val="FF7C80"/>
                <w:sz w:val="18"/>
                <w:szCs w:val="18"/>
              </w:rPr>
              <w:t>)</w:t>
            </w:r>
          </w:p>
          <w:p w:rsidR="001B6C6C" w:rsidRDefault="001B6C6C" w:rsidP="004D5C1D">
            <w:pPr>
              <w:suppressLineNumbers/>
              <w:jc w:val="center"/>
              <w:rPr>
                <w:b/>
                <w:iCs/>
              </w:rPr>
            </w:pPr>
            <w:r>
              <w:rPr>
                <w:b/>
                <w:iCs/>
                <w:color w:val="FF7C80"/>
                <w:sz w:val="18"/>
                <w:szCs w:val="18"/>
              </w:rPr>
              <w:t>R.E.M Línea (7-11)</w:t>
            </w:r>
          </w:p>
        </w:tc>
      </w:tr>
      <w:tr w:rsidR="001B6C6C" w:rsidTr="004D5C1D">
        <w:tc>
          <w:tcPr>
            <w:tcW w:w="2803" w:type="dxa"/>
          </w:tcPr>
          <w:p w:rsidR="001B6C6C" w:rsidRDefault="001B6C6C" w:rsidP="004D5C1D">
            <w:pPr>
              <w:suppressLineNumbers/>
              <w:jc w:val="center"/>
              <w:rPr>
                <w:b/>
                <w:iCs/>
                <w:color w:val="FF0000"/>
                <w:sz w:val="18"/>
                <w:szCs w:val="18"/>
              </w:rPr>
            </w:pPr>
          </w:p>
          <w:p w:rsidR="001B6C6C" w:rsidRPr="00691EDF" w:rsidRDefault="001B6C6C" w:rsidP="004D5C1D">
            <w:pPr>
              <w:suppressLineNumbers/>
              <w:jc w:val="center"/>
              <w:rPr>
                <w:b/>
                <w:iCs/>
                <w:color w:val="FF0000"/>
                <w:sz w:val="18"/>
                <w:szCs w:val="18"/>
              </w:rPr>
            </w:pPr>
            <w:r w:rsidRPr="00691EDF">
              <w:rPr>
                <w:b/>
                <w:iCs/>
                <w:color w:val="FF0000"/>
                <w:sz w:val="18"/>
                <w:szCs w:val="18"/>
              </w:rPr>
              <w:t>Primer encuentro sexual de Gabriel  satisfactoriamente excelente porque los dos se quieren</w:t>
            </w:r>
          </w:p>
          <w:p w:rsidR="001B6C6C" w:rsidRDefault="001B6C6C" w:rsidP="004D5C1D">
            <w:pPr>
              <w:suppressLineNumbers/>
              <w:jc w:val="center"/>
              <w:rPr>
                <w:b/>
                <w:iCs/>
                <w:color w:val="FF0000"/>
                <w:sz w:val="18"/>
                <w:szCs w:val="18"/>
              </w:rPr>
            </w:pPr>
            <w:r>
              <w:rPr>
                <w:b/>
                <w:iCs/>
                <w:color w:val="FF0000"/>
                <w:sz w:val="18"/>
                <w:szCs w:val="18"/>
              </w:rPr>
              <w:t>R.G.C Línea (30-33)</w:t>
            </w:r>
          </w:p>
          <w:p w:rsidR="001B6C6C" w:rsidRDefault="001B6C6C" w:rsidP="004D5C1D">
            <w:pPr>
              <w:suppressLineNumbers/>
              <w:jc w:val="center"/>
              <w:rPr>
                <w:b/>
                <w:iCs/>
                <w:color w:val="FF0000"/>
                <w:sz w:val="18"/>
                <w:szCs w:val="18"/>
              </w:rPr>
            </w:pPr>
          </w:p>
          <w:p w:rsidR="001B6C6C" w:rsidRDefault="001B6C6C" w:rsidP="004D5C1D">
            <w:pPr>
              <w:suppressLineNumbers/>
              <w:jc w:val="center"/>
              <w:rPr>
                <w:b/>
                <w:iCs/>
                <w:color w:val="FF0000"/>
                <w:sz w:val="18"/>
                <w:szCs w:val="18"/>
              </w:rPr>
            </w:pPr>
          </w:p>
          <w:p w:rsidR="001B6C6C" w:rsidRPr="00A15EE7" w:rsidRDefault="001B6C6C" w:rsidP="004D5C1D">
            <w:pPr>
              <w:suppressLineNumbers/>
              <w:jc w:val="center"/>
              <w:rPr>
                <w:b/>
                <w:iCs/>
                <w:color w:val="FF0000"/>
                <w:sz w:val="18"/>
                <w:szCs w:val="18"/>
              </w:rPr>
            </w:pPr>
            <w:r w:rsidRPr="00A15EE7">
              <w:rPr>
                <w:b/>
                <w:iCs/>
                <w:color w:val="FF0000"/>
                <w:sz w:val="18"/>
                <w:szCs w:val="18"/>
              </w:rPr>
              <w:t>La primera relación sexual de Pedro  no cumple con sus expectativas.</w:t>
            </w:r>
          </w:p>
          <w:p w:rsidR="001B6C6C" w:rsidRDefault="001B6C6C" w:rsidP="004D5C1D">
            <w:pPr>
              <w:suppressLineNumbers/>
              <w:jc w:val="center"/>
              <w:rPr>
                <w:b/>
                <w:iCs/>
                <w:color w:val="FF0000"/>
                <w:sz w:val="18"/>
                <w:szCs w:val="18"/>
              </w:rPr>
            </w:pPr>
            <w:r w:rsidRPr="00A15EE7">
              <w:rPr>
                <w:b/>
                <w:iCs/>
                <w:color w:val="FF0000"/>
                <w:sz w:val="18"/>
                <w:szCs w:val="18"/>
              </w:rPr>
              <w:t>R.P.C Línea (51-53)</w:t>
            </w:r>
          </w:p>
          <w:p w:rsidR="001B6C6C" w:rsidRDefault="001B6C6C" w:rsidP="004D5C1D">
            <w:pPr>
              <w:suppressLineNumbers/>
              <w:jc w:val="center"/>
              <w:rPr>
                <w:b/>
                <w:iCs/>
                <w:color w:val="FF0000"/>
                <w:sz w:val="18"/>
                <w:szCs w:val="18"/>
              </w:rPr>
            </w:pPr>
          </w:p>
          <w:p w:rsidR="001B6C6C" w:rsidRPr="00691EDF" w:rsidRDefault="001B6C6C" w:rsidP="004D5C1D">
            <w:pPr>
              <w:suppressLineNumbers/>
              <w:jc w:val="center"/>
              <w:rPr>
                <w:b/>
                <w:iCs/>
                <w:color w:val="FF0000"/>
                <w:sz w:val="18"/>
                <w:szCs w:val="18"/>
              </w:rPr>
            </w:pPr>
            <w:r w:rsidRPr="00691EDF">
              <w:rPr>
                <w:b/>
                <w:iCs/>
                <w:color w:val="FF0000"/>
                <w:sz w:val="18"/>
                <w:szCs w:val="18"/>
              </w:rPr>
              <w:t xml:space="preserve">Buenas sensaciones en la experiencia del primer encuentro sexual. </w:t>
            </w:r>
          </w:p>
          <w:p w:rsidR="001B6C6C" w:rsidRPr="00691EDF" w:rsidRDefault="001B6C6C" w:rsidP="004D5C1D">
            <w:pPr>
              <w:suppressLineNumbers/>
              <w:jc w:val="center"/>
              <w:rPr>
                <w:b/>
                <w:iCs/>
                <w:color w:val="FF0000"/>
                <w:sz w:val="18"/>
                <w:szCs w:val="18"/>
              </w:rPr>
            </w:pPr>
            <w:r w:rsidRPr="00691EDF">
              <w:rPr>
                <w:b/>
                <w:iCs/>
                <w:color w:val="FF0000"/>
                <w:sz w:val="18"/>
                <w:szCs w:val="18"/>
              </w:rPr>
              <w:t xml:space="preserve">R.E.M Línea (50-52) </w:t>
            </w:r>
          </w:p>
          <w:p w:rsidR="001B6C6C" w:rsidRPr="00942FF1" w:rsidRDefault="001B6C6C" w:rsidP="004D5C1D">
            <w:pPr>
              <w:suppressLineNumbers/>
              <w:jc w:val="center"/>
              <w:rPr>
                <w:b/>
                <w:iCs/>
                <w:color w:val="FF0000"/>
                <w:sz w:val="16"/>
                <w:szCs w:val="16"/>
              </w:rPr>
            </w:pPr>
          </w:p>
        </w:tc>
        <w:tc>
          <w:tcPr>
            <w:tcW w:w="2804" w:type="dxa"/>
          </w:tcPr>
          <w:p w:rsidR="001B6C6C" w:rsidRDefault="001B6C6C" w:rsidP="004D5C1D">
            <w:pPr>
              <w:suppressLineNumbers/>
              <w:spacing w:line="360" w:lineRule="auto"/>
              <w:jc w:val="both"/>
              <w:rPr>
                <w:b/>
                <w:iCs/>
              </w:rPr>
            </w:pPr>
          </w:p>
          <w:p w:rsidR="001B6C6C" w:rsidRDefault="001B6C6C" w:rsidP="004D5C1D">
            <w:pPr>
              <w:suppressLineNumbers/>
              <w:jc w:val="center"/>
              <w:rPr>
                <w:b/>
                <w:iCs/>
                <w:color w:val="FF0000"/>
                <w:sz w:val="18"/>
                <w:szCs w:val="18"/>
              </w:rPr>
            </w:pPr>
          </w:p>
          <w:p w:rsidR="001B6C6C" w:rsidRDefault="001B6C6C" w:rsidP="004D5C1D">
            <w:pPr>
              <w:suppressLineNumbers/>
              <w:jc w:val="center"/>
              <w:rPr>
                <w:b/>
                <w:iCs/>
                <w:color w:val="FF0000"/>
                <w:sz w:val="18"/>
                <w:szCs w:val="18"/>
              </w:rPr>
            </w:pPr>
          </w:p>
          <w:p w:rsidR="001B6C6C" w:rsidRPr="00691EDF" w:rsidRDefault="001B6C6C" w:rsidP="004D5C1D">
            <w:pPr>
              <w:suppressLineNumbers/>
              <w:jc w:val="center"/>
              <w:rPr>
                <w:b/>
                <w:iCs/>
                <w:color w:val="FF0000"/>
                <w:sz w:val="18"/>
                <w:szCs w:val="18"/>
              </w:rPr>
            </w:pPr>
            <w:r>
              <w:rPr>
                <w:b/>
                <w:iCs/>
                <w:color w:val="FF0000"/>
                <w:sz w:val="18"/>
                <w:szCs w:val="18"/>
              </w:rPr>
              <w:t>Primer encuentro sexual satisfactorio</w:t>
            </w:r>
            <w:r w:rsidRPr="00691EDF">
              <w:rPr>
                <w:b/>
                <w:iCs/>
                <w:color w:val="FF0000"/>
                <w:sz w:val="18"/>
                <w:szCs w:val="18"/>
              </w:rPr>
              <w:t xml:space="preserve"> por</w:t>
            </w:r>
            <w:r>
              <w:rPr>
                <w:b/>
                <w:iCs/>
                <w:color w:val="FF0000"/>
                <w:sz w:val="18"/>
                <w:szCs w:val="18"/>
              </w:rPr>
              <w:t xml:space="preserve"> presencia del componente afectivo con su pareja.</w:t>
            </w:r>
          </w:p>
          <w:p w:rsidR="001B6C6C" w:rsidRDefault="001B6C6C" w:rsidP="004D5C1D">
            <w:pPr>
              <w:suppressLineNumbers/>
              <w:jc w:val="center"/>
              <w:rPr>
                <w:b/>
                <w:iCs/>
                <w:color w:val="FF0000"/>
                <w:sz w:val="18"/>
                <w:szCs w:val="18"/>
              </w:rPr>
            </w:pPr>
            <w:r>
              <w:rPr>
                <w:b/>
                <w:iCs/>
                <w:color w:val="FF0000"/>
                <w:sz w:val="18"/>
                <w:szCs w:val="18"/>
              </w:rPr>
              <w:t>R.G.C Línea (30-33)</w:t>
            </w:r>
          </w:p>
          <w:p w:rsidR="001B6C6C" w:rsidRDefault="001B6C6C" w:rsidP="004D5C1D">
            <w:pPr>
              <w:suppressLineNumbers/>
              <w:jc w:val="center"/>
              <w:rPr>
                <w:b/>
                <w:iCs/>
              </w:rPr>
            </w:pPr>
          </w:p>
        </w:tc>
        <w:tc>
          <w:tcPr>
            <w:tcW w:w="2804" w:type="dxa"/>
          </w:tcPr>
          <w:p w:rsidR="001B6C6C" w:rsidRDefault="001B6C6C" w:rsidP="004D5C1D">
            <w:pPr>
              <w:suppressLineNumbers/>
              <w:spacing w:line="360" w:lineRule="auto"/>
              <w:jc w:val="both"/>
              <w:rPr>
                <w:b/>
                <w:iCs/>
              </w:rPr>
            </w:pPr>
          </w:p>
          <w:p w:rsidR="001B6C6C" w:rsidRDefault="001B6C6C" w:rsidP="004D5C1D">
            <w:pPr>
              <w:suppressLineNumbers/>
              <w:jc w:val="center"/>
              <w:rPr>
                <w:b/>
                <w:iCs/>
                <w:sz w:val="18"/>
                <w:szCs w:val="18"/>
              </w:rPr>
            </w:pPr>
            <w:r w:rsidRPr="00746CE4">
              <w:rPr>
                <w:b/>
                <w:iCs/>
                <w:sz w:val="18"/>
                <w:szCs w:val="18"/>
              </w:rPr>
              <w:t>Área: Psicológico contexto sexual</w:t>
            </w:r>
          </w:p>
          <w:p w:rsidR="001B6C6C" w:rsidRDefault="001B6C6C" w:rsidP="004D5C1D">
            <w:pPr>
              <w:suppressLineNumbers/>
              <w:spacing w:line="360" w:lineRule="auto"/>
              <w:jc w:val="both"/>
              <w:rPr>
                <w:b/>
                <w:iCs/>
              </w:rPr>
            </w:pPr>
          </w:p>
          <w:p w:rsidR="001B6C6C" w:rsidRDefault="001B6C6C" w:rsidP="004D5C1D">
            <w:pPr>
              <w:suppressLineNumbers/>
              <w:jc w:val="center"/>
              <w:rPr>
                <w:b/>
                <w:iCs/>
                <w:color w:val="FF0000"/>
                <w:sz w:val="18"/>
                <w:szCs w:val="18"/>
              </w:rPr>
            </w:pPr>
          </w:p>
          <w:p w:rsidR="001B6C6C" w:rsidRDefault="001B6C6C" w:rsidP="004D5C1D">
            <w:pPr>
              <w:suppressLineNumbers/>
              <w:jc w:val="center"/>
              <w:rPr>
                <w:b/>
                <w:iCs/>
                <w:color w:val="FF0000"/>
                <w:sz w:val="18"/>
                <w:szCs w:val="18"/>
              </w:rPr>
            </w:pPr>
          </w:p>
          <w:p w:rsidR="001B6C6C" w:rsidRPr="00691EDF" w:rsidRDefault="001B6C6C" w:rsidP="004D5C1D">
            <w:pPr>
              <w:suppressLineNumbers/>
              <w:jc w:val="center"/>
              <w:rPr>
                <w:b/>
                <w:iCs/>
                <w:color w:val="FF0000"/>
                <w:sz w:val="18"/>
                <w:szCs w:val="18"/>
              </w:rPr>
            </w:pPr>
            <w:r>
              <w:rPr>
                <w:b/>
                <w:iCs/>
                <w:color w:val="FF0000"/>
                <w:sz w:val="18"/>
                <w:szCs w:val="18"/>
              </w:rPr>
              <w:t>Primer encuentro sexual satisfactorio</w:t>
            </w:r>
            <w:r w:rsidRPr="00691EDF">
              <w:rPr>
                <w:b/>
                <w:iCs/>
                <w:color w:val="FF0000"/>
                <w:sz w:val="18"/>
                <w:szCs w:val="18"/>
              </w:rPr>
              <w:t xml:space="preserve"> por</w:t>
            </w:r>
            <w:r>
              <w:rPr>
                <w:b/>
                <w:iCs/>
                <w:color w:val="FF0000"/>
                <w:sz w:val="18"/>
                <w:szCs w:val="18"/>
              </w:rPr>
              <w:t xml:space="preserve"> presencia del componente afectivo con su pareja.</w:t>
            </w:r>
          </w:p>
          <w:p w:rsidR="001B6C6C" w:rsidRDefault="001B6C6C" w:rsidP="004D5C1D">
            <w:pPr>
              <w:suppressLineNumbers/>
              <w:jc w:val="center"/>
              <w:rPr>
                <w:b/>
                <w:iCs/>
                <w:color w:val="FF0000"/>
                <w:sz w:val="18"/>
                <w:szCs w:val="18"/>
              </w:rPr>
            </w:pPr>
            <w:r>
              <w:rPr>
                <w:b/>
                <w:iCs/>
                <w:color w:val="FF0000"/>
                <w:sz w:val="18"/>
                <w:szCs w:val="18"/>
              </w:rPr>
              <w:t>R.G.C Línea (30-33)</w:t>
            </w:r>
          </w:p>
          <w:p w:rsidR="001B6C6C" w:rsidRDefault="001B6C6C" w:rsidP="004D5C1D">
            <w:pPr>
              <w:suppressLineNumbers/>
              <w:jc w:val="center"/>
              <w:rPr>
                <w:b/>
                <w:iCs/>
              </w:rPr>
            </w:pPr>
          </w:p>
          <w:p w:rsidR="001B6C6C" w:rsidRDefault="001B6C6C" w:rsidP="004D5C1D">
            <w:pPr>
              <w:suppressLineNumbers/>
              <w:jc w:val="center"/>
              <w:rPr>
                <w:b/>
                <w:iCs/>
              </w:rPr>
            </w:pPr>
          </w:p>
          <w:p w:rsidR="001B6C6C" w:rsidRDefault="001B6C6C" w:rsidP="004D5C1D">
            <w:pPr>
              <w:suppressLineNumbers/>
              <w:jc w:val="center"/>
              <w:rPr>
                <w:b/>
                <w:iCs/>
              </w:rPr>
            </w:pPr>
          </w:p>
          <w:p w:rsidR="001B6C6C" w:rsidRDefault="001B6C6C" w:rsidP="004D5C1D">
            <w:pPr>
              <w:suppressLineNumbers/>
              <w:jc w:val="center"/>
              <w:rPr>
                <w:b/>
                <w:iCs/>
              </w:rPr>
            </w:pPr>
          </w:p>
          <w:p w:rsidR="001B6C6C" w:rsidRDefault="001B6C6C" w:rsidP="004D5C1D">
            <w:pPr>
              <w:suppressLineNumbers/>
              <w:jc w:val="center"/>
              <w:rPr>
                <w:b/>
                <w:iCs/>
              </w:rPr>
            </w:pPr>
          </w:p>
          <w:p w:rsidR="001B6C6C" w:rsidRDefault="001B6C6C" w:rsidP="004D5C1D">
            <w:pPr>
              <w:suppressLineNumbers/>
              <w:jc w:val="center"/>
              <w:rPr>
                <w:b/>
                <w:iCs/>
              </w:rPr>
            </w:pPr>
          </w:p>
        </w:tc>
      </w:tr>
      <w:tr w:rsidR="001B6C6C" w:rsidTr="004D5C1D">
        <w:tc>
          <w:tcPr>
            <w:tcW w:w="2803" w:type="dxa"/>
          </w:tcPr>
          <w:p w:rsidR="001B6C6C" w:rsidRDefault="001B6C6C" w:rsidP="004D5C1D">
            <w:pPr>
              <w:suppressLineNumbers/>
              <w:jc w:val="center"/>
              <w:rPr>
                <w:b/>
                <w:iCs/>
                <w:color w:val="7030A0"/>
                <w:sz w:val="18"/>
                <w:szCs w:val="18"/>
              </w:rPr>
            </w:pPr>
          </w:p>
          <w:p w:rsidR="001B6C6C" w:rsidRPr="00C26486" w:rsidRDefault="001B6C6C" w:rsidP="004D5C1D">
            <w:pPr>
              <w:suppressLineNumbers/>
              <w:jc w:val="center"/>
              <w:rPr>
                <w:b/>
                <w:iCs/>
                <w:color w:val="7030A0"/>
                <w:sz w:val="18"/>
                <w:szCs w:val="18"/>
              </w:rPr>
            </w:pPr>
            <w:r w:rsidRPr="00C26486">
              <w:rPr>
                <w:b/>
                <w:iCs/>
                <w:color w:val="7030A0"/>
                <w:sz w:val="18"/>
                <w:szCs w:val="18"/>
              </w:rPr>
              <w:t xml:space="preserve">El encuentro de la primera relación sexual de Gabriel tuvo </w:t>
            </w:r>
            <w:r w:rsidRPr="00C26486">
              <w:rPr>
                <w:b/>
                <w:iCs/>
                <w:color w:val="7030A0"/>
                <w:sz w:val="18"/>
                <w:szCs w:val="18"/>
              </w:rPr>
              <w:lastRenderedPageBreak/>
              <w:t xml:space="preserve">una duración de  quince minutos </w:t>
            </w:r>
          </w:p>
          <w:p w:rsidR="001B6C6C" w:rsidRDefault="001B6C6C" w:rsidP="004D5C1D">
            <w:pPr>
              <w:suppressLineNumbers/>
              <w:jc w:val="center"/>
              <w:rPr>
                <w:b/>
                <w:iCs/>
                <w:color w:val="7030A0"/>
                <w:sz w:val="18"/>
                <w:szCs w:val="18"/>
              </w:rPr>
            </w:pPr>
            <w:r w:rsidRPr="00C26486">
              <w:rPr>
                <w:b/>
                <w:iCs/>
                <w:color w:val="7030A0"/>
                <w:sz w:val="18"/>
                <w:szCs w:val="18"/>
              </w:rPr>
              <w:t>R.G.C Línea (33-35)</w:t>
            </w:r>
          </w:p>
          <w:p w:rsidR="001B6C6C" w:rsidRDefault="001B6C6C" w:rsidP="004D5C1D">
            <w:pPr>
              <w:suppressLineNumbers/>
              <w:jc w:val="center"/>
              <w:rPr>
                <w:b/>
                <w:iCs/>
                <w:color w:val="7030A0"/>
                <w:sz w:val="18"/>
                <w:szCs w:val="18"/>
              </w:rPr>
            </w:pPr>
          </w:p>
          <w:p w:rsidR="001B6C6C" w:rsidRPr="00C26486" w:rsidRDefault="001B6C6C" w:rsidP="004D5C1D">
            <w:pPr>
              <w:suppressLineNumbers/>
              <w:jc w:val="center"/>
              <w:rPr>
                <w:b/>
                <w:iCs/>
                <w:color w:val="7030A0"/>
                <w:sz w:val="18"/>
                <w:szCs w:val="18"/>
              </w:rPr>
            </w:pPr>
            <w:r w:rsidRPr="00C26486">
              <w:rPr>
                <w:b/>
                <w:iCs/>
                <w:color w:val="7030A0"/>
                <w:sz w:val="18"/>
                <w:szCs w:val="18"/>
              </w:rPr>
              <w:t>Primer encuentro sexual con  duración quince minutos. Sin desnudo o juego previo. Carencia de afecto emocional.</w:t>
            </w:r>
          </w:p>
          <w:p w:rsidR="001B6C6C" w:rsidRDefault="001B6C6C" w:rsidP="004D5C1D">
            <w:pPr>
              <w:suppressLineNumbers/>
              <w:jc w:val="center"/>
              <w:rPr>
                <w:b/>
                <w:iCs/>
                <w:color w:val="7030A0"/>
                <w:sz w:val="18"/>
                <w:szCs w:val="18"/>
              </w:rPr>
            </w:pPr>
            <w:r w:rsidRPr="00C26486">
              <w:rPr>
                <w:b/>
                <w:iCs/>
                <w:color w:val="7030A0"/>
                <w:sz w:val="18"/>
                <w:szCs w:val="18"/>
              </w:rPr>
              <w:t>R.P.C Línea (21-29)</w:t>
            </w:r>
          </w:p>
          <w:p w:rsidR="001B6C6C" w:rsidRDefault="001B6C6C" w:rsidP="004D5C1D">
            <w:pPr>
              <w:suppressLineNumbers/>
              <w:jc w:val="center"/>
              <w:rPr>
                <w:b/>
                <w:iCs/>
                <w:color w:val="7030A0"/>
                <w:sz w:val="18"/>
                <w:szCs w:val="18"/>
              </w:rPr>
            </w:pPr>
          </w:p>
          <w:p w:rsidR="001B6C6C" w:rsidRPr="00C26486" w:rsidRDefault="001B6C6C" w:rsidP="004D5C1D">
            <w:pPr>
              <w:suppressLineNumbers/>
              <w:jc w:val="center"/>
              <w:rPr>
                <w:b/>
                <w:iCs/>
                <w:color w:val="7030A0"/>
                <w:sz w:val="18"/>
                <w:szCs w:val="18"/>
              </w:rPr>
            </w:pPr>
            <w:r w:rsidRPr="00C26486">
              <w:rPr>
                <w:b/>
                <w:iCs/>
                <w:color w:val="7030A0"/>
                <w:sz w:val="18"/>
                <w:szCs w:val="18"/>
              </w:rPr>
              <w:t>Duración del primer encuentro sexual de Eduardo aproximadamente treinta minutos.</w:t>
            </w:r>
          </w:p>
          <w:p w:rsidR="001B6C6C" w:rsidRPr="00942FF1" w:rsidRDefault="001B6C6C" w:rsidP="004D5C1D">
            <w:pPr>
              <w:suppressLineNumbers/>
              <w:jc w:val="center"/>
              <w:rPr>
                <w:b/>
                <w:iCs/>
                <w:color w:val="7030A0"/>
                <w:sz w:val="18"/>
                <w:szCs w:val="18"/>
              </w:rPr>
            </w:pPr>
            <w:r>
              <w:rPr>
                <w:b/>
                <w:iCs/>
                <w:color w:val="7030A0"/>
                <w:sz w:val="18"/>
                <w:szCs w:val="18"/>
              </w:rPr>
              <w:t>R.E.M. Línea (34-35)</w:t>
            </w:r>
          </w:p>
        </w:tc>
        <w:tc>
          <w:tcPr>
            <w:tcW w:w="2804" w:type="dxa"/>
          </w:tcPr>
          <w:p w:rsidR="001B6C6C" w:rsidRDefault="001B6C6C" w:rsidP="004D5C1D">
            <w:pPr>
              <w:suppressLineNumbers/>
              <w:spacing w:line="360" w:lineRule="auto"/>
              <w:jc w:val="both"/>
              <w:rPr>
                <w:b/>
                <w:iCs/>
              </w:rPr>
            </w:pPr>
          </w:p>
          <w:p w:rsidR="001B6C6C" w:rsidRDefault="001B6C6C" w:rsidP="004D5C1D">
            <w:pPr>
              <w:suppressLineNumbers/>
              <w:jc w:val="center"/>
              <w:rPr>
                <w:b/>
                <w:iCs/>
                <w:color w:val="7030A0"/>
                <w:sz w:val="18"/>
                <w:szCs w:val="18"/>
              </w:rPr>
            </w:pPr>
            <w:r w:rsidRPr="00C26486">
              <w:rPr>
                <w:b/>
                <w:iCs/>
                <w:color w:val="7030A0"/>
                <w:sz w:val="18"/>
                <w:szCs w:val="18"/>
              </w:rPr>
              <w:t xml:space="preserve">Primer encuentro sexual con  </w:t>
            </w:r>
            <w:r w:rsidRPr="00C26486">
              <w:rPr>
                <w:b/>
                <w:iCs/>
                <w:color w:val="7030A0"/>
                <w:sz w:val="18"/>
                <w:szCs w:val="18"/>
              </w:rPr>
              <w:lastRenderedPageBreak/>
              <w:t>duración quince</w:t>
            </w:r>
            <w:r>
              <w:rPr>
                <w:b/>
                <w:iCs/>
                <w:color w:val="7030A0"/>
                <w:sz w:val="18"/>
                <w:szCs w:val="18"/>
              </w:rPr>
              <w:t xml:space="preserve"> (15) minutos </w:t>
            </w:r>
          </w:p>
          <w:p w:rsidR="001B6C6C" w:rsidRDefault="001B6C6C" w:rsidP="004D5C1D">
            <w:pPr>
              <w:suppressLineNumbers/>
              <w:jc w:val="center"/>
              <w:rPr>
                <w:b/>
                <w:iCs/>
                <w:color w:val="7030A0"/>
                <w:sz w:val="18"/>
                <w:szCs w:val="18"/>
              </w:rPr>
            </w:pPr>
            <w:r w:rsidRPr="00C26486">
              <w:rPr>
                <w:b/>
                <w:iCs/>
                <w:color w:val="7030A0"/>
                <w:sz w:val="18"/>
                <w:szCs w:val="18"/>
              </w:rPr>
              <w:t>R.G.C Línea (33-35)</w:t>
            </w:r>
          </w:p>
          <w:p w:rsidR="001B6C6C" w:rsidRDefault="001B6C6C" w:rsidP="004D5C1D">
            <w:pPr>
              <w:suppressLineNumbers/>
              <w:jc w:val="center"/>
              <w:rPr>
                <w:b/>
                <w:iCs/>
                <w:color w:val="7030A0"/>
                <w:sz w:val="18"/>
                <w:szCs w:val="18"/>
              </w:rPr>
            </w:pPr>
            <w:r w:rsidRPr="00C26486">
              <w:rPr>
                <w:b/>
                <w:iCs/>
                <w:color w:val="7030A0"/>
                <w:sz w:val="18"/>
                <w:szCs w:val="18"/>
              </w:rPr>
              <w:t>R.P.C Línea (21-29)</w:t>
            </w:r>
          </w:p>
          <w:p w:rsidR="001B6C6C" w:rsidRDefault="001B6C6C" w:rsidP="004D5C1D">
            <w:pPr>
              <w:suppressLineNumbers/>
              <w:spacing w:line="360" w:lineRule="auto"/>
              <w:jc w:val="center"/>
              <w:rPr>
                <w:b/>
                <w:iCs/>
              </w:rPr>
            </w:pPr>
          </w:p>
        </w:tc>
        <w:tc>
          <w:tcPr>
            <w:tcW w:w="2804" w:type="dxa"/>
          </w:tcPr>
          <w:p w:rsidR="001B6C6C" w:rsidRPr="00746CE4" w:rsidRDefault="001B6C6C" w:rsidP="004D5C1D">
            <w:pPr>
              <w:suppressLineNumbers/>
              <w:jc w:val="center"/>
              <w:rPr>
                <w:b/>
                <w:iCs/>
                <w:sz w:val="18"/>
                <w:szCs w:val="18"/>
              </w:rPr>
            </w:pPr>
            <w:r w:rsidRPr="00746CE4">
              <w:rPr>
                <w:b/>
                <w:iCs/>
                <w:sz w:val="18"/>
                <w:szCs w:val="18"/>
              </w:rPr>
              <w:lastRenderedPageBreak/>
              <w:t xml:space="preserve">Área: Psicológico contexto </w:t>
            </w:r>
            <w:r>
              <w:rPr>
                <w:b/>
                <w:iCs/>
                <w:sz w:val="18"/>
                <w:szCs w:val="18"/>
              </w:rPr>
              <w:t>sexual</w:t>
            </w:r>
          </w:p>
          <w:p w:rsidR="001B6C6C" w:rsidRDefault="001B6C6C" w:rsidP="004D5C1D">
            <w:pPr>
              <w:suppressLineNumbers/>
              <w:spacing w:line="360" w:lineRule="auto"/>
              <w:jc w:val="both"/>
              <w:rPr>
                <w:b/>
                <w:iCs/>
              </w:rPr>
            </w:pPr>
          </w:p>
          <w:p w:rsidR="001B6C6C" w:rsidRDefault="001B6C6C" w:rsidP="004D5C1D">
            <w:pPr>
              <w:suppressLineNumbers/>
              <w:jc w:val="center"/>
              <w:rPr>
                <w:b/>
                <w:iCs/>
                <w:color w:val="7030A0"/>
                <w:sz w:val="18"/>
                <w:szCs w:val="18"/>
              </w:rPr>
            </w:pPr>
            <w:r w:rsidRPr="00C26486">
              <w:rPr>
                <w:b/>
                <w:iCs/>
                <w:color w:val="7030A0"/>
                <w:sz w:val="18"/>
                <w:szCs w:val="18"/>
              </w:rPr>
              <w:lastRenderedPageBreak/>
              <w:t>Primer encuentro sexual con  duración quince</w:t>
            </w:r>
            <w:r>
              <w:rPr>
                <w:b/>
                <w:iCs/>
                <w:color w:val="7030A0"/>
                <w:sz w:val="18"/>
                <w:szCs w:val="18"/>
              </w:rPr>
              <w:t xml:space="preserve"> (15) minutos </w:t>
            </w:r>
          </w:p>
          <w:p w:rsidR="001B6C6C" w:rsidRDefault="001B6C6C" w:rsidP="004D5C1D">
            <w:pPr>
              <w:suppressLineNumbers/>
              <w:jc w:val="center"/>
              <w:rPr>
                <w:b/>
                <w:iCs/>
                <w:color w:val="7030A0"/>
                <w:sz w:val="18"/>
                <w:szCs w:val="18"/>
              </w:rPr>
            </w:pPr>
            <w:r w:rsidRPr="00C26486">
              <w:rPr>
                <w:b/>
                <w:iCs/>
                <w:color w:val="7030A0"/>
                <w:sz w:val="18"/>
                <w:szCs w:val="18"/>
              </w:rPr>
              <w:t>R.G.C Línea (33-35)</w:t>
            </w:r>
          </w:p>
          <w:p w:rsidR="001B6C6C" w:rsidRDefault="001B6C6C" w:rsidP="004D5C1D">
            <w:pPr>
              <w:suppressLineNumbers/>
              <w:jc w:val="center"/>
              <w:rPr>
                <w:b/>
                <w:iCs/>
                <w:color w:val="7030A0"/>
                <w:sz w:val="18"/>
                <w:szCs w:val="18"/>
              </w:rPr>
            </w:pPr>
            <w:r w:rsidRPr="00C26486">
              <w:rPr>
                <w:b/>
                <w:iCs/>
                <w:color w:val="7030A0"/>
                <w:sz w:val="18"/>
                <w:szCs w:val="18"/>
              </w:rPr>
              <w:t>R.P.C Línea (21-29)</w:t>
            </w:r>
          </w:p>
          <w:p w:rsidR="001B6C6C" w:rsidRDefault="001B6C6C" w:rsidP="004D5C1D">
            <w:pPr>
              <w:suppressLineNumbers/>
              <w:spacing w:line="360" w:lineRule="auto"/>
              <w:jc w:val="both"/>
              <w:rPr>
                <w:b/>
                <w:iCs/>
              </w:rPr>
            </w:pPr>
          </w:p>
          <w:p w:rsidR="001B6C6C" w:rsidRDefault="001B6C6C" w:rsidP="004D5C1D">
            <w:pPr>
              <w:suppressLineNumbers/>
              <w:spacing w:line="360" w:lineRule="auto"/>
              <w:jc w:val="both"/>
              <w:rPr>
                <w:b/>
                <w:iCs/>
              </w:rPr>
            </w:pPr>
          </w:p>
          <w:p w:rsidR="001B6C6C" w:rsidRDefault="001B6C6C" w:rsidP="004D5C1D">
            <w:pPr>
              <w:suppressLineNumbers/>
              <w:spacing w:line="360" w:lineRule="auto"/>
              <w:jc w:val="center"/>
              <w:rPr>
                <w:b/>
                <w:iCs/>
              </w:rPr>
            </w:pPr>
          </w:p>
        </w:tc>
      </w:tr>
      <w:tr w:rsidR="001B6C6C" w:rsidTr="004D5C1D">
        <w:tc>
          <w:tcPr>
            <w:tcW w:w="2803" w:type="dxa"/>
          </w:tcPr>
          <w:p w:rsidR="001B6C6C" w:rsidRDefault="001B6C6C" w:rsidP="004D5C1D">
            <w:pPr>
              <w:suppressLineNumbers/>
              <w:jc w:val="center"/>
              <w:rPr>
                <w:b/>
                <w:iCs/>
                <w:color w:val="943634" w:themeColor="accent2" w:themeShade="BF"/>
                <w:sz w:val="18"/>
                <w:szCs w:val="18"/>
              </w:rPr>
            </w:pPr>
          </w:p>
          <w:p w:rsidR="001B6C6C" w:rsidRPr="00691EDF" w:rsidRDefault="001B6C6C" w:rsidP="004D5C1D">
            <w:pPr>
              <w:suppressLineNumbers/>
              <w:jc w:val="center"/>
              <w:rPr>
                <w:b/>
                <w:iCs/>
                <w:color w:val="943634" w:themeColor="accent2" w:themeShade="BF"/>
                <w:sz w:val="18"/>
                <w:szCs w:val="18"/>
              </w:rPr>
            </w:pPr>
            <w:r w:rsidRPr="00691EDF">
              <w:rPr>
                <w:b/>
                <w:iCs/>
                <w:color w:val="943634" w:themeColor="accent2" w:themeShade="BF"/>
                <w:sz w:val="18"/>
                <w:szCs w:val="18"/>
              </w:rPr>
              <w:t>Primera relación sexual para su novia también. Encuentro no doloroso para Gabriel pero si para su novia</w:t>
            </w:r>
          </w:p>
          <w:p w:rsidR="001B6C6C" w:rsidRDefault="001B6C6C" w:rsidP="004D5C1D">
            <w:pPr>
              <w:suppressLineNumbers/>
              <w:jc w:val="center"/>
              <w:rPr>
                <w:b/>
                <w:iCs/>
                <w:color w:val="943634" w:themeColor="accent2" w:themeShade="BF"/>
                <w:sz w:val="18"/>
                <w:szCs w:val="18"/>
              </w:rPr>
            </w:pPr>
            <w:r w:rsidRPr="00691EDF">
              <w:rPr>
                <w:b/>
                <w:iCs/>
                <w:color w:val="943634" w:themeColor="accent2" w:themeShade="BF"/>
                <w:sz w:val="18"/>
                <w:szCs w:val="18"/>
              </w:rPr>
              <w:t>R.G.C Línea (35-40)</w:t>
            </w:r>
          </w:p>
          <w:p w:rsidR="001B6C6C" w:rsidRDefault="001B6C6C" w:rsidP="004D5C1D">
            <w:pPr>
              <w:suppressLineNumbers/>
              <w:jc w:val="center"/>
              <w:rPr>
                <w:b/>
                <w:iCs/>
                <w:color w:val="943634" w:themeColor="accent2" w:themeShade="BF"/>
                <w:sz w:val="18"/>
                <w:szCs w:val="18"/>
              </w:rPr>
            </w:pPr>
          </w:p>
          <w:p w:rsidR="001B6C6C" w:rsidRPr="00691EDF" w:rsidRDefault="001B6C6C" w:rsidP="004D5C1D">
            <w:pPr>
              <w:suppressLineNumbers/>
              <w:jc w:val="center"/>
              <w:rPr>
                <w:b/>
                <w:iCs/>
                <w:color w:val="943634" w:themeColor="accent2" w:themeShade="BF"/>
                <w:sz w:val="18"/>
                <w:szCs w:val="18"/>
              </w:rPr>
            </w:pPr>
            <w:r w:rsidRPr="00691EDF">
              <w:rPr>
                <w:b/>
                <w:iCs/>
                <w:color w:val="943634" w:themeColor="accent2" w:themeShade="BF"/>
                <w:sz w:val="18"/>
                <w:szCs w:val="18"/>
              </w:rPr>
              <w:t>Primera vez de Eduardo con su novia no es un encuentro doloroso.</w:t>
            </w:r>
          </w:p>
          <w:p w:rsidR="001B6C6C" w:rsidRDefault="001B6C6C" w:rsidP="004D5C1D">
            <w:pPr>
              <w:suppressLineNumbers/>
              <w:spacing w:line="360" w:lineRule="auto"/>
              <w:jc w:val="center"/>
              <w:rPr>
                <w:b/>
                <w:iCs/>
                <w:color w:val="943634" w:themeColor="accent2" w:themeShade="BF"/>
                <w:sz w:val="18"/>
                <w:szCs w:val="18"/>
              </w:rPr>
            </w:pPr>
            <w:r>
              <w:rPr>
                <w:b/>
                <w:iCs/>
                <w:color w:val="943634" w:themeColor="accent2" w:themeShade="BF"/>
                <w:sz w:val="18"/>
                <w:szCs w:val="18"/>
              </w:rPr>
              <w:t>R.E.M. Línea (35-40)</w:t>
            </w:r>
          </w:p>
          <w:p w:rsidR="001B6C6C" w:rsidRDefault="001B6C6C" w:rsidP="004D5C1D">
            <w:pPr>
              <w:suppressLineNumbers/>
              <w:spacing w:line="360" w:lineRule="auto"/>
              <w:jc w:val="center"/>
              <w:rPr>
                <w:b/>
                <w:iCs/>
                <w:color w:val="943634" w:themeColor="accent2" w:themeShade="BF"/>
                <w:sz w:val="18"/>
                <w:szCs w:val="18"/>
              </w:rPr>
            </w:pPr>
          </w:p>
          <w:p w:rsidR="001B6C6C" w:rsidRPr="00B424B6" w:rsidRDefault="001B6C6C" w:rsidP="004D5C1D">
            <w:pPr>
              <w:suppressLineNumbers/>
              <w:jc w:val="center"/>
              <w:rPr>
                <w:b/>
                <w:iCs/>
                <w:color w:val="943634" w:themeColor="accent2" w:themeShade="BF"/>
                <w:sz w:val="18"/>
                <w:szCs w:val="18"/>
              </w:rPr>
            </w:pPr>
            <w:r w:rsidRPr="00B424B6">
              <w:rPr>
                <w:b/>
                <w:iCs/>
                <w:color w:val="943634" w:themeColor="accent2" w:themeShade="BF"/>
                <w:sz w:val="18"/>
                <w:szCs w:val="18"/>
              </w:rPr>
              <w:t>Pedro en su primer encuentro sexual lo caracteriza como bien, a la misma vez se interesa por su placer más no por el de la pareja.</w:t>
            </w:r>
          </w:p>
          <w:p w:rsidR="001B6C6C" w:rsidRPr="00B424B6" w:rsidRDefault="001B6C6C" w:rsidP="004D5C1D">
            <w:pPr>
              <w:suppressLineNumbers/>
              <w:jc w:val="center"/>
              <w:rPr>
                <w:b/>
                <w:iCs/>
                <w:color w:val="943634" w:themeColor="accent2" w:themeShade="BF"/>
                <w:sz w:val="18"/>
                <w:szCs w:val="18"/>
              </w:rPr>
            </w:pPr>
            <w:r w:rsidRPr="00B424B6">
              <w:rPr>
                <w:b/>
                <w:iCs/>
                <w:color w:val="943634" w:themeColor="accent2" w:themeShade="BF"/>
                <w:sz w:val="18"/>
                <w:szCs w:val="18"/>
              </w:rPr>
              <w:t>R.P.C Línea (34-38)</w:t>
            </w:r>
          </w:p>
          <w:p w:rsidR="001B6C6C" w:rsidRDefault="001B6C6C" w:rsidP="004D5C1D">
            <w:pPr>
              <w:suppressLineNumbers/>
              <w:spacing w:line="360" w:lineRule="auto"/>
              <w:jc w:val="center"/>
              <w:rPr>
                <w:b/>
                <w:iCs/>
              </w:rPr>
            </w:pPr>
          </w:p>
        </w:tc>
        <w:tc>
          <w:tcPr>
            <w:tcW w:w="2804" w:type="dxa"/>
          </w:tcPr>
          <w:p w:rsidR="001B6C6C" w:rsidRDefault="001B6C6C" w:rsidP="004D5C1D">
            <w:pPr>
              <w:suppressLineNumbers/>
              <w:spacing w:line="360" w:lineRule="auto"/>
              <w:jc w:val="both"/>
              <w:rPr>
                <w:b/>
                <w:iCs/>
              </w:rPr>
            </w:pPr>
          </w:p>
          <w:p w:rsidR="001B6C6C" w:rsidRDefault="001B6C6C" w:rsidP="004D5C1D">
            <w:pPr>
              <w:suppressLineNumbers/>
              <w:jc w:val="center"/>
              <w:rPr>
                <w:b/>
                <w:iCs/>
                <w:color w:val="943634" w:themeColor="accent2" w:themeShade="BF"/>
                <w:sz w:val="18"/>
                <w:szCs w:val="18"/>
              </w:rPr>
            </w:pPr>
            <w:r>
              <w:rPr>
                <w:b/>
                <w:iCs/>
                <w:color w:val="943634" w:themeColor="accent2" w:themeShade="BF"/>
                <w:sz w:val="18"/>
                <w:szCs w:val="18"/>
              </w:rPr>
              <w:t>El Primer encuentro sexual</w:t>
            </w:r>
            <w:r w:rsidRPr="00691EDF">
              <w:rPr>
                <w:b/>
                <w:iCs/>
                <w:color w:val="943634" w:themeColor="accent2" w:themeShade="BF"/>
                <w:sz w:val="18"/>
                <w:szCs w:val="18"/>
              </w:rPr>
              <w:t xml:space="preserve"> </w:t>
            </w:r>
            <w:r>
              <w:rPr>
                <w:b/>
                <w:iCs/>
                <w:color w:val="943634" w:themeColor="accent2" w:themeShade="BF"/>
                <w:sz w:val="18"/>
                <w:szCs w:val="18"/>
              </w:rPr>
              <w:t xml:space="preserve">para el hombre no es </w:t>
            </w:r>
            <w:r w:rsidRPr="00691EDF">
              <w:rPr>
                <w:b/>
                <w:iCs/>
                <w:color w:val="943634" w:themeColor="accent2" w:themeShade="BF"/>
                <w:sz w:val="18"/>
                <w:szCs w:val="18"/>
              </w:rPr>
              <w:t>doloroso.</w:t>
            </w:r>
          </w:p>
          <w:p w:rsidR="001B6C6C" w:rsidRDefault="001B6C6C" w:rsidP="004D5C1D">
            <w:pPr>
              <w:suppressLineNumbers/>
              <w:jc w:val="center"/>
              <w:rPr>
                <w:b/>
                <w:iCs/>
                <w:color w:val="943634" w:themeColor="accent2" w:themeShade="BF"/>
                <w:sz w:val="18"/>
                <w:szCs w:val="18"/>
              </w:rPr>
            </w:pPr>
            <w:r w:rsidRPr="00691EDF">
              <w:rPr>
                <w:b/>
                <w:iCs/>
                <w:color w:val="943634" w:themeColor="accent2" w:themeShade="BF"/>
                <w:sz w:val="18"/>
                <w:szCs w:val="18"/>
              </w:rPr>
              <w:t>R.G.C Línea (35-40)</w:t>
            </w:r>
          </w:p>
          <w:p w:rsidR="001B6C6C" w:rsidRPr="00691EDF" w:rsidRDefault="001B6C6C" w:rsidP="004D5C1D">
            <w:pPr>
              <w:suppressLineNumbers/>
              <w:jc w:val="center"/>
              <w:rPr>
                <w:b/>
                <w:iCs/>
                <w:color w:val="943634" w:themeColor="accent2" w:themeShade="BF"/>
                <w:sz w:val="18"/>
                <w:szCs w:val="18"/>
              </w:rPr>
            </w:pPr>
            <w:r>
              <w:rPr>
                <w:b/>
                <w:iCs/>
                <w:color w:val="943634" w:themeColor="accent2" w:themeShade="BF"/>
                <w:sz w:val="18"/>
                <w:szCs w:val="18"/>
              </w:rPr>
              <w:t>R.E.M. Línea (35-40)</w:t>
            </w:r>
          </w:p>
          <w:p w:rsidR="001B6C6C" w:rsidRDefault="001B6C6C" w:rsidP="004D5C1D">
            <w:pPr>
              <w:suppressLineNumbers/>
              <w:spacing w:line="360" w:lineRule="auto"/>
              <w:jc w:val="both"/>
              <w:rPr>
                <w:b/>
                <w:iCs/>
              </w:rPr>
            </w:pPr>
          </w:p>
          <w:p w:rsidR="001B6C6C" w:rsidRPr="00B424B6" w:rsidRDefault="001B6C6C" w:rsidP="004D5C1D">
            <w:pPr>
              <w:suppressLineNumbers/>
              <w:jc w:val="center"/>
              <w:rPr>
                <w:b/>
                <w:iCs/>
                <w:color w:val="943634" w:themeColor="accent2" w:themeShade="BF"/>
                <w:sz w:val="18"/>
                <w:szCs w:val="18"/>
              </w:rPr>
            </w:pPr>
            <w:r w:rsidRPr="00B424B6">
              <w:rPr>
                <w:b/>
                <w:iCs/>
                <w:color w:val="943634" w:themeColor="accent2" w:themeShade="BF"/>
                <w:sz w:val="18"/>
                <w:szCs w:val="18"/>
              </w:rPr>
              <w:t>Sensaciones de placer fisiológicas en la experiencia del primer encuentro sexual para el hombre</w:t>
            </w:r>
          </w:p>
          <w:p w:rsidR="001B6C6C" w:rsidRPr="00B424B6" w:rsidRDefault="001B6C6C" w:rsidP="004D5C1D">
            <w:pPr>
              <w:suppressLineNumbers/>
              <w:jc w:val="center"/>
              <w:rPr>
                <w:b/>
                <w:iCs/>
                <w:color w:val="943634" w:themeColor="accent2" w:themeShade="BF"/>
                <w:sz w:val="18"/>
                <w:szCs w:val="18"/>
              </w:rPr>
            </w:pPr>
            <w:r w:rsidRPr="00B424B6">
              <w:rPr>
                <w:b/>
                <w:iCs/>
                <w:color w:val="943634" w:themeColor="accent2" w:themeShade="BF"/>
                <w:sz w:val="18"/>
                <w:szCs w:val="18"/>
              </w:rPr>
              <w:t xml:space="preserve">R.E.M Línea (50-52) </w:t>
            </w:r>
          </w:p>
          <w:p w:rsidR="001B6C6C" w:rsidRPr="00B424B6" w:rsidRDefault="001B6C6C" w:rsidP="004D5C1D">
            <w:pPr>
              <w:suppressLineNumbers/>
              <w:jc w:val="center"/>
              <w:rPr>
                <w:b/>
                <w:iCs/>
                <w:color w:val="943634" w:themeColor="accent2" w:themeShade="BF"/>
                <w:sz w:val="18"/>
                <w:szCs w:val="18"/>
              </w:rPr>
            </w:pPr>
            <w:r w:rsidRPr="00B424B6">
              <w:rPr>
                <w:b/>
                <w:iCs/>
                <w:color w:val="943634" w:themeColor="accent2" w:themeShade="BF"/>
                <w:sz w:val="18"/>
                <w:szCs w:val="18"/>
              </w:rPr>
              <w:t>R.P.C Línea (34-38)</w:t>
            </w:r>
          </w:p>
          <w:p w:rsidR="001B6C6C" w:rsidRPr="00691EDF" w:rsidRDefault="001B6C6C" w:rsidP="004D5C1D">
            <w:pPr>
              <w:suppressLineNumbers/>
              <w:jc w:val="center"/>
              <w:rPr>
                <w:b/>
                <w:iCs/>
                <w:color w:val="943634" w:themeColor="accent2" w:themeShade="BF"/>
                <w:sz w:val="18"/>
                <w:szCs w:val="18"/>
              </w:rPr>
            </w:pPr>
          </w:p>
          <w:p w:rsidR="001B6C6C" w:rsidRDefault="001B6C6C" w:rsidP="004D5C1D">
            <w:pPr>
              <w:suppressLineNumbers/>
              <w:spacing w:line="360" w:lineRule="auto"/>
              <w:jc w:val="both"/>
              <w:rPr>
                <w:b/>
                <w:iCs/>
              </w:rPr>
            </w:pPr>
          </w:p>
        </w:tc>
        <w:tc>
          <w:tcPr>
            <w:tcW w:w="2804" w:type="dxa"/>
          </w:tcPr>
          <w:p w:rsidR="001B6C6C" w:rsidRPr="00746CE4" w:rsidRDefault="001B6C6C" w:rsidP="004D5C1D">
            <w:pPr>
              <w:suppressLineNumbers/>
              <w:jc w:val="center"/>
              <w:rPr>
                <w:b/>
                <w:iCs/>
                <w:sz w:val="18"/>
                <w:szCs w:val="18"/>
              </w:rPr>
            </w:pPr>
            <w:r>
              <w:rPr>
                <w:b/>
                <w:iCs/>
                <w:sz w:val="18"/>
                <w:szCs w:val="18"/>
              </w:rPr>
              <w:t>Área: Biológica</w:t>
            </w:r>
            <w:r w:rsidRPr="00746CE4">
              <w:rPr>
                <w:b/>
                <w:iCs/>
                <w:sz w:val="18"/>
                <w:szCs w:val="18"/>
              </w:rPr>
              <w:t xml:space="preserve"> contexto </w:t>
            </w:r>
            <w:r>
              <w:rPr>
                <w:b/>
                <w:iCs/>
                <w:sz w:val="18"/>
                <w:szCs w:val="18"/>
              </w:rPr>
              <w:t>sexual</w:t>
            </w:r>
          </w:p>
          <w:p w:rsidR="001B6C6C" w:rsidRDefault="001B6C6C" w:rsidP="004D5C1D">
            <w:pPr>
              <w:suppressLineNumbers/>
              <w:rPr>
                <w:iCs/>
                <w:sz w:val="18"/>
                <w:szCs w:val="18"/>
              </w:rPr>
            </w:pPr>
          </w:p>
          <w:p w:rsidR="001B6C6C" w:rsidRDefault="001B6C6C" w:rsidP="004D5C1D">
            <w:pPr>
              <w:suppressLineNumbers/>
              <w:jc w:val="center"/>
              <w:rPr>
                <w:b/>
                <w:iCs/>
                <w:color w:val="943634" w:themeColor="accent2" w:themeShade="BF"/>
                <w:sz w:val="18"/>
                <w:szCs w:val="18"/>
              </w:rPr>
            </w:pPr>
            <w:r>
              <w:rPr>
                <w:b/>
                <w:iCs/>
                <w:color w:val="943634" w:themeColor="accent2" w:themeShade="BF"/>
                <w:sz w:val="18"/>
                <w:szCs w:val="18"/>
              </w:rPr>
              <w:t>El Primer encuentro sexual</w:t>
            </w:r>
            <w:r w:rsidRPr="00691EDF">
              <w:rPr>
                <w:b/>
                <w:iCs/>
                <w:color w:val="943634" w:themeColor="accent2" w:themeShade="BF"/>
                <w:sz w:val="18"/>
                <w:szCs w:val="18"/>
              </w:rPr>
              <w:t xml:space="preserve"> </w:t>
            </w:r>
            <w:r>
              <w:rPr>
                <w:b/>
                <w:iCs/>
                <w:color w:val="943634" w:themeColor="accent2" w:themeShade="BF"/>
                <w:sz w:val="18"/>
                <w:szCs w:val="18"/>
              </w:rPr>
              <w:t xml:space="preserve">para el hombre no es </w:t>
            </w:r>
            <w:r w:rsidRPr="00691EDF">
              <w:rPr>
                <w:b/>
                <w:iCs/>
                <w:color w:val="943634" w:themeColor="accent2" w:themeShade="BF"/>
                <w:sz w:val="18"/>
                <w:szCs w:val="18"/>
              </w:rPr>
              <w:t>doloroso.</w:t>
            </w:r>
          </w:p>
          <w:p w:rsidR="001B6C6C" w:rsidRDefault="001B6C6C" w:rsidP="004D5C1D">
            <w:pPr>
              <w:suppressLineNumbers/>
              <w:jc w:val="center"/>
              <w:rPr>
                <w:b/>
                <w:iCs/>
                <w:color w:val="943634" w:themeColor="accent2" w:themeShade="BF"/>
                <w:sz w:val="18"/>
                <w:szCs w:val="18"/>
              </w:rPr>
            </w:pPr>
            <w:r w:rsidRPr="00691EDF">
              <w:rPr>
                <w:b/>
                <w:iCs/>
                <w:color w:val="943634" w:themeColor="accent2" w:themeShade="BF"/>
                <w:sz w:val="18"/>
                <w:szCs w:val="18"/>
              </w:rPr>
              <w:t>R.G.C Línea (35-40)</w:t>
            </w:r>
          </w:p>
          <w:p w:rsidR="001B6C6C" w:rsidRDefault="001B6C6C" w:rsidP="004D5C1D">
            <w:pPr>
              <w:suppressLineNumbers/>
              <w:jc w:val="center"/>
              <w:rPr>
                <w:b/>
                <w:iCs/>
                <w:color w:val="943634" w:themeColor="accent2" w:themeShade="BF"/>
                <w:sz w:val="18"/>
                <w:szCs w:val="18"/>
              </w:rPr>
            </w:pPr>
            <w:r>
              <w:rPr>
                <w:b/>
                <w:iCs/>
                <w:color w:val="943634" w:themeColor="accent2" w:themeShade="BF"/>
                <w:sz w:val="18"/>
                <w:szCs w:val="18"/>
              </w:rPr>
              <w:t>R.E.M. Línea (35-40)</w:t>
            </w:r>
          </w:p>
          <w:p w:rsidR="001B6C6C" w:rsidRDefault="001B6C6C" w:rsidP="004D5C1D">
            <w:pPr>
              <w:suppressLineNumbers/>
              <w:jc w:val="center"/>
              <w:rPr>
                <w:b/>
                <w:iCs/>
                <w:color w:val="943634" w:themeColor="accent2" w:themeShade="BF"/>
                <w:sz w:val="18"/>
                <w:szCs w:val="18"/>
              </w:rPr>
            </w:pPr>
          </w:p>
          <w:p w:rsidR="001B6C6C" w:rsidRPr="00B424B6" w:rsidRDefault="001B6C6C" w:rsidP="004D5C1D">
            <w:pPr>
              <w:suppressLineNumbers/>
              <w:jc w:val="center"/>
              <w:rPr>
                <w:b/>
                <w:iCs/>
                <w:color w:val="943634" w:themeColor="accent2" w:themeShade="BF"/>
                <w:sz w:val="18"/>
                <w:szCs w:val="18"/>
              </w:rPr>
            </w:pPr>
            <w:r w:rsidRPr="00B424B6">
              <w:rPr>
                <w:b/>
                <w:iCs/>
                <w:color w:val="943634" w:themeColor="accent2" w:themeShade="BF"/>
                <w:sz w:val="18"/>
                <w:szCs w:val="18"/>
              </w:rPr>
              <w:t>Sensaciones de placer fisiológicas en la experiencia del primer encuentro sexual para el hombre</w:t>
            </w:r>
          </w:p>
          <w:p w:rsidR="001B6C6C" w:rsidRPr="00B424B6" w:rsidRDefault="001B6C6C" w:rsidP="004D5C1D">
            <w:pPr>
              <w:suppressLineNumbers/>
              <w:jc w:val="center"/>
              <w:rPr>
                <w:b/>
                <w:iCs/>
                <w:color w:val="943634" w:themeColor="accent2" w:themeShade="BF"/>
                <w:sz w:val="18"/>
                <w:szCs w:val="18"/>
              </w:rPr>
            </w:pPr>
            <w:r w:rsidRPr="00B424B6">
              <w:rPr>
                <w:b/>
                <w:iCs/>
                <w:color w:val="943634" w:themeColor="accent2" w:themeShade="BF"/>
                <w:sz w:val="18"/>
                <w:szCs w:val="18"/>
              </w:rPr>
              <w:t xml:space="preserve">R.E.M Línea (50-52) </w:t>
            </w:r>
          </w:p>
          <w:p w:rsidR="001B6C6C" w:rsidRPr="00B424B6" w:rsidRDefault="001B6C6C" w:rsidP="004D5C1D">
            <w:pPr>
              <w:suppressLineNumbers/>
              <w:jc w:val="center"/>
              <w:rPr>
                <w:b/>
                <w:iCs/>
                <w:color w:val="943634" w:themeColor="accent2" w:themeShade="BF"/>
                <w:sz w:val="18"/>
                <w:szCs w:val="18"/>
              </w:rPr>
            </w:pPr>
            <w:r w:rsidRPr="00B424B6">
              <w:rPr>
                <w:b/>
                <w:iCs/>
                <w:color w:val="943634" w:themeColor="accent2" w:themeShade="BF"/>
                <w:sz w:val="18"/>
                <w:szCs w:val="18"/>
              </w:rPr>
              <w:t>R.P.C Línea (34-38)</w:t>
            </w:r>
          </w:p>
          <w:p w:rsidR="001B6C6C" w:rsidRPr="00691EDF" w:rsidRDefault="001B6C6C" w:rsidP="004D5C1D">
            <w:pPr>
              <w:suppressLineNumbers/>
              <w:jc w:val="center"/>
              <w:rPr>
                <w:b/>
                <w:iCs/>
                <w:color w:val="943634" w:themeColor="accent2" w:themeShade="BF"/>
                <w:sz w:val="18"/>
                <w:szCs w:val="18"/>
              </w:rPr>
            </w:pPr>
          </w:p>
          <w:p w:rsidR="001B6C6C" w:rsidRDefault="001B6C6C" w:rsidP="004D5C1D">
            <w:pPr>
              <w:suppressLineNumbers/>
              <w:spacing w:line="360" w:lineRule="auto"/>
              <w:jc w:val="both"/>
              <w:rPr>
                <w:b/>
                <w:iCs/>
              </w:rPr>
            </w:pPr>
          </w:p>
          <w:p w:rsidR="001B6C6C" w:rsidRDefault="001B6C6C" w:rsidP="004D5C1D">
            <w:pPr>
              <w:suppressLineNumbers/>
              <w:jc w:val="center"/>
              <w:rPr>
                <w:b/>
                <w:iCs/>
              </w:rPr>
            </w:pPr>
          </w:p>
        </w:tc>
      </w:tr>
    </w:tbl>
    <w:p w:rsidR="001B6C6C" w:rsidRDefault="001B6C6C" w:rsidP="001B6C6C">
      <w:pPr>
        <w:suppressLineNumbers/>
        <w:spacing w:line="360" w:lineRule="auto"/>
        <w:jc w:val="both"/>
        <w:rPr>
          <w:b/>
          <w:iCs/>
        </w:rPr>
      </w:pPr>
    </w:p>
    <w:p w:rsidR="001B6C6C" w:rsidRDefault="001B6C6C" w:rsidP="001B6C6C">
      <w:pPr>
        <w:suppressLineNumbers/>
        <w:spacing w:line="360" w:lineRule="auto"/>
        <w:jc w:val="both"/>
        <w:rPr>
          <w:b/>
          <w:iCs/>
        </w:rPr>
      </w:pPr>
    </w:p>
    <w:p w:rsidR="001B6C6C" w:rsidRDefault="001B6C6C" w:rsidP="001B6C6C">
      <w:pPr>
        <w:suppressLineNumbers/>
        <w:spacing w:line="360" w:lineRule="auto"/>
        <w:jc w:val="both"/>
        <w:rPr>
          <w:b/>
          <w:iCs/>
        </w:rPr>
      </w:pPr>
    </w:p>
    <w:p w:rsidR="001B6C6C" w:rsidRDefault="001B6C6C" w:rsidP="001B6C6C">
      <w:pPr>
        <w:suppressLineNumbers/>
        <w:spacing w:line="360" w:lineRule="auto"/>
        <w:jc w:val="both"/>
        <w:rPr>
          <w:b/>
          <w:iCs/>
        </w:rPr>
      </w:pPr>
    </w:p>
    <w:p w:rsidR="001B6C6C" w:rsidRDefault="001B6C6C" w:rsidP="001B6C6C">
      <w:pPr>
        <w:suppressLineNumbers/>
        <w:spacing w:line="360" w:lineRule="auto"/>
        <w:jc w:val="both"/>
        <w:rPr>
          <w:b/>
          <w:iCs/>
        </w:rPr>
      </w:pPr>
    </w:p>
    <w:p w:rsidR="001B6C6C" w:rsidRDefault="001B6C6C" w:rsidP="001B6C6C">
      <w:pPr>
        <w:suppressLineNumbers/>
        <w:spacing w:line="360" w:lineRule="auto"/>
        <w:jc w:val="both"/>
        <w:rPr>
          <w:b/>
          <w:iCs/>
        </w:rPr>
      </w:pPr>
    </w:p>
    <w:p w:rsidR="001B6C6C" w:rsidRDefault="001B6C6C" w:rsidP="001B6C6C">
      <w:pPr>
        <w:suppressLineNumbers/>
        <w:spacing w:line="360" w:lineRule="auto"/>
        <w:jc w:val="both"/>
        <w:rPr>
          <w:b/>
          <w:iCs/>
        </w:rPr>
      </w:pPr>
    </w:p>
    <w:p w:rsidR="001B6C6C" w:rsidRDefault="001B6C6C" w:rsidP="001B6C6C">
      <w:pPr>
        <w:suppressLineNumbers/>
        <w:spacing w:line="360" w:lineRule="auto"/>
        <w:jc w:val="both"/>
        <w:rPr>
          <w:b/>
          <w:iCs/>
        </w:rPr>
      </w:pPr>
    </w:p>
    <w:p w:rsidR="001B6C6C" w:rsidRDefault="001B6C6C" w:rsidP="001B6C6C">
      <w:pPr>
        <w:suppressLineNumbers/>
        <w:spacing w:line="360" w:lineRule="auto"/>
        <w:jc w:val="both"/>
        <w:rPr>
          <w:b/>
          <w:iCs/>
        </w:rPr>
      </w:pPr>
    </w:p>
    <w:p w:rsidR="00C45257" w:rsidRDefault="00C45257" w:rsidP="001B6C6C">
      <w:pPr>
        <w:suppressLineNumbers/>
        <w:spacing w:line="360" w:lineRule="auto"/>
        <w:jc w:val="both"/>
        <w:rPr>
          <w:b/>
          <w:iCs/>
        </w:rPr>
      </w:pPr>
    </w:p>
    <w:p w:rsidR="00DF714A" w:rsidRDefault="00DF714A" w:rsidP="001B6C6C">
      <w:pPr>
        <w:suppressLineNumbers/>
        <w:spacing w:line="360" w:lineRule="auto"/>
        <w:jc w:val="both"/>
        <w:rPr>
          <w:b/>
          <w:iCs/>
        </w:rPr>
      </w:pPr>
    </w:p>
    <w:p w:rsidR="00DD2AFA" w:rsidRDefault="00DF714A" w:rsidP="00DF714A">
      <w:pPr>
        <w:suppressLineNumbers/>
        <w:spacing w:line="360" w:lineRule="auto"/>
        <w:jc w:val="center"/>
        <w:rPr>
          <w:b/>
          <w:iCs/>
        </w:rPr>
      </w:pPr>
      <w:r>
        <w:rPr>
          <w:b/>
          <w:iCs/>
        </w:rPr>
        <w:lastRenderedPageBreak/>
        <w:t xml:space="preserve">Tabla 4. </w:t>
      </w:r>
      <w:r w:rsidR="00061769">
        <w:rPr>
          <w:b/>
          <w:iCs/>
        </w:rPr>
        <w:t>HALLAZGOS DE LA INVESTIGACIÓN</w:t>
      </w:r>
    </w:p>
    <w:p w:rsidR="00DF714A" w:rsidRDefault="00DF714A" w:rsidP="00DF714A">
      <w:pPr>
        <w:suppressLineNumbers/>
        <w:spacing w:line="360" w:lineRule="auto"/>
        <w:jc w:val="center"/>
        <w:rPr>
          <w:b/>
          <w:iCs/>
        </w:rPr>
      </w:pPr>
    </w:p>
    <w:tbl>
      <w:tblPr>
        <w:tblStyle w:val="Tablaconcuadrcula"/>
        <w:tblW w:w="0" w:type="auto"/>
        <w:tblInd w:w="-318" w:type="dxa"/>
        <w:tblLook w:val="04A0" w:firstRow="1" w:lastRow="0" w:firstColumn="1" w:lastColumn="0" w:noHBand="0" w:noVBand="1"/>
      </w:tblPr>
      <w:tblGrid>
        <w:gridCol w:w="8729"/>
      </w:tblGrid>
      <w:tr w:rsidR="001B6C6C" w:rsidRPr="009B3CD3" w:rsidTr="00E60567">
        <w:tc>
          <w:tcPr>
            <w:tcW w:w="8729" w:type="dxa"/>
          </w:tcPr>
          <w:p w:rsidR="001B6C6C" w:rsidRPr="009B3CD3" w:rsidRDefault="001B6C6C" w:rsidP="004D5C1D">
            <w:pPr>
              <w:suppressLineNumbers/>
              <w:spacing w:line="360" w:lineRule="auto"/>
              <w:jc w:val="both"/>
              <w:rPr>
                <w:b/>
                <w:iCs/>
              </w:rPr>
            </w:pPr>
          </w:p>
          <w:p w:rsidR="001B6C6C" w:rsidRPr="009B3CD3" w:rsidRDefault="001B6C6C" w:rsidP="004D5C1D">
            <w:pPr>
              <w:suppressLineNumbers/>
              <w:rPr>
                <w:b/>
                <w:iCs/>
              </w:rPr>
            </w:pPr>
            <w:r w:rsidRPr="009B3CD3">
              <w:rPr>
                <w:b/>
                <w:iCs/>
              </w:rPr>
              <w:t xml:space="preserve">Área: Psicológica </w:t>
            </w:r>
            <w:r w:rsidRPr="009B3CD3">
              <w:rPr>
                <w:b/>
                <w:bCs/>
                <w:color w:val="000000"/>
              </w:rPr>
              <w:t>del género masculino</w:t>
            </w:r>
            <w:r w:rsidRPr="009B3CD3">
              <w:rPr>
                <w:b/>
                <w:iCs/>
              </w:rPr>
              <w:t xml:space="preserve"> en el  primer encuentro sexual</w:t>
            </w:r>
          </w:p>
          <w:p w:rsidR="001B6C6C" w:rsidRPr="009B3CD3" w:rsidRDefault="001B6C6C" w:rsidP="004D5C1D">
            <w:pPr>
              <w:suppressLineNumbers/>
              <w:jc w:val="center"/>
              <w:rPr>
                <w:iCs/>
              </w:rPr>
            </w:pPr>
          </w:p>
          <w:p w:rsidR="001B6C6C" w:rsidRPr="009B3CD3" w:rsidRDefault="001B6C6C" w:rsidP="001B6C6C">
            <w:pPr>
              <w:pStyle w:val="Prrafodelista"/>
              <w:numPr>
                <w:ilvl w:val="0"/>
                <w:numId w:val="19"/>
              </w:numPr>
              <w:suppressLineNumbers/>
              <w:spacing w:after="0" w:line="240" w:lineRule="auto"/>
              <w:contextualSpacing w:val="0"/>
              <w:jc w:val="both"/>
              <w:rPr>
                <w:rFonts w:ascii="Times New Roman" w:hAnsi="Times New Roman"/>
                <w:iCs/>
                <w:sz w:val="24"/>
                <w:szCs w:val="24"/>
              </w:rPr>
            </w:pPr>
            <w:r w:rsidRPr="009B3CD3">
              <w:rPr>
                <w:rFonts w:ascii="Times New Roman" w:hAnsi="Times New Roman"/>
                <w:iCs/>
                <w:sz w:val="24"/>
                <w:szCs w:val="24"/>
              </w:rPr>
              <w:t>Planificación de primer encuentro sexual.</w:t>
            </w:r>
          </w:p>
          <w:p w:rsidR="001B6C6C" w:rsidRPr="009B3CD3" w:rsidRDefault="001B6C6C" w:rsidP="004D5C1D">
            <w:pPr>
              <w:suppressLineNumbers/>
              <w:jc w:val="both"/>
              <w:rPr>
                <w:iCs/>
              </w:rPr>
            </w:pPr>
          </w:p>
          <w:p w:rsidR="001B6C6C" w:rsidRPr="009B3CD3" w:rsidRDefault="001B6C6C" w:rsidP="001B6C6C">
            <w:pPr>
              <w:pStyle w:val="Prrafodelista"/>
              <w:numPr>
                <w:ilvl w:val="0"/>
                <w:numId w:val="19"/>
              </w:numPr>
              <w:suppressLineNumbers/>
              <w:spacing w:after="0" w:line="240" w:lineRule="auto"/>
              <w:contextualSpacing w:val="0"/>
              <w:jc w:val="both"/>
              <w:rPr>
                <w:rFonts w:ascii="Times New Roman" w:hAnsi="Times New Roman"/>
                <w:iCs/>
                <w:sz w:val="24"/>
                <w:szCs w:val="24"/>
              </w:rPr>
            </w:pPr>
            <w:r w:rsidRPr="009B3CD3">
              <w:rPr>
                <w:rFonts w:ascii="Times New Roman" w:hAnsi="Times New Roman"/>
                <w:iCs/>
                <w:sz w:val="24"/>
                <w:szCs w:val="24"/>
              </w:rPr>
              <w:t xml:space="preserve">El primer encuentro sexual junto con su novia. </w:t>
            </w:r>
          </w:p>
          <w:p w:rsidR="001B6C6C" w:rsidRPr="009B3CD3" w:rsidRDefault="001B6C6C" w:rsidP="004D5C1D">
            <w:pPr>
              <w:suppressLineNumbers/>
              <w:jc w:val="both"/>
              <w:rPr>
                <w:iCs/>
              </w:rPr>
            </w:pPr>
          </w:p>
          <w:p w:rsidR="001B6C6C" w:rsidRPr="009B3CD3" w:rsidRDefault="001B6C6C" w:rsidP="001B6C6C">
            <w:pPr>
              <w:pStyle w:val="Prrafodelista"/>
              <w:numPr>
                <w:ilvl w:val="0"/>
                <w:numId w:val="19"/>
              </w:numPr>
              <w:suppressLineNumbers/>
              <w:spacing w:after="0" w:line="240" w:lineRule="auto"/>
              <w:contextualSpacing w:val="0"/>
              <w:jc w:val="both"/>
              <w:rPr>
                <w:rFonts w:ascii="Times New Roman" w:hAnsi="Times New Roman"/>
                <w:iCs/>
                <w:sz w:val="24"/>
                <w:szCs w:val="24"/>
              </w:rPr>
            </w:pPr>
            <w:r w:rsidRPr="009B3CD3">
              <w:rPr>
                <w:rFonts w:ascii="Times New Roman" w:hAnsi="Times New Roman"/>
                <w:iCs/>
                <w:sz w:val="24"/>
                <w:szCs w:val="24"/>
              </w:rPr>
              <w:t>Primer encuentro sexual buscado en un burdel.</w:t>
            </w:r>
          </w:p>
          <w:p w:rsidR="001B6C6C" w:rsidRPr="009B3CD3" w:rsidRDefault="001B6C6C" w:rsidP="004D5C1D">
            <w:pPr>
              <w:suppressLineNumbers/>
              <w:jc w:val="both"/>
              <w:rPr>
                <w:iCs/>
              </w:rPr>
            </w:pPr>
          </w:p>
          <w:p w:rsidR="001B6C6C" w:rsidRPr="009B3CD3" w:rsidRDefault="001B6C6C" w:rsidP="001B6C6C">
            <w:pPr>
              <w:pStyle w:val="Prrafodelista"/>
              <w:numPr>
                <w:ilvl w:val="0"/>
                <w:numId w:val="19"/>
              </w:numPr>
              <w:suppressLineNumbers/>
              <w:spacing w:after="0" w:line="240" w:lineRule="auto"/>
              <w:contextualSpacing w:val="0"/>
              <w:jc w:val="both"/>
              <w:rPr>
                <w:rFonts w:ascii="Times New Roman" w:hAnsi="Times New Roman"/>
                <w:iCs/>
                <w:sz w:val="24"/>
                <w:szCs w:val="24"/>
              </w:rPr>
            </w:pPr>
            <w:r w:rsidRPr="009B3CD3">
              <w:rPr>
                <w:rFonts w:ascii="Times New Roman" w:hAnsi="Times New Roman"/>
                <w:iCs/>
                <w:sz w:val="24"/>
                <w:szCs w:val="24"/>
              </w:rPr>
              <w:t>Presencia de nervios para el hombre durante primera relación sexual.</w:t>
            </w:r>
          </w:p>
          <w:p w:rsidR="001B6C6C" w:rsidRPr="009B3CD3" w:rsidRDefault="001B6C6C" w:rsidP="004D5C1D">
            <w:pPr>
              <w:suppressLineNumbers/>
              <w:jc w:val="both"/>
              <w:rPr>
                <w:iCs/>
              </w:rPr>
            </w:pPr>
          </w:p>
          <w:p w:rsidR="001B6C6C" w:rsidRPr="009B3CD3" w:rsidRDefault="001B6C6C" w:rsidP="001B6C6C">
            <w:pPr>
              <w:pStyle w:val="Prrafodelista"/>
              <w:numPr>
                <w:ilvl w:val="0"/>
                <w:numId w:val="19"/>
              </w:numPr>
              <w:suppressLineNumbers/>
              <w:spacing w:after="0" w:line="240" w:lineRule="auto"/>
              <w:contextualSpacing w:val="0"/>
              <w:jc w:val="both"/>
              <w:rPr>
                <w:rFonts w:ascii="Times New Roman" w:hAnsi="Times New Roman"/>
                <w:iCs/>
                <w:sz w:val="24"/>
                <w:szCs w:val="24"/>
              </w:rPr>
            </w:pPr>
            <w:r w:rsidRPr="009B3CD3">
              <w:rPr>
                <w:rFonts w:ascii="Times New Roman" w:hAnsi="Times New Roman"/>
                <w:iCs/>
                <w:sz w:val="24"/>
                <w:szCs w:val="24"/>
              </w:rPr>
              <w:t>Primer encuentro sexual satisfactorio por presencia del componente afectivo con su pareja.</w:t>
            </w:r>
          </w:p>
          <w:p w:rsidR="001B6C6C" w:rsidRPr="009B3CD3" w:rsidRDefault="001B6C6C" w:rsidP="004D5C1D">
            <w:pPr>
              <w:suppressLineNumbers/>
              <w:jc w:val="both"/>
              <w:rPr>
                <w:iCs/>
              </w:rPr>
            </w:pPr>
          </w:p>
          <w:p w:rsidR="001B6C6C" w:rsidRPr="009B3CD3" w:rsidRDefault="001B6C6C" w:rsidP="001B6C6C">
            <w:pPr>
              <w:pStyle w:val="Prrafodelista"/>
              <w:numPr>
                <w:ilvl w:val="0"/>
                <w:numId w:val="19"/>
              </w:numPr>
              <w:suppressLineNumbers/>
              <w:spacing w:after="0" w:line="240" w:lineRule="auto"/>
              <w:contextualSpacing w:val="0"/>
              <w:jc w:val="both"/>
              <w:rPr>
                <w:rFonts w:ascii="Times New Roman" w:hAnsi="Times New Roman"/>
                <w:iCs/>
                <w:sz w:val="24"/>
                <w:szCs w:val="24"/>
              </w:rPr>
            </w:pPr>
            <w:r w:rsidRPr="009B3CD3">
              <w:rPr>
                <w:rFonts w:ascii="Times New Roman" w:hAnsi="Times New Roman"/>
                <w:iCs/>
                <w:sz w:val="24"/>
                <w:szCs w:val="24"/>
              </w:rPr>
              <w:t xml:space="preserve">Primer encuentro sexual con  duración quince (15) minutos. </w:t>
            </w:r>
          </w:p>
          <w:p w:rsidR="001B6C6C" w:rsidRPr="009B3CD3" w:rsidRDefault="001B6C6C" w:rsidP="004D5C1D">
            <w:pPr>
              <w:suppressLineNumbers/>
              <w:spacing w:line="360" w:lineRule="auto"/>
              <w:jc w:val="both"/>
              <w:rPr>
                <w:iCs/>
              </w:rPr>
            </w:pPr>
          </w:p>
          <w:p w:rsidR="001B6C6C" w:rsidRPr="009B3CD3" w:rsidRDefault="001B6C6C" w:rsidP="004D5C1D">
            <w:pPr>
              <w:suppressLineNumbers/>
              <w:rPr>
                <w:b/>
                <w:iCs/>
              </w:rPr>
            </w:pPr>
          </w:p>
          <w:p w:rsidR="001B6C6C" w:rsidRPr="009B3CD3" w:rsidRDefault="001B6C6C" w:rsidP="004D5C1D">
            <w:pPr>
              <w:suppressLineNumbers/>
              <w:rPr>
                <w:b/>
                <w:iCs/>
              </w:rPr>
            </w:pPr>
            <w:r w:rsidRPr="009B3CD3">
              <w:rPr>
                <w:b/>
                <w:iCs/>
              </w:rPr>
              <w:t xml:space="preserve">Área: Social </w:t>
            </w:r>
            <w:r w:rsidRPr="009B3CD3">
              <w:rPr>
                <w:b/>
                <w:bCs/>
                <w:color w:val="000000"/>
              </w:rPr>
              <w:t>del género masculino</w:t>
            </w:r>
            <w:r w:rsidRPr="009B3CD3">
              <w:rPr>
                <w:b/>
                <w:iCs/>
              </w:rPr>
              <w:t xml:space="preserve"> en el  primer encuentro sexual</w:t>
            </w:r>
          </w:p>
          <w:p w:rsidR="001B6C6C" w:rsidRPr="009B3CD3" w:rsidRDefault="001B6C6C" w:rsidP="004D5C1D">
            <w:pPr>
              <w:suppressLineNumbers/>
              <w:spacing w:line="360" w:lineRule="auto"/>
              <w:jc w:val="both"/>
              <w:rPr>
                <w:b/>
                <w:iCs/>
              </w:rPr>
            </w:pPr>
          </w:p>
          <w:p w:rsidR="001B6C6C" w:rsidRPr="009B3CD3" w:rsidRDefault="001B6C6C" w:rsidP="001B6C6C">
            <w:pPr>
              <w:pStyle w:val="Prrafodelista"/>
              <w:numPr>
                <w:ilvl w:val="0"/>
                <w:numId w:val="19"/>
              </w:numPr>
              <w:suppressLineNumbers/>
              <w:spacing w:after="0" w:line="240" w:lineRule="auto"/>
              <w:contextualSpacing w:val="0"/>
              <w:jc w:val="both"/>
              <w:rPr>
                <w:rFonts w:ascii="Times New Roman" w:hAnsi="Times New Roman"/>
                <w:iCs/>
                <w:sz w:val="24"/>
                <w:szCs w:val="24"/>
              </w:rPr>
            </w:pPr>
            <w:r w:rsidRPr="009B3CD3">
              <w:rPr>
                <w:rFonts w:ascii="Times New Roman" w:hAnsi="Times New Roman"/>
                <w:iCs/>
                <w:sz w:val="24"/>
                <w:szCs w:val="24"/>
              </w:rPr>
              <w:t>La primera relación sexual en casa de sus  padres.</w:t>
            </w:r>
          </w:p>
          <w:p w:rsidR="001B6C6C" w:rsidRPr="009B3CD3" w:rsidRDefault="001B6C6C" w:rsidP="004D5C1D">
            <w:pPr>
              <w:suppressLineNumbers/>
              <w:jc w:val="both"/>
              <w:rPr>
                <w:iCs/>
              </w:rPr>
            </w:pPr>
          </w:p>
          <w:p w:rsidR="001B6C6C" w:rsidRPr="009B3CD3" w:rsidRDefault="001B6C6C" w:rsidP="001B6C6C">
            <w:pPr>
              <w:pStyle w:val="Prrafodelista"/>
              <w:numPr>
                <w:ilvl w:val="0"/>
                <w:numId w:val="19"/>
              </w:numPr>
              <w:suppressLineNumbers/>
              <w:spacing w:after="0" w:line="240" w:lineRule="auto"/>
              <w:contextualSpacing w:val="0"/>
              <w:jc w:val="both"/>
              <w:rPr>
                <w:rFonts w:ascii="Times New Roman" w:hAnsi="Times New Roman"/>
                <w:iCs/>
                <w:sz w:val="24"/>
                <w:szCs w:val="24"/>
              </w:rPr>
            </w:pPr>
            <w:r w:rsidRPr="009B3CD3">
              <w:rPr>
                <w:rFonts w:ascii="Times New Roman" w:hAnsi="Times New Roman"/>
                <w:iCs/>
                <w:sz w:val="24"/>
                <w:szCs w:val="24"/>
              </w:rPr>
              <w:t xml:space="preserve">Selección junto a pago de primera pareja sexual en burdel. </w:t>
            </w:r>
          </w:p>
          <w:p w:rsidR="001B6C6C" w:rsidRPr="009B3CD3" w:rsidRDefault="001B6C6C" w:rsidP="004D5C1D">
            <w:pPr>
              <w:suppressLineNumbers/>
              <w:spacing w:line="360" w:lineRule="auto"/>
              <w:jc w:val="both"/>
              <w:rPr>
                <w:iCs/>
              </w:rPr>
            </w:pPr>
          </w:p>
          <w:p w:rsidR="001B6C6C" w:rsidRPr="009B3CD3" w:rsidRDefault="001B6C6C" w:rsidP="004D5C1D">
            <w:pPr>
              <w:suppressLineNumbers/>
              <w:rPr>
                <w:b/>
                <w:iCs/>
              </w:rPr>
            </w:pPr>
          </w:p>
          <w:p w:rsidR="001B6C6C" w:rsidRPr="009B3CD3" w:rsidRDefault="001B6C6C" w:rsidP="004D5C1D">
            <w:pPr>
              <w:suppressLineNumbers/>
              <w:rPr>
                <w:b/>
                <w:iCs/>
              </w:rPr>
            </w:pPr>
            <w:r w:rsidRPr="009B3CD3">
              <w:rPr>
                <w:b/>
                <w:iCs/>
              </w:rPr>
              <w:t xml:space="preserve">Área: Biológico </w:t>
            </w:r>
            <w:r w:rsidRPr="009B3CD3">
              <w:rPr>
                <w:b/>
                <w:bCs/>
                <w:color w:val="000000"/>
              </w:rPr>
              <w:t>del género masculino</w:t>
            </w:r>
            <w:r w:rsidRPr="009B3CD3">
              <w:rPr>
                <w:b/>
                <w:iCs/>
              </w:rPr>
              <w:t xml:space="preserve"> en el  primer encuentro sexual</w:t>
            </w:r>
          </w:p>
          <w:p w:rsidR="001B6C6C" w:rsidRPr="009B3CD3" w:rsidRDefault="001B6C6C" w:rsidP="004D5C1D">
            <w:pPr>
              <w:suppressLineNumbers/>
              <w:jc w:val="center"/>
              <w:rPr>
                <w:b/>
                <w:iCs/>
                <w:color w:val="FF7C80"/>
              </w:rPr>
            </w:pPr>
            <w:r w:rsidRPr="009B3CD3">
              <w:rPr>
                <w:b/>
                <w:iCs/>
                <w:color w:val="FF7C80"/>
              </w:rPr>
              <w:t xml:space="preserve">  </w:t>
            </w:r>
          </w:p>
          <w:p w:rsidR="001B6C6C" w:rsidRPr="009B3CD3" w:rsidRDefault="001B6C6C" w:rsidP="001B6C6C">
            <w:pPr>
              <w:pStyle w:val="Prrafodelista"/>
              <w:numPr>
                <w:ilvl w:val="0"/>
                <w:numId w:val="19"/>
              </w:numPr>
              <w:suppressLineNumbers/>
              <w:spacing w:after="0" w:line="360" w:lineRule="auto"/>
              <w:contextualSpacing w:val="0"/>
              <w:jc w:val="both"/>
              <w:rPr>
                <w:rFonts w:ascii="Times New Roman" w:hAnsi="Times New Roman"/>
                <w:iCs/>
                <w:sz w:val="24"/>
                <w:szCs w:val="24"/>
              </w:rPr>
            </w:pPr>
            <w:r w:rsidRPr="009B3CD3">
              <w:rPr>
                <w:rFonts w:ascii="Times New Roman" w:hAnsi="Times New Roman"/>
                <w:iCs/>
                <w:sz w:val="24"/>
                <w:szCs w:val="24"/>
              </w:rPr>
              <w:t xml:space="preserve">Sin límite de edad para el Ser humano masculino en su primer momento del encuentro sexual. </w:t>
            </w:r>
          </w:p>
          <w:p w:rsidR="001B6C6C" w:rsidRPr="009B3CD3" w:rsidRDefault="001B6C6C" w:rsidP="001B6C6C">
            <w:pPr>
              <w:pStyle w:val="Prrafodelista"/>
              <w:numPr>
                <w:ilvl w:val="0"/>
                <w:numId w:val="19"/>
              </w:numPr>
              <w:suppressLineNumbers/>
              <w:spacing w:after="0" w:line="360" w:lineRule="auto"/>
              <w:contextualSpacing w:val="0"/>
              <w:jc w:val="both"/>
              <w:rPr>
                <w:rFonts w:ascii="Times New Roman" w:hAnsi="Times New Roman"/>
                <w:iCs/>
                <w:sz w:val="24"/>
                <w:szCs w:val="24"/>
              </w:rPr>
            </w:pPr>
            <w:r w:rsidRPr="009B3CD3">
              <w:rPr>
                <w:rFonts w:ascii="Times New Roman" w:hAnsi="Times New Roman"/>
                <w:iCs/>
                <w:sz w:val="24"/>
                <w:szCs w:val="24"/>
              </w:rPr>
              <w:t>El Primer encuentro sexual para el hombre no es doloroso.</w:t>
            </w:r>
          </w:p>
          <w:p w:rsidR="001B6C6C" w:rsidRPr="009B3CD3" w:rsidRDefault="001B6C6C" w:rsidP="001B6C6C">
            <w:pPr>
              <w:pStyle w:val="Prrafodelista"/>
              <w:numPr>
                <w:ilvl w:val="0"/>
                <w:numId w:val="19"/>
              </w:numPr>
              <w:suppressLineNumbers/>
              <w:spacing w:after="0" w:line="360" w:lineRule="auto"/>
              <w:contextualSpacing w:val="0"/>
              <w:jc w:val="both"/>
              <w:rPr>
                <w:rFonts w:ascii="Times New Roman" w:hAnsi="Times New Roman"/>
                <w:b/>
                <w:iCs/>
                <w:sz w:val="24"/>
                <w:szCs w:val="24"/>
              </w:rPr>
            </w:pPr>
            <w:r w:rsidRPr="009B3CD3">
              <w:rPr>
                <w:rFonts w:ascii="Times New Roman" w:hAnsi="Times New Roman"/>
                <w:iCs/>
                <w:sz w:val="24"/>
                <w:szCs w:val="24"/>
              </w:rPr>
              <w:t>Sensaciones de placer fisiológicas en la experiencia del primer encuentro sexual para el hombre.</w:t>
            </w:r>
          </w:p>
        </w:tc>
      </w:tr>
    </w:tbl>
    <w:p w:rsidR="004D04F1" w:rsidRDefault="004D04F1" w:rsidP="001B6C6C">
      <w:pPr>
        <w:suppressLineNumbers/>
        <w:spacing w:line="360" w:lineRule="auto"/>
        <w:jc w:val="both"/>
        <w:rPr>
          <w:b/>
          <w:iCs/>
        </w:rPr>
      </w:pPr>
    </w:p>
    <w:p w:rsidR="00AE3BD9" w:rsidRDefault="00AE3BD9" w:rsidP="001B6C6C">
      <w:pPr>
        <w:suppressLineNumbers/>
        <w:spacing w:line="360" w:lineRule="auto"/>
        <w:jc w:val="center"/>
        <w:rPr>
          <w:b/>
          <w:iCs/>
        </w:rPr>
      </w:pPr>
    </w:p>
    <w:p w:rsidR="001B6C6C" w:rsidRDefault="001B6C6C" w:rsidP="001B6C6C">
      <w:pPr>
        <w:suppressLineNumbers/>
        <w:spacing w:line="360" w:lineRule="auto"/>
        <w:jc w:val="center"/>
        <w:rPr>
          <w:b/>
          <w:iCs/>
        </w:rPr>
      </w:pPr>
      <w:r>
        <w:rPr>
          <w:b/>
          <w:iCs/>
        </w:rPr>
        <w:lastRenderedPageBreak/>
        <w:t>G</w:t>
      </w:r>
      <w:r w:rsidR="002336FE">
        <w:rPr>
          <w:b/>
          <w:iCs/>
        </w:rPr>
        <w:t>RANDES COMPRENSIONES</w:t>
      </w:r>
    </w:p>
    <w:p w:rsidR="001B6C6C" w:rsidRDefault="001B6C6C" w:rsidP="001B6C6C">
      <w:pPr>
        <w:suppressLineNumbers/>
        <w:spacing w:line="360" w:lineRule="auto"/>
        <w:jc w:val="both"/>
        <w:rPr>
          <w:b/>
          <w:iCs/>
        </w:rPr>
      </w:pPr>
    </w:p>
    <w:p w:rsidR="001B6C6C" w:rsidRPr="0018478F" w:rsidRDefault="001B6C6C" w:rsidP="001B6C6C">
      <w:pPr>
        <w:suppressLineNumbers/>
        <w:rPr>
          <w:b/>
          <w:iCs/>
          <w:sz w:val="28"/>
        </w:rPr>
      </w:pPr>
      <w:r w:rsidRPr="0018478F">
        <w:rPr>
          <w:b/>
          <w:iCs/>
          <w:szCs w:val="22"/>
        </w:rPr>
        <w:t xml:space="preserve">Área: Psicológica </w:t>
      </w:r>
      <w:r w:rsidRPr="0018478F">
        <w:rPr>
          <w:b/>
          <w:bCs/>
          <w:color w:val="000000"/>
          <w:szCs w:val="22"/>
        </w:rPr>
        <w:t>del género masculino</w:t>
      </w:r>
      <w:r w:rsidRPr="0018478F">
        <w:rPr>
          <w:b/>
          <w:iCs/>
          <w:szCs w:val="22"/>
        </w:rPr>
        <w:t xml:space="preserve"> en el </w:t>
      </w:r>
      <w:r w:rsidRPr="0018478F">
        <w:rPr>
          <w:b/>
          <w:iCs/>
          <w:sz w:val="28"/>
        </w:rPr>
        <w:t xml:space="preserve"> </w:t>
      </w:r>
      <w:r w:rsidRPr="005B61DA">
        <w:rPr>
          <w:b/>
          <w:iCs/>
        </w:rPr>
        <w:t>primer encuentro sexual</w:t>
      </w:r>
    </w:p>
    <w:p w:rsidR="001B6C6C" w:rsidRPr="0018478F" w:rsidRDefault="001B6C6C" w:rsidP="001B6C6C">
      <w:pPr>
        <w:suppressLineNumbers/>
        <w:rPr>
          <w:b/>
          <w:iCs/>
          <w:szCs w:val="22"/>
        </w:rPr>
      </w:pPr>
    </w:p>
    <w:p w:rsidR="001B6C6C" w:rsidRPr="0018478F" w:rsidRDefault="001B6C6C" w:rsidP="001B6C6C">
      <w:pPr>
        <w:suppressLineNumbers/>
        <w:jc w:val="center"/>
        <w:rPr>
          <w:iCs/>
          <w:szCs w:val="22"/>
        </w:rPr>
      </w:pPr>
    </w:p>
    <w:p w:rsidR="001B6C6C" w:rsidRPr="00380401" w:rsidRDefault="001B6C6C" w:rsidP="001B6C6C">
      <w:pPr>
        <w:pStyle w:val="Prrafodelista"/>
        <w:numPr>
          <w:ilvl w:val="0"/>
          <w:numId w:val="19"/>
        </w:numPr>
        <w:suppressLineNumbers/>
        <w:spacing w:after="0" w:line="240" w:lineRule="auto"/>
        <w:contextualSpacing w:val="0"/>
        <w:jc w:val="both"/>
        <w:rPr>
          <w:rFonts w:ascii="Times New Roman" w:hAnsi="Times New Roman"/>
          <w:b/>
          <w:iCs/>
          <w:sz w:val="24"/>
        </w:rPr>
      </w:pPr>
      <w:r w:rsidRPr="00380401">
        <w:rPr>
          <w:rFonts w:ascii="Times New Roman" w:hAnsi="Times New Roman"/>
          <w:b/>
          <w:iCs/>
          <w:sz w:val="24"/>
        </w:rPr>
        <w:t>Planificación de primer encuentro sexual:</w:t>
      </w:r>
    </w:p>
    <w:p w:rsidR="001B6C6C" w:rsidRDefault="001B6C6C" w:rsidP="001B6C6C">
      <w:pPr>
        <w:suppressLineNumbers/>
        <w:jc w:val="both"/>
        <w:rPr>
          <w:iCs/>
          <w:sz w:val="22"/>
          <w:szCs w:val="22"/>
        </w:rPr>
      </w:pPr>
    </w:p>
    <w:p w:rsidR="001B6C6C" w:rsidRPr="0018478F" w:rsidRDefault="001B6C6C" w:rsidP="001B6C6C">
      <w:pPr>
        <w:suppressLineNumbers/>
        <w:spacing w:line="360" w:lineRule="auto"/>
        <w:jc w:val="both"/>
        <w:rPr>
          <w:iCs/>
          <w:sz w:val="22"/>
          <w:szCs w:val="22"/>
        </w:rPr>
      </w:pPr>
      <w:r>
        <w:rPr>
          <w:iCs/>
        </w:rPr>
        <w:t xml:space="preserve">     </w:t>
      </w:r>
      <w:r w:rsidRPr="00467838">
        <w:rPr>
          <w:iCs/>
        </w:rPr>
        <w:t>El hombre planifica su primer encuentro sexual pa</w:t>
      </w:r>
      <w:r>
        <w:rPr>
          <w:iCs/>
        </w:rPr>
        <w:t>ra poseer seguridad, comodidad, intimidad</w:t>
      </w:r>
      <w:r w:rsidRPr="00467838">
        <w:rPr>
          <w:iCs/>
        </w:rPr>
        <w:t xml:space="preserve">  y confianza en el proceso del ejercicio de la función sexual.</w:t>
      </w:r>
    </w:p>
    <w:p w:rsidR="001B6C6C" w:rsidRPr="006E4B3C" w:rsidRDefault="001B6C6C" w:rsidP="001B6C6C">
      <w:pPr>
        <w:suppressLineNumbers/>
        <w:jc w:val="both"/>
        <w:rPr>
          <w:iCs/>
          <w:sz w:val="22"/>
          <w:szCs w:val="22"/>
        </w:rPr>
      </w:pPr>
    </w:p>
    <w:p w:rsidR="001B6C6C" w:rsidRPr="00380401" w:rsidRDefault="001B6C6C" w:rsidP="001B6C6C">
      <w:pPr>
        <w:pStyle w:val="Prrafodelista"/>
        <w:numPr>
          <w:ilvl w:val="0"/>
          <w:numId w:val="19"/>
        </w:numPr>
        <w:suppressLineNumbers/>
        <w:spacing w:after="0" w:line="240" w:lineRule="auto"/>
        <w:contextualSpacing w:val="0"/>
        <w:jc w:val="both"/>
        <w:rPr>
          <w:rFonts w:ascii="Times New Roman" w:hAnsi="Times New Roman"/>
          <w:b/>
          <w:iCs/>
          <w:sz w:val="24"/>
        </w:rPr>
      </w:pPr>
      <w:r w:rsidRPr="00380401">
        <w:rPr>
          <w:rFonts w:ascii="Times New Roman" w:hAnsi="Times New Roman"/>
          <w:b/>
          <w:iCs/>
          <w:sz w:val="24"/>
        </w:rPr>
        <w:t>El primer encuentro sexual junto con su novia:</w:t>
      </w:r>
    </w:p>
    <w:p w:rsidR="001B6C6C" w:rsidRDefault="001B6C6C" w:rsidP="001B6C6C">
      <w:pPr>
        <w:suppressLineNumbers/>
        <w:jc w:val="both"/>
        <w:rPr>
          <w:iCs/>
          <w:szCs w:val="22"/>
        </w:rPr>
      </w:pPr>
    </w:p>
    <w:p w:rsidR="001B6C6C" w:rsidRPr="0018478F" w:rsidRDefault="001B6C6C" w:rsidP="001B6C6C">
      <w:pPr>
        <w:suppressLineNumbers/>
        <w:spacing w:line="360" w:lineRule="auto"/>
        <w:jc w:val="both"/>
        <w:rPr>
          <w:iCs/>
          <w:szCs w:val="22"/>
        </w:rPr>
      </w:pPr>
      <w:r>
        <w:rPr>
          <w:iCs/>
          <w:szCs w:val="22"/>
        </w:rPr>
        <w:t xml:space="preserve">     El realizar su primer encuentro sexual con su novia le provocará al género masculino la confianza para permitirle  que, en caso de cometer una equivocación o de no tener un desempeño esperado, no sienta rechazo por su pareja. Al mismo tiempo este proceso será más satisfactorio no sólo por el placer que pueda llegar a sentir sino porque ese momento estará lleno de caricias, de besos y de sentimientos de amor y cariño.</w:t>
      </w:r>
    </w:p>
    <w:p w:rsidR="001B6C6C" w:rsidRPr="00380401" w:rsidRDefault="001B6C6C" w:rsidP="001B6C6C">
      <w:pPr>
        <w:suppressLineNumbers/>
        <w:jc w:val="both"/>
        <w:rPr>
          <w:b/>
          <w:iCs/>
          <w:szCs w:val="22"/>
        </w:rPr>
      </w:pPr>
    </w:p>
    <w:p w:rsidR="001B6C6C" w:rsidRPr="00380401" w:rsidRDefault="001B6C6C" w:rsidP="001B6C6C">
      <w:pPr>
        <w:pStyle w:val="Prrafodelista"/>
        <w:numPr>
          <w:ilvl w:val="0"/>
          <w:numId w:val="19"/>
        </w:numPr>
        <w:suppressLineNumbers/>
        <w:spacing w:after="0" w:line="240" w:lineRule="auto"/>
        <w:contextualSpacing w:val="0"/>
        <w:jc w:val="both"/>
        <w:rPr>
          <w:rFonts w:ascii="Times New Roman" w:hAnsi="Times New Roman"/>
          <w:b/>
          <w:iCs/>
        </w:rPr>
      </w:pPr>
      <w:r w:rsidRPr="00380401">
        <w:rPr>
          <w:rFonts w:ascii="Times New Roman" w:hAnsi="Times New Roman"/>
          <w:b/>
          <w:iCs/>
          <w:sz w:val="24"/>
        </w:rPr>
        <w:t>Primer encuentro sexual buscado en un burdel:</w:t>
      </w:r>
    </w:p>
    <w:p w:rsidR="001B6C6C" w:rsidRDefault="001B6C6C" w:rsidP="001B6C6C">
      <w:pPr>
        <w:suppressLineNumbers/>
        <w:jc w:val="both"/>
        <w:rPr>
          <w:iCs/>
          <w:szCs w:val="22"/>
        </w:rPr>
      </w:pPr>
    </w:p>
    <w:p w:rsidR="001B6C6C" w:rsidRDefault="001B6C6C" w:rsidP="001B6C6C">
      <w:pPr>
        <w:suppressLineNumbers/>
        <w:spacing w:line="360" w:lineRule="auto"/>
        <w:jc w:val="both"/>
        <w:rPr>
          <w:iCs/>
          <w:szCs w:val="22"/>
        </w:rPr>
      </w:pPr>
      <w:r>
        <w:rPr>
          <w:iCs/>
          <w:szCs w:val="22"/>
        </w:rPr>
        <w:t xml:space="preserve">     El género masculino tratando de adquirir la aprobación de sus familiares busca en el servicio lo que quizás una mujer</w:t>
      </w:r>
      <w:r w:rsidR="00D47083">
        <w:rPr>
          <w:iCs/>
          <w:szCs w:val="22"/>
        </w:rPr>
        <w:t xml:space="preserve"> no le pueda ofrecer (seguridad y no burlas)</w:t>
      </w:r>
      <w:r>
        <w:rPr>
          <w:iCs/>
          <w:szCs w:val="22"/>
        </w:rPr>
        <w:t>, con el pago de un servicio él podrá exigir sin ser</w:t>
      </w:r>
      <w:r w:rsidR="00D47083">
        <w:rPr>
          <w:iCs/>
          <w:szCs w:val="22"/>
        </w:rPr>
        <w:t xml:space="preserve"> recriminado (el cliente</w:t>
      </w:r>
      <w:r>
        <w:rPr>
          <w:iCs/>
          <w:szCs w:val="22"/>
        </w:rPr>
        <w:t xml:space="preserve"> tiene la razón) desde su punto de vista tratará  de conseguir su seguridad porque será enseñado y no será objeto de burla por ser su primera vez puesto que en ese primer encuentro se cometen errores.</w:t>
      </w:r>
    </w:p>
    <w:p w:rsidR="001B6C6C" w:rsidRPr="0018478F" w:rsidRDefault="001B6C6C" w:rsidP="001B6C6C">
      <w:pPr>
        <w:suppressLineNumbers/>
        <w:jc w:val="both"/>
        <w:rPr>
          <w:iCs/>
          <w:szCs w:val="22"/>
        </w:rPr>
      </w:pPr>
    </w:p>
    <w:p w:rsidR="001B6C6C" w:rsidRPr="00380401" w:rsidRDefault="001B6C6C" w:rsidP="001B6C6C">
      <w:pPr>
        <w:pStyle w:val="Prrafodelista"/>
        <w:numPr>
          <w:ilvl w:val="0"/>
          <w:numId w:val="19"/>
        </w:numPr>
        <w:suppressLineNumbers/>
        <w:spacing w:after="0" w:line="240" w:lineRule="auto"/>
        <w:contextualSpacing w:val="0"/>
        <w:jc w:val="both"/>
        <w:rPr>
          <w:rFonts w:ascii="Times New Roman" w:hAnsi="Times New Roman"/>
          <w:b/>
          <w:iCs/>
          <w:sz w:val="24"/>
          <w:szCs w:val="24"/>
        </w:rPr>
      </w:pPr>
      <w:r w:rsidRPr="00380401">
        <w:rPr>
          <w:rFonts w:ascii="Times New Roman" w:hAnsi="Times New Roman"/>
          <w:b/>
          <w:iCs/>
          <w:sz w:val="24"/>
          <w:szCs w:val="24"/>
        </w:rPr>
        <w:t>Presencia de nervios para el hombre durante primera relación sexual:</w:t>
      </w:r>
    </w:p>
    <w:p w:rsidR="001B6C6C" w:rsidRDefault="001B6C6C" w:rsidP="001B6C6C">
      <w:pPr>
        <w:suppressLineNumbers/>
        <w:jc w:val="both"/>
        <w:rPr>
          <w:iCs/>
          <w:szCs w:val="22"/>
        </w:rPr>
      </w:pPr>
    </w:p>
    <w:p w:rsidR="001B6C6C" w:rsidRPr="00B97A97" w:rsidRDefault="001B6C6C" w:rsidP="001B6C6C">
      <w:pPr>
        <w:suppressLineNumbers/>
        <w:spacing w:line="360" w:lineRule="auto"/>
        <w:jc w:val="both"/>
        <w:rPr>
          <w:iCs/>
          <w:szCs w:val="22"/>
        </w:rPr>
      </w:pPr>
      <w:r>
        <w:rPr>
          <w:iCs/>
          <w:szCs w:val="22"/>
        </w:rPr>
        <w:t xml:space="preserve">     Para el hombre masculino es muy importante poder satisfacer al género femenino porque considera que es muy importante mantener su postura ante la masculinidad sus nervios provienen de intentar quedar bien con él mismo, con la mujer y luego ante </w:t>
      </w:r>
      <w:r>
        <w:rPr>
          <w:iCs/>
          <w:szCs w:val="22"/>
        </w:rPr>
        <w:lastRenderedPageBreak/>
        <w:t>la sociedad, sospechando de que si no satisface a la mujer pudiera ella comentar alguna situación vivida en ese momento.</w:t>
      </w:r>
    </w:p>
    <w:p w:rsidR="001B6C6C" w:rsidRPr="0018478F" w:rsidRDefault="001B6C6C" w:rsidP="001B6C6C">
      <w:pPr>
        <w:pStyle w:val="Prrafodelista"/>
        <w:suppressLineNumbers/>
        <w:jc w:val="both"/>
        <w:rPr>
          <w:iCs/>
        </w:rPr>
      </w:pPr>
    </w:p>
    <w:p w:rsidR="001B6C6C" w:rsidRPr="0018478F" w:rsidRDefault="001B6C6C" w:rsidP="001B6C6C">
      <w:pPr>
        <w:suppressLineNumbers/>
        <w:jc w:val="both"/>
        <w:rPr>
          <w:iCs/>
          <w:szCs w:val="22"/>
        </w:rPr>
      </w:pPr>
    </w:p>
    <w:p w:rsidR="001B6C6C" w:rsidRPr="00380401" w:rsidRDefault="001B6C6C" w:rsidP="002E449A">
      <w:pPr>
        <w:pStyle w:val="Prrafodelista"/>
        <w:numPr>
          <w:ilvl w:val="0"/>
          <w:numId w:val="19"/>
        </w:numPr>
        <w:suppressLineNumbers/>
        <w:spacing w:after="0" w:line="360" w:lineRule="auto"/>
        <w:contextualSpacing w:val="0"/>
        <w:jc w:val="both"/>
        <w:rPr>
          <w:rFonts w:ascii="Times New Roman" w:hAnsi="Times New Roman"/>
          <w:b/>
          <w:iCs/>
          <w:sz w:val="24"/>
        </w:rPr>
      </w:pPr>
      <w:r w:rsidRPr="00380401">
        <w:rPr>
          <w:rFonts w:ascii="Times New Roman" w:hAnsi="Times New Roman"/>
          <w:b/>
          <w:iCs/>
          <w:sz w:val="24"/>
        </w:rPr>
        <w:t>Primer encuentro sexual satisfactorio por presencia del componente afectivo con su pareja:</w:t>
      </w:r>
    </w:p>
    <w:p w:rsidR="001B6C6C" w:rsidRDefault="001B6C6C" w:rsidP="001B6C6C">
      <w:pPr>
        <w:suppressLineNumbers/>
        <w:jc w:val="both"/>
        <w:rPr>
          <w:iCs/>
          <w:szCs w:val="22"/>
        </w:rPr>
      </w:pPr>
    </w:p>
    <w:p w:rsidR="001B6C6C" w:rsidRPr="00E52B5C" w:rsidRDefault="001B6C6C" w:rsidP="001B6C6C">
      <w:pPr>
        <w:suppressLineNumbers/>
        <w:spacing w:line="360" w:lineRule="auto"/>
        <w:jc w:val="both"/>
        <w:rPr>
          <w:iCs/>
          <w:szCs w:val="22"/>
        </w:rPr>
      </w:pPr>
      <w:r>
        <w:rPr>
          <w:iCs/>
          <w:szCs w:val="22"/>
        </w:rPr>
        <w:t xml:space="preserve">      El componente afectivo es muy importante y será satisfactorio cuando el hombre va más allá de un placer biológico y físico; cuando siente sentido de protección, paz y tranquilidad en vez de sentirse presionado, cuando ofrece cuidados en ese encuentro antes, durante y después esto quiere decir que mucho más allá del placer existe la sensación de la seguridad.</w:t>
      </w:r>
    </w:p>
    <w:p w:rsidR="001B6C6C" w:rsidRPr="002E449A" w:rsidRDefault="001B6C6C" w:rsidP="002E449A">
      <w:pPr>
        <w:suppressLineNumbers/>
        <w:jc w:val="both"/>
        <w:rPr>
          <w:iCs/>
        </w:rPr>
      </w:pPr>
    </w:p>
    <w:p w:rsidR="001B6C6C" w:rsidRPr="00380401" w:rsidRDefault="001B6C6C" w:rsidP="001B6C6C">
      <w:pPr>
        <w:suppressLineNumbers/>
        <w:jc w:val="both"/>
        <w:rPr>
          <w:b/>
          <w:iCs/>
          <w:szCs w:val="22"/>
        </w:rPr>
      </w:pPr>
    </w:p>
    <w:p w:rsidR="001B6C6C" w:rsidRPr="00380401" w:rsidRDefault="001B6C6C" w:rsidP="001B6C6C">
      <w:pPr>
        <w:pStyle w:val="Prrafodelista"/>
        <w:numPr>
          <w:ilvl w:val="0"/>
          <w:numId w:val="19"/>
        </w:numPr>
        <w:suppressLineNumbers/>
        <w:spacing w:after="0" w:line="240" w:lineRule="auto"/>
        <w:contextualSpacing w:val="0"/>
        <w:jc w:val="both"/>
        <w:rPr>
          <w:rFonts w:ascii="Times New Roman" w:hAnsi="Times New Roman"/>
          <w:b/>
          <w:iCs/>
          <w:sz w:val="24"/>
          <w:szCs w:val="24"/>
        </w:rPr>
      </w:pPr>
      <w:r w:rsidRPr="00380401">
        <w:rPr>
          <w:rFonts w:ascii="Times New Roman" w:hAnsi="Times New Roman"/>
          <w:b/>
          <w:iCs/>
          <w:sz w:val="24"/>
          <w:szCs w:val="24"/>
        </w:rPr>
        <w:t>Primer encuentro sexual con  duración quince (15) minutos:</w:t>
      </w:r>
    </w:p>
    <w:p w:rsidR="001B6C6C" w:rsidRDefault="001B6C6C" w:rsidP="001B6C6C">
      <w:pPr>
        <w:suppressLineNumbers/>
        <w:jc w:val="both"/>
        <w:rPr>
          <w:iCs/>
          <w:szCs w:val="22"/>
        </w:rPr>
      </w:pPr>
    </w:p>
    <w:p w:rsidR="001B6C6C" w:rsidRPr="00E52B5C" w:rsidRDefault="001B6C6C" w:rsidP="001B6C6C">
      <w:pPr>
        <w:suppressLineNumbers/>
        <w:spacing w:line="360" w:lineRule="auto"/>
        <w:jc w:val="both"/>
        <w:rPr>
          <w:iCs/>
          <w:szCs w:val="22"/>
        </w:rPr>
      </w:pPr>
      <w:r>
        <w:rPr>
          <w:iCs/>
          <w:szCs w:val="22"/>
        </w:rPr>
        <w:t xml:space="preserve">     Desde el punto de vista de los relatores existe la salvedad que nunca comentaron que llevaron un cronometraje de esta manera se determina que el tiempo es relativo puesto que ello están pendientes de otras cosas, por otro lado si contamos el primer encuentro sexual desde el momento de la penetración cuando se besan o se desnudan hasta el momento de la eyaculación puede durar más de 15 (quince) minutos.</w:t>
      </w:r>
    </w:p>
    <w:p w:rsidR="001B6C6C" w:rsidRPr="0018478F" w:rsidRDefault="001B6C6C" w:rsidP="001B6C6C">
      <w:pPr>
        <w:suppressLineNumbers/>
        <w:spacing w:line="360" w:lineRule="auto"/>
        <w:jc w:val="both"/>
        <w:rPr>
          <w:iCs/>
          <w:szCs w:val="22"/>
        </w:rPr>
      </w:pPr>
    </w:p>
    <w:p w:rsidR="001B6C6C" w:rsidRPr="0018478F" w:rsidRDefault="001B6C6C" w:rsidP="001B6C6C">
      <w:pPr>
        <w:suppressLineNumbers/>
        <w:rPr>
          <w:b/>
          <w:iCs/>
          <w:szCs w:val="22"/>
        </w:rPr>
      </w:pPr>
    </w:p>
    <w:p w:rsidR="001B6C6C" w:rsidRPr="004A41BB" w:rsidRDefault="001B6C6C" w:rsidP="001B6C6C">
      <w:pPr>
        <w:suppressLineNumbers/>
        <w:rPr>
          <w:b/>
          <w:iCs/>
          <w:sz w:val="22"/>
          <w:szCs w:val="22"/>
        </w:rPr>
      </w:pPr>
      <w:r w:rsidRPr="0018478F">
        <w:rPr>
          <w:b/>
          <w:iCs/>
          <w:szCs w:val="22"/>
        </w:rPr>
        <w:t xml:space="preserve">Área: Social </w:t>
      </w:r>
      <w:r w:rsidRPr="0018478F">
        <w:rPr>
          <w:b/>
          <w:bCs/>
          <w:color w:val="000000"/>
          <w:szCs w:val="22"/>
        </w:rPr>
        <w:t>del género masculino</w:t>
      </w:r>
      <w:r w:rsidRPr="0018478F">
        <w:rPr>
          <w:b/>
          <w:iCs/>
          <w:szCs w:val="22"/>
        </w:rPr>
        <w:t xml:space="preserve"> en el </w:t>
      </w:r>
      <w:r w:rsidRPr="0018478F">
        <w:rPr>
          <w:b/>
          <w:iCs/>
          <w:sz w:val="28"/>
        </w:rPr>
        <w:t xml:space="preserve"> </w:t>
      </w:r>
      <w:r w:rsidRPr="004A41BB">
        <w:rPr>
          <w:b/>
          <w:iCs/>
        </w:rPr>
        <w:t>primer encuentro sexual</w:t>
      </w:r>
    </w:p>
    <w:p w:rsidR="001B6C6C" w:rsidRPr="0018478F" w:rsidRDefault="001B6C6C" w:rsidP="001B6C6C">
      <w:pPr>
        <w:suppressLineNumbers/>
        <w:spacing w:line="360" w:lineRule="auto"/>
        <w:jc w:val="both"/>
        <w:rPr>
          <w:b/>
          <w:iCs/>
          <w:szCs w:val="22"/>
        </w:rPr>
      </w:pPr>
    </w:p>
    <w:p w:rsidR="001B6C6C" w:rsidRPr="00380401" w:rsidRDefault="001B6C6C" w:rsidP="001B6C6C">
      <w:pPr>
        <w:pStyle w:val="Prrafodelista"/>
        <w:numPr>
          <w:ilvl w:val="0"/>
          <w:numId w:val="19"/>
        </w:numPr>
        <w:suppressLineNumbers/>
        <w:spacing w:after="0" w:line="240" w:lineRule="auto"/>
        <w:contextualSpacing w:val="0"/>
        <w:jc w:val="both"/>
        <w:rPr>
          <w:rFonts w:ascii="Times New Roman" w:hAnsi="Times New Roman"/>
          <w:b/>
          <w:iCs/>
        </w:rPr>
      </w:pPr>
      <w:r w:rsidRPr="00380401">
        <w:rPr>
          <w:rFonts w:ascii="Times New Roman" w:hAnsi="Times New Roman"/>
          <w:b/>
          <w:iCs/>
          <w:sz w:val="24"/>
        </w:rPr>
        <w:t>La primera relación sexual en casa de sus  padres:</w:t>
      </w:r>
    </w:p>
    <w:p w:rsidR="001B6C6C" w:rsidRDefault="001B6C6C" w:rsidP="001B6C6C">
      <w:pPr>
        <w:suppressLineNumbers/>
        <w:jc w:val="both"/>
        <w:rPr>
          <w:iCs/>
          <w:szCs w:val="22"/>
        </w:rPr>
      </w:pPr>
    </w:p>
    <w:p w:rsidR="001B6C6C" w:rsidRDefault="001B6C6C" w:rsidP="001B6C6C">
      <w:pPr>
        <w:suppressLineNumbers/>
        <w:spacing w:line="360" w:lineRule="auto"/>
        <w:jc w:val="both"/>
        <w:rPr>
          <w:iCs/>
          <w:szCs w:val="22"/>
        </w:rPr>
      </w:pPr>
      <w:r>
        <w:rPr>
          <w:iCs/>
          <w:szCs w:val="22"/>
        </w:rPr>
        <w:t xml:space="preserve">     Es un territorio donde se sienten en confianza para poder hacer realidad el encuentro que fue planificado, sienten más valor para que ese instante de su primera vez sea satisfactorio.</w:t>
      </w:r>
    </w:p>
    <w:p w:rsidR="001B6C6C" w:rsidRDefault="001B6C6C" w:rsidP="001B6C6C">
      <w:pPr>
        <w:suppressLineNumbers/>
        <w:spacing w:line="360" w:lineRule="auto"/>
        <w:jc w:val="both"/>
        <w:rPr>
          <w:iCs/>
          <w:szCs w:val="22"/>
        </w:rPr>
      </w:pPr>
    </w:p>
    <w:p w:rsidR="001B6C6C" w:rsidRPr="0018478F" w:rsidRDefault="001B6C6C" w:rsidP="001B6C6C">
      <w:pPr>
        <w:suppressLineNumbers/>
        <w:jc w:val="both"/>
        <w:rPr>
          <w:iCs/>
          <w:szCs w:val="22"/>
        </w:rPr>
      </w:pPr>
    </w:p>
    <w:p w:rsidR="001B6C6C" w:rsidRPr="00380401" w:rsidRDefault="001B6C6C" w:rsidP="001B6C6C">
      <w:pPr>
        <w:pStyle w:val="Prrafodelista"/>
        <w:numPr>
          <w:ilvl w:val="0"/>
          <w:numId w:val="19"/>
        </w:numPr>
        <w:suppressLineNumbers/>
        <w:spacing w:after="0" w:line="240" w:lineRule="auto"/>
        <w:contextualSpacing w:val="0"/>
        <w:jc w:val="both"/>
        <w:rPr>
          <w:rFonts w:ascii="Times New Roman" w:hAnsi="Times New Roman"/>
          <w:b/>
          <w:iCs/>
          <w:sz w:val="24"/>
        </w:rPr>
      </w:pPr>
      <w:r w:rsidRPr="00380401">
        <w:rPr>
          <w:rFonts w:ascii="Times New Roman" w:hAnsi="Times New Roman"/>
          <w:b/>
          <w:iCs/>
          <w:sz w:val="24"/>
        </w:rPr>
        <w:lastRenderedPageBreak/>
        <w:t>Selección junto a pago de primera pareja sexual en burdel:</w:t>
      </w:r>
    </w:p>
    <w:p w:rsidR="001B6C6C" w:rsidRPr="004A41BB" w:rsidRDefault="001B6C6C" w:rsidP="001B6C6C">
      <w:pPr>
        <w:pStyle w:val="Prrafodelista"/>
        <w:suppressLineNumbers/>
        <w:jc w:val="both"/>
        <w:rPr>
          <w:iCs/>
        </w:rPr>
      </w:pPr>
    </w:p>
    <w:p w:rsidR="001B6C6C" w:rsidRPr="00200A5E" w:rsidRDefault="001B6C6C" w:rsidP="001B6C6C">
      <w:pPr>
        <w:suppressLineNumbers/>
        <w:spacing w:line="360" w:lineRule="auto"/>
        <w:jc w:val="both"/>
        <w:rPr>
          <w:iCs/>
          <w:szCs w:val="22"/>
        </w:rPr>
      </w:pPr>
      <w:r>
        <w:rPr>
          <w:iCs/>
          <w:szCs w:val="22"/>
        </w:rPr>
        <w:t xml:space="preserve">     El territorio del burdel es un lugar que las personas que asisten allí van con el objetivo de tener relaciones sexuales, esto le da seguridad a la persona ya que el ambiente está diseñado y planificado con el fin de ofrecer servicios sexuales.  </w:t>
      </w:r>
    </w:p>
    <w:p w:rsidR="001B6C6C" w:rsidRPr="0018478F" w:rsidRDefault="001B6C6C" w:rsidP="001B6C6C">
      <w:pPr>
        <w:suppressLineNumbers/>
        <w:rPr>
          <w:b/>
          <w:iCs/>
          <w:szCs w:val="22"/>
        </w:rPr>
      </w:pPr>
    </w:p>
    <w:p w:rsidR="001B6C6C" w:rsidRDefault="001B6C6C" w:rsidP="001B6C6C">
      <w:pPr>
        <w:suppressLineNumbers/>
        <w:rPr>
          <w:b/>
          <w:iCs/>
        </w:rPr>
      </w:pPr>
      <w:r w:rsidRPr="0018478F">
        <w:rPr>
          <w:b/>
          <w:iCs/>
          <w:szCs w:val="22"/>
        </w:rPr>
        <w:t xml:space="preserve">Área: Biológico </w:t>
      </w:r>
      <w:r w:rsidRPr="0018478F">
        <w:rPr>
          <w:b/>
          <w:bCs/>
          <w:color w:val="000000"/>
          <w:szCs w:val="22"/>
        </w:rPr>
        <w:t>del género masculino</w:t>
      </w:r>
      <w:r w:rsidRPr="0018478F">
        <w:rPr>
          <w:b/>
          <w:iCs/>
          <w:szCs w:val="22"/>
        </w:rPr>
        <w:t xml:space="preserve"> en el </w:t>
      </w:r>
      <w:r w:rsidRPr="0018478F">
        <w:rPr>
          <w:b/>
          <w:iCs/>
          <w:sz w:val="28"/>
        </w:rPr>
        <w:t xml:space="preserve"> </w:t>
      </w:r>
      <w:r w:rsidRPr="002033A6">
        <w:rPr>
          <w:b/>
          <w:iCs/>
        </w:rPr>
        <w:t>primer encuentro sexual</w:t>
      </w:r>
    </w:p>
    <w:p w:rsidR="001B6C6C" w:rsidRPr="0018478F" w:rsidRDefault="001B6C6C" w:rsidP="001B6C6C">
      <w:pPr>
        <w:suppressLineNumbers/>
        <w:rPr>
          <w:b/>
          <w:iCs/>
          <w:szCs w:val="22"/>
        </w:rPr>
      </w:pPr>
    </w:p>
    <w:p w:rsidR="001B6C6C" w:rsidRPr="0018478F" w:rsidRDefault="001B6C6C" w:rsidP="001B6C6C">
      <w:pPr>
        <w:suppressLineNumbers/>
        <w:jc w:val="center"/>
        <w:rPr>
          <w:b/>
          <w:iCs/>
          <w:color w:val="FF7C80"/>
          <w:szCs w:val="22"/>
        </w:rPr>
      </w:pPr>
      <w:r w:rsidRPr="0018478F">
        <w:rPr>
          <w:b/>
          <w:iCs/>
          <w:color w:val="FF7C80"/>
          <w:szCs w:val="22"/>
        </w:rPr>
        <w:t xml:space="preserve">  </w:t>
      </w:r>
    </w:p>
    <w:p w:rsidR="001B6C6C" w:rsidRPr="00380401" w:rsidRDefault="001B6C6C" w:rsidP="001B6C6C">
      <w:pPr>
        <w:pStyle w:val="Prrafodelista"/>
        <w:numPr>
          <w:ilvl w:val="0"/>
          <w:numId w:val="19"/>
        </w:numPr>
        <w:suppressLineNumbers/>
        <w:spacing w:after="0" w:line="360" w:lineRule="auto"/>
        <w:contextualSpacing w:val="0"/>
        <w:jc w:val="both"/>
        <w:rPr>
          <w:rFonts w:ascii="Times New Roman" w:hAnsi="Times New Roman"/>
          <w:b/>
          <w:iCs/>
          <w:sz w:val="24"/>
        </w:rPr>
      </w:pPr>
      <w:r w:rsidRPr="00380401">
        <w:rPr>
          <w:rFonts w:ascii="Times New Roman" w:hAnsi="Times New Roman"/>
          <w:b/>
          <w:iCs/>
          <w:sz w:val="24"/>
        </w:rPr>
        <w:t>Sin límite de edad para el Ser humano masculino en su primer momento del encuentro sexual:</w:t>
      </w:r>
    </w:p>
    <w:p w:rsidR="001B6C6C" w:rsidRDefault="001B6C6C" w:rsidP="001B6C6C">
      <w:pPr>
        <w:suppressLineNumbers/>
        <w:spacing w:line="360" w:lineRule="auto"/>
        <w:jc w:val="both"/>
        <w:rPr>
          <w:iCs/>
          <w:szCs w:val="22"/>
        </w:rPr>
      </w:pPr>
    </w:p>
    <w:p w:rsidR="001B6C6C" w:rsidRPr="002033A6" w:rsidRDefault="001B6C6C" w:rsidP="001B6C6C">
      <w:pPr>
        <w:suppressLineNumbers/>
        <w:spacing w:line="360" w:lineRule="auto"/>
        <w:jc w:val="both"/>
        <w:rPr>
          <w:iCs/>
          <w:szCs w:val="22"/>
        </w:rPr>
      </w:pPr>
      <w:r>
        <w:rPr>
          <w:iCs/>
          <w:szCs w:val="22"/>
        </w:rPr>
        <w:t xml:space="preserve">    No existe para el Ser humano</w:t>
      </w:r>
      <w:r w:rsidR="002C1E55">
        <w:rPr>
          <w:iCs/>
          <w:szCs w:val="22"/>
        </w:rPr>
        <w:t xml:space="preserve"> masculino</w:t>
      </w:r>
      <w:r>
        <w:rPr>
          <w:iCs/>
          <w:szCs w:val="22"/>
        </w:rPr>
        <w:t xml:space="preserve"> </w:t>
      </w:r>
      <w:r w:rsidR="002C1E55">
        <w:rPr>
          <w:iCs/>
          <w:szCs w:val="22"/>
        </w:rPr>
        <w:t>algún límite para que se dé un encuentro sexual</w:t>
      </w:r>
      <w:r>
        <w:rPr>
          <w:iCs/>
          <w:szCs w:val="22"/>
        </w:rPr>
        <w:t>, el hombre puede llegar a tener un encuentro</w:t>
      </w:r>
      <w:r w:rsidR="002C1E55">
        <w:rPr>
          <w:iCs/>
          <w:szCs w:val="22"/>
        </w:rPr>
        <w:t xml:space="preserve"> ya sea a la edad de 12,14,</w:t>
      </w:r>
      <w:r>
        <w:rPr>
          <w:iCs/>
          <w:szCs w:val="22"/>
        </w:rPr>
        <w:t xml:space="preserve"> 22 entre otros.</w:t>
      </w:r>
    </w:p>
    <w:p w:rsidR="001B6C6C" w:rsidRPr="00683544" w:rsidRDefault="001B6C6C" w:rsidP="001B6C6C">
      <w:pPr>
        <w:suppressLineNumbers/>
        <w:spacing w:line="360" w:lineRule="auto"/>
        <w:jc w:val="both"/>
        <w:rPr>
          <w:iCs/>
          <w:szCs w:val="22"/>
        </w:rPr>
      </w:pPr>
    </w:p>
    <w:p w:rsidR="001B6C6C" w:rsidRPr="00380401" w:rsidRDefault="001B6C6C" w:rsidP="001B6C6C">
      <w:pPr>
        <w:pStyle w:val="Prrafodelista"/>
        <w:numPr>
          <w:ilvl w:val="0"/>
          <w:numId w:val="19"/>
        </w:numPr>
        <w:suppressLineNumbers/>
        <w:spacing w:after="0" w:line="360" w:lineRule="auto"/>
        <w:contextualSpacing w:val="0"/>
        <w:jc w:val="both"/>
        <w:rPr>
          <w:rFonts w:ascii="Times New Roman" w:hAnsi="Times New Roman"/>
          <w:b/>
          <w:iCs/>
          <w:sz w:val="24"/>
        </w:rPr>
      </w:pPr>
      <w:r w:rsidRPr="00380401">
        <w:rPr>
          <w:rFonts w:ascii="Times New Roman" w:hAnsi="Times New Roman"/>
          <w:b/>
          <w:iCs/>
          <w:sz w:val="24"/>
        </w:rPr>
        <w:t>El Primer encuentro sexual para el hombre no es doloroso:</w:t>
      </w:r>
    </w:p>
    <w:p w:rsidR="001B6C6C" w:rsidRDefault="001B6C6C" w:rsidP="001B6C6C">
      <w:pPr>
        <w:suppressLineNumbers/>
        <w:spacing w:line="360" w:lineRule="auto"/>
        <w:jc w:val="both"/>
        <w:rPr>
          <w:iCs/>
          <w:szCs w:val="22"/>
        </w:rPr>
      </w:pPr>
    </w:p>
    <w:p w:rsidR="001B6C6C" w:rsidRPr="00683544" w:rsidRDefault="001B6C6C" w:rsidP="001B6C6C">
      <w:pPr>
        <w:suppressLineNumbers/>
        <w:spacing w:line="360" w:lineRule="auto"/>
        <w:jc w:val="both"/>
        <w:rPr>
          <w:iCs/>
          <w:szCs w:val="22"/>
        </w:rPr>
      </w:pPr>
      <w:r>
        <w:rPr>
          <w:iCs/>
          <w:szCs w:val="22"/>
        </w:rPr>
        <w:t xml:space="preserve">     El hombre no tiene ningún desgarre de su aparato genital masculino lo que va a exper</w:t>
      </w:r>
      <w:r w:rsidR="00522CEF">
        <w:rPr>
          <w:iCs/>
          <w:szCs w:val="22"/>
        </w:rPr>
        <w:t>imentar es una sensibilidad</w:t>
      </w:r>
      <w:r w:rsidR="002B52EC">
        <w:rPr>
          <w:iCs/>
          <w:szCs w:val="22"/>
        </w:rPr>
        <w:t>,</w:t>
      </w:r>
      <w:r>
        <w:rPr>
          <w:iCs/>
          <w:szCs w:val="22"/>
        </w:rPr>
        <w:t xml:space="preserve"> si usa prese</w:t>
      </w:r>
      <w:r w:rsidR="00522CEF">
        <w:rPr>
          <w:iCs/>
          <w:szCs w:val="22"/>
        </w:rPr>
        <w:t>rvativo eso contribuye a que disminuya</w:t>
      </w:r>
      <w:r>
        <w:rPr>
          <w:iCs/>
          <w:szCs w:val="22"/>
        </w:rPr>
        <w:t xml:space="preserve"> la hipersensibilidad en el glande y es</w:t>
      </w:r>
      <w:r w:rsidR="00522CEF">
        <w:rPr>
          <w:iCs/>
          <w:szCs w:val="22"/>
        </w:rPr>
        <w:t>t</w:t>
      </w:r>
      <w:r>
        <w:rPr>
          <w:iCs/>
          <w:szCs w:val="22"/>
        </w:rPr>
        <w:t>o no ocasiona dolor.</w:t>
      </w:r>
    </w:p>
    <w:p w:rsidR="001B6C6C" w:rsidRPr="0018478F" w:rsidRDefault="001B6C6C" w:rsidP="001B6C6C">
      <w:pPr>
        <w:pStyle w:val="Prrafodelista"/>
        <w:suppressLineNumbers/>
        <w:spacing w:line="360" w:lineRule="auto"/>
        <w:jc w:val="both"/>
        <w:rPr>
          <w:iCs/>
        </w:rPr>
      </w:pPr>
    </w:p>
    <w:p w:rsidR="001B6C6C" w:rsidRPr="00C45257" w:rsidRDefault="001B6C6C" w:rsidP="001B6C6C">
      <w:pPr>
        <w:pStyle w:val="Prrafodelista"/>
        <w:numPr>
          <w:ilvl w:val="0"/>
          <w:numId w:val="19"/>
        </w:numPr>
        <w:suppressLineNumbers/>
        <w:spacing w:after="0" w:line="360" w:lineRule="auto"/>
        <w:contextualSpacing w:val="0"/>
        <w:jc w:val="both"/>
        <w:rPr>
          <w:rFonts w:ascii="Times New Roman" w:hAnsi="Times New Roman"/>
          <w:b/>
          <w:iCs/>
          <w:sz w:val="32"/>
          <w:szCs w:val="24"/>
        </w:rPr>
      </w:pPr>
      <w:r w:rsidRPr="00C45257">
        <w:rPr>
          <w:rFonts w:ascii="Times New Roman" w:hAnsi="Times New Roman"/>
          <w:b/>
          <w:iCs/>
          <w:sz w:val="24"/>
        </w:rPr>
        <w:t>Sensaciones de placer fisiológicas en la experiencia del primer encuentro sexual para el hombre:</w:t>
      </w:r>
    </w:p>
    <w:p w:rsidR="001B6C6C" w:rsidRDefault="001B6C6C" w:rsidP="001B6C6C">
      <w:pPr>
        <w:suppressLineNumbers/>
        <w:spacing w:line="360" w:lineRule="auto"/>
        <w:jc w:val="both"/>
        <w:rPr>
          <w:b/>
          <w:iCs/>
          <w:sz w:val="28"/>
        </w:rPr>
      </w:pPr>
    </w:p>
    <w:p w:rsidR="001B6C6C" w:rsidRPr="0081670C" w:rsidRDefault="001B6C6C" w:rsidP="001B6C6C">
      <w:pPr>
        <w:suppressLineNumbers/>
        <w:spacing w:line="360" w:lineRule="auto"/>
        <w:jc w:val="both"/>
        <w:rPr>
          <w:iCs/>
        </w:rPr>
        <w:sectPr w:rsidR="001B6C6C" w:rsidRPr="0081670C" w:rsidSect="004D5C1D">
          <w:pgSz w:w="12240" w:h="15840" w:code="1"/>
          <w:pgMar w:top="2268" w:right="1701" w:bottom="1701" w:left="2268" w:header="709" w:footer="709" w:gutter="0"/>
          <w:cols w:space="708"/>
          <w:docGrid w:linePitch="360"/>
        </w:sectPr>
      </w:pPr>
      <w:r w:rsidRPr="0084734B">
        <w:rPr>
          <w:iCs/>
        </w:rPr>
        <w:t xml:space="preserve">     Ese placer fisiológico es por el roce de las partes más sensibles del órgano masculino reproductor las cuales son: la parte del glande del pene y la del frenillo. ¿Por qué es más gratificante con la novia?</w:t>
      </w:r>
      <w:r>
        <w:rPr>
          <w:iCs/>
        </w:rPr>
        <w:t xml:space="preserve"> Porque hay caricias, abrazos, palabras</w:t>
      </w:r>
      <w:r w:rsidR="004857CA">
        <w:rPr>
          <w:iCs/>
        </w:rPr>
        <w:t>, entre otros</w:t>
      </w:r>
      <w:r>
        <w:rPr>
          <w:iCs/>
        </w:rPr>
        <w:t xml:space="preserve">. En cambio en un burdel no, porque </w:t>
      </w:r>
      <w:r w:rsidR="001715A8">
        <w:rPr>
          <w:iCs/>
        </w:rPr>
        <w:t>solo se enfoca en la penetración</w:t>
      </w:r>
      <w:r>
        <w:rPr>
          <w:iCs/>
        </w:rPr>
        <w:t>.</w:t>
      </w:r>
    </w:p>
    <w:p w:rsidR="001B6C6C" w:rsidRDefault="00A77AB0" w:rsidP="001B6C6C">
      <w:pPr>
        <w:suppressLineNumbers/>
        <w:spacing w:line="360" w:lineRule="auto"/>
        <w:jc w:val="center"/>
        <w:rPr>
          <w:b/>
          <w:iCs/>
        </w:rPr>
      </w:pPr>
      <w:r>
        <w:rPr>
          <w:b/>
          <w:iCs/>
        </w:rPr>
        <w:lastRenderedPageBreak/>
        <w:t>Tabla 5.  PROCESO DE CONTRASTACIÓN</w:t>
      </w:r>
    </w:p>
    <w:p w:rsidR="001B6C6C" w:rsidRDefault="001B6C6C" w:rsidP="001B6C6C">
      <w:pPr>
        <w:suppressLineNumbers/>
        <w:ind w:firstLine="708"/>
        <w:rPr>
          <w:b/>
          <w:iCs/>
          <w:sz w:val="22"/>
          <w:szCs w:val="22"/>
        </w:rPr>
      </w:pPr>
    </w:p>
    <w:p w:rsidR="001B6C6C" w:rsidRDefault="001B6C6C" w:rsidP="001B6C6C">
      <w:pPr>
        <w:suppressLineNumbers/>
        <w:ind w:firstLine="708"/>
        <w:rPr>
          <w:b/>
          <w:iCs/>
        </w:rPr>
      </w:pPr>
      <w:r w:rsidRPr="005B61DA">
        <w:rPr>
          <w:b/>
          <w:iCs/>
          <w:szCs w:val="22"/>
        </w:rPr>
        <w:t xml:space="preserve">Área: Psicológica </w:t>
      </w:r>
      <w:r w:rsidRPr="005B61DA">
        <w:rPr>
          <w:b/>
          <w:bCs/>
          <w:color w:val="000000"/>
          <w:szCs w:val="22"/>
        </w:rPr>
        <w:t>del género masculino</w:t>
      </w:r>
      <w:r w:rsidRPr="005B61DA">
        <w:rPr>
          <w:b/>
          <w:iCs/>
          <w:szCs w:val="22"/>
        </w:rPr>
        <w:t xml:space="preserve"> en el</w:t>
      </w:r>
      <w:r w:rsidRPr="006E4B3C">
        <w:rPr>
          <w:b/>
          <w:iCs/>
          <w:sz w:val="22"/>
          <w:szCs w:val="22"/>
        </w:rPr>
        <w:t xml:space="preserve"> </w:t>
      </w:r>
      <w:r>
        <w:rPr>
          <w:b/>
          <w:iCs/>
        </w:rPr>
        <w:t xml:space="preserve"> primer encuentro sexual</w:t>
      </w:r>
    </w:p>
    <w:p w:rsidR="001B6C6C" w:rsidRDefault="001B6C6C" w:rsidP="001B6C6C">
      <w:pPr>
        <w:suppressLineNumbers/>
        <w:spacing w:line="360" w:lineRule="auto"/>
        <w:jc w:val="both"/>
        <w:rPr>
          <w:b/>
          <w:iCs/>
        </w:rPr>
      </w:pPr>
    </w:p>
    <w:tbl>
      <w:tblPr>
        <w:tblStyle w:val="GridTable1LightAccent1"/>
        <w:tblW w:w="12441" w:type="dxa"/>
        <w:tblLook w:val="04A0" w:firstRow="1" w:lastRow="0" w:firstColumn="1" w:lastColumn="0" w:noHBand="0" w:noVBand="1"/>
      </w:tblPr>
      <w:tblGrid>
        <w:gridCol w:w="1550"/>
        <w:gridCol w:w="2386"/>
        <w:gridCol w:w="2693"/>
        <w:gridCol w:w="2979"/>
        <w:gridCol w:w="2833"/>
      </w:tblGrid>
      <w:tr w:rsidR="001B6C6C" w:rsidTr="00417124">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50" w:type="dxa"/>
            <w:shd w:val="clear" w:color="auto" w:fill="8DB3E2" w:themeFill="text2" w:themeFillTint="66"/>
          </w:tcPr>
          <w:p w:rsidR="001B6C6C" w:rsidRPr="00417124" w:rsidRDefault="001B6C6C" w:rsidP="004D5C1D">
            <w:pPr>
              <w:suppressLineNumbers/>
              <w:spacing w:line="360" w:lineRule="auto"/>
              <w:jc w:val="center"/>
              <w:rPr>
                <w:b w:val="0"/>
                <w:iCs/>
                <w:sz w:val="22"/>
              </w:rPr>
            </w:pPr>
            <w:r w:rsidRPr="00417124">
              <w:rPr>
                <w:b w:val="0"/>
                <w:iCs/>
                <w:sz w:val="22"/>
              </w:rPr>
              <w:t>HALLAZGO</w:t>
            </w:r>
          </w:p>
        </w:tc>
        <w:tc>
          <w:tcPr>
            <w:tcW w:w="2386" w:type="dxa"/>
            <w:shd w:val="clear" w:color="auto" w:fill="C6D9F1" w:themeFill="text2" w:themeFillTint="33"/>
          </w:tcPr>
          <w:p w:rsidR="001B6C6C" w:rsidRPr="00417124" w:rsidRDefault="001B6C6C" w:rsidP="004D5C1D">
            <w:pPr>
              <w:suppressLineNumbers/>
              <w:spacing w:line="360" w:lineRule="auto"/>
              <w:jc w:val="center"/>
              <w:cnfStyle w:val="100000000000" w:firstRow="1" w:lastRow="0" w:firstColumn="0" w:lastColumn="0" w:oddVBand="0" w:evenVBand="0" w:oddHBand="0" w:evenHBand="0" w:firstRowFirstColumn="0" w:firstRowLastColumn="0" w:lastRowFirstColumn="0" w:lastRowLastColumn="0"/>
              <w:rPr>
                <w:b w:val="0"/>
                <w:iCs/>
                <w:sz w:val="22"/>
              </w:rPr>
            </w:pPr>
            <w:r w:rsidRPr="00417124">
              <w:rPr>
                <w:b w:val="0"/>
                <w:iCs/>
                <w:sz w:val="22"/>
              </w:rPr>
              <w:t>DESCRIPCIÓN NOMINAL</w:t>
            </w:r>
          </w:p>
        </w:tc>
        <w:tc>
          <w:tcPr>
            <w:tcW w:w="2693" w:type="dxa"/>
          </w:tcPr>
          <w:p w:rsidR="001B6C6C" w:rsidRPr="00417124" w:rsidRDefault="001B6C6C" w:rsidP="004D5C1D">
            <w:pPr>
              <w:shd w:val="clear" w:color="auto" w:fill="FFFFFF"/>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b w:val="0"/>
                <w:iCs/>
                <w:sz w:val="22"/>
              </w:rPr>
            </w:pPr>
            <w:r w:rsidRPr="00417124">
              <w:rPr>
                <w:rStyle w:val="editsection"/>
                <w:b w:val="0"/>
                <w:bCs w:val="0"/>
                <w:sz w:val="22"/>
              </w:rPr>
              <w:t xml:space="preserve">Teoría de la  Respuesta Sexual Humana, </w:t>
            </w:r>
            <w:r w:rsidRPr="00417124">
              <w:rPr>
                <w:b w:val="0"/>
                <w:sz w:val="22"/>
              </w:rPr>
              <w:t>William Master y Virginia Johnson (1966)</w:t>
            </w:r>
          </w:p>
        </w:tc>
        <w:tc>
          <w:tcPr>
            <w:tcW w:w="2979" w:type="dxa"/>
            <w:shd w:val="clear" w:color="auto" w:fill="FFFFFF" w:themeFill="background1"/>
          </w:tcPr>
          <w:p w:rsidR="001B6C6C" w:rsidRPr="00417124" w:rsidRDefault="001B6C6C" w:rsidP="00A34AAA">
            <w:pPr>
              <w:pStyle w:val="NormalWeb"/>
              <w:spacing w:line="360" w:lineRule="auto"/>
              <w:jc w:val="both"/>
              <w:cnfStyle w:val="100000000000" w:firstRow="1" w:lastRow="0" w:firstColumn="0" w:lastColumn="0" w:oddVBand="0" w:evenVBand="0" w:oddHBand="0" w:evenHBand="0" w:firstRowFirstColumn="0" w:firstRowLastColumn="0" w:lastRowFirstColumn="0" w:lastRowLastColumn="0"/>
              <w:rPr>
                <w:b w:val="0"/>
                <w:iCs/>
                <w:sz w:val="22"/>
              </w:rPr>
            </w:pPr>
            <w:r w:rsidRPr="00417124">
              <w:rPr>
                <w:b w:val="0"/>
                <w:sz w:val="22"/>
              </w:rPr>
              <w:t>Teoría Psicosocial de desarrollo del ser humano de Erick Erikson   (1902-1994)</w:t>
            </w:r>
          </w:p>
        </w:tc>
        <w:tc>
          <w:tcPr>
            <w:tcW w:w="2833" w:type="dxa"/>
            <w:shd w:val="clear" w:color="auto" w:fill="8DB3E2" w:themeFill="text2" w:themeFillTint="66"/>
          </w:tcPr>
          <w:p w:rsidR="001B6C6C" w:rsidRPr="00417124" w:rsidRDefault="001B6C6C" w:rsidP="004D5C1D">
            <w:pPr>
              <w:suppressLineNumbers/>
              <w:spacing w:line="360" w:lineRule="auto"/>
              <w:jc w:val="center"/>
              <w:cnfStyle w:val="100000000000" w:firstRow="1" w:lastRow="0" w:firstColumn="0" w:lastColumn="0" w:oddVBand="0" w:evenVBand="0" w:oddHBand="0" w:evenHBand="0" w:firstRowFirstColumn="0" w:firstRowLastColumn="0" w:lastRowFirstColumn="0" w:lastRowLastColumn="0"/>
              <w:rPr>
                <w:b w:val="0"/>
                <w:iCs/>
                <w:sz w:val="22"/>
              </w:rPr>
            </w:pPr>
            <w:r w:rsidRPr="00417124">
              <w:rPr>
                <w:b w:val="0"/>
                <w:iCs/>
                <w:sz w:val="22"/>
              </w:rPr>
              <w:t>INTERPRETACIÓN</w:t>
            </w:r>
          </w:p>
        </w:tc>
      </w:tr>
      <w:tr w:rsidR="001B6C6C" w:rsidTr="004D5C1D">
        <w:tc>
          <w:tcPr>
            <w:cnfStyle w:val="001000000000" w:firstRow="0" w:lastRow="0" w:firstColumn="1" w:lastColumn="0" w:oddVBand="0" w:evenVBand="0" w:oddHBand="0" w:evenHBand="0" w:firstRowFirstColumn="0" w:firstRowLastColumn="0" w:lastRowFirstColumn="0" w:lastRowLastColumn="0"/>
            <w:tcW w:w="1550" w:type="dxa"/>
          </w:tcPr>
          <w:p w:rsidR="001B6C6C" w:rsidRPr="00D5093C" w:rsidRDefault="001B6C6C" w:rsidP="004D5C1D">
            <w:pPr>
              <w:suppressLineNumbers/>
              <w:jc w:val="both"/>
              <w:rPr>
                <w:iCs/>
                <w:sz w:val="20"/>
              </w:rPr>
            </w:pPr>
          </w:p>
          <w:p w:rsidR="001B6C6C" w:rsidRPr="00D5093C" w:rsidRDefault="001B6C6C" w:rsidP="004D5C1D">
            <w:pPr>
              <w:suppressLineNumbers/>
              <w:jc w:val="both"/>
              <w:rPr>
                <w:iCs/>
                <w:sz w:val="20"/>
              </w:rPr>
            </w:pPr>
          </w:p>
          <w:p w:rsidR="001B6C6C" w:rsidRPr="00D5093C" w:rsidRDefault="001B6C6C" w:rsidP="004D5C1D">
            <w:pPr>
              <w:suppressLineNumbers/>
              <w:jc w:val="both"/>
              <w:rPr>
                <w:iCs/>
                <w:sz w:val="20"/>
              </w:rPr>
            </w:pPr>
          </w:p>
          <w:p w:rsidR="001B6C6C" w:rsidRPr="00D5093C" w:rsidRDefault="001B6C6C" w:rsidP="004D5C1D">
            <w:pPr>
              <w:suppressLineNumbers/>
              <w:jc w:val="both"/>
              <w:rPr>
                <w:iCs/>
                <w:sz w:val="20"/>
              </w:rPr>
            </w:pPr>
          </w:p>
          <w:p w:rsidR="001B6C6C" w:rsidRPr="00D5093C" w:rsidRDefault="001B6C6C" w:rsidP="00417124">
            <w:pPr>
              <w:suppressLineNumbers/>
              <w:jc w:val="center"/>
              <w:rPr>
                <w:iCs/>
                <w:sz w:val="20"/>
              </w:rPr>
            </w:pPr>
          </w:p>
          <w:p w:rsidR="001B6C6C" w:rsidRPr="00D5093C" w:rsidRDefault="001B6C6C" w:rsidP="00417124">
            <w:pPr>
              <w:suppressLineNumbers/>
              <w:jc w:val="center"/>
              <w:rPr>
                <w:b w:val="0"/>
                <w:iCs/>
                <w:sz w:val="20"/>
              </w:rPr>
            </w:pPr>
            <w:r w:rsidRPr="00D5093C">
              <w:rPr>
                <w:iCs/>
                <w:sz w:val="20"/>
              </w:rPr>
              <w:t>Planificación de primer encuentro sexual</w:t>
            </w:r>
          </w:p>
        </w:tc>
        <w:tc>
          <w:tcPr>
            <w:tcW w:w="2386" w:type="dxa"/>
          </w:tcPr>
          <w:p w:rsidR="001B6C6C" w:rsidRPr="00D5093C"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iCs/>
                <w:sz w:val="20"/>
              </w:rPr>
            </w:pPr>
          </w:p>
          <w:p w:rsidR="001B6C6C" w:rsidRPr="00D5093C"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iCs/>
                <w:sz w:val="20"/>
              </w:rPr>
            </w:pPr>
          </w:p>
          <w:p w:rsidR="001B6C6C" w:rsidRPr="00D5093C"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iCs/>
                <w:sz w:val="20"/>
                <w:szCs w:val="22"/>
              </w:rPr>
            </w:pPr>
            <w:r w:rsidRPr="00D5093C">
              <w:rPr>
                <w:iCs/>
                <w:sz w:val="20"/>
              </w:rPr>
              <w:t>El hombre planifica su primer encuentro sexual para poseer seguridad, comodidad, intimidad  y confianza en el proceso del ejercicio de la función sexual.</w:t>
            </w:r>
          </w:p>
          <w:p w:rsidR="001B6C6C" w:rsidRPr="00D5093C"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iCs/>
                <w:sz w:val="20"/>
              </w:rPr>
            </w:pPr>
          </w:p>
        </w:tc>
        <w:tc>
          <w:tcPr>
            <w:tcW w:w="2693" w:type="dxa"/>
          </w:tcPr>
          <w:p w:rsidR="001B6C6C" w:rsidRPr="00D5093C"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iCs/>
                <w:sz w:val="20"/>
              </w:rPr>
            </w:pPr>
          </w:p>
          <w:p w:rsidR="001B6C6C" w:rsidRPr="00D5093C"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iCs/>
                <w:sz w:val="20"/>
              </w:rPr>
            </w:pPr>
          </w:p>
          <w:p w:rsidR="001B6C6C" w:rsidRPr="00D5093C" w:rsidRDefault="001B6C6C" w:rsidP="004D5C1D">
            <w:pPr>
              <w:pStyle w:val="NormalWeb"/>
              <w:shd w:val="clear" w:color="auto" w:fill="FFFFFF"/>
              <w:spacing w:before="96" w:after="120" w:line="360" w:lineRule="auto"/>
              <w:jc w:val="both"/>
              <w:cnfStyle w:val="000000000000" w:firstRow="0" w:lastRow="0" w:firstColumn="0" w:lastColumn="0" w:oddVBand="0" w:evenVBand="0" w:oddHBand="0" w:evenHBand="0" w:firstRowFirstColumn="0" w:firstRowLastColumn="0" w:lastRowFirstColumn="0" w:lastRowLastColumn="0"/>
              <w:rPr>
                <w:iCs/>
                <w:sz w:val="20"/>
              </w:rPr>
            </w:pPr>
            <w:r w:rsidRPr="00D5093C">
              <w:rPr>
                <w:sz w:val="20"/>
              </w:rPr>
              <w:t>Se trata solamente de un proceso mental. La fase del deseo o apetito sexual debe funcionar para que la persona se interese en la actividad sexual.</w:t>
            </w:r>
          </w:p>
        </w:tc>
        <w:tc>
          <w:tcPr>
            <w:tcW w:w="2979" w:type="dxa"/>
          </w:tcPr>
          <w:p w:rsidR="001B6C6C" w:rsidRPr="00D5093C" w:rsidRDefault="001B6C6C" w:rsidP="004D5C1D">
            <w:pPr>
              <w:shd w:val="clear" w:color="auto" w:fill="FFFFFF"/>
              <w:spacing w:line="360" w:lineRule="auto"/>
              <w:contextualSpacing/>
              <w:jc w:val="both"/>
              <w:cnfStyle w:val="000000000000" w:firstRow="0" w:lastRow="0" w:firstColumn="0" w:lastColumn="0" w:oddVBand="0" w:evenVBand="0" w:oddHBand="0" w:evenHBand="0" w:firstRowFirstColumn="0" w:firstRowLastColumn="0" w:lastRowFirstColumn="0" w:lastRowLastColumn="0"/>
              <w:rPr>
                <w:b/>
                <w:bCs/>
                <w:sz w:val="20"/>
                <w:lang w:eastAsia="es-VE"/>
              </w:rPr>
            </w:pPr>
          </w:p>
          <w:p w:rsidR="001B6C6C" w:rsidRPr="00D5093C" w:rsidRDefault="001B6C6C" w:rsidP="004D5C1D">
            <w:pPr>
              <w:shd w:val="clear" w:color="auto" w:fill="FFFFFF"/>
              <w:spacing w:line="360" w:lineRule="auto"/>
              <w:contextualSpacing/>
              <w:jc w:val="both"/>
              <w:cnfStyle w:val="000000000000" w:firstRow="0" w:lastRow="0" w:firstColumn="0" w:lastColumn="0" w:oddVBand="0" w:evenVBand="0" w:oddHBand="0" w:evenHBand="0" w:firstRowFirstColumn="0" w:firstRowLastColumn="0" w:lastRowFirstColumn="0" w:lastRowLastColumn="0"/>
              <w:rPr>
                <w:sz w:val="20"/>
                <w:lang w:eastAsia="es-VE"/>
              </w:rPr>
            </w:pPr>
            <w:r w:rsidRPr="00D5093C">
              <w:rPr>
                <w:b/>
                <w:bCs/>
                <w:sz w:val="20"/>
                <w:lang w:eastAsia="es-VE"/>
              </w:rPr>
              <w:t>5. Búsqueda de Identidad vs. Difusión de Identidad</w:t>
            </w:r>
            <w:r w:rsidRPr="00D5093C">
              <w:rPr>
                <w:sz w:val="20"/>
                <w:lang w:eastAsia="es-VE"/>
              </w:rPr>
              <w:t> (desde los 13 hasta los 21 años aproximadamente).</w:t>
            </w:r>
          </w:p>
          <w:p w:rsidR="001B6C6C" w:rsidRPr="00D5093C" w:rsidRDefault="001B6C6C" w:rsidP="004D5C1D">
            <w:pPr>
              <w:shd w:val="clear" w:color="auto" w:fill="FFFFFF"/>
              <w:spacing w:line="360" w:lineRule="auto"/>
              <w:contextualSpacing/>
              <w:jc w:val="both"/>
              <w:cnfStyle w:val="000000000000" w:firstRow="0" w:lastRow="0" w:firstColumn="0" w:lastColumn="0" w:oddVBand="0" w:evenVBand="0" w:oddHBand="0" w:evenHBand="0" w:firstRowFirstColumn="0" w:firstRowLastColumn="0" w:lastRowFirstColumn="0" w:lastRowLastColumn="0"/>
              <w:rPr>
                <w:sz w:val="20"/>
                <w:lang w:eastAsia="es-VE"/>
              </w:rPr>
            </w:pPr>
          </w:p>
          <w:p w:rsidR="001B6C6C" w:rsidRPr="00D5093C" w:rsidRDefault="001B6C6C" w:rsidP="004D5C1D">
            <w:pPr>
              <w:shd w:val="clear" w:color="auto" w:fill="FFFFFF"/>
              <w:spacing w:line="360" w:lineRule="auto"/>
              <w:contextualSpacing/>
              <w:jc w:val="both"/>
              <w:cnfStyle w:val="000000000000" w:firstRow="0" w:lastRow="0" w:firstColumn="0" w:lastColumn="0" w:oddVBand="0" w:evenVBand="0" w:oddHBand="0" w:evenHBand="0" w:firstRowFirstColumn="0" w:firstRowLastColumn="0" w:lastRowFirstColumn="0" w:lastRowLastColumn="0"/>
              <w:rPr>
                <w:sz w:val="20"/>
                <w:lang w:eastAsia="es-VE"/>
              </w:rPr>
            </w:pPr>
            <w:r w:rsidRPr="00D5093C">
              <w:rPr>
                <w:sz w:val="20"/>
                <w:lang w:eastAsia="es-VE"/>
              </w:rPr>
              <w:t xml:space="preserve">     -La Perspectiva Temporal, orientación en el tiempo y en el espacio</w:t>
            </w:r>
          </w:p>
          <w:p w:rsidR="001B6C6C" w:rsidRPr="00D5093C" w:rsidRDefault="001B6C6C" w:rsidP="004D5C1D">
            <w:pPr>
              <w:shd w:val="clear" w:color="auto" w:fill="FFFFFF"/>
              <w:spacing w:line="360" w:lineRule="auto"/>
              <w:contextualSpacing/>
              <w:jc w:val="both"/>
              <w:cnfStyle w:val="000000000000" w:firstRow="0" w:lastRow="0" w:firstColumn="0" w:lastColumn="0" w:oddVBand="0" w:evenVBand="0" w:oddHBand="0" w:evenHBand="0" w:firstRowFirstColumn="0" w:firstRowLastColumn="0" w:lastRowFirstColumn="0" w:lastRowLastColumn="0"/>
              <w:rPr>
                <w:iCs/>
                <w:sz w:val="20"/>
              </w:rPr>
            </w:pPr>
            <w:r w:rsidRPr="00D5093C">
              <w:rPr>
                <w:sz w:val="20"/>
                <w:lang w:eastAsia="es-VE"/>
              </w:rPr>
              <w:t xml:space="preserve">     -La Seguridad en Sí Mismo</w:t>
            </w:r>
          </w:p>
        </w:tc>
        <w:tc>
          <w:tcPr>
            <w:tcW w:w="2833" w:type="dxa"/>
          </w:tcPr>
          <w:p w:rsidR="001B6C6C" w:rsidRPr="00D5093C"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iCs/>
                <w:sz w:val="20"/>
              </w:rPr>
            </w:pPr>
            <w:r w:rsidRPr="00D5093C">
              <w:rPr>
                <w:iCs/>
                <w:sz w:val="20"/>
              </w:rPr>
              <w:t>Ambas teorías poseen correlación con el hallazgo puesto que la orientación en el tiempo y en el espacio equivale a la planificación antes del encuentro sexual asegurándole de esta forma al género masculino seguridad en sí mismo y por consiguiente ante su pareja y el acto sexual.</w:t>
            </w:r>
          </w:p>
        </w:tc>
      </w:tr>
    </w:tbl>
    <w:p w:rsidR="001B6C6C" w:rsidRDefault="001B6C6C" w:rsidP="001B6C6C">
      <w:pPr>
        <w:suppressLineNumbers/>
        <w:spacing w:line="360" w:lineRule="auto"/>
        <w:jc w:val="both"/>
        <w:rPr>
          <w:b/>
          <w:iCs/>
        </w:rPr>
      </w:pPr>
    </w:p>
    <w:p w:rsidR="001B6C6C" w:rsidRDefault="001B6C6C" w:rsidP="001B6C6C">
      <w:pPr>
        <w:suppressLineNumbers/>
        <w:spacing w:line="360" w:lineRule="auto"/>
        <w:jc w:val="both"/>
        <w:rPr>
          <w:b/>
          <w:iCs/>
        </w:rPr>
      </w:pPr>
    </w:p>
    <w:p w:rsidR="001B6C6C" w:rsidRDefault="001B6C6C" w:rsidP="001B6C6C">
      <w:pPr>
        <w:suppressLineNumbers/>
        <w:spacing w:line="360" w:lineRule="auto"/>
        <w:jc w:val="both"/>
        <w:rPr>
          <w:b/>
          <w:iCs/>
        </w:rPr>
      </w:pPr>
    </w:p>
    <w:p w:rsidR="001B6C6C" w:rsidRDefault="001B6C6C" w:rsidP="001B6C6C">
      <w:pPr>
        <w:suppressLineNumbers/>
        <w:spacing w:line="360" w:lineRule="auto"/>
        <w:jc w:val="both"/>
        <w:rPr>
          <w:b/>
          <w:iCs/>
        </w:rPr>
      </w:pPr>
    </w:p>
    <w:tbl>
      <w:tblPr>
        <w:tblStyle w:val="GridTable1LightAccent1"/>
        <w:tblW w:w="12475" w:type="dxa"/>
        <w:tblInd w:w="-34" w:type="dxa"/>
        <w:tblLayout w:type="fixed"/>
        <w:tblLook w:val="04A0" w:firstRow="1" w:lastRow="0" w:firstColumn="1" w:lastColumn="0" w:noHBand="0" w:noVBand="1"/>
      </w:tblPr>
      <w:tblGrid>
        <w:gridCol w:w="1560"/>
        <w:gridCol w:w="2410"/>
        <w:gridCol w:w="2693"/>
        <w:gridCol w:w="2977"/>
        <w:gridCol w:w="2835"/>
      </w:tblGrid>
      <w:tr w:rsidR="001B6C6C" w:rsidTr="00417124">
        <w:trPr>
          <w:cnfStyle w:val="100000000000" w:firstRow="1" w:lastRow="0" w:firstColumn="0" w:lastColumn="0" w:oddVBand="0" w:evenVBand="0" w:oddHBand="0" w:evenHBand="0" w:firstRowFirstColumn="0" w:firstRowLastColumn="0" w:lastRowFirstColumn="0" w:lastRowLastColumn="0"/>
          <w:trHeight w:val="1399"/>
        </w:trPr>
        <w:tc>
          <w:tcPr>
            <w:cnfStyle w:val="001000000000" w:firstRow="0" w:lastRow="0" w:firstColumn="1" w:lastColumn="0" w:oddVBand="0" w:evenVBand="0" w:oddHBand="0" w:evenHBand="0" w:firstRowFirstColumn="0" w:firstRowLastColumn="0" w:lastRowFirstColumn="0" w:lastRowLastColumn="0"/>
            <w:tcW w:w="1560" w:type="dxa"/>
            <w:shd w:val="clear" w:color="auto" w:fill="8DB3E2" w:themeFill="text2" w:themeFillTint="66"/>
          </w:tcPr>
          <w:p w:rsidR="001B6C6C" w:rsidRPr="00417124" w:rsidRDefault="001B6C6C" w:rsidP="004D5C1D">
            <w:pPr>
              <w:suppressLineNumbers/>
              <w:spacing w:line="360" w:lineRule="auto"/>
              <w:jc w:val="center"/>
              <w:rPr>
                <w:b w:val="0"/>
                <w:iCs/>
                <w:sz w:val="22"/>
              </w:rPr>
            </w:pPr>
            <w:r w:rsidRPr="00417124">
              <w:rPr>
                <w:b w:val="0"/>
                <w:iCs/>
                <w:sz w:val="22"/>
              </w:rPr>
              <w:lastRenderedPageBreak/>
              <w:t>HALLAZGO</w:t>
            </w:r>
          </w:p>
        </w:tc>
        <w:tc>
          <w:tcPr>
            <w:tcW w:w="2410" w:type="dxa"/>
            <w:shd w:val="clear" w:color="auto" w:fill="C6D9F1" w:themeFill="text2" w:themeFillTint="33"/>
          </w:tcPr>
          <w:p w:rsidR="001B6C6C" w:rsidRPr="00417124" w:rsidRDefault="001B6C6C" w:rsidP="004D5C1D">
            <w:pPr>
              <w:suppressLineNumbers/>
              <w:spacing w:line="360" w:lineRule="auto"/>
              <w:jc w:val="center"/>
              <w:cnfStyle w:val="100000000000" w:firstRow="1" w:lastRow="0" w:firstColumn="0" w:lastColumn="0" w:oddVBand="0" w:evenVBand="0" w:oddHBand="0" w:evenHBand="0" w:firstRowFirstColumn="0" w:firstRowLastColumn="0" w:lastRowFirstColumn="0" w:lastRowLastColumn="0"/>
              <w:rPr>
                <w:b w:val="0"/>
                <w:iCs/>
                <w:sz w:val="22"/>
              </w:rPr>
            </w:pPr>
            <w:r w:rsidRPr="00417124">
              <w:rPr>
                <w:b w:val="0"/>
                <w:iCs/>
                <w:sz w:val="22"/>
              </w:rPr>
              <w:t>DESCRIPCIÓN NOMINAL</w:t>
            </w:r>
          </w:p>
        </w:tc>
        <w:tc>
          <w:tcPr>
            <w:tcW w:w="2693" w:type="dxa"/>
          </w:tcPr>
          <w:p w:rsidR="001B6C6C" w:rsidRPr="00417124" w:rsidRDefault="001B6C6C" w:rsidP="004D5C1D">
            <w:pPr>
              <w:shd w:val="clear" w:color="auto" w:fill="FFFFFF"/>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b w:val="0"/>
                <w:iCs/>
                <w:sz w:val="22"/>
              </w:rPr>
            </w:pPr>
            <w:r w:rsidRPr="00417124">
              <w:rPr>
                <w:rStyle w:val="editsection"/>
                <w:b w:val="0"/>
                <w:bCs w:val="0"/>
                <w:sz w:val="22"/>
              </w:rPr>
              <w:t xml:space="preserve">Teoría de la  Respuesta Sexual Humana, </w:t>
            </w:r>
            <w:r w:rsidRPr="00417124">
              <w:rPr>
                <w:b w:val="0"/>
                <w:sz w:val="22"/>
              </w:rPr>
              <w:t>William Master y Virginia Johnson (1966)</w:t>
            </w:r>
          </w:p>
        </w:tc>
        <w:tc>
          <w:tcPr>
            <w:tcW w:w="2977" w:type="dxa"/>
            <w:shd w:val="clear" w:color="auto" w:fill="FFFFFF" w:themeFill="background1"/>
          </w:tcPr>
          <w:p w:rsidR="001B6C6C" w:rsidRPr="00417124" w:rsidRDefault="001B6C6C" w:rsidP="004D5C1D">
            <w:pPr>
              <w:pStyle w:val="NormalWeb"/>
              <w:spacing w:line="360" w:lineRule="auto"/>
              <w:jc w:val="both"/>
              <w:cnfStyle w:val="100000000000" w:firstRow="1" w:lastRow="0" w:firstColumn="0" w:lastColumn="0" w:oddVBand="0" w:evenVBand="0" w:oddHBand="0" w:evenHBand="0" w:firstRowFirstColumn="0" w:firstRowLastColumn="0" w:lastRowFirstColumn="0" w:lastRowLastColumn="0"/>
              <w:rPr>
                <w:b w:val="0"/>
                <w:iCs/>
                <w:sz w:val="22"/>
              </w:rPr>
            </w:pPr>
            <w:r w:rsidRPr="00417124">
              <w:rPr>
                <w:b w:val="0"/>
                <w:sz w:val="22"/>
              </w:rPr>
              <w:t>Teoría Psicosocial de desarro</w:t>
            </w:r>
            <w:r w:rsidR="00A34AAA">
              <w:rPr>
                <w:b w:val="0"/>
                <w:sz w:val="22"/>
              </w:rPr>
              <w:t>llo del ser humano de Erick Eri</w:t>
            </w:r>
            <w:r w:rsidRPr="00417124">
              <w:rPr>
                <w:b w:val="0"/>
                <w:sz w:val="22"/>
              </w:rPr>
              <w:t>kson   (1902-1994)</w:t>
            </w:r>
          </w:p>
        </w:tc>
        <w:tc>
          <w:tcPr>
            <w:tcW w:w="2835" w:type="dxa"/>
            <w:shd w:val="clear" w:color="auto" w:fill="8DB3E2" w:themeFill="text2" w:themeFillTint="66"/>
          </w:tcPr>
          <w:p w:rsidR="001B6C6C" w:rsidRPr="00417124" w:rsidRDefault="001B6C6C" w:rsidP="004D5C1D">
            <w:pPr>
              <w:suppressLineNumbers/>
              <w:spacing w:line="360" w:lineRule="auto"/>
              <w:jc w:val="center"/>
              <w:cnfStyle w:val="100000000000" w:firstRow="1" w:lastRow="0" w:firstColumn="0" w:lastColumn="0" w:oddVBand="0" w:evenVBand="0" w:oddHBand="0" w:evenHBand="0" w:firstRowFirstColumn="0" w:firstRowLastColumn="0" w:lastRowFirstColumn="0" w:lastRowLastColumn="0"/>
              <w:rPr>
                <w:b w:val="0"/>
                <w:iCs/>
                <w:sz w:val="22"/>
              </w:rPr>
            </w:pPr>
            <w:r w:rsidRPr="00417124">
              <w:rPr>
                <w:b w:val="0"/>
                <w:iCs/>
                <w:sz w:val="22"/>
              </w:rPr>
              <w:t>INTERPRETACION</w:t>
            </w:r>
          </w:p>
        </w:tc>
      </w:tr>
      <w:tr w:rsidR="001B6C6C" w:rsidTr="004D5C1D">
        <w:tc>
          <w:tcPr>
            <w:cnfStyle w:val="001000000000" w:firstRow="0" w:lastRow="0" w:firstColumn="1" w:lastColumn="0" w:oddVBand="0" w:evenVBand="0" w:oddHBand="0" w:evenHBand="0" w:firstRowFirstColumn="0" w:firstRowLastColumn="0" w:lastRowFirstColumn="0" w:lastRowLastColumn="0"/>
            <w:tcW w:w="1560" w:type="dxa"/>
          </w:tcPr>
          <w:p w:rsidR="001B6C6C" w:rsidRPr="00D5093C" w:rsidRDefault="001B6C6C" w:rsidP="004D5C1D">
            <w:pPr>
              <w:suppressLineNumbers/>
              <w:spacing w:line="360" w:lineRule="auto"/>
              <w:jc w:val="both"/>
              <w:rPr>
                <w:b w:val="0"/>
                <w:iCs/>
                <w:sz w:val="20"/>
              </w:rPr>
            </w:pPr>
          </w:p>
          <w:p w:rsidR="001B6C6C" w:rsidRPr="00D5093C" w:rsidRDefault="001B6C6C" w:rsidP="004D5C1D">
            <w:pPr>
              <w:suppressLineNumbers/>
              <w:spacing w:line="360" w:lineRule="auto"/>
              <w:jc w:val="both"/>
              <w:rPr>
                <w:b w:val="0"/>
                <w:iCs/>
                <w:sz w:val="20"/>
              </w:rPr>
            </w:pPr>
          </w:p>
          <w:p w:rsidR="001B6C6C" w:rsidRPr="00D5093C" w:rsidRDefault="001B6C6C" w:rsidP="004D5C1D">
            <w:pPr>
              <w:suppressLineNumbers/>
              <w:spacing w:line="360" w:lineRule="auto"/>
              <w:jc w:val="both"/>
              <w:rPr>
                <w:b w:val="0"/>
                <w:iCs/>
                <w:sz w:val="20"/>
              </w:rPr>
            </w:pPr>
          </w:p>
          <w:p w:rsidR="001B6C6C" w:rsidRDefault="001B6C6C" w:rsidP="00417124">
            <w:pPr>
              <w:suppressLineNumbers/>
              <w:spacing w:line="360" w:lineRule="auto"/>
              <w:jc w:val="center"/>
              <w:rPr>
                <w:b w:val="0"/>
                <w:iCs/>
                <w:sz w:val="20"/>
              </w:rPr>
            </w:pPr>
          </w:p>
          <w:p w:rsidR="00417124" w:rsidRDefault="00417124" w:rsidP="00417124">
            <w:pPr>
              <w:suppressLineNumbers/>
              <w:spacing w:line="360" w:lineRule="auto"/>
              <w:jc w:val="center"/>
              <w:rPr>
                <w:b w:val="0"/>
                <w:iCs/>
                <w:sz w:val="20"/>
              </w:rPr>
            </w:pPr>
          </w:p>
          <w:p w:rsidR="00417124" w:rsidRPr="00D5093C" w:rsidRDefault="00417124" w:rsidP="00417124">
            <w:pPr>
              <w:suppressLineNumbers/>
              <w:spacing w:line="360" w:lineRule="auto"/>
              <w:jc w:val="center"/>
              <w:rPr>
                <w:b w:val="0"/>
                <w:iCs/>
                <w:sz w:val="20"/>
              </w:rPr>
            </w:pPr>
          </w:p>
          <w:p w:rsidR="001B6C6C" w:rsidRPr="00D5093C" w:rsidRDefault="001B6C6C" w:rsidP="00417124">
            <w:pPr>
              <w:suppressLineNumbers/>
              <w:spacing w:line="360" w:lineRule="auto"/>
              <w:jc w:val="center"/>
              <w:rPr>
                <w:b w:val="0"/>
                <w:iCs/>
                <w:sz w:val="20"/>
              </w:rPr>
            </w:pPr>
            <w:r w:rsidRPr="00D5093C">
              <w:rPr>
                <w:iCs/>
                <w:sz w:val="20"/>
                <w:szCs w:val="22"/>
              </w:rPr>
              <w:t>El primer encuentro sexual junto con su novia</w:t>
            </w:r>
          </w:p>
        </w:tc>
        <w:tc>
          <w:tcPr>
            <w:tcW w:w="2410" w:type="dxa"/>
          </w:tcPr>
          <w:p w:rsidR="001B6C6C" w:rsidRPr="00D5093C"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iCs/>
                <w:sz w:val="20"/>
                <w:szCs w:val="20"/>
              </w:rPr>
            </w:pPr>
            <w:r w:rsidRPr="00D5093C">
              <w:rPr>
                <w:iCs/>
                <w:sz w:val="20"/>
                <w:szCs w:val="20"/>
              </w:rPr>
              <w:t>El realizar su primer encuentro sexual con su novia le provocará al género masculino la confianza para permitirle  que, en caso de cometer una equivocación o de no tener un desempeño esperado, no sienta rechazo por su pareja. Al mismo tiempo este proceso será más satisfactorio no sólo por el placer que pueda llegar a sentir sino porque ese momento estará lleno de caricias, de besos y de sentimientos de amor y cariño.</w:t>
            </w:r>
          </w:p>
        </w:tc>
        <w:tc>
          <w:tcPr>
            <w:tcW w:w="2693" w:type="dxa"/>
          </w:tcPr>
          <w:p w:rsidR="001B6C6C" w:rsidRPr="00D5093C" w:rsidRDefault="001B6C6C" w:rsidP="004D5C1D">
            <w:pPr>
              <w:pStyle w:val="NormalWeb"/>
              <w:shd w:val="clear" w:color="auto" w:fill="FFFFFF"/>
              <w:spacing w:before="96" w:after="120" w:line="360" w:lineRule="auto"/>
              <w:jc w:val="both"/>
              <w:cnfStyle w:val="000000000000" w:firstRow="0" w:lastRow="0" w:firstColumn="0" w:lastColumn="0" w:oddVBand="0" w:evenVBand="0" w:oddHBand="0" w:evenHBand="0" w:firstRowFirstColumn="0" w:firstRowLastColumn="0" w:lastRowFirstColumn="0" w:lastRowLastColumn="0"/>
              <w:rPr>
                <w:sz w:val="20"/>
              </w:rPr>
            </w:pPr>
            <w:r w:rsidRPr="00D5093C">
              <w:rPr>
                <w:sz w:val="20"/>
              </w:rPr>
              <w:t>La estimulación o los impulsos sexuales procede de nuestros pensamientos; estos pensamientos son inducidos por los órganos de los sentidos, en especial la visión, la cual estimula zonas de ensoñación y la fantasía en el cerebro. A su vez, existen conexiones con centros de control hormonal, que secretan especialmente</w:t>
            </w:r>
            <w:r w:rsidRPr="00D5093C">
              <w:rPr>
                <w:rStyle w:val="apple-converted-space"/>
                <w:sz w:val="20"/>
              </w:rPr>
              <w:t> </w:t>
            </w:r>
            <w:hyperlink r:id="rId54" w:tooltip="Testosterona" w:history="1">
              <w:r w:rsidRPr="001C6AB5">
                <w:rPr>
                  <w:rStyle w:val="Hipervnculo"/>
                  <w:color w:val="auto"/>
                  <w:sz w:val="20"/>
                  <w:u w:val="none"/>
                </w:rPr>
                <w:t>testosterona</w:t>
              </w:r>
            </w:hyperlink>
            <w:r w:rsidRPr="001C6AB5">
              <w:rPr>
                <w:rStyle w:val="apple-converted-space"/>
                <w:sz w:val="20"/>
              </w:rPr>
              <w:t> </w:t>
            </w:r>
            <w:r w:rsidRPr="001C6AB5">
              <w:rPr>
                <w:sz w:val="20"/>
              </w:rPr>
              <w:t>y</w:t>
            </w:r>
            <w:r w:rsidRPr="001C6AB5">
              <w:rPr>
                <w:rStyle w:val="apple-converted-space"/>
                <w:sz w:val="20"/>
              </w:rPr>
              <w:t> </w:t>
            </w:r>
            <w:hyperlink r:id="rId55" w:tooltip="Hormona luteinizante" w:history="1">
              <w:r w:rsidRPr="001C6AB5">
                <w:rPr>
                  <w:rStyle w:val="Hipervnculo"/>
                  <w:color w:val="auto"/>
                  <w:sz w:val="20"/>
                  <w:u w:val="none"/>
                </w:rPr>
                <w:t xml:space="preserve">hormona </w:t>
              </w:r>
              <w:proofErr w:type="spellStart"/>
              <w:r w:rsidRPr="001C6AB5">
                <w:rPr>
                  <w:rStyle w:val="Hipervnculo"/>
                  <w:color w:val="auto"/>
                  <w:sz w:val="20"/>
                  <w:u w:val="none"/>
                </w:rPr>
                <w:t>luteinizante</w:t>
              </w:r>
              <w:proofErr w:type="spellEnd"/>
            </w:hyperlink>
            <w:r w:rsidRPr="00D5093C">
              <w:rPr>
                <w:rStyle w:val="apple-converted-space"/>
                <w:sz w:val="20"/>
              </w:rPr>
              <w:t> </w:t>
            </w:r>
            <w:r w:rsidRPr="00D5093C">
              <w:rPr>
                <w:sz w:val="20"/>
              </w:rPr>
              <w:t>que aumenta el deseo sexual.</w:t>
            </w:r>
          </w:p>
          <w:p w:rsidR="001B6C6C" w:rsidRPr="00D5093C"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sz w:val="20"/>
                <w:lang w:val="es-VE"/>
              </w:rPr>
            </w:pPr>
          </w:p>
          <w:p w:rsidR="001B6C6C" w:rsidRPr="00D5093C"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sz w:val="20"/>
              </w:rPr>
            </w:pPr>
          </w:p>
        </w:tc>
        <w:tc>
          <w:tcPr>
            <w:tcW w:w="2977" w:type="dxa"/>
          </w:tcPr>
          <w:p w:rsidR="00404F9C" w:rsidRPr="00404F9C" w:rsidRDefault="00404F9C" w:rsidP="00404F9C">
            <w:pPr>
              <w:spacing w:line="360" w:lineRule="auto"/>
              <w:jc w:val="both"/>
              <w:cnfStyle w:val="000000000000" w:firstRow="0" w:lastRow="0" w:firstColumn="0" w:lastColumn="0" w:oddVBand="0" w:evenVBand="0" w:oddHBand="0" w:evenHBand="0" w:firstRowFirstColumn="0" w:firstRowLastColumn="0" w:lastRowFirstColumn="0" w:lastRowLastColumn="0"/>
              <w:rPr>
                <w:sz w:val="20"/>
              </w:rPr>
            </w:pPr>
            <w:r w:rsidRPr="00404F9C">
              <w:rPr>
                <w:sz w:val="20"/>
              </w:rPr>
              <w:t>La forma de relacionarse cambia, uno comienza a buscar relaciones más íntimas que ofrezcan y requieran de un compromiso por ambas partes, una intimidad que produzca una sensación de seguridad, de no estar solo, de confianza.</w:t>
            </w:r>
          </w:p>
          <w:p w:rsidR="001B6C6C" w:rsidRPr="00404F9C" w:rsidRDefault="00404F9C" w:rsidP="00404F9C">
            <w:pPr>
              <w:spacing w:line="360" w:lineRule="auto"/>
              <w:jc w:val="both"/>
              <w:cnfStyle w:val="000000000000" w:firstRow="0" w:lastRow="0" w:firstColumn="0" w:lastColumn="0" w:oddVBand="0" w:evenVBand="0" w:oddHBand="0" w:evenHBand="0" w:firstRowFirstColumn="0" w:firstRowLastColumn="0" w:lastRowFirstColumn="0" w:lastRowLastColumn="0"/>
            </w:pPr>
            <w:r w:rsidRPr="00404F9C">
              <w:rPr>
                <w:sz w:val="20"/>
              </w:rPr>
              <w:t>Cuando se evita este tipo de intimidad, el amor que puede desplegarse en estas relaciones más cercanas, uno puede estar bordeando la soledad o aislamiento que puede derivar en depresión.</w:t>
            </w:r>
          </w:p>
        </w:tc>
        <w:tc>
          <w:tcPr>
            <w:tcW w:w="2835" w:type="dxa"/>
          </w:tcPr>
          <w:p w:rsidR="001B6C6C" w:rsidRPr="00D5093C" w:rsidRDefault="00E526E1" w:rsidP="00E526E1">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iCs/>
                <w:sz w:val="20"/>
              </w:rPr>
            </w:pPr>
            <w:r>
              <w:rPr>
                <w:iCs/>
                <w:sz w:val="20"/>
              </w:rPr>
              <w:t>En</w:t>
            </w:r>
            <w:r w:rsidR="001B6C6C" w:rsidRPr="00D5093C">
              <w:rPr>
                <w:iCs/>
                <w:sz w:val="20"/>
              </w:rPr>
              <w:t xml:space="preserve"> ambas teorías la seguridad</w:t>
            </w:r>
            <w:r w:rsidR="001B6C6C">
              <w:rPr>
                <w:iCs/>
                <w:sz w:val="20"/>
              </w:rPr>
              <w:t xml:space="preserve"> y la confianza son</w:t>
            </w:r>
            <w:r w:rsidR="001B6C6C" w:rsidRPr="00D5093C">
              <w:rPr>
                <w:iCs/>
                <w:sz w:val="20"/>
              </w:rPr>
              <w:t xml:space="preserve"> importante</w:t>
            </w:r>
            <w:r w:rsidR="001B6C6C">
              <w:rPr>
                <w:iCs/>
                <w:sz w:val="20"/>
              </w:rPr>
              <w:t>s</w:t>
            </w:r>
            <w:r w:rsidR="001B6C6C" w:rsidRPr="00D5093C">
              <w:rPr>
                <w:iCs/>
                <w:sz w:val="20"/>
              </w:rPr>
              <w:t xml:space="preserve"> para</w:t>
            </w:r>
            <w:r w:rsidR="001B6C6C">
              <w:rPr>
                <w:iCs/>
                <w:sz w:val="20"/>
              </w:rPr>
              <w:t xml:space="preserve"> que</w:t>
            </w:r>
            <w:r w:rsidR="001B6C6C" w:rsidRPr="00D5093C">
              <w:rPr>
                <w:iCs/>
                <w:sz w:val="20"/>
              </w:rPr>
              <w:t xml:space="preserve"> el género masculino</w:t>
            </w:r>
            <w:r w:rsidR="001B6C6C">
              <w:rPr>
                <w:iCs/>
                <w:sz w:val="20"/>
              </w:rPr>
              <w:t xml:space="preserve"> pueda desenvolverse con mayor facilidad</w:t>
            </w:r>
            <w:r w:rsidR="001B6C6C" w:rsidRPr="00D5093C">
              <w:rPr>
                <w:iCs/>
                <w:sz w:val="20"/>
              </w:rPr>
              <w:t xml:space="preserve"> ante su pareja puesto que</w:t>
            </w:r>
            <w:r w:rsidR="001B6C6C">
              <w:rPr>
                <w:iCs/>
                <w:sz w:val="20"/>
              </w:rPr>
              <w:t>,</w:t>
            </w:r>
            <w:r w:rsidR="001B6C6C" w:rsidRPr="00D5093C">
              <w:rPr>
                <w:iCs/>
                <w:sz w:val="20"/>
              </w:rPr>
              <w:t xml:space="preserve"> es con ella con quien ha de tener </w:t>
            </w:r>
            <w:r w:rsidR="001B6C6C">
              <w:rPr>
                <w:iCs/>
                <w:sz w:val="20"/>
              </w:rPr>
              <w:t>mayor  confianza, firmeza</w:t>
            </w:r>
            <w:r>
              <w:rPr>
                <w:iCs/>
                <w:sz w:val="20"/>
              </w:rPr>
              <w:t xml:space="preserve"> propiciándole</w:t>
            </w:r>
            <w:r w:rsidR="001B6C6C" w:rsidRPr="00D5093C">
              <w:rPr>
                <w:iCs/>
                <w:sz w:val="20"/>
              </w:rPr>
              <w:t xml:space="preserve"> momentos de caricias respaldados por el </w:t>
            </w:r>
            <w:r w:rsidR="001B6C6C">
              <w:rPr>
                <w:iCs/>
                <w:sz w:val="20"/>
              </w:rPr>
              <w:t>amor que se le tiene a la novia, a la misma vez será su pareja quien no le recriminará algún error cometido por este en el primer encuentro sexual.</w:t>
            </w:r>
            <w:r>
              <w:rPr>
                <w:iCs/>
                <w:sz w:val="20"/>
              </w:rPr>
              <w:t xml:space="preserve"> Cabe destacar que el proceso de la intimidad es un papel importante para el adolescente y el manejo de sus emociones ya sea psicológico, emocional o sociológico.</w:t>
            </w:r>
          </w:p>
        </w:tc>
      </w:tr>
    </w:tbl>
    <w:p w:rsidR="001B6C6C" w:rsidRDefault="001B6C6C" w:rsidP="001B6C6C">
      <w:pPr>
        <w:suppressLineNumbers/>
        <w:spacing w:line="360" w:lineRule="auto"/>
        <w:jc w:val="both"/>
        <w:rPr>
          <w:b/>
          <w:iCs/>
        </w:rPr>
      </w:pPr>
    </w:p>
    <w:tbl>
      <w:tblPr>
        <w:tblStyle w:val="GridTable1LightAccent1"/>
        <w:tblW w:w="12441" w:type="dxa"/>
        <w:tblLook w:val="04A0" w:firstRow="1" w:lastRow="0" w:firstColumn="1" w:lastColumn="0" w:noHBand="0" w:noVBand="1"/>
      </w:tblPr>
      <w:tblGrid>
        <w:gridCol w:w="1526"/>
        <w:gridCol w:w="2410"/>
        <w:gridCol w:w="2693"/>
        <w:gridCol w:w="2979"/>
        <w:gridCol w:w="2833"/>
      </w:tblGrid>
      <w:tr w:rsidR="001B6C6C" w:rsidTr="00417124">
        <w:trPr>
          <w:cnfStyle w:val="100000000000" w:firstRow="1" w:lastRow="0" w:firstColumn="0" w:lastColumn="0" w:oddVBand="0" w:evenVBand="0" w:oddHBand="0" w:evenHBand="0" w:firstRowFirstColumn="0" w:firstRowLastColumn="0" w:lastRowFirstColumn="0" w:lastRowLastColumn="0"/>
          <w:trHeight w:val="1399"/>
        </w:trPr>
        <w:tc>
          <w:tcPr>
            <w:cnfStyle w:val="001000000000" w:firstRow="0" w:lastRow="0" w:firstColumn="1" w:lastColumn="0" w:oddVBand="0" w:evenVBand="0" w:oddHBand="0" w:evenHBand="0" w:firstRowFirstColumn="0" w:firstRowLastColumn="0" w:lastRowFirstColumn="0" w:lastRowLastColumn="0"/>
            <w:tcW w:w="1526" w:type="dxa"/>
            <w:shd w:val="clear" w:color="auto" w:fill="8DB3E2" w:themeFill="text2" w:themeFillTint="66"/>
          </w:tcPr>
          <w:p w:rsidR="001B6C6C" w:rsidRPr="00417124" w:rsidRDefault="001B6C6C" w:rsidP="004D5C1D">
            <w:pPr>
              <w:suppressLineNumbers/>
              <w:spacing w:line="360" w:lineRule="auto"/>
              <w:jc w:val="center"/>
              <w:rPr>
                <w:b w:val="0"/>
                <w:iCs/>
                <w:sz w:val="22"/>
              </w:rPr>
            </w:pPr>
            <w:r w:rsidRPr="00417124">
              <w:rPr>
                <w:b w:val="0"/>
                <w:iCs/>
                <w:sz w:val="22"/>
              </w:rPr>
              <w:t>HALLAZGO</w:t>
            </w:r>
          </w:p>
        </w:tc>
        <w:tc>
          <w:tcPr>
            <w:tcW w:w="2410" w:type="dxa"/>
            <w:shd w:val="clear" w:color="auto" w:fill="C6D9F1" w:themeFill="text2" w:themeFillTint="33"/>
          </w:tcPr>
          <w:p w:rsidR="001B6C6C" w:rsidRPr="00417124" w:rsidRDefault="001B6C6C" w:rsidP="004D5C1D">
            <w:pPr>
              <w:suppressLineNumbers/>
              <w:spacing w:line="360" w:lineRule="auto"/>
              <w:jc w:val="center"/>
              <w:cnfStyle w:val="100000000000" w:firstRow="1" w:lastRow="0" w:firstColumn="0" w:lastColumn="0" w:oddVBand="0" w:evenVBand="0" w:oddHBand="0" w:evenHBand="0" w:firstRowFirstColumn="0" w:firstRowLastColumn="0" w:lastRowFirstColumn="0" w:lastRowLastColumn="0"/>
              <w:rPr>
                <w:b w:val="0"/>
                <w:iCs/>
                <w:sz w:val="22"/>
              </w:rPr>
            </w:pPr>
            <w:r w:rsidRPr="00417124">
              <w:rPr>
                <w:b w:val="0"/>
                <w:iCs/>
                <w:sz w:val="22"/>
              </w:rPr>
              <w:t>DESCRIPCIÓN NOMINAL</w:t>
            </w:r>
          </w:p>
        </w:tc>
        <w:tc>
          <w:tcPr>
            <w:tcW w:w="2693" w:type="dxa"/>
          </w:tcPr>
          <w:p w:rsidR="001B6C6C" w:rsidRPr="00417124" w:rsidRDefault="001B6C6C" w:rsidP="004D5C1D">
            <w:pPr>
              <w:shd w:val="clear" w:color="auto" w:fill="FFFFFF"/>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b w:val="0"/>
                <w:iCs/>
                <w:sz w:val="22"/>
              </w:rPr>
            </w:pPr>
            <w:r w:rsidRPr="00417124">
              <w:rPr>
                <w:rStyle w:val="editsection"/>
                <w:b w:val="0"/>
                <w:bCs w:val="0"/>
                <w:sz w:val="22"/>
              </w:rPr>
              <w:t xml:space="preserve">Teoría de la  Respuesta Sexual Humana, </w:t>
            </w:r>
            <w:r w:rsidRPr="00417124">
              <w:rPr>
                <w:b w:val="0"/>
                <w:sz w:val="22"/>
              </w:rPr>
              <w:t>William Master y Virginia Johnson (1966)</w:t>
            </w:r>
          </w:p>
        </w:tc>
        <w:tc>
          <w:tcPr>
            <w:tcW w:w="2979" w:type="dxa"/>
            <w:shd w:val="clear" w:color="auto" w:fill="FFFFFF" w:themeFill="background1"/>
          </w:tcPr>
          <w:p w:rsidR="001B6C6C" w:rsidRPr="00417124" w:rsidRDefault="001B6C6C" w:rsidP="004D5C1D">
            <w:pPr>
              <w:pStyle w:val="NormalWeb"/>
              <w:spacing w:line="360" w:lineRule="auto"/>
              <w:jc w:val="both"/>
              <w:cnfStyle w:val="100000000000" w:firstRow="1" w:lastRow="0" w:firstColumn="0" w:lastColumn="0" w:oddVBand="0" w:evenVBand="0" w:oddHBand="0" w:evenHBand="0" w:firstRowFirstColumn="0" w:firstRowLastColumn="0" w:lastRowFirstColumn="0" w:lastRowLastColumn="0"/>
              <w:rPr>
                <w:b w:val="0"/>
                <w:iCs/>
                <w:sz w:val="22"/>
              </w:rPr>
            </w:pPr>
            <w:r w:rsidRPr="00417124">
              <w:rPr>
                <w:b w:val="0"/>
                <w:sz w:val="22"/>
              </w:rPr>
              <w:t>Teoría Psicosocial de desarro</w:t>
            </w:r>
            <w:r w:rsidR="00A34AAA">
              <w:rPr>
                <w:b w:val="0"/>
                <w:sz w:val="22"/>
              </w:rPr>
              <w:t>llo del ser humano de Erick Eri</w:t>
            </w:r>
            <w:r w:rsidRPr="00417124">
              <w:rPr>
                <w:b w:val="0"/>
                <w:sz w:val="22"/>
              </w:rPr>
              <w:t>kson   (1902-1994)</w:t>
            </w:r>
          </w:p>
        </w:tc>
        <w:tc>
          <w:tcPr>
            <w:tcW w:w="2833" w:type="dxa"/>
            <w:shd w:val="clear" w:color="auto" w:fill="8DB3E2" w:themeFill="text2" w:themeFillTint="66"/>
          </w:tcPr>
          <w:p w:rsidR="001B6C6C" w:rsidRPr="00417124" w:rsidRDefault="001B6C6C" w:rsidP="004D5C1D">
            <w:pPr>
              <w:suppressLineNumbers/>
              <w:spacing w:line="360" w:lineRule="auto"/>
              <w:jc w:val="center"/>
              <w:cnfStyle w:val="100000000000" w:firstRow="1" w:lastRow="0" w:firstColumn="0" w:lastColumn="0" w:oddVBand="0" w:evenVBand="0" w:oddHBand="0" w:evenHBand="0" w:firstRowFirstColumn="0" w:firstRowLastColumn="0" w:lastRowFirstColumn="0" w:lastRowLastColumn="0"/>
              <w:rPr>
                <w:b w:val="0"/>
                <w:iCs/>
                <w:sz w:val="22"/>
              </w:rPr>
            </w:pPr>
            <w:r w:rsidRPr="00417124">
              <w:rPr>
                <w:b w:val="0"/>
                <w:iCs/>
                <w:sz w:val="22"/>
              </w:rPr>
              <w:t>INTERPRETACION</w:t>
            </w:r>
          </w:p>
        </w:tc>
      </w:tr>
      <w:tr w:rsidR="001B6C6C" w:rsidTr="004D5C1D">
        <w:tc>
          <w:tcPr>
            <w:cnfStyle w:val="001000000000" w:firstRow="0" w:lastRow="0" w:firstColumn="1" w:lastColumn="0" w:oddVBand="0" w:evenVBand="0" w:oddHBand="0" w:evenHBand="0" w:firstRowFirstColumn="0" w:firstRowLastColumn="0" w:lastRowFirstColumn="0" w:lastRowLastColumn="0"/>
            <w:tcW w:w="1526" w:type="dxa"/>
          </w:tcPr>
          <w:p w:rsidR="001B6C6C" w:rsidRDefault="001B6C6C" w:rsidP="004D5C1D">
            <w:pPr>
              <w:suppressLineNumbers/>
              <w:spacing w:line="360" w:lineRule="auto"/>
              <w:jc w:val="both"/>
              <w:rPr>
                <w:iCs/>
                <w:szCs w:val="22"/>
              </w:rPr>
            </w:pPr>
          </w:p>
          <w:p w:rsidR="001B6C6C" w:rsidRDefault="001B6C6C" w:rsidP="004D5C1D">
            <w:pPr>
              <w:suppressLineNumbers/>
              <w:spacing w:line="360" w:lineRule="auto"/>
              <w:jc w:val="both"/>
              <w:rPr>
                <w:iCs/>
                <w:szCs w:val="22"/>
              </w:rPr>
            </w:pPr>
          </w:p>
          <w:p w:rsidR="001B6C6C" w:rsidRDefault="001B6C6C" w:rsidP="004D5C1D">
            <w:pPr>
              <w:suppressLineNumbers/>
              <w:spacing w:line="360" w:lineRule="auto"/>
              <w:jc w:val="both"/>
              <w:rPr>
                <w:iCs/>
                <w:szCs w:val="22"/>
              </w:rPr>
            </w:pPr>
          </w:p>
          <w:p w:rsidR="00417124" w:rsidRDefault="00417124" w:rsidP="004D5C1D">
            <w:pPr>
              <w:suppressLineNumbers/>
              <w:spacing w:line="360" w:lineRule="auto"/>
              <w:jc w:val="both"/>
              <w:rPr>
                <w:iCs/>
                <w:szCs w:val="22"/>
              </w:rPr>
            </w:pPr>
          </w:p>
          <w:p w:rsidR="001B6C6C" w:rsidRPr="00FD3169" w:rsidRDefault="001B6C6C" w:rsidP="00417124">
            <w:pPr>
              <w:suppressLineNumbers/>
              <w:spacing w:line="360" w:lineRule="auto"/>
              <w:jc w:val="center"/>
              <w:rPr>
                <w:b w:val="0"/>
                <w:iCs/>
                <w:sz w:val="20"/>
              </w:rPr>
            </w:pPr>
            <w:r w:rsidRPr="00FD3169">
              <w:rPr>
                <w:iCs/>
                <w:sz w:val="20"/>
                <w:szCs w:val="22"/>
              </w:rPr>
              <w:t>Primer encuentro sexual buscado en un burdel</w:t>
            </w:r>
          </w:p>
        </w:tc>
        <w:tc>
          <w:tcPr>
            <w:tcW w:w="2410" w:type="dxa"/>
          </w:tcPr>
          <w:p w:rsidR="001B6C6C" w:rsidRPr="00FD3169"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sz w:val="20"/>
              </w:rPr>
            </w:pPr>
            <w:r w:rsidRPr="00FD3169">
              <w:rPr>
                <w:iCs/>
                <w:sz w:val="20"/>
                <w:szCs w:val="22"/>
              </w:rPr>
              <w:t>El género masculino tratando de adquirir la aprobación de sus familiares busca en el servicio lo que quizás una mujer no le pueda of</w:t>
            </w:r>
            <w:r>
              <w:rPr>
                <w:iCs/>
                <w:sz w:val="20"/>
                <w:szCs w:val="22"/>
              </w:rPr>
              <w:t>recer (seguridad y no</w:t>
            </w:r>
            <w:r w:rsidR="00D47083">
              <w:rPr>
                <w:iCs/>
                <w:sz w:val="20"/>
                <w:szCs w:val="22"/>
              </w:rPr>
              <w:t xml:space="preserve"> burlas)</w:t>
            </w:r>
            <w:r w:rsidRPr="00FD3169">
              <w:rPr>
                <w:iCs/>
                <w:sz w:val="20"/>
                <w:szCs w:val="22"/>
              </w:rPr>
              <w:t>, con el pago de un servicio él podrá exigir sin ser</w:t>
            </w:r>
            <w:r w:rsidR="00D47083">
              <w:rPr>
                <w:iCs/>
                <w:sz w:val="20"/>
                <w:szCs w:val="22"/>
              </w:rPr>
              <w:t xml:space="preserve"> recriminado (el cliente</w:t>
            </w:r>
            <w:r w:rsidRPr="00FD3169">
              <w:rPr>
                <w:iCs/>
                <w:sz w:val="20"/>
                <w:szCs w:val="22"/>
              </w:rPr>
              <w:t xml:space="preserve"> tiene la razón) desde su punto de vista tratará  de conseguir su seguridad porque será enseñado y no será objeto de burla por ser su primera vez puesto que en ese primer encuentro se cometen errores.</w:t>
            </w:r>
          </w:p>
        </w:tc>
        <w:tc>
          <w:tcPr>
            <w:tcW w:w="2693" w:type="dxa"/>
          </w:tcPr>
          <w:p w:rsidR="001B6C6C" w:rsidRDefault="001B6C6C" w:rsidP="004D5C1D">
            <w:pPr>
              <w:pStyle w:val="NormalWeb"/>
              <w:shd w:val="clear" w:color="auto" w:fill="FFFFFF"/>
              <w:spacing w:before="96" w:after="120" w:line="360" w:lineRule="auto"/>
              <w:jc w:val="both"/>
              <w:cnfStyle w:val="000000000000" w:firstRow="0" w:lastRow="0" w:firstColumn="0" w:lastColumn="0" w:oddVBand="0" w:evenVBand="0" w:oddHBand="0" w:evenHBand="0" w:firstRowFirstColumn="0" w:firstRowLastColumn="0" w:lastRowFirstColumn="0" w:lastRowLastColumn="0"/>
              <w:rPr>
                <w:sz w:val="20"/>
                <w:highlight w:val="yellow"/>
              </w:rPr>
            </w:pPr>
          </w:p>
          <w:p w:rsidR="001B6C6C" w:rsidRPr="00AD5218" w:rsidRDefault="00C41012"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sz w:val="16"/>
                <w:lang w:val="es-VE"/>
              </w:rPr>
            </w:pPr>
            <w:r w:rsidRPr="00AD5218">
              <w:rPr>
                <w:sz w:val="20"/>
              </w:rPr>
              <w:t>Masters y Johnson concluyeron que, precisamente porque el sexo suele ser una actividad en pareja, era necesario tratar a la pareja y no al individuo aislado, perspectiva desde la que desarrollaron técnicas terapéuticas de comunicación sexual que permitieran a las parejas resolver sus problemas sexuales.</w:t>
            </w:r>
          </w:p>
          <w:p w:rsidR="001B6C6C" w:rsidRPr="00FD3169"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sz w:val="20"/>
              </w:rPr>
            </w:pPr>
          </w:p>
          <w:p w:rsidR="001B6C6C" w:rsidRPr="00FD3169"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sz w:val="20"/>
              </w:rPr>
            </w:pPr>
          </w:p>
          <w:p w:rsidR="001B6C6C" w:rsidRPr="00FD3169"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sz w:val="20"/>
              </w:rPr>
            </w:pPr>
          </w:p>
          <w:p w:rsidR="001B6C6C" w:rsidRPr="00FD3169"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sz w:val="20"/>
              </w:rPr>
            </w:pPr>
          </w:p>
        </w:tc>
        <w:tc>
          <w:tcPr>
            <w:tcW w:w="2979" w:type="dxa"/>
          </w:tcPr>
          <w:p w:rsidR="001B6C6C" w:rsidRDefault="005F273A" w:rsidP="004D5C1D">
            <w:pPr>
              <w:shd w:val="clear" w:color="auto" w:fill="FFFFFF"/>
              <w:spacing w:line="360" w:lineRule="auto"/>
              <w:contextualSpacing/>
              <w:jc w:val="both"/>
              <w:cnfStyle w:val="000000000000" w:firstRow="0" w:lastRow="0" w:firstColumn="0" w:lastColumn="0" w:oddVBand="0" w:evenVBand="0" w:oddHBand="0" w:evenHBand="0" w:firstRowFirstColumn="0" w:firstRowLastColumn="0" w:lastRowFirstColumn="0" w:lastRowLastColumn="0"/>
              <w:rPr>
                <w:b/>
                <w:bCs/>
                <w:sz w:val="20"/>
                <w:lang w:eastAsia="es-VE"/>
              </w:rPr>
            </w:pPr>
            <w:r w:rsidRPr="005F273A">
              <w:rPr>
                <w:bCs/>
                <w:sz w:val="20"/>
              </w:rPr>
              <w:t>En la adolescencia</w:t>
            </w:r>
            <w:r w:rsidRPr="005F273A">
              <w:rPr>
                <w:b/>
                <w:bCs/>
                <w:sz w:val="20"/>
              </w:rPr>
              <w:t> </w:t>
            </w:r>
            <w:r w:rsidRPr="005F273A">
              <w:rPr>
                <w:sz w:val="20"/>
                <w:shd w:val="clear" w:color="auto" w:fill="FFFFFF"/>
              </w:rPr>
              <w:t>las pandillas y los líderes influyen notablemente en la consolidación de la propia identidad personal de este periodo. Se buscan ídolos a los cuales imitar, y como consecuencia de esta imitación, se producen en el adolescente sentimientos de</w:t>
            </w:r>
            <w:r w:rsidRPr="005F273A">
              <w:rPr>
                <w:rStyle w:val="apple-converted-space"/>
                <w:sz w:val="20"/>
                <w:shd w:val="clear" w:color="auto" w:fill="FFFFFF"/>
              </w:rPr>
              <w:t> </w:t>
            </w:r>
            <w:hyperlink r:id="rId56" w:history="1">
              <w:r w:rsidRPr="005F273A">
                <w:rPr>
                  <w:rStyle w:val="Hipervnculo"/>
                  <w:color w:val="auto"/>
                  <w:sz w:val="20"/>
                  <w:u w:val="none"/>
                </w:rPr>
                <w:t>integración</w:t>
              </w:r>
            </w:hyperlink>
            <w:r w:rsidRPr="005F273A">
              <w:rPr>
                <w:rStyle w:val="apple-converted-space"/>
                <w:sz w:val="20"/>
                <w:shd w:val="clear" w:color="auto" w:fill="FFFFFF"/>
              </w:rPr>
              <w:t> </w:t>
            </w:r>
            <w:r>
              <w:rPr>
                <w:sz w:val="20"/>
                <w:shd w:val="clear" w:color="auto" w:fill="FFFFFF"/>
              </w:rPr>
              <w:t xml:space="preserve">o de marginación </w:t>
            </w:r>
            <w:r w:rsidRPr="005F273A">
              <w:rPr>
                <w:sz w:val="20"/>
                <w:shd w:val="clear" w:color="auto" w:fill="FFFFFF"/>
              </w:rPr>
              <w:t>apunta este cambio hacia la integración de los conocimientos en su vida, hacia la autonomía y hacia lo que llamaríamos el sentimiento de </w:t>
            </w:r>
            <w:hyperlink r:id="rId57" w:history="1">
              <w:r w:rsidRPr="005F273A">
                <w:rPr>
                  <w:rStyle w:val="Hipervnculo"/>
                  <w:color w:val="auto"/>
                  <w:sz w:val="20"/>
                  <w:u w:val="none"/>
                </w:rPr>
                <w:t>responsabilidad</w:t>
              </w:r>
            </w:hyperlink>
            <w:r w:rsidRPr="005F273A">
              <w:rPr>
                <w:sz w:val="20"/>
                <w:shd w:val="clear" w:color="auto" w:fill="FFFFFF"/>
              </w:rPr>
              <w:t>.</w:t>
            </w:r>
          </w:p>
          <w:p w:rsidR="001B6C6C" w:rsidRPr="000B621D" w:rsidRDefault="001B6C6C" w:rsidP="004D5C1D">
            <w:pPr>
              <w:shd w:val="clear" w:color="auto" w:fill="FFFFFF"/>
              <w:spacing w:line="360" w:lineRule="auto"/>
              <w:contextualSpacing/>
              <w:jc w:val="both"/>
              <w:cnfStyle w:val="000000000000" w:firstRow="0" w:lastRow="0" w:firstColumn="0" w:lastColumn="0" w:oddVBand="0" w:evenVBand="0" w:oddHBand="0" w:evenHBand="0" w:firstRowFirstColumn="0" w:firstRowLastColumn="0" w:lastRowFirstColumn="0" w:lastRowLastColumn="0"/>
              <w:rPr>
                <w:sz w:val="20"/>
                <w:lang w:eastAsia="es-VE"/>
              </w:rPr>
            </w:pPr>
            <w:r w:rsidRPr="000B621D">
              <w:rPr>
                <w:b/>
                <w:bCs/>
                <w:sz w:val="20"/>
                <w:lang w:eastAsia="es-VE"/>
              </w:rPr>
              <w:t>Búsqueda de Identidad vs. Difusión de Identidad</w:t>
            </w:r>
          </w:p>
          <w:p w:rsidR="005F273A" w:rsidRPr="005F273A"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sz w:val="20"/>
                <w:lang w:eastAsia="es-VE"/>
              </w:rPr>
            </w:pPr>
            <w:r w:rsidRPr="00D5093C">
              <w:rPr>
                <w:sz w:val="20"/>
                <w:lang w:eastAsia="es-VE"/>
              </w:rPr>
              <w:t>-La Seguridad en Sí Mismo</w:t>
            </w:r>
          </w:p>
        </w:tc>
        <w:tc>
          <w:tcPr>
            <w:tcW w:w="2833" w:type="dxa"/>
          </w:tcPr>
          <w:p w:rsidR="001B6C6C" w:rsidRPr="000B621D" w:rsidRDefault="001B6C6C" w:rsidP="005F273A">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iCs/>
                <w:sz w:val="20"/>
              </w:rPr>
            </w:pPr>
            <w:r w:rsidRPr="000B621D">
              <w:rPr>
                <w:iCs/>
                <w:sz w:val="20"/>
              </w:rPr>
              <w:t xml:space="preserve">Es importante destacar que </w:t>
            </w:r>
            <w:r>
              <w:rPr>
                <w:iCs/>
                <w:sz w:val="20"/>
              </w:rPr>
              <w:t>las teorías se basan en fundamentar que si no hay una adecuada seguridad no se podrá llevar a cabo un óptimo encuentro sexual y por ello es que muchos hombres acuden a un pago de servicio</w:t>
            </w:r>
            <w:r w:rsidR="007A7CBE">
              <w:rPr>
                <w:iCs/>
                <w:sz w:val="20"/>
              </w:rPr>
              <w:t>. Asimismo,</w:t>
            </w:r>
            <w:r w:rsidR="005F273A">
              <w:rPr>
                <w:iCs/>
                <w:sz w:val="20"/>
              </w:rPr>
              <w:t xml:space="preserve"> es importante señalar que en la adolescencia un modelo a seguir es una característica que se desarrollará  por naturalidad entonces, es por ello que se debe analizar y tomar en cuenta que el modelo a imitar o la presión cultural debe ser congruente con lo que realmente se desea para el adolescente y su yo adulto.</w:t>
            </w:r>
          </w:p>
        </w:tc>
      </w:tr>
    </w:tbl>
    <w:p w:rsidR="001B6C6C" w:rsidRDefault="001B6C6C" w:rsidP="001B6C6C">
      <w:pPr>
        <w:suppressLineNumbers/>
        <w:spacing w:line="360" w:lineRule="auto"/>
        <w:jc w:val="both"/>
        <w:rPr>
          <w:b/>
          <w:iCs/>
        </w:rPr>
      </w:pPr>
    </w:p>
    <w:tbl>
      <w:tblPr>
        <w:tblStyle w:val="GridTable1LightAccent1"/>
        <w:tblW w:w="12441" w:type="dxa"/>
        <w:tblLook w:val="04A0" w:firstRow="1" w:lastRow="0" w:firstColumn="1" w:lastColumn="0" w:noHBand="0" w:noVBand="1"/>
      </w:tblPr>
      <w:tblGrid>
        <w:gridCol w:w="1526"/>
        <w:gridCol w:w="2410"/>
        <w:gridCol w:w="2693"/>
        <w:gridCol w:w="2979"/>
        <w:gridCol w:w="2833"/>
      </w:tblGrid>
      <w:tr w:rsidR="001B6C6C" w:rsidTr="00417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8DB3E2" w:themeFill="text2" w:themeFillTint="66"/>
          </w:tcPr>
          <w:p w:rsidR="001B6C6C" w:rsidRPr="00417124" w:rsidRDefault="001B6C6C" w:rsidP="004D5C1D">
            <w:pPr>
              <w:suppressLineNumbers/>
              <w:spacing w:line="360" w:lineRule="auto"/>
              <w:jc w:val="center"/>
              <w:rPr>
                <w:b w:val="0"/>
                <w:iCs/>
                <w:sz w:val="22"/>
              </w:rPr>
            </w:pPr>
            <w:r w:rsidRPr="00417124">
              <w:rPr>
                <w:b w:val="0"/>
                <w:iCs/>
                <w:sz w:val="22"/>
              </w:rPr>
              <w:t>HALLAZGO</w:t>
            </w:r>
          </w:p>
        </w:tc>
        <w:tc>
          <w:tcPr>
            <w:tcW w:w="2410" w:type="dxa"/>
            <w:shd w:val="clear" w:color="auto" w:fill="C6D9F1" w:themeFill="text2" w:themeFillTint="33"/>
          </w:tcPr>
          <w:p w:rsidR="001B6C6C" w:rsidRPr="00417124" w:rsidRDefault="001B6C6C" w:rsidP="004D5C1D">
            <w:pPr>
              <w:suppressLineNumbers/>
              <w:spacing w:line="360" w:lineRule="auto"/>
              <w:jc w:val="center"/>
              <w:cnfStyle w:val="100000000000" w:firstRow="1" w:lastRow="0" w:firstColumn="0" w:lastColumn="0" w:oddVBand="0" w:evenVBand="0" w:oddHBand="0" w:evenHBand="0" w:firstRowFirstColumn="0" w:firstRowLastColumn="0" w:lastRowFirstColumn="0" w:lastRowLastColumn="0"/>
              <w:rPr>
                <w:b w:val="0"/>
                <w:iCs/>
                <w:sz w:val="22"/>
              </w:rPr>
            </w:pPr>
            <w:r w:rsidRPr="00417124">
              <w:rPr>
                <w:b w:val="0"/>
                <w:iCs/>
                <w:sz w:val="22"/>
              </w:rPr>
              <w:t>DESCRIPCIÓN NOMINAL</w:t>
            </w:r>
          </w:p>
        </w:tc>
        <w:tc>
          <w:tcPr>
            <w:tcW w:w="2693" w:type="dxa"/>
          </w:tcPr>
          <w:p w:rsidR="001B6C6C" w:rsidRPr="00417124" w:rsidRDefault="001B6C6C" w:rsidP="004D5C1D">
            <w:pPr>
              <w:shd w:val="clear" w:color="auto" w:fill="FFFFFF"/>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b w:val="0"/>
                <w:iCs/>
                <w:sz w:val="22"/>
              </w:rPr>
            </w:pPr>
            <w:r w:rsidRPr="00417124">
              <w:rPr>
                <w:rStyle w:val="editsection"/>
                <w:b w:val="0"/>
                <w:bCs w:val="0"/>
                <w:sz w:val="22"/>
              </w:rPr>
              <w:t xml:space="preserve">Teoría de la  Respuesta Sexual Humana, </w:t>
            </w:r>
            <w:r w:rsidRPr="00417124">
              <w:rPr>
                <w:b w:val="0"/>
                <w:sz w:val="22"/>
              </w:rPr>
              <w:t>William Master y Virginia Johnson (1966)</w:t>
            </w:r>
          </w:p>
        </w:tc>
        <w:tc>
          <w:tcPr>
            <w:tcW w:w="2979" w:type="dxa"/>
            <w:shd w:val="clear" w:color="auto" w:fill="FFFFFF" w:themeFill="background1"/>
          </w:tcPr>
          <w:p w:rsidR="001B6C6C" w:rsidRPr="00417124" w:rsidRDefault="001B6C6C" w:rsidP="004D5C1D">
            <w:pPr>
              <w:pStyle w:val="NormalWeb"/>
              <w:spacing w:line="360" w:lineRule="auto"/>
              <w:jc w:val="both"/>
              <w:cnfStyle w:val="100000000000" w:firstRow="1" w:lastRow="0" w:firstColumn="0" w:lastColumn="0" w:oddVBand="0" w:evenVBand="0" w:oddHBand="0" w:evenHBand="0" w:firstRowFirstColumn="0" w:firstRowLastColumn="0" w:lastRowFirstColumn="0" w:lastRowLastColumn="0"/>
              <w:rPr>
                <w:b w:val="0"/>
                <w:iCs/>
                <w:sz w:val="22"/>
              </w:rPr>
            </w:pPr>
            <w:r w:rsidRPr="00417124">
              <w:rPr>
                <w:b w:val="0"/>
                <w:sz w:val="22"/>
              </w:rPr>
              <w:t>Teoría Psicosocial de desarro</w:t>
            </w:r>
            <w:r w:rsidR="00A34AAA">
              <w:rPr>
                <w:b w:val="0"/>
                <w:sz w:val="22"/>
              </w:rPr>
              <w:t>llo del ser humano de Erick Eri</w:t>
            </w:r>
            <w:r w:rsidRPr="00417124">
              <w:rPr>
                <w:b w:val="0"/>
                <w:sz w:val="22"/>
              </w:rPr>
              <w:t>kson   (1902-1994)</w:t>
            </w:r>
          </w:p>
        </w:tc>
        <w:tc>
          <w:tcPr>
            <w:tcW w:w="2833" w:type="dxa"/>
            <w:shd w:val="clear" w:color="auto" w:fill="8DB3E2" w:themeFill="text2" w:themeFillTint="66"/>
          </w:tcPr>
          <w:p w:rsidR="001B6C6C" w:rsidRPr="00417124" w:rsidRDefault="001B6C6C" w:rsidP="004D5C1D">
            <w:pPr>
              <w:suppressLineNumbers/>
              <w:spacing w:line="360" w:lineRule="auto"/>
              <w:jc w:val="center"/>
              <w:cnfStyle w:val="100000000000" w:firstRow="1" w:lastRow="0" w:firstColumn="0" w:lastColumn="0" w:oddVBand="0" w:evenVBand="0" w:oddHBand="0" w:evenHBand="0" w:firstRowFirstColumn="0" w:firstRowLastColumn="0" w:lastRowFirstColumn="0" w:lastRowLastColumn="0"/>
              <w:rPr>
                <w:b w:val="0"/>
                <w:iCs/>
                <w:sz w:val="22"/>
              </w:rPr>
            </w:pPr>
            <w:r w:rsidRPr="00417124">
              <w:rPr>
                <w:b w:val="0"/>
                <w:iCs/>
                <w:sz w:val="22"/>
              </w:rPr>
              <w:t>INTERPRETACION</w:t>
            </w:r>
          </w:p>
        </w:tc>
      </w:tr>
      <w:tr w:rsidR="001B6C6C" w:rsidTr="00417124">
        <w:tc>
          <w:tcPr>
            <w:cnfStyle w:val="001000000000" w:firstRow="0" w:lastRow="0" w:firstColumn="1" w:lastColumn="0" w:oddVBand="0" w:evenVBand="0" w:oddHBand="0" w:evenHBand="0" w:firstRowFirstColumn="0" w:firstRowLastColumn="0" w:lastRowFirstColumn="0" w:lastRowLastColumn="0"/>
            <w:tcW w:w="1526" w:type="dxa"/>
          </w:tcPr>
          <w:p w:rsidR="001B6C6C" w:rsidRDefault="001B6C6C" w:rsidP="004D5C1D">
            <w:pPr>
              <w:suppressLineNumbers/>
              <w:spacing w:line="360" w:lineRule="auto"/>
              <w:jc w:val="both"/>
              <w:rPr>
                <w:b w:val="0"/>
                <w:iCs/>
                <w:sz w:val="20"/>
              </w:rPr>
            </w:pPr>
          </w:p>
          <w:p w:rsidR="0086557D" w:rsidRDefault="0086557D" w:rsidP="004D5C1D">
            <w:pPr>
              <w:suppressLineNumbers/>
              <w:spacing w:line="360" w:lineRule="auto"/>
              <w:jc w:val="both"/>
              <w:rPr>
                <w:b w:val="0"/>
                <w:iCs/>
                <w:sz w:val="20"/>
              </w:rPr>
            </w:pPr>
          </w:p>
          <w:p w:rsidR="0086557D" w:rsidRPr="00EA325E" w:rsidRDefault="0086557D" w:rsidP="004D5C1D">
            <w:pPr>
              <w:suppressLineNumbers/>
              <w:spacing w:line="360" w:lineRule="auto"/>
              <w:jc w:val="both"/>
              <w:rPr>
                <w:b w:val="0"/>
                <w:iCs/>
                <w:sz w:val="20"/>
              </w:rPr>
            </w:pPr>
          </w:p>
          <w:p w:rsidR="001B6C6C" w:rsidRPr="00EA325E" w:rsidRDefault="001B6C6C" w:rsidP="0086557D">
            <w:pPr>
              <w:suppressLineNumbers/>
              <w:spacing w:line="360" w:lineRule="auto"/>
              <w:jc w:val="center"/>
              <w:rPr>
                <w:b w:val="0"/>
                <w:iCs/>
                <w:sz w:val="20"/>
              </w:rPr>
            </w:pPr>
          </w:p>
          <w:p w:rsidR="001B6C6C" w:rsidRPr="00EA325E" w:rsidRDefault="001B6C6C" w:rsidP="0086557D">
            <w:pPr>
              <w:suppressLineNumbers/>
              <w:spacing w:line="360" w:lineRule="auto"/>
              <w:jc w:val="center"/>
              <w:rPr>
                <w:b w:val="0"/>
                <w:iCs/>
                <w:sz w:val="20"/>
              </w:rPr>
            </w:pPr>
            <w:r w:rsidRPr="00EA325E">
              <w:rPr>
                <w:iCs/>
                <w:sz w:val="20"/>
                <w:szCs w:val="22"/>
              </w:rPr>
              <w:t>Presencia de nervios para el hombre durante primera relación sexual</w:t>
            </w:r>
          </w:p>
        </w:tc>
        <w:tc>
          <w:tcPr>
            <w:tcW w:w="2410" w:type="dxa"/>
          </w:tcPr>
          <w:p w:rsidR="001B6C6C" w:rsidRPr="00EA325E"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sz w:val="20"/>
              </w:rPr>
            </w:pPr>
            <w:r w:rsidRPr="00EA325E">
              <w:rPr>
                <w:iCs/>
                <w:sz w:val="20"/>
                <w:szCs w:val="22"/>
              </w:rPr>
              <w:t>Para el hombre masculino es muy importante poder satisfacer al género femenino porque considera que es muy importante mantener su postura ante la masculinidad sus nervios provienen de intentar quedar bien con él mismo, con la mujer y luego ante la sociedad, sospechando de que si no satisface a la mujer pudiera ella comentar alguna situación vivida en ese momento.</w:t>
            </w:r>
          </w:p>
        </w:tc>
        <w:tc>
          <w:tcPr>
            <w:tcW w:w="2693" w:type="dxa"/>
          </w:tcPr>
          <w:p w:rsidR="001B6C6C" w:rsidRPr="007E2FCA" w:rsidRDefault="00BC7C99" w:rsidP="0086557D">
            <w:pPr>
              <w:spacing w:line="360" w:lineRule="auto"/>
              <w:jc w:val="both"/>
              <w:cnfStyle w:val="000000000000" w:firstRow="0" w:lastRow="0" w:firstColumn="0" w:lastColumn="0" w:oddVBand="0" w:evenVBand="0" w:oddHBand="0" w:evenHBand="0" w:firstRowFirstColumn="0" w:firstRowLastColumn="0" w:lastRowFirstColumn="0" w:lastRowLastColumn="0"/>
              <w:rPr>
                <w:sz w:val="20"/>
              </w:rPr>
            </w:pPr>
            <w:r w:rsidRPr="00BC7C99">
              <w:rPr>
                <w:b/>
                <w:sz w:val="20"/>
              </w:rPr>
              <w:t>Ansiedad de desempeño: Cuestionar su propia sexualidad</w:t>
            </w:r>
            <w:r w:rsidR="007E2FCA">
              <w:rPr>
                <w:b/>
                <w:sz w:val="20"/>
              </w:rPr>
              <w:t xml:space="preserve">: </w:t>
            </w:r>
            <w:r w:rsidR="007E2FCA">
              <w:rPr>
                <w:sz w:val="20"/>
              </w:rPr>
              <w:t xml:space="preserve">Esta </w:t>
            </w:r>
            <w:r w:rsidRPr="00BC7C99">
              <w:rPr>
                <w:sz w:val="20"/>
              </w:rPr>
              <w:t xml:space="preserve">"expectación" puede generar ansiedad e impedir la respuesta física relajada necesaria para la erección </w:t>
            </w:r>
            <w:proofErr w:type="spellStart"/>
            <w:r w:rsidRPr="00BC7C99">
              <w:rPr>
                <w:sz w:val="20"/>
              </w:rPr>
              <w:t>peneana</w:t>
            </w:r>
            <w:proofErr w:type="spellEnd"/>
            <w:r w:rsidRPr="00BC7C99">
              <w:rPr>
                <w:sz w:val="20"/>
              </w:rPr>
              <w:t>. Los hombres, en particular, experimentan problemas de erección a causa de esta ansiedad de desempeño. "¿Tendré mi erección?". "¿Qué pasará si eyaculo muy pronto?". Mie</w:t>
            </w:r>
            <w:r w:rsidR="007E2FCA">
              <w:rPr>
                <w:sz w:val="20"/>
              </w:rPr>
              <w:t xml:space="preserve">ntras más se concentra </w:t>
            </w:r>
            <w:r w:rsidRPr="00BC7C99">
              <w:rPr>
                <w:sz w:val="20"/>
              </w:rPr>
              <w:t xml:space="preserve"> en lograr su erección, menos erección logrará su pene.</w:t>
            </w:r>
          </w:p>
        </w:tc>
        <w:tc>
          <w:tcPr>
            <w:tcW w:w="2979" w:type="dxa"/>
          </w:tcPr>
          <w:p w:rsidR="001B6C6C" w:rsidRPr="00462FBB" w:rsidRDefault="00462FBB"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sz w:val="16"/>
              </w:rPr>
            </w:pPr>
            <w:r w:rsidRPr="00462FBB">
              <w:rPr>
                <w:b/>
                <w:bCs/>
                <w:sz w:val="20"/>
                <w:lang w:eastAsia="es-VE"/>
              </w:rPr>
              <w:t>Autonomía vs. Vergüenza y Duda</w:t>
            </w:r>
            <w:r w:rsidRPr="00462FBB">
              <w:rPr>
                <w:sz w:val="20"/>
                <w:lang w:eastAsia="es-VE"/>
              </w:rPr>
              <w:t> </w:t>
            </w:r>
          </w:p>
          <w:p w:rsidR="00462FBB" w:rsidRDefault="00462FBB"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sz w:val="20"/>
              </w:rPr>
            </w:pPr>
          </w:p>
          <w:p w:rsidR="00462FBB" w:rsidRPr="00462FBB" w:rsidRDefault="00462FBB" w:rsidP="00462FBB">
            <w:pPr>
              <w:shd w:val="clear" w:color="auto" w:fill="FFFFFF"/>
              <w:spacing w:line="360" w:lineRule="auto"/>
              <w:jc w:val="both"/>
              <w:cnfStyle w:val="000000000000" w:firstRow="0" w:lastRow="0" w:firstColumn="0" w:lastColumn="0" w:oddVBand="0" w:evenVBand="0" w:oddHBand="0" w:evenHBand="0" w:firstRowFirstColumn="0" w:firstRowLastColumn="0" w:lastRowFirstColumn="0" w:lastRowLastColumn="0"/>
              <w:rPr>
                <w:sz w:val="20"/>
                <w:lang w:eastAsia="es-VE"/>
              </w:rPr>
            </w:pPr>
            <w:r w:rsidRPr="00462FBB">
              <w:rPr>
                <w:sz w:val="20"/>
              </w:rPr>
              <w:t>Si los critican, controlan excesivamente, o no se les da la oportunidad de afirmarse, comienzan a sentirse inadecuados en su capacidad de sobrevivir, y pueden entonces volverse excesivamente dependiente de los demás, carecer de autoestima, y tener una sensación de vergüenza o dudas acerca de sus propias capacidades.</w:t>
            </w:r>
          </w:p>
          <w:p w:rsidR="00462FBB" w:rsidRPr="00EA325E" w:rsidRDefault="00462FBB"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sz w:val="20"/>
              </w:rPr>
            </w:pPr>
          </w:p>
        </w:tc>
        <w:tc>
          <w:tcPr>
            <w:tcW w:w="2833" w:type="dxa"/>
          </w:tcPr>
          <w:p w:rsidR="001B6C6C"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sz w:val="20"/>
              </w:rPr>
            </w:pPr>
          </w:p>
          <w:p w:rsidR="00462FBB" w:rsidRPr="00462FBB" w:rsidRDefault="00462FBB"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iCs/>
                <w:sz w:val="20"/>
              </w:rPr>
            </w:pPr>
            <w:r>
              <w:rPr>
                <w:iCs/>
                <w:sz w:val="20"/>
              </w:rPr>
              <w:t>Al contrastar ambas teorías se llega a la interpretación de que hay presencia de nervios en el género masculino  porque hay desconocimiento de su sexualidad manifestando un alto grado de ansiedad que a la vez contribuye en desmejorar su desempeño sexual ante la pareja.</w:t>
            </w:r>
          </w:p>
        </w:tc>
      </w:tr>
    </w:tbl>
    <w:p w:rsidR="001B6C6C" w:rsidRDefault="001B6C6C" w:rsidP="001B6C6C">
      <w:pPr>
        <w:suppressLineNumbers/>
        <w:spacing w:line="360" w:lineRule="auto"/>
        <w:jc w:val="both"/>
        <w:rPr>
          <w:b/>
          <w:iCs/>
        </w:rPr>
      </w:pPr>
    </w:p>
    <w:tbl>
      <w:tblPr>
        <w:tblStyle w:val="GridTable1LightAccent1"/>
        <w:tblW w:w="12441" w:type="dxa"/>
        <w:tblLook w:val="04A0" w:firstRow="1" w:lastRow="0" w:firstColumn="1" w:lastColumn="0" w:noHBand="0" w:noVBand="1"/>
      </w:tblPr>
      <w:tblGrid>
        <w:gridCol w:w="1526"/>
        <w:gridCol w:w="2410"/>
        <w:gridCol w:w="2693"/>
        <w:gridCol w:w="2979"/>
        <w:gridCol w:w="2833"/>
      </w:tblGrid>
      <w:tr w:rsidR="001B6C6C" w:rsidTr="00865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8DB3E2" w:themeFill="text2" w:themeFillTint="66"/>
          </w:tcPr>
          <w:p w:rsidR="001B6C6C" w:rsidRPr="0086557D" w:rsidRDefault="001B6C6C" w:rsidP="004D5C1D">
            <w:pPr>
              <w:suppressLineNumbers/>
              <w:spacing w:line="360" w:lineRule="auto"/>
              <w:jc w:val="center"/>
              <w:rPr>
                <w:b w:val="0"/>
                <w:iCs/>
                <w:sz w:val="22"/>
              </w:rPr>
            </w:pPr>
            <w:r w:rsidRPr="0086557D">
              <w:rPr>
                <w:b w:val="0"/>
                <w:iCs/>
                <w:sz w:val="22"/>
              </w:rPr>
              <w:lastRenderedPageBreak/>
              <w:t>HALLAZGO</w:t>
            </w:r>
          </w:p>
        </w:tc>
        <w:tc>
          <w:tcPr>
            <w:tcW w:w="2410" w:type="dxa"/>
            <w:shd w:val="clear" w:color="auto" w:fill="C6D9F1" w:themeFill="text2" w:themeFillTint="33"/>
          </w:tcPr>
          <w:p w:rsidR="001B6C6C" w:rsidRPr="0086557D" w:rsidRDefault="001B6C6C" w:rsidP="004D5C1D">
            <w:pPr>
              <w:suppressLineNumbers/>
              <w:spacing w:line="360" w:lineRule="auto"/>
              <w:jc w:val="center"/>
              <w:cnfStyle w:val="100000000000" w:firstRow="1" w:lastRow="0" w:firstColumn="0" w:lastColumn="0" w:oddVBand="0" w:evenVBand="0" w:oddHBand="0" w:evenHBand="0" w:firstRowFirstColumn="0" w:firstRowLastColumn="0" w:lastRowFirstColumn="0" w:lastRowLastColumn="0"/>
              <w:rPr>
                <w:b w:val="0"/>
                <w:iCs/>
                <w:sz w:val="22"/>
              </w:rPr>
            </w:pPr>
            <w:r w:rsidRPr="0086557D">
              <w:rPr>
                <w:b w:val="0"/>
                <w:iCs/>
                <w:sz w:val="22"/>
              </w:rPr>
              <w:t>DESCRIPCIÓN NOMINAL</w:t>
            </w:r>
          </w:p>
        </w:tc>
        <w:tc>
          <w:tcPr>
            <w:tcW w:w="2693" w:type="dxa"/>
          </w:tcPr>
          <w:p w:rsidR="001B6C6C" w:rsidRPr="0086557D" w:rsidRDefault="001B6C6C" w:rsidP="004D5C1D">
            <w:pPr>
              <w:shd w:val="clear" w:color="auto" w:fill="FFFFFF"/>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b w:val="0"/>
                <w:iCs/>
                <w:sz w:val="22"/>
              </w:rPr>
            </w:pPr>
            <w:r w:rsidRPr="0086557D">
              <w:rPr>
                <w:rStyle w:val="editsection"/>
                <w:b w:val="0"/>
                <w:bCs w:val="0"/>
                <w:sz w:val="22"/>
              </w:rPr>
              <w:t xml:space="preserve">Teoría de la  Respuesta Sexual Humana, </w:t>
            </w:r>
            <w:r w:rsidRPr="0086557D">
              <w:rPr>
                <w:b w:val="0"/>
                <w:sz w:val="22"/>
              </w:rPr>
              <w:t>William Master y Virginia Johnson (1966)</w:t>
            </w:r>
          </w:p>
        </w:tc>
        <w:tc>
          <w:tcPr>
            <w:tcW w:w="2979" w:type="dxa"/>
            <w:shd w:val="clear" w:color="auto" w:fill="FFFFFF" w:themeFill="background1"/>
          </w:tcPr>
          <w:p w:rsidR="001B6C6C" w:rsidRPr="0086557D" w:rsidRDefault="001B6C6C" w:rsidP="004D5C1D">
            <w:pPr>
              <w:pStyle w:val="NormalWeb"/>
              <w:spacing w:line="360" w:lineRule="auto"/>
              <w:jc w:val="both"/>
              <w:cnfStyle w:val="100000000000" w:firstRow="1" w:lastRow="0" w:firstColumn="0" w:lastColumn="0" w:oddVBand="0" w:evenVBand="0" w:oddHBand="0" w:evenHBand="0" w:firstRowFirstColumn="0" w:firstRowLastColumn="0" w:lastRowFirstColumn="0" w:lastRowLastColumn="0"/>
              <w:rPr>
                <w:b w:val="0"/>
                <w:iCs/>
                <w:sz w:val="22"/>
              </w:rPr>
            </w:pPr>
            <w:r w:rsidRPr="0086557D">
              <w:rPr>
                <w:b w:val="0"/>
                <w:sz w:val="22"/>
              </w:rPr>
              <w:t>Teoría Psicosocial de desarro</w:t>
            </w:r>
            <w:r w:rsidR="00A34AAA">
              <w:rPr>
                <w:b w:val="0"/>
                <w:sz w:val="22"/>
              </w:rPr>
              <w:t>llo del ser humano de Erick Eri</w:t>
            </w:r>
            <w:r w:rsidRPr="0086557D">
              <w:rPr>
                <w:b w:val="0"/>
                <w:sz w:val="22"/>
              </w:rPr>
              <w:t>kson   (1902-1994)</w:t>
            </w:r>
          </w:p>
        </w:tc>
        <w:tc>
          <w:tcPr>
            <w:tcW w:w="2833" w:type="dxa"/>
            <w:shd w:val="clear" w:color="auto" w:fill="8DB3E2" w:themeFill="text2" w:themeFillTint="66"/>
          </w:tcPr>
          <w:p w:rsidR="001B6C6C" w:rsidRPr="0086557D" w:rsidRDefault="001B6C6C" w:rsidP="004D5C1D">
            <w:pPr>
              <w:suppressLineNumbers/>
              <w:spacing w:line="360" w:lineRule="auto"/>
              <w:jc w:val="center"/>
              <w:cnfStyle w:val="100000000000" w:firstRow="1" w:lastRow="0" w:firstColumn="0" w:lastColumn="0" w:oddVBand="0" w:evenVBand="0" w:oddHBand="0" w:evenHBand="0" w:firstRowFirstColumn="0" w:firstRowLastColumn="0" w:lastRowFirstColumn="0" w:lastRowLastColumn="0"/>
              <w:rPr>
                <w:b w:val="0"/>
                <w:iCs/>
                <w:sz w:val="22"/>
              </w:rPr>
            </w:pPr>
            <w:r w:rsidRPr="0086557D">
              <w:rPr>
                <w:b w:val="0"/>
                <w:iCs/>
                <w:sz w:val="22"/>
              </w:rPr>
              <w:t>INTERPRETACION</w:t>
            </w:r>
          </w:p>
        </w:tc>
      </w:tr>
      <w:tr w:rsidR="001B6C6C" w:rsidTr="0086557D">
        <w:tc>
          <w:tcPr>
            <w:cnfStyle w:val="001000000000" w:firstRow="0" w:lastRow="0" w:firstColumn="1" w:lastColumn="0" w:oddVBand="0" w:evenVBand="0" w:oddHBand="0" w:evenHBand="0" w:firstRowFirstColumn="0" w:firstRowLastColumn="0" w:lastRowFirstColumn="0" w:lastRowLastColumn="0"/>
            <w:tcW w:w="1526" w:type="dxa"/>
          </w:tcPr>
          <w:p w:rsidR="001B6C6C" w:rsidRPr="00EA325E" w:rsidRDefault="001B6C6C" w:rsidP="004D5C1D">
            <w:pPr>
              <w:suppressLineNumbers/>
              <w:jc w:val="both"/>
              <w:rPr>
                <w:iCs/>
                <w:sz w:val="20"/>
                <w:szCs w:val="22"/>
              </w:rPr>
            </w:pPr>
          </w:p>
          <w:p w:rsidR="001B6C6C" w:rsidRDefault="001B6C6C" w:rsidP="004D5C1D">
            <w:pPr>
              <w:suppressLineNumbers/>
              <w:jc w:val="both"/>
              <w:rPr>
                <w:iCs/>
                <w:sz w:val="20"/>
                <w:szCs w:val="22"/>
              </w:rPr>
            </w:pPr>
          </w:p>
          <w:p w:rsidR="0086557D" w:rsidRDefault="0086557D" w:rsidP="004D5C1D">
            <w:pPr>
              <w:suppressLineNumbers/>
              <w:jc w:val="both"/>
              <w:rPr>
                <w:iCs/>
                <w:sz w:val="20"/>
                <w:szCs w:val="22"/>
              </w:rPr>
            </w:pPr>
          </w:p>
          <w:p w:rsidR="0086557D" w:rsidRPr="00EA325E" w:rsidRDefault="0086557D" w:rsidP="004D5C1D">
            <w:pPr>
              <w:suppressLineNumbers/>
              <w:jc w:val="both"/>
              <w:rPr>
                <w:iCs/>
                <w:sz w:val="20"/>
                <w:szCs w:val="22"/>
              </w:rPr>
            </w:pPr>
          </w:p>
          <w:p w:rsidR="001B6C6C" w:rsidRPr="00EA325E" w:rsidRDefault="001B6C6C" w:rsidP="0086557D">
            <w:pPr>
              <w:suppressLineNumbers/>
              <w:jc w:val="center"/>
              <w:rPr>
                <w:iCs/>
                <w:sz w:val="20"/>
                <w:szCs w:val="22"/>
              </w:rPr>
            </w:pPr>
          </w:p>
          <w:p w:rsidR="001B6C6C" w:rsidRPr="00EA325E" w:rsidRDefault="001B6C6C" w:rsidP="0086557D">
            <w:pPr>
              <w:suppressLineNumbers/>
              <w:jc w:val="center"/>
              <w:rPr>
                <w:iCs/>
                <w:sz w:val="20"/>
                <w:szCs w:val="22"/>
              </w:rPr>
            </w:pPr>
            <w:r w:rsidRPr="00EA325E">
              <w:rPr>
                <w:iCs/>
                <w:sz w:val="20"/>
                <w:szCs w:val="22"/>
              </w:rPr>
              <w:t>Primer encuentro sexual satisfactorio por presencia del componente afectivo con su pareja</w:t>
            </w:r>
          </w:p>
        </w:tc>
        <w:tc>
          <w:tcPr>
            <w:tcW w:w="2410" w:type="dxa"/>
          </w:tcPr>
          <w:p w:rsidR="001B6C6C" w:rsidRPr="00EA325E"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iCs/>
                <w:sz w:val="20"/>
                <w:szCs w:val="22"/>
              </w:rPr>
            </w:pPr>
            <w:r w:rsidRPr="00EA325E">
              <w:rPr>
                <w:iCs/>
                <w:sz w:val="20"/>
                <w:szCs w:val="22"/>
              </w:rPr>
              <w:t>El componente afectivo es muy importante y será satisfactorio cuando el hombre va más allá de un placer biológico y físico; cuando siente sentido de protección, paz y tranquilidad en vez de sentirse presionado, cuando ofrece cuidados en ese encuentro antes, durante y después esto quiere decir que mucho más allá del placer existe la sensación de la seguridad.</w:t>
            </w:r>
          </w:p>
        </w:tc>
        <w:tc>
          <w:tcPr>
            <w:tcW w:w="2693" w:type="dxa"/>
          </w:tcPr>
          <w:p w:rsidR="001B6C6C"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sz w:val="20"/>
              </w:rPr>
            </w:pPr>
          </w:p>
          <w:p w:rsidR="00906750" w:rsidRDefault="00906750"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sz w:val="20"/>
              </w:rPr>
            </w:pPr>
            <w:r>
              <w:rPr>
                <w:b/>
                <w:iCs/>
                <w:sz w:val="20"/>
              </w:rPr>
              <w:t xml:space="preserve">Fase </w:t>
            </w:r>
            <w:r w:rsidR="00CE3F35">
              <w:rPr>
                <w:b/>
                <w:iCs/>
                <w:sz w:val="20"/>
              </w:rPr>
              <w:t>de deseo sexual</w:t>
            </w:r>
            <w:r>
              <w:rPr>
                <w:b/>
                <w:iCs/>
                <w:sz w:val="20"/>
              </w:rPr>
              <w:t>:</w:t>
            </w:r>
          </w:p>
          <w:p w:rsidR="00906750" w:rsidRPr="00EA325E" w:rsidRDefault="00906750"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sz w:val="20"/>
              </w:rPr>
            </w:pPr>
          </w:p>
          <w:p w:rsidR="001B6C6C" w:rsidRPr="00906750" w:rsidRDefault="00906750"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sz w:val="14"/>
              </w:rPr>
            </w:pPr>
            <w:r w:rsidRPr="00906750">
              <w:rPr>
                <w:color w:val="000000"/>
                <w:sz w:val="20"/>
                <w:szCs w:val="27"/>
                <w:shd w:val="clear" w:color="auto" w:fill="FFFFFF"/>
              </w:rPr>
              <w:t>El otro componente del deseo sexual es la motivación psicológica, estando condicionado por los sentimientos internos de afecto y de amor, así como por los estímulos externos, tales como los atributos físicos del individuo, su forma de comunicarse, los olores, el lenguaje corporal, etc.</w:t>
            </w:r>
          </w:p>
          <w:p w:rsidR="001B6C6C" w:rsidRPr="00EA325E"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sz w:val="20"/>
              </w:rPr>
            </w:pPr>
          </w:p>
        </w:tc>
        <w:tc>
          <w:tcPr>
            <w:tcW w:w="2979" w:type="dxa"/>
          </w:tcPr>
          <w:p w:rsidR="007A0C0B" w:rsidRDefault="007A0C0B" w:rsidP="007A0C0B">
            <w:pPr>
              <w:spacing w:line="360" w:lineRule="auto"/>
              <w:jc w:val="both"/>
              <w:cnfStyle w:val="000000000000" w:firstRow="0" w:lastRow="0" w:firstColumn="0" w:lastColumn="0" w:oddVBand="0" w:evenVBand="0" w:oddHBand="0" w:evenHBand="0" w:firstRowFirstColumn="0" w:firstRowLastColumn="0" w:lastRowFirstColumn="0" w:lastRowLastColumn="0"/>
              <w:rPr>
                <w:b/>
                <w:sz w:val="20"/>
                <w:szCs w:val="20"/>
              </w:rPr>
            </w:pPr>
          </w:p>
          <w:p w:rsidR="00F202D5" w:rsidRPr="007A0C0B" w:rsidRDefault="00F202D5" w:rsidP="007A0C0B">
            <w:pPr>
              <w:spacing w:line="360" w:lineRule="auto"/>
              <w:jc w:val="both"/>
              <w:cnfStyle w:val="000000000000" w:firstRow="0" w:lastRow="0" w:firstColumn="0" w:lastColumn="0" w:oddVBand="0" w:evenVBand="0" w:oddHBand="0" w:evenHBand="0" w:firstRowFirstColumn="0" w:firstRowLastColumn="0" w:lastRowFirstColumn="0" w:lastRowLastColumn="0"/>
              <w:rPr>
                <w:b/>
                <w:sz w:val="20"/>
                <w:szCs w:val="20"/>
              </w:rPr>
            </w:pPr>
            <w:r w:rsidRPr="007A0C0B">
              <w:rPr>
                <w:b/>
                <w:sz w:val="20"/>
                <w:szCs w:val="20"/>
              </w:rPr>
              <w:t>Intimidad frente a aislamiento (</w:t>
            </w:r>
            <w:r w:rsidRPr="007A0C0B">
              <w:rPr>
                <w:sz w:val="20"/>
                <w:szCs w:val="20"/>
              </w:rPr>
              <w:t>Este estadio suele darse desde los 21 años hasta los 40 años, aproximadamente).</w:t>
            </w:r>
          </w:p>
          <w:p w:rsidR="00F202D5" w:rsidRPr="007A0C0B" w:rsidRDefault="00F202D5" w:rsidP="00F202D5">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7A0C0B">
              <w:rPr>
                <w:sz w:val="20"/>
                <w:szCs w:val="20"/>
              </w:rPr>
              <w:t xml:space="preserve">     La forma de relacionarse cambia, uno comienza a buscar relaciones más íntimas que ofrezcan y requieran de un compromiso por ambas partes, una intimidad que produzca una sensación de seguridad, de no estar solo, de confianza.</w:t>
            </w:r>
          </w:p>
          <w:p w:rsidR="001B6C6C" w:rsidRPr="00F202D5"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sz w:val="20"/>
              </w:rPr>
            </w:pPr>
          </w:p>
        </w:tc>
        <w:tc>
          <w:tcPr>
            <w:tcW w:w="2833" w:type="dxa"/>
          </w:tcPr>
          <w:p w:rsidR="001B6C6C" w:rsidRPr="007A0C0B"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iCs/>
                <w:sz w:val="20"/>
              </w:rPr>
            </w:pPr>
          </w:p>
          <w:p w:rsidR="007A0C0B" w:rsidRPr="00EA325E" w:rsidRDefault="007A0C0B"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sz w:val="20"/>
              </w:rPr>
            </w:pPr>
            <w:r>
              <w:rPr>
                <w:iCs/>
                <w:sz w:val="20"/>
              </w:rPr>
              <w:t xml:space="preserve">Ambas teorías hacen énfasis en que el componente afectivo es muy importante para que el encuentro sexual se lleve a cabo de una manera satisfactoria, es decir, generando </w:t>
            </w:r>
            <w:r w:rsidR="00A03E28">
              <w:rPr>
                <w:iCs/>
                <w:sz w:val="20"/>
              </w:rPr>
              <w:t>confianza, seguridad y empeño antes, durante y después de</w:t>
            </w:r>
            <w:r>
              <w:rPr>
                <w:iCs/>
                <w:sz w:val="20"/>
              </w:rPr>
              <w:t xml:space="preserve"> dicho momento.</w:t>
            </w:r>
          </w:p>
        </w:tc>
      </w:tr>
    </w:tbl>
    <w:p w:rsidR="001B6C6C" w:rsidRDefault="001B6C6C" w:rsidP="001B6C6C">
      <w:pPr>
        <w:suppressLineNumbers/>
        <w:spacing w:line="360" w:lineRule="auto"/>
        <w:jc w:val="both"/>
        <w:rPr>
          <w:b/>
          <w:iCs/>
        </w:rPr>
      </w:pPr>
    </w:p>
    <w:p w:rsidR="00152693" w:rsidRDefault="00152693" w:rsidP="001B6C6C">
      <w:pPr>
        <w:suppressLineNumbers/>
        <w:spacing w:line="360" w:lineRule="auto"/>
        <w:jc w:val="both"/>
        <w:rPr>
          <w:b/>
          <w:iCs/>
        </w:rPr>
      </w:pPr>
    </w:p>
    <w:tbl>
      <w:tblPr>
        <w:tblStyle w:val="GridTable1LightAccent1"/>
        <w:tblW w:w="12441" w:type="dxa"/>
        <w:tblLook w:val="04A0" w:firstRow="1" w:lastRow="0" w:firstColumn="1" w:lastColumn="0" w:noHBand="0" w:noVBand="1"/>
      </w:tblPr>
      <w:tblGrid>
        <w:gridCol w:w="1526"/>
        <w:gridCol w:w="2410"/>
        <w:gridCol w:w="2693"/>
        <w:gridCol w:w="2979"/>
        <w:gridCol w:w="2833"/>
      </w:tblGrid>
      <w:tr w:rsidR="001B6C6C" w:rsidTr="00865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8DB3E2" w:themeFill="text2" w:themeFillTint="66"/>
          </w:tcPr>
          <w:p w:rsidR="001B6C6C" w:rsidRPr="0086557D" w:rsidRDefault="001B6C6C" w:rsidP="004D5C1D">
            <w:pPr>
              <w:suppressLineNumbers/>
              <w:spacing w:line="360" w:lineRule="auto"/>
              <w:jc w:val="center"/>
              <w:rPr>
                <w:b w:val="0"/>
                <w:iCs/>
                <w:sz w:val="22"/>
              </w:rPr>
            </w:pPr>
            <w:r w:rsidRPr="0086557D">
              <w:rPr>
                <w:b w:val="0"/>
                <w:iCs/>
                <w:sz w:val="22"/>
              </w:rPr>
              <w:lastRenderedPageBreak/>
              <w:t>HALLAZGO</w:t>
            </w:r>
          </w:p>
        </w:tc>
        <w:tc>
          <w:tcPr>
            <w:tcW w:w="2410" w:type="dxa"/>
            <w:shd w:val="clear" w:color="auto" w:fill="C6D9F1" w:themeFill="text2" w:themeFillTint="33"/>
          </w:tcPr>
          <w:p w:rsidR="001B6C6C" w:rsidRPr="0086557D" w:rsidRDefault="001B6C6C" w:rsidP="004D5C1D">
            <w:pPr>
              <w:suppressLineNumbers/>
              <w:spacing w:line="360" w:lineRule="auto"/>
              <w:jc w:val="center"/>
              <w:cnfStyle w:val="100000000000" w:firstRow="1" w:lastRow="0" w:firstColumn="0" w:lastColumn="0" w:oddVBand="0" w:evenVBand="0" w:oddHBand="0" w:evenHBand="0" w:firstRowFirstColumn="0" w:firstRowLastColumn="0" w:lastRowFirstColumn="0" w:lastRowLastColumn="0"/>
              <w:rPr>
                <w:b w:val="0"/>
                <w:iCs/>
                <w:sz w:val="22"/>
              </w:rPr>
            </w:pPr>
            <w:r w:rsidRPr="0086557D">
              <w:rPr>
                <w:b w:val="0"/>
                <w:iCs/>
                <w:sz w:val="22"/>
              </w:rPr>
              <w:t>DESCRIPCIÓN NOMINAL</w:t>
            </w:r>
          </w:p>
        </w:tc>
        <w:tc>
          <w:tcPr>
            <w:tcW w:w="2693" w:type="dxa"/>
          </w:tcPr>
          <w:p w:rsidR="001B6C6C" w:rsidRPr="0086557D" w:rsidRDefault="001B6C6C" w:rsidP="004D5C1D">
            <w:pPr>
              <w:shd w:val="clear" w:color="auto" w:fill="FFFFFF"/>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b w:val="0"/>
                <w:iCs/>
                <w:sz w:val="22"/>
              </w:rPr>
            </w:pPr>
            <w:r w:rsidRPr="0086557D">
              <w:rPr>
                <w:rStyle w:val="editsection"/>
                <w:b w:val="0"/>
                <w:bCs w:val="0"/>
                <w:sz w:val="22"/>
              </w:rPr>
              <w:t xml:space="preserve">Teoría de la  Respuesta Sexual Humana, </w:t>
            </w:r>
            <w:r w:rsidRPr="0086557D">
              <w:rPr>
                <w:b w:val="0"/>
                <w:sz w:val="22"/>
              </w:rPr>
              <w:t>William Master y Virginia Johnson (1966)</w:t>
            </w:r>
          </w:p>
        </w:tc>
        <w:tc>
          <w:tcPr>
            <w:tcW w:w="2979" w:type="dxa"/>
            <w:shd w:val="clear" w:color="auto" w:fill="FFFFFF" w:themeFill="background1"/>
          </w:tcPr>
          <w:p w:rsidR="001B6C6C" w:rsidRPr="0086557D" w:rsidRDefault="001B6C6C" w:rsidP="004D5C1D">
            <w:pPr>
              <w:pStyle w:val="NormalWeb"/>
              <w:spacing w:line="360" w:lineRule="auto"/>
              <w:jc w:val="both"/>
              <w:cnfStyle w:val="100000000000" w:firstRow="1" w:lastRow="0" w:firstColumn="0" w:lastColumn="0" w:oddVBand="0" w:evenVBand="0" w:oddHBand="0" w:evenHBand="0" w:firstRowFirstColumn="0" w:firstRowLastColumn="0" w:lastRowFirstColumn="0" w:lastRowLastColumn="0"/>
              <w:rPr>
                <w:b w:val="0"/>
                <w:iCs/>
                <w:sz w:val="22"/>
              </w:rPr>
            </w:pPr>
            <w:r w:rsidRPr="0086557D">
              <w:rPr>
                <w:b w:val="0"/>
                <w:sz w:val="22"/>
              </w:rPr>
              <w:t>Teoría Psicosocial de desarro</w:t>
            </w:r>
            <w:r w:rsidR="00A34AAA">
              <w:rPr>
                <w:b w:val="0"/>
                <w:sz w:val="22"/>
              </w:rPr>
              <w:t>llo del ser humano de Erick Eri</w:t>
            </w:r>
            <w:r w:rsidRPr="0086557D">
              <w:rPr>
                <w:b w:val="0"/>
                <w:sz w:val="22"/>
              </w:rPr>
              <w:t>kson   (1902-1994)</w:t>
            </w:r>
          </w:p>
        </w:tc>
        <w:tc>
          <w:tcPr>
            <w:tcW w:w="2833" w:type="dxa"/>
            <w:shd w:val="clear" w:color="auto" w:fill="8DB3E2" w:themeFill="text2" w:themeFillTint="66"/>
          </w:tcPr>
          <w:p w:rsidR="001B6C6C" w:rsidRPr="0086557D" w:rsidRDefault="001B6C6C" w:rsidP="004D5C1D">
            <w:pPr>
              <w:suppressLineNumbers/>
              <w:spacing w:line="360" w:lineRule="auto"/>
              <w:jc w:val="center"/>
              <w:cnfStyle w:val="100000000000" w:firstRow="1" w:lastRow="0" w:firstColumn="0" w:lastColumn="0" w:oddVBand="0" w:evenVBand="0" w:oddHBand="0" w:evenHBand="0" w:firstRowFirstColumn="0" w:firstRowLastColumn="0" w:lastRowFirstColumn="0" w:lastRowLastColumn="0"/>
              <w:rPr>
                <w:b w:val="0"/>
                <w:iCs/>
                <w:sz w:val="22"/>
              </w:rPr>
            </w:pPr>
            <w:r w:rsidRPr="0086557D">
              <w:rPr>
                <w:b w:val="0"/>
                <w:iCs/>
                <w:sz w:val="22"/>
              </w:rPr>
              <w:t>INTERPRETACION</w:t>
            </w:r>
          </w:p>
        </w:tc>
      </w:tr>
      <w:tr w:rsidR="001B6C6C" w:rsidTr="0086557D">
        <w:tc>
          <w:tcPr>
            <w:cnfStyle w:val="001000000000" w:firstRow="0" w:lastRow="0" w:firstColumn="1" w:lastColumn="0" w:oddVBand="0" w:evenVBand="0" w:oddHBand="0" w:evenHBand="0" w:firstRowFirstColumn="0" w:firstRowLastColumn="0" w:lastRowFirstColumn="0" w:lastRowLastColumn="0"/>
            <w:tcW w:w="1526" w:type="dxa"/>
          </w:tcPr>
          <w:p w:rsidR="001B6C6C" w:rsidRDefault="001B6C6C" w:rsidP="004D5C1D">
            <w:pPr>
              <w:suppressLineNumbers/>
              <w:jc w:val="both"/>
              <w:rPr>
                <w:iCs/>
                <w:szCs w:val="22"/>
              </w:rPr>
            </w:pPr>
          </w:p>
          <w:p w:rsidR="001B6C6C" w:rsidRDefault="001B6C6C" w:rsidP="004D5C1D">
            <w:pPr>
              <w:suppressLineNumbers/>
              <w:jc w:val="both"/>
              <w:rPr>
                <w:iCs/>
                <w:szCs w:val="22"/>
              </w:rPr>
            </w:pPr>
          </w:p>
          <w:p w:rsidR="001B6C6C" w:rsidRDefault="001B6C6C" w:rsidP="004D5C1D">
            <w:pPr>
              <w:suppressLineNumbers/>
              <w:jc w:val="both"/>
              <w:rPr>
                <w:iCs/>
                <w:szCs w:val="22"/>
              </w:rPr>
            </w:pPr>
          </w:p>
          <w:p w:rsidR="0086557D" w:rsidRDefault="0086557D" w:rsidP="004D5C1D">
            <w:pPr>
              <w:suppressLineNumbers/>
              <w:jc w:val="both"/>
              <w:rPr>
                <w:iCs/>
                <w:szCs w:val="22"/>
              </w:rPr>
            </w:pPr>
          </w:p>
          <w:p w:rsidR="0086557D" w:rsidRDefault="0086557D" w:rsidP="004D5C1D">
            <w:pPr>
              <w:suppressLineNumbers/>
              <w:jc w:val="both"/>
              <w:rPr>
                <w:iCs/>
                <w:szCs w:val="22"/>
              </w:rPr>
            </w:pPr>
          </w:p>
          <w:p w:rsidR="0086557D" w:rsidRDefault="0086557D" w:rsidP="004D5C1D">
            <w:pPr>
              <w:suppressLineNumbers/>
              <w:jc w:val="both"/>
              <w:rPr>
                <w:iCs/>
                <w:szCs w:val="22"/>
              </w:rPr>
            </w:pPr>
          </w:p>
          <w:p w:rsidR="001B6C6C" w:rsidRDefault="001B6C6C" w:rsidP="0086557D">
            <w:pPr>
              <w:suppressLineNumbers/>
              <w:jc w:val="center"/>
              <w:rPr>
                <w:iCs/>
                <w:szCs w:val="22"/>
              </w:rPr>
            </w:pPr>
          </w:p>
          <w:p w:rsidR="001B6C6C" w:rsidRPr="00EA325E" w:rsidRDefault="001B6C6C" w:rsidP="0086557D">
            <w:pPr>
              <w:suppressLineNumbers/>
              <w:jc w:val="center"/>
              <w:rPr>
                <w:iCs/>
                <w:sz w:val="20"/>
                <w:szCs w:val="22"/>
              </w:rPr>
            </w:pPr>
            <w:r w:rsidRPr="00EA325E">
              <w:rPr>
                <w:iCs/>
                <w:sz w:val="20"/>
                <w:szCs w:val="22"/>
              </w:rPr>
              <w:t>Primer encuentro sexual con  duración quince (15) minutos</w:t>
            </w:r>
          </w:p>
          <w:p w:rsidR="001B6C6C" w:rsidRDefault="001B6C6C" w:rsidP="004D5C1D">
            <w:pPr>
              <w:suppressLineNumbers/>
              <w:spacing w:line="360" w:lineRule="auto"/>
              <w:jc w:val="both"/>
              <w:rPr>
                <w:b w:val="0"/>
                <w:iCs/>
              </w:rPr>
            </w:pPr>
          </w:p>
        </w:tc>
        <w:tc>
          <w:tcPr>
            <w:tcW w:w="2410" w:type="dxa"/>
          </w:tcPr>
          <w:p w:rsidR="0086557D" w:rsidRDefault="0086557D"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iCs/>
                <w:sz w:val="20"/>
                <w:szCs w:val="22"/>
              </w:rPr>
            </w:pPr>
          </w:p>
          <w:p w:rsidR="001B6C6C" w:rsidRPr="00EA325E"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iCs/>
                <w:sz w:val="20"/>
                <w:szCs w:val="22"/>
              </w:rPr>
            </w:pPr>
            <w:r w:rsidRPr="00EA325E">
              <w:rPr>
                <w:iCs/>
                <w:sz w:val="20"/>
                <w:szCs w:val="22"/>
              </w:rPr>
              <w:t>Desde el punto de vista de los relatores existe la salvedad que nunca comentaron que llevaron un cronometraje de esta manera se determina que el tiempo es relativo puesto que ello están pendientes de otras cosas, por otro lado si contamos el primer encuentro sexual desde el momento de la penetración cuando se besan o se desnudan hasta el momento de la eyaculación puede durar más de 15 (quince) minutos.</w:t>
            </w:r>
          </w:p>
        </w:tc>
        <w:tc>
          <w:tcPr>
            <w:tcW w:w="2693" w:type="dxa"/>
          </w:tcPr>
          <w:p w:rsidR="001B6C6C" w:rsidRPr="00EA325E"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sz w:val="20"/>
              </w:rPr>
            </w:pPr>
          </w:p>
          <w:p w:rsidR="00D775B6" w:rsidRPr="00D775B6" w:rsidRDefault="00D775B6" w:rsidP="00D775B6">
            <w:pPr>
              <w:pStyle w:val="Ttulo3"/>
              <w:shd w:val="clear" w:color="auto" w:fill="FFFFFF"/>
              <w:spacing w:before="0" w:after="72" w:line="360" w:lineRule="auto"/>
              <w:jc w:val="both"/>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4"/>
              </w:rPr>
            </w:pPr>
            <w:r w:rsidRPr="00D775B6">
              <w:rPr>
                <w:rStyle w:val="mw-headline"/>
                <w:rFonts w:ascii="Times New Roman" w:hAnsi="Times New Roman"/>
                <w:color w:val="auto"/>
                <w:sz w:val="20"/>
                <w:szCs w:val="24"/>
              </w:rPr>
              <w:t>Fase meseta</w:t>
            </w:r>
          </w:p>
          <w:p w:rsidR="00D775B6" w:rsidRPr="00D775B6" w:rsidRDefault="00D775B6" w:rsidP="00D775B6">
            <w:pPr>
              <w:pStyle w:val="Ttulo4"/>
              <w:shd w:val="clear" w:color="auto" w:fill="FFFFFF"/>
              <w:spacing w:before="0" w:after="72" w:line="360" w:lineRule="auto"/>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4"/>
              </w:rPr>
            </w:pPr>
            <w:r w:rsidRPr="00D775B6">
              <w:rPr>
                <w:rStyle w:val="mw-headline"/>
                <w:rFonts w:ascii="Times New Roman" w:hAnsi="Times New Roman"/>
                <w:color w:val="auto"/>
                <w:sz w:val="20"/>
                <w:szCs w:val="24"/>
              </w:rPr>
              <w:t>Hombres</w:t>
            </w:r>
          </w:p>
          <w:p w:rsidR="00D775B6" w:rsidRPr="00D775B6" w:rsidRDefault="00D775B6" w:rsidP="00D775B6">
            <w:pPr>
              <w:pStyle w:val="NormalWeb"/>
              <w:shd w:val="clear" w:color="auto" w:fill="FFFFFF"/>
              <w:spacing w:before="96" w:after="120" w:line="360" w:lineRule="auto"/>
              <w:jc w:val="both"/>
              <w:cnfStyle w:val="000000000000" w:firstRow="0" w:lastRow="0" w:firstColumn="0" w:lastColumn="0" w:oddVBand="0" w:evenVBand="0" w:oddHBand="0" w:evenHBand="0" w:firstRowFirstColumn="0" w:firstRowLastColumn="0" w:lastRowFirstColumn="0" w:lastRowLastColumn="0"/>
              <w:rPr>
                <w:sz w:val="20"/>
              </w:rPr>
            </w:pPr>
            <w:r w:rsidRPr="00D775B6">
              <w:rPr>
                <w:sz w:val="20"/>
              </w:rPr>
              <w:t>La duración de esta fase es muy variable. Hay parejas que prolongan voluntariamente este momento por medio de los</w:t>
            </w:r>
            <w:r w:rsidRPr="00D775B6">
              <w:rPr>
                <w:rStyle w:val="apple-converted-space"/>
                <w:sz w:val="20"/>
              </w:rPr>
              <w:t> </w:t>
            </w:r>
            <w:hyperlink r:id="rId58" w:tooltip="Juegos amorosos (aún no redactado)" w:history="1">
              <w:r>
                <w:rPr>
                  <w:rStyle w:val="Hipervnculo"/>
                  <w:color w:val="auto"/>
                  <w:sz w:val="20"/>
                  <w:u w:val="none"/>
                </w:rPr>
                <w:t xml:space="preserve">juegos </w:t>
              </w:r>
              <w:r w:rsidRPr="00D775B6">
                <w:rPr>
                  <w:rStyle w:val="Hipervnculo"/>
                  <w:color w:val="auto"/>
                  <w:sz w:val="20"/>
                  <w:u w:val="none"/>
                </w:rPr>
                <w:t>amorosos</w:t>
              </w:r>
            </w:hyperlink>
            <w:r w:rsidRPr="00D775B6">
              <w:rPr>
                <w:rStyle w:val="apple-converted-space"/>
                <w:sz w:val="20"/>
              </w:rPr>
              <w:t> </w:t>
            </w:r>
            <w:r w:rsidRPr="00D775B6">
              <w:rPr>
                <w:sz w:val="20"/>
              </w:rPr>
              <w:t>para conseguir una mayor satisfacción.</w:t>
            </w:r>
          </w:p>
          <w:p w:rsidR="001B6C6C" w:rsidRPr="00EA325E"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sz w:val="20"/>
              </w:rPr>
            </w:pPr>
          </w:p>
          <w:p w:rsidR="001B6C6C" w:rsidRPr="00EA325E"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sz w:val="20"/>
              </w:rPr>
            </w:pPr>
          </w:p>
          <w:p w:rsidR="001B6C6C" w:rsidRPr="00EA325E"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sz w:val="20"/>
              </w:rPr>
            </w:pPr>
          </w:p>
        </w:tc>
        <w:tc>
          <w:tcPr>
            <w:tcW w:w="2979" w:type="dxa"/>
          </w:tcPr>
          <w:p w:rsidR="001B6C6C" w:rsidRPr="00C00E2C" w:rsidRDefault="00C00E2C" w:rsidP="00417124">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iCs/>
                <w:sz w:val="16"/>
                <w:szCs w:val="16"/>
              </w:rPr>
            </w:pPr>
            <w:r w:rsidRPr="00417124">
              <w:rPr>
                <w:b/>
                <w:iCs/>
                <w:sz w:val="18"/>
                <w:szCs w:val="16"/>
              </w:rPr>
              <w:t>Autonomía</w:t>
            </w:r>
            <w:r w:rsidR="0086557D">
              <w:rPr>
                <w:b/>
                <w:iCs/>
                <w:sz w:val="18"/>
                <w:szCs w:val="16"/>
              </w:rPr>
              <w:t xml:space="preserve"> vs. Vergüenza y Duda (desde</w:t>
            </w:r>
            <w:r w:rsidRPr="00417124">
              <w:rPr>
                <w:b/>
                <w:iCs/>
                <w:sz w:val="18"/>
                <w:szCs w:val="16"/>
              </w:rPr>
              <w:t xml:space="preserve"> 18 meses </w:t>
            </w:r>
            <w:r w:rsidR="00417124" w:rsidRPr="00417124">
              <w:rPr>
                <w:b/>
                <w:iCs/>
                <w:sz w:val="18"/>
                <w:szCs w:val="16"/>
              </w:rPr>
              <w:t>hasta los 3 años</w:t>
            </w:r>
            <w:r w:rsidR="0086557D">
              <w:rPr>
                <w:b/>
                <w:iCs/>
                <w:sz w:val="18"/>
                <w:szCs w:val="16"/>
              </w:rPr>
              <w:t>)</w:t>
            </w:r>
            <w:r w:rsidRPr="00417124">
              <w:rPr>
                <w:iCs/>
                <w:sz w:val="18"/>
                <w:szCs w:val="16"/>
              </w:rPr>
              <w:t xml:space="preserve"> </w:t>
            </w:r>
            <w:r w:rsidR="00417124" w:rsidRPr="0086557D">
              <w:rPr>
                <w:iCs/>
                <w:sz w:val="16"/>
                <w:szCs w:val="16"/>
              </w:rPr>
              <w:t>L</w:t>
            </w:r>
            <w:r w:rsidRPr="0086557D">
              <w:rPr>
                <w:iCs/>
                <w:sz w:val="16"/>
                <w:szCs w:val="16"/>
              </w:rPr>
              <w:t>os niños comienzan a afirmar su independencia, caminando lejos de su madre, escogiendo con qué juguete jugar, y haciendo elecciones sobre lo que quiere usar para vestir, lo que desea comer, etc. Si se anima y apoya la independencia creciente de los niños en esta etapa, se vuelven más confiados y seguros respecto a su propia capacidad de sobrevivir en el mundo. Si los critican, controlan excesivamente, o no se les da la oportunidad de afirmarse, comienzan a sentirse inadecuados en su capacidad de sobrevivir, y pueden entonces volverse excesivamente dependiente de los demás, carecer de autoestima, y tener una sensación de vergüenza o dudas acerca de sus propias capacidades.</w:t>
            </w:r>
          </w:p>
        </w:tc>
        <w:tc>
          <w:tcPr>
            <w:tcW w:w="2833" w:type="dxa"/>
          </w:tcPr>
          <w:p w:rsidR="0086557D" w:rsidRDefault="0086557D" w:rsidP="00836044">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iCs/>
                <w:sz w:val="20"/>
              </w:rPr>
            </w:pPr>
          </w:p>
          <w:p w:rsidR="001B6C6C" w:rsidRPr="00C00E2C" w:rsidRDefault="00C00E2C" w:rsidP="00836044">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iCs/>
                <w:sz w:val="20"/>
              </w:rPr>
            </w:pPr>
            <w:r>
              <w:rPr>
                <w:iCs/>
                <w:sz w:val="20"/>
              </w:rPr>
              <w:t xml:space="preserve">Al analizar ambas teorías, se puede observar la importancia de que el </w:t>
            </w:r>
            <w:r w:rsidR="00836044">
              <w:rPr>
                <w:iCs/>
                <w:sz w:val="20"/>
              </w:rPr>
              <w:t>género</w:t>
            </w:r>
            <w:r>
              <w:rPr>
                <w:iCs/>
                <w:sz w:val="20"/>
              </w:rPr>
              <w:t xml:space="preserve"> masculino tenga la seguridad en sí mismo suficiente como para poder superar sus temores e inquietudes y así poder controlarlos el tiempo suficiente con el objetivo de lograr un acto sexual con un tiempo suficiente para que su pareja pueda sentir satisfacción física y mental.</w:t>
            </w:r>
          </w:p>
        </w:tc>
      </w:tr>
    </w:tbl>
    <w:p w:rsidR="001B6C6C" w:rsidRDefault="001B6C6C" w:rsidP="001B6C6C">
      <w:pPr>
        <w:suppressLineNumbers/>
        <w:spacing w:line="360" w:lineRule="auto"/>
        <w:jc w:val="both"/>
        <w:rPr>
          <w:b/>
          <w:iCs/>
        </w:rPr>
      </w:pPr>
    </w:p>
    <w:p w:rsidR="001B6C6C" w:rsidRPr="005B61DA" w:rsidRDefault="001B6C6C" w:rsidP="001B6C6C">
      <w:pPr>
        <w:suppressLineNumbers/>
        <w:rPr>
          <w:b/>
          <w:iCs/>
          <w:sz w:val="22"/>
          <w:szCs w:val="22"/>
        </w:rPr>
      </w:pPr>
      <w:r w:rsidRPr="00417124">
        <w:rPr>
          <w:b/>
          <w:iCs/>
          <w:szCs w:val="22"/>
        </w:rPr>
        <w:lastRenderedPageBreak/>
        <w:t xml:space="preserve">Área: Social </w:t>
      </w:r>
      <w:r w:rsidRPr="005B61DA">
        <w:rPr>
          <w:b/>
          <w:bCs/>
          <w:color w:val="000000"/>
          <w:szCs w:val="22"/>
        </w:rPr>
        <w:t>del género masculino</w:t>
      </w:r>
      <w:r w:rsidRPr="005B61DA">
        <w:rPr>
          <w:b/>
          <w:iCs/>
          <w:szCs w:val="22"/>
        </w:rPr>
        <w:t xml:space="preserve"> en el </w:t>
      </w:r>
      <w:r w:rsidRPr="005B61DA">
        <w:rPr>
          <w:b/>
          <w:iCs/>
          <w:sz w:val="28"/>
        </w:rPr>
        <w:t xml:space="preserve"> </w:t>
      </w:r>
      <w:r w:rsidRPr="005B61DA">
        <w:rPr>
          <w:b/>
          <w:iCs/>
        </w:rPr>
        <w:t>primer encuentro sexual</w:t>
      </w:r>
    </w:p>
    <w:p w:rsidR="001B6C6C" w:rsidRPr="006E4B3C" w:rsidRDefault="001B6C6C" w:rsidP="001B6C6C">
      <w:pPr>
        <w:suppressLineNumbers/>
        <w:spacing w:line="360" w:lineRule="auto"/>
        <w:jc w:val="both"/>
        <w:rPr>
          <w:b/>
          <w:iCs/>
          <w:sz w:val="22"/>
          <w:szCs w:val="22"/>
        </w:rPr>
      </w:pPr>
    </w:p>
    <w:tbl>
      <w:tblPr>
        <w:tblStyle w:val="GridTable1LightAccent3"/>
        <w:tblW w:w="12441" w:type="dxa"/>
        <w:tblLook w:val="04A0" w:firstRow="1" w:lastRow="0" w:firstColumn="1" w:lastColumn="0" w:noHBand="0" w:noVBand="1"/>
      </w:tblPr>
      <w:tblGrid>
        <w:gridCol w:w="1526"/>
        <w:gridCol w:w="2410"/>
        <w:gridCol w:w="2693"/>
        <w:gridCol w:w="2979"/>
        <w:gridCol w:w="2833"/>
      </w:tblGrid>
      <w:tr w:rsidR="001B6C6C" w:rsidTr="004D5C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C2D69B" w:themeFill="accent3" w:themeFillTint="99"/>
          </w:tcPr>
          <w:p w:rsidR="001B6C6C" w:rsidRPr="00924CCF" w:rsidRDefault="001B6C6C" w:rsidP="004D5C1D">
            <w:pPr>
              <w:suppressLineNumbers/>
              <w:spacing w:line="360" w:lineRule="auto"/>
              <w:jc w:val="center"/>
              <w:rPr>
                <w:b w:val="0"/>
                <w:iCs/>
                <w:sz w:val="22"/>
                <w:szCs w:val="22"/>
              </w:rPr>
            </w:pPr>
            <w:r w:rsidRPr="00924CCF">
              <w:rPr>
                <w:b w:val="0"/>
                <w:iCs/>
                <w:sz w:val="22"/>
                <w:szCs w:val="22"/>
              </w:rPr>
              <w:t>HALLAZGO</w:t>
            </w:r>
          </w:p>
        </w:tc>
        <w:tc>
          <w:tcPr>
            <w:tcW w:w="2410" w:type="dxa"/>
            <w:shd w:val="clear" w:color="auto" w:fill="D6E3BC" w:themeFill="accent3" w:themeFillTint="66"/>
          </w:tcPr>
          <w:p w:rsidR="001B6C6C" w:rsidRPr="00924CCF" w:rsidRDefault="001B6C6C" w:rsidP="004D5C1D">
            <w:pPr>
              <w:suppressLineNumbers/>
              <w:spacing w:line="360" w:lineRule="auto"/>
              <w:jc w:val="center"/>
              <w:cnfStyle w:val="100000000000" w:firstRow="1" w:lastRow="0" w:firstColumn="0" w:lastColumn="0" w:oddVBand="0" w:evenVBand="0" w:oddHBand="0" w:evenHBand="0" w:firstRowFirstColumn="0" w:firstRowLastColumn="0" w:lastRowFirstColumn="0" w:lastRowLastColumn="0"/>
              <w:rPr>
                <w:b w:val="0"/>
                <w:iCs/>
                <w:sz w:val="22"/>
                <w:szCs w:val="22"/>
              </w:rPr>
            </w:pPr>
            <w:r w:rsidRPr="00924CCF">
              <w:rPr>
                <w:b w:val="0"/>
                <w:iCs/>
                <w:sz w:val="22"/>
                <w:szCs w:val="22"/>
              </w:rPr>
              <w:t>DESCRIPCIÓN NOMINAL</w:t>
            </w:r>
          </w:p>
        </w:tc>
        <w:tc>
          <w:tcPr>
            <w:tcW w:w="2693" w:type="dxa"/>
          </w:tcPr>
          <w:p w:rsidR="001B6C6C" w:rsidRPr="00924CCF" w:rsidRDefault="001B6C6C" w:rsidP="004D5C1D">
            <w:pPr>
              <w:shd w:val="clear" w:color="auto" w:fill="FFFFFF"/>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b w:val="0"/>
                <w:iCs/>
                <w:sz w:val="22"/>
                <w:szCs w:val="22"/>
              </w:rPr>
            </w:pPr>
            <w:r w:rsidRPr="00924CCF">
              <w:rPr>
                <w:rStyle w:val="editsection"/>
                <w:b w:val="0"/>
                <w:bCs w:val="0"/>
                <w:sz w:val="22"/>
                <w:szCs w:val="22"/>
              </w:rPr>
              <w:t xml:space="preserve">Teoría de la  Respuesta Sexual Humana, </w:t>
            </w:r>
            <w:r w:rsidRPr="00924CCF">
              <w:rPr>
                <w:b w:val="0"/>
                <w:sz w:val="22"/>
                <w:szCs w:val="22"/>
              </w:rPr>
              <w:t>William Master y Virginia Johnson (1966)</w:t>
            </w:r>
          </w:p>
        </w:tc>
        <w:tc>
          <w:tcPr>
            <w:tcW w:w="2979" w:type="dxa"/>
          </w:tcPr>
          <w:p w:rsidR="001B6C6C" w:rsidRPr="00924CCF" w:rsidRDefault="001B6C6C" w:rsidP="004D5C1D">
            <w:pPr>
              <w:pStyle w:val="NormalWeb"/>
              <w:spacing w:line="360" w:lineRule="auto"/>
              <w:jc w:val="both"/>
              <w:cnfStyle w:val="100000000000" w:firstRow="1" w:lastRow="0" w:firstColumn="0" w:lastColumn="0" w:oddVBand="0" w:evenVBand="0" w:oddHBand="0" w:evenHBand="0" w:firstRowFirstColumn="0" w:firstRowLastColumn="0" w:lastRowFirstColumn="0" w:lastRowLastColumn="0"/>
              <w:rPr>
                <w:b w:val="0"/>
                <w:iCs/>
                <w:sz w:val="22"/>
                <w:szCs w:val="22"/>
              </w:rPr>
            </w:pPr>
            <w:r w:rsidRPr="00924CCF">
              <w:rPr>
                <w:b w:val="0"/>
                <w:sz w:val="22"/>
                <w:szCs w:val="22"/>
              </w:rPr>
              <w:t>Teoría Psicosocial de desarro</w:t>
            </w:r>
            <w:r w:rsidR="00A34AAA">
              <w:rPr>
                <w:b w:val="0"/>
                <w:sz w:val="22"/>
                <w:szCs w:val="22"/>
              </w:rPr>
              <w:t>llo del ser humano de Erick Eri</w:t>
            </w:r>
            <w:r w:rsidRPr="00924CCF">
              <w:rPr>
                <w:b w:val="0"/>
                <w:sz w:val="22"/>
                <w:szCs w:val="22"/>
              </w:rPr>
              <w:t>kson   (1902-1994)</w:t>
            </w:r>
          </w:p>
        </w:tc>
        <w:tc>
          <w:tcPr>
            <w:tcW w:w="2833" w:type="dxa"/>
            <w:shd w:val="clear" w:color="auto" w:fill="C2D69B" w:themeFill="accent3" w:themeFillTint="99"/>
          </w:tcPr>
          <w:p w:rsidR="001B6C6C" w:rsidRPr="00924CCF" w:rsidRDefault="001B6C6C" w:rsidP="004D5C1D">
            <w:pPr>
              <w:suppressLineNumbers/>
              <w:spacing w:line="360" w:lineRule="auto"/>
              <w:jc w:val="center"/>
              <w:cnfStyle w:val="100000000000" w:firstRow="1" w:lastRow="0" w:firstColumn="0" w:lastColumn="0" w:oddVBand="0" w:evenVBand="0" w:oddHBand="0" w:evenHBand="0" w:firstRowFirstColumn="0" w:firstRowLastColumn="0" w:lastRowFirstColumn="0" w:lastRowLastColumn="0"/>
              <w:rPr>
                <w:b w:val="0"/>
                <w:iCs/>
                <w:sz w:val="22"/>
                <w:szCs w:val="22"/>
              </w:rPr>
            </w:pPr>
            <w:r w:rsidRPr="00924CCF">
              <w:rPr>
                <w:b w:val="0"/>
                <w:iCs/>
                <w:sz w:val="22"/>
                <w:szCs w:val="22"/>
              </w:rPr>
              <w:t>INTERPRETACION</w:t>
            </w:r>
          </w:p>
        </w:tc>
      </w:tr>
      <w:tr w:rsidR="001B6C6C" w:rsidTr="004D5C1D">
        <w:tc>
          <w:tcPr>
            <w:cnfStyle w:val="001000000000" w:firstRow="0" w:lastRow="0" w:firstColumn="1" w:lastColumn="0" w:oddVBand="0" w:evenVBand="0" w:oddHBand="0" w:evenHBand="0" w:firstRowFirstColumn="0" w:firstRowLastColumn="0" w:lastRowFirstColumn="0" w:lastRowLastColumn="0"/>
            <w:tcW w:w="1526" w:type="dxa"/>
          </w:tcPr>
          <w:p w:rsidR="001B6C6C" w:rsidRPr="00EA325E" w:rsidRDefault="001B6C6C" w:rsidP="004D5C1D">
            <w:pPr>
              <w:suppressLineNumbers/>
              <w:spacing w:line="360" w:lineRule="auto"/>
              <w:jc w:val="both"/>
              <w:rPr>
                <w:b w:val="0"/>
                <w:iCs/>
                <w:sz w:val="20"/>
              </w:rPr>
            </w:pPr>
          </w:p>
          <w:p w:rsidR="001B6C6C" w:rsidRDefault="001B6C6C" w:rsidP="004D5C1D">
            <w:pPr>
              <w:suppressLineNumbers/>
              <w:spacing w:line="360" w:lineRule="auto"/>
              <w:jc w:val="both"/>
              <w:rPr>
                <w:b w:val="0"/>
                <w:iCs/>
                <w:sz w:val="20"/>
              </w:rPr>
            </w:pPr>
          </w:p>
          <w:p w:rsidR="00924CCF" w:rsidRDefault="00924CCF" w:rsidP="004D5C1D">
            <w:pPr>
              <w:suppressLineNumbers/>
              <w:spacing w:line="360" w:lineRule="auto"/>
              <w:jc w:val="both"/>
              <w:rPr>
                <w:b w:val="0"/>
                <w:iCs/>
                <w:sz w:val="20"/>
              </w:rPr>
            </w:pPr>
          </w:p>
          <w:p w:rsidR="00924CCF" w:rsidRDefault="00924CCF" w:rsidP="004D5C1D">
            <w:pPr>
              <w:suppressLineNumbers/>
              <w:spacing w:line="360" w:lineRule="auto"/>
              <w:jc w:val="both"/>
              <w:rPr>
                <w:b w:val="0"/>
                <w:iCs/>
                <w:sz w:val="20"/>
              </w:rPr>
            </w:pPr>
          </w:p>
          <w:p w:rsidR="00924CCF" w:rsidRPr="00EA325E" w:rsidRDefault="00924CCF" w:rsidP="004D5C1D">
            <w:pPr>
              <w:suppressLineNumbers/>
              <w:spacing w:line="360" w:lineRule="auto"/>
              <w:jc w:val="both"/>
              <w:rPr>
                <w:b w:val="0"/>
                <w:iCs/>
                <w:sz w:val="20"/>
              </w:rPr>
            </w:pPr>
          </w:p>
          <w:p w:rsidR="001B6C6C" w:rsidRPr="00EA325E" w:rsidRDefault="001B6C6C" w:rsidP="00924CCF">
            <w:pPr>
              <w:suppressLineNumbers/>
              <w:jc w:val="center"/>
              <w:rPr>
                <w:iCs/>
                <w:sz w:val="20"/>
                <w:szCs w:val="22"/>
              </w:rPr>
            </w:pPr>
            <w:r w:rsidRPr="00EA325E">
              <w:rPr>
                <w:iCs/>
                <w:sz w:val="20"/>
                <w:szCs w:val="22"/>
              </w:rPr>
              <w:t>La primera relación sexual en casa de sus  padres</w:t>
            </w:r>
          </w:p>
          <w:p w:rsidR="001B6C6C" w:rsidRPr="00EA325E" w:rsidRDefault="001B6C6C" w:rsidP="004D5C1D">
            <w:pPr>
              <w:suppressLineNumbers/>
              <w:spacing w:line="360" w:lineRule="auto"/>
              <w:jc w:val="both"/>
              <w:rPr>
                <w:b w:val="0"/>
                <w:iCs/>
                <w:sz w:val="20"/>
              </w:rPr>
            </w:pPr>
          </w:p>
        </w:tc>
        <w:tc>
          <w:tcPr>
            <w:tcW w:w="2410" w:type="dxa"/>
          </w:tcPr>
          <w:p w:rsidR="001B6C6C" w:rsidRPr="00EA325E" w:rsidRDefault="001B6C6C" w:rsidP="004D5C1D">
            <w:pPr>
              <w:suppressLineNumbers/>
              <w:jc w:val="both"/>
              <w:cnfStyle w:val="000000000000" w:firstRow="0" w:lastRow="0" w:firstColumn="0" w:lastColumn="0" w:oddVBand="0" w:evenVBand="0" w:oddHBand="0" w:evenHBand="0" w:firstRowFirstColumn="0" w:firstRowLastColumn="0" w:lastRowFirstColumn="0" w:lastRowLastColumn="0"/>
              <w:rPr>
                <w:iCs/>
                <w:sz w:val="20"/>
                <w:szCs w:val="22"/>
              </w:rPr>
            </w:pPr>
          </w:p>
          <w:p w:rsidR="001B6C6C" w:rsidRPr="00EA325E"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iCs/>
                <w:sz w:val="20"/>
                <w:szCs w:val="22"/>
              </w:rPr>
            </w:pPr>
            <w:r w:rsidRPr="00EA325E">
              <w:rPr>
                <w:iCs/>
                <w:sz w:val="20"/>
                <w:szCs w:val="22"/>
              </w:rPr>
              <w:t>Es un territorio donde se sienten en confianza para poder hacer realidad el encuentro que fue planificado, sienten más valor para que ese instante de su primera vez sea satisfactorio.</w:t>
            </w:r>
          </w:p>
          <w:p w:rsidR="001B6C6C" w:rsidRPr="00EA325E"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sz w:val="20"/>
              </w:rPr>
            </w:pPr>
          </w:p>
        </w:tc>
        <w:tc>
          <w:tcPr>
            <w:tcW w:w="2693" w:type="dxa"/>
          </w:tcPr>
          <w:p w:rsidR="001B6C6C" w:rsidRPr="00417124"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sz w:val="20"/>
              </w:rPr>
            </w:pPr>
          </w:p>
          <w:p w:rsidR="001B6C6C" w:rsidRPr="00417124" w:rsidRDefault="00836044"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iCs/>
                <w:sz w:val="20"/>
              </w:rPr>
            </w:pPr>
            <w:r w:rsidRPr="00417124">
              <w:rPr>
                <w:b/>
                <w:iCs/>
                <w:sz w:val="20"/>
              </w:rPr>
              <w:t>Fase del deseo sexual</w:t>
            </w:r>
            <w:r w:rsidRPr="00417124">
              <w:rPr>
                <w:iCs/>
                <w:sz w:val="20"/>
              </w:rPr>
              <w:t xml:space="preserve">  </w:t>
            </w:r>
          </w:p>
          <w:p w:rsidR="00836044" w:rsidRPr="00417124" w:rsidRDefault="00836044" w:rsidP="00836044">
            <w:pPr>
              <w:spacing w:line="360" w:lineRule="auto"/>
              <w:jc w:val="both"/>
              <w:cnfStyle w:val="000000000000" w:firstRow="0" w:lastRow="0" w:firstColumn="0" w:lastColumn="0" w:oddVBand="0" w:evenVBand="0" w:oddHBand="0" w:evenHBand="0" w:firstRowFirstColumn="0" w:firstRowLastColumn="0" w:lastRowFirstColumn="0" w:lastRowLastColumn="0"/>
              <w:rPr>
                <w:sz w:val="20"/>
              </w:rPr>
            </w:pPr>
            <w:r w:rsidRPr="00417124">
              <w:rPr>
                <w:sz w:val="20"/>
                <w:shd w:val="clear" w:color="auto" w:fill="FFFFFF"/>
              </w:rPr>
              <w:t>El otro componente del deseo sexual es la motivación psicológica, estando condicionado por los sentimientos internos de afecto y de amor, así como por los estímulos externos, tales como los atributos físicos del individuo, su forma de comunicarse, los olores, el lenguaje corporal, etc.</w:t>
            </w:r>
          </w:p>
          <w:p w:rsidR="00836044" w:rsidRPr="00417124" w:rsidRDefault="00836044"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iCs/>
                <w:sz w:val="20"/>
              </w:rPr>
            </w:pPr>
          </w:p>
          <w:p w:rsidR="001B6C6C" w:rsidRPr="00417124"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sz w:val="20"/>
              </w:rPr>
            </w:pPr>
          </w:p>
          <w:p w:rsidR="001B6C6C" w:rsidRPr="00417124"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sz w:val="20"/>
              </w:rPr>
            </w:pPr>
          </w:p>
          <w:p w:rsidR="001B6C6C" w:rsidRPr="00417124"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sz w:val="20"/>
              </w:rPr>
            </w:pPr>
          </w:p>
        </w:tc>
        <w:tc>
          <w:tcPr>
            <w:tcW w:w="2979" w:type="dxa"/>
          </w:tcPr>
          <w:p w:rsidR="001B6C6C" w:rsidRPr="00924CCF" w:rsidRDefault="00836044" w:rsidP="00924CCF">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sz w:val="20"/>
                <w:lang w:eastAsia="es-VE"/>
              </w:rPr>
            </w:pPr>
            <w:r w:rsidRPr="00417124">
              <w:rPr>
                <w:b/>
                <w:bCs/>
                <w:sz w:val="20"/>
                <w:lang w:eastAsia="es-VE"/>
              </w:rPr>
              <w:t>Autonomía vs. Vergüenza y Duda</w:t>
            </w:r>
            <w:r w:rsidR="00924CCF">
              <w:rPr>
                <w:sz w:val="20"/>
                <w:lang w:eastAsia="es-VE"/>
              </w:rPr>
              <w:t xml:space="preserve">: </w:t>
            </w:r>
            <w:r w:rsidRPr="00417124">
              <w:rPr>
                <w:sz w:val="20"/>
                <w:lang w:eastAsia="es-VE"/>
              </w:rPr>
              <w:t>Luchando por satisfacer las demandas del ambiente y encontrando frecuentemente fracasos, frustraciones y rechazos, el niño puede desarrollar un sentido de duda en sí mismo. Un resultado de ello puede ser el desarrollo de tendencias obsesivas y compulsivas; dudando de sus propias habilidades el niño limita su participación en la vida diaria a rutinas fijas y rígidas y hace únicamente lo que es seguro y lo que entra en los límites marcados por las personas significativas en su vida</w:t>
            </w:r>
            <w:r w:rsidR="00417124">
              <w:rPr>
                <w:sz w:val="20"/>
                <w:lang w:eastAsia="es-VE"/>
              </w:rPr>
              <w:t>.</w:t>
            </w:r>
          </w:p>
        </w:tc>
        <w:tc>
          <w:tcPr>
            <w:tcW w:w="2833" w:type="dxa"/>
          </w:tcPr>
          <w:p w:rsidR="00924CCF" w:rsidRDefault="00924CCF"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iCs/>
                <w:sz w:val="20"/>
              </w:rPr>
            </w:pPr>
          </w:p>
          <w:p w:rsidR="001B6C6C" w:rsidRPr="00836044" w:rsidRDefault="00836044"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iCs/>
                <w:sz w:val="20"/>
              </w:rPr>
            </w:pPr>
            <w:r>
              <w:rPr>
                <w:iCs/>
                <w:sz w:val="20"/>
              </w:rPr>
              <w:t xml:space="preserve">Al evaluar el contenido de ambas teorías se puede indicar que existe una relación entre el realizar el acto sexual en su propia casa </w:t>
            </w:r>
            <w:r w:rsidRPr="00924CCF">
              <w:rPr>
                <w:iCs/>
                <w:sz w:val="20"/>
                <w:u w:val="single"/>
              </w:rPr>
              <w:t>(Espacio y olores conocidos</w:t>
            </w:r>
            <w:r>
              <w:rPr>
                <w:iCs/>
                <w:sz w:val="20"/>
              </w:rPr>
              <w:t>) y la seguridad para el género masculino ya que le dará la confianza necesaria para poder iniciar el acto sexual apartando sus temores y dudas sobre sí mismo.</w:t>
            </w:r>
          </w:p>
        </w:tc>
      </w:tr>
    </w:tbl>
    <w:p w:rsidR="001B6C6C" w:rsidRDefault="001B6C6C" w:rsidP="001B6C6C">
      <w:pPr>
        <w:suppressLineNumbers/>
        <w:spacing w:line="360" w:lineRule="auto"/>
        <w:jc w:val="both"/>
        <w:rPr>
          <w:b/>
          <w:iCs/>
        </w:rPr>
      </w:pPr>
    </w:p>
    <w:tbl>
      <w:tblPr>
        <w:tblStyle w:val="GridTable1LightAccent3"/>
        <w:tblW w:w="12441" w:type="dxa"/>
        <w:tblLook w:val="04A0" w:firstRow="1" w:lastRow="0" w:firstColumn="1" w:lastColumn="0" w:noHBand="0" w:noVBand="1"/>
      </w:tblPr>
      <w:tblGrid>
        <w:gridCol w:w="1526"/>
        <w:gridCol w:w="2410"/>
        <w:gridCol w:w="2693"/>
        <w:gridCol w:w="2979"/>
        <w:gridCol w:w="2833"/>
      </w:tblGrid>
      <w:tr w:rsidR="001B6C6C" w:rsidTr="004D5C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C2D69B" w:themeFill="accent3" w:themeFillTint="99"/>
          </w:tcPr>
          <w:p w:rsidR="001B6C6C" w:rsidRPr="00C51DAE" w:rsidRDefault="001B6C6C" w:rsidP="004D5C1D">
            <w:pPr>
              <w:suppressLineNumbers/>
              <w:spacing w:line="360" w:lineRule="auto"/>
              <w:jc w:val="center"/>
              <w:rPr>
                <w:b w:val="0"/>
                <w:iCs/>
                <w:sz w:val="22"/>
              </w:rPr>
            </w:pPr>
            <w:r w:rsidRPr="00C51DAE">
              <w:rPr>
                <w:b w:val="0"/>
                <w:iCs/>
                <w:sz w:val="22"/>
              </w:rPr>
              <w:t>HALLAZGO</w:t>
            </w:r>
          </w:p>
        </w:tc>
        <w:tc>
          <w:tcPr>
            <w:tcW w:w="2410" w:type="dxa"/>
            <w:shd w:val="clear" w:color="auto" w:fill="D6E3BC" w:themeFill="accent3" w:themeFillTint="66"/>
          </w:tcPr>
          <w:p w:rsidR="001B6C6C" w:rsidRPr="00C51DAE" w:rsidRDefault="001B6C6C" w:rsidP="004D5C1D">
            <w:pPr>
              <w:suppressLineNumbers/>
              <w:spacing w:line="360" w:lineRule="auto"/>
              <w:jc w:val="center"/>
              <w:cnfStyle w:val="100000000000" w:firstRow="1" w:lastRow="0" w:firstColumn="0" w:lastColumn="0" w:oddVBand="0" w:evenVBand="0" w:oddHBand="0" w:evenHBand="0" w:firstRowFirstColumn="0" w:firstRowLastColumn="0" w:lastRowFirstColumn="0" w:lastRowLastColumn="0"/>
              <w:rPr>
                <w:b w:val="0"/>
                <w:iCs/>
                <w:sz w:val="22"/>
              </w:rPr>
            </w:pPr>
            <w:r w:rsidRPr="00C51DAE">
              <w:rPr>
                <w:b w:val="0"/>
                <w:iCs/>
                <w:sz w:val="22"/>
              </w:rPr>
              <w:t>DESCRIPCIÓN NOMINAL</w:t>
            </w:r>
          </w:p>
        </w:tc>
        <w:tc>
          <w:tcPr>
            <w:tcW w:w="2693" w:type="dxa"/>
          </w:tcPr>
          <w:p w:rsidR="001B6C6C" w:rsidRPr="00C51DAE" w:rsidRDefault="001B6C6C" w:rsidP="004D5C1D">
            <w:pPr>
              <w:shd w:val="clear" w:color="auto" w:fill="FFFFFF"/>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b w:val="0"/>
                <w:iCs/>
                <w:sz w:val="22"/>
              </w:rPr>
            </w:pPr>
            <w:r w:rsidRPr="00C51DAE">
              <w:rPr>
                <w:rStyle w:val="editsection"/>
                <w:b w:val="0"/>
                <w:bCs w:val="0"/>
                <w:sz w:val="22"/>
              </w:rPr>
              <w:t xml:space="preserve">Teoría de la  Respuesta Sexual Humana, </w:t>
            </w:r>
            <w:r w:rsidRPr="00C51DAE">
              <w:rPr>
                <w:b w:val="0"/>
                <w:sz w:val="22"/>
              </w:rPr>
              <w:t>William Master y Virginia Johnson (1966)</w:t>
            </w:r>
          </w:p>
        </w:tc>
        <w:tc>
          <w:tcPr>
            <w:tcW w:w="2979" w:type="dxa"/>
          </w:tcPr>
          <w:p w:rsidR="001B6C6C" w:rsidRPr="00C51DAE" w:rsidRDefault="001B6C6C" w:rsidP="004D5C1D">
            <w:pPr>
              <w:pStyle w:val="NormalWeb"/>
              <w:spacing w:line="360" w:lineRule="auto"/>
              <w:jc w:val="both"/>
              <w:cnfStyle w:val="100000000000" w:firstRow="1" w:lastRow="0" w:firstColumn="0" w:lastColumn="0" w:oddVBand="0" w:evenVBand="0" w:oddHBand="0" w:evenHBand="0" w:firstRowFirstColumn="0" w:firstRowLastColumn="0" w:lastRowFirstColumn="0" w:lastRowLastColumn="0"/>
              <w:rPr>
                <w:b w:val="0"/>
                <w:iCs/>
                <w:sz w:val="22"/>
              </w:rPr>
            </w:pPr>
            <w:r w:rsidRPr="00C51DAE">
              <w:rPr>
                <w:b w:val="0"/>
                <w:sz w:val="22"/>
              </w:rPr>
              <w:t>Teoría Psicosocial de desarro</w:t>
            </w:r>
            <w:r w:rsidR="00A34AAA">
              <w:rPr>
                <w:b w:val="0"/>
                <w:sz w:val="22"/>
              </w:rPr>
              <w:t>llo del ser humano de Erick Eri</w:t>
            </w:r>
            <w:r w:rsidRPr="00C51DAE">
              <w:rPr>
                <w:b w:val="0"/>
                <w:sz w:val="22"/>
              </w:rPr>
              <w:t>kson   (1902-1994)</w:t>
            </w:r>
          </w:p>
        </w:tc>
        <w:tc>
          <w:tcPr>
            <w:tcW w:w="2833" w:type="dxa"/>
            <w:shd w:val="clear" w:color="auto" w:fill="C2D69B" w:themeFill="accent3" w:themeFillTint="99"/>
          </w:tcPr>
          <w:p w:rsidR="001B6C6C" w:rsidRPr="00C51DAE" w:rsidRDefault="001B6C6C" w:rsidP="004D5C1D">
            <w:pPr>
              <w:suppressLineNumbers/>
              <w:spacing w:line="360" w:lineRule="auto"/>
              <w:jc w:val="center"/>
              <w:cnfStyle w:val="100000000000" w:firstRow="1" w:lastRow="0" w:firstColumn="0" w:lastColumn="0" w:oddVBand="0" w:evenVBand="0" w:oddHBand="0" w:evenHBand="0" w:firstRowFirstColumn="0" w:firstRowLastColumn="0" w:lastRowFirstColumn="0" w:lastRowLastColumn="0"/>
              <w:rPr>
                <w:b w:val="0"/>
                <w:iCs/>
                <w:sz w:val="22"/>
              </w:rPr>
            </w:pPr>
            <w:r w:rsidRPr="00C51DAE">
              <w:rPr>
                <w:b w:val="0"/>
                <w:iCs/>
                <w:sz w:val="22"/>
              </w:rPr>
              <w:t>INTERPRETACION</w:t>
            </w:r>
          </w:p>
        </w:tc>
      </w:tr>
      <w:tr w:rsidR="00CB5A3B" w:rsidTr="004D5C1D">
        <w:tc>
          <w:tcPr>
            <w:cnfStyle w:val="001000000000" w:firstRow="0" w:lastRow="0" w:firstColumn="1" w:lastColumn="0" w:oddVBand="0" w:evenVBand="0" w:oddHBand="0" w:evenHBand="0" w:firstRowFirstColumn="0" w:firstRowLastColumn="0" w:lastRowFirstColumn="0" w:lastRowLastColumn="0"/>
            <w:tcW w:w="1526" w:type="dxa"/>
          </w:tcPr>
          <w:p w:rsidR="00CB5A3B" w:rsidRPr="00EA325E" w:rsidRDefault="00CB5A3B" w:rsidP="004D5C1D">
            <w:pPr>
              <w:suppressLineNumbers/>
              <w:spacing w:line="360" w:lineRule="auto"/>
              <w:jc w:val="both"/>
              <w:rPr>
                <w:iCs/>
                <w:sz w:val="20"/>
              </w:rPr>
            </w:pPr>
          </w:p>
          <w:p w:rsidR="00CB5A3B" w:rsidRDefault="00CB5A3B" w:rsidP="004D5C1D">
            <w:pPr>
              <w:suppressLineNumbers/>
              <w:spacing w:line="360" w:lineRule="auto"/>
              <w:jc w:val="both"/>
              <w:rPr>
                <w:iCs/>
                <w:sz w:val="20"/>
              </w:rPr>
            </w:pPr>
          </w:p>
          <w:p w:rsidR="00CB5A3B" w:rsidRPr="00EA325E" w:rsidRDefault="00CB5A3B" w:rsidP="004D5C1D">
            <w:pPr>
              <w:suppressLineNumbers/>
              <w:spacing w:line="360" w:lineRule="auto"/>
              <w:jc w:val="both"/>
              <w:rPr>
                <w:iCs/>
                <w:sz w:val="20"/>
              </w:rPr>
            </w:pPr>
          </w:p>
          <w:p w:rsidR="00CB5A3B" w:rsidRPr="00EA325E" w:rsidRDefault="00CB5A3B" w:rsidP="00C51DAE">
            <w:pPr>
              <w:suppressLineNumbers/>
              <w:spacing w:line="360" w:lineRule="auto"/>
              <w:jc w:val="center"/>
              <w:rPr>
                <w:iCs/>
                <w:sz w:val="20"/>
              </w:rPr>
            </w:pPr>
          </w:p>
          <w:p w:rsidR="00CB5A3B" w:rsidRPr="00EA325E" w:rsidRDefault="00CB5A3B" w:rsidP="00C51DAE">
            <w:pPr>
              <w:suppressLineNumbers/>
              <w:spacing w:line="360" w:lineRule="auto"/>
              <w:jc w:val="center"/>
              <w:rPr>
                <w:iCs/>
                <w:sz w:val="20"/>
              </w:rPr>
            </w:pPr>
            <w:r w:rsidRPr="00EA325E">
              <w:rPr>
                <w:iCs/>
                <w:sz w:val="20"/>
              </w:rPr>
              <w:t>Selección junto a pago de primera pareja sexual en burdel</w:t>
            </w:r>
          </w:p>
        </w:tc>
        <w:tc>
          <w:tcPr>
            <w:tcW w:w="2410" w:type="dxa"/>
          </w:tcPr>
          <w:p w:rsidR="00CB5A3B" w:rsidRPr="00EA325E" w:rsidRDefault="00CB5A3B" w:rsidP="004D5C1D">
            <w:pPr>
              <w:pStyle w:val="Prrafodelista"/>
              <w:suppressLineNumbers/>
              <w:jc w:val="both"/>
              <w:cnfStyle w:val="000000000000" w:firstRow="0" w:lastRow="0" w:firstColumn="0" w:lastColumn="0" w:oddVBand="0" w:evenVBand="0" w:oddHBand="0" w:evenHBand="0" w:firstRowFirstColumn="0" w:firstRowLastColumn="0" w:lastRowFirstColumn="0" w:lastRowLastColumn="0"/>
              <w:rPr>
                <w:iCs/>
                <w:sz w:val="20"/>
              </w:rPr>
            </w:pPr>
          </w:p>
          <w:p w:rsidR="00CB5A3B" w:rsidRPr="00EA325E" w:rsidRDefault="00CB5A3B"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iCs/>
                <w:sz w:val="20"/>
                <w:szCs w:val="22"/>
              </w:rPr>
            </w:pPr>
            <w:r w:rsidRPr="00EA325E">
              <w:rPr>
                <w:iCs/>
                <w:sz w:val="20"/>
                <w:szCs w:val="22"/>
              </w:rPr>
              <w:t>El terri</w:t>
            </w:r>
            <w:r>
              <w:rPr>
                <w:iCs/>
                <w:sz w:val="20"/>
                <w:szCs w:val="22"/>
              </w:rPr>
              <w:t>torio del burdel es un lugar donde</w:t>
            </w:r>
            <w:r w:rsidRPr="00EA325E">
              <w:rPr>
                <w:iCs/>
                <w:sz w:val="20"/>
                <w:szCs w:val="22"/>
              </w:rPr>
              <w:t xml:space="preserve"> las personas que asisten allí van con el objetivo de tener relaciones sexuales, esto le da seguridad a la persona ya que el ambiente está diseñado y planificado con el fin de ofrecer servicios sexuales.  </w:t>
            </w:r>
          </w:p>
          <w:p w:rsidR="00CB5A3B" w:rsidRPr="00EA325E" w:rsidRDefault="00CB5A3B"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sz w:val="20"/>
              </w:rPr>
            </w:pPr>
          </w:p>
        </w:tc>
        <w:tc>
          <w:tcPr>
            <w:tcW w:w="2693" w:type="dxa"/>
          </w:tcPr>
          <w:p w:rsidR="00CB5A3B" w:rsidRPr="00417124" w:rsidRDefault="00CB5A3B" w:rsidP="00E6226F">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sz w:val="20"/>
              </w:rPr>
            </w:pPr>
          </w:p>
          <w:p w:rsidR="00CB5A3B" w:rsidRPr="00417124" w:rsidRDefault="00CB5A3B" w:rsidP="00E6226F">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iCs/>
                <w:sz w:val="20"/>
              </w:rPr>
            </w:pPr>
            <w:r w:rsidRPr="00417124">
              <w:rPr>
                <w:b/>
                <w:iCs/>
                <w:sz w:val="20"/>
              </w:rPr>
              <w:t>Fase del deseo sexual</w:t>
            </w:r>
            <w:r w:rsidRPr="00417124">
              <w:rPr>
                <w:iCs/>
                <w:sz w:val="20"/>
              </w:rPr>
              <w:t xml:space="preserve">  </w:t>
            </w:r>
          </w:p>
          <w:p w:rsidR="00CB5A3B" w:rsidRPr="00417124" w:rsidRDefault="00CB5A3B" w:rsidP="00E6226F">
            <w:pPr>
              <w:spacing w:line="360" w:lineRule="auto"/>
              <w:jc w:val="both"/>
              <w:cnfStyle w:val="000000000000" w:firstRow="0" w:lastRow="0" w:firstColumn="0" w:lastColumn="0" w:oddVBand="0" w:evenVBand="0" w:oddHBand="0" w:evenHBand="0" w:firstRowFirstColumn="0" w:firstRowLastColumn="0" w:lastRowFirstColumn="0" w:lastRowLastColumn="0"/>
              <w:rPr>
                <w:sz w:val="20"/>
              </w:rPr>
            </w:pPr>
            <w:r w:rsidRPr="00417124">
              <w:rPr>
                <w:sz w:val="20"/>
                <w:shd w:val="clear" w:color="auto" w:fill="FFFFFF"/>
              </w:rPr>
              <w:t>El otro componente del deseo sexual es la motivación psicológica, estando condicionado por los sentimientos internos de afecto y de amor, así como por los estímulos externos, tales como los atributos físicos del individuo, su forma de comunicarse, los olores, el lenguaje corporal, etc.</w:t>
            </w:r>
          </w:p>
          <w:p w:rsidR="00CB5A3B" w:rsidRPr="00417124" w:rsidRDefault="00CB5A3B" w:rsidP="00E6226F">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iCs/>
                <w:sz w:val="20"/>
              </w:rPr>
            </w:pPr>
          </w:p>
          <w:p w:rsidR="00CB5A3B" w:rsidRPr="00417124" w:rsidRDefault="00CB5A3B" w:rsidP="00E6226F">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sz w:val="20"/>
              </w:rPr>
            </w:pPr>
          </w:p>
          <w:p w:rsidR="00CB5A3B" w:rsidRPr="00417124" w:rsidRDefault="00CB5A3B" w:rsidP="00E6226F">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sz w:val="20"/>
              </w:rPr>
            </w:pPr>
          </w:p>
          <w:p w:rsidR="00CB5A3B" w:rsidRPr="00417124" w:rsidRDefault="00CB5A3B" w:rsidP="00E6226F">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sz w:val="20"/>
              </w:rPr>
            </w:pPr>
          </w:p>
        </w:tc>
        <w:tc>
          <w:tcPr>
            <w:tcW w:w="2979" w:type="dxa"/>
          </w:tcPr>
          <w:p w:rsidR="00CB5A3B" w:rsidRPr="00924CCF" w:rsidRDefault="00CB5A3B" w:rsidP="00E6226F">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sz w:val="20"/>
                <w:lang w:eastAsia="es-VE"/>
              </w:rPr>
            </w:pPr>
            <w:r w:rsidRPr="00417124">
              <w:rPr>
                <w:b/>
                <w:bCs/>
                <w:sz w:val="20"/>
                <w:lang w:eastAsia="es-VE"/>
              </w:rPr>
              <w:t>Autonomía vs. Vergüenza y Duda</w:t>
            </w:r>
            <w:r>
              <w:rPr>
                <w:sz w:val="20"/>
                <w:lang w:eastAsia="es-VE"/>
              </w:rPr>
              <w:t xml:space="preserve">: </w:t>
            </w:r>
            <w:r w:rsidRPr="00417124">
              <w:rPr>
                <w:sz w:val="20"/>
                <w:lang w:eastAsia="es-VE"/>
              </w:rPr>
              <w:t>Luchando por satisfacer las demandas del ambiente y encontrando frecuentemente fracasos, frustraciones y rechazos, el niño puede desarrollar un sentido de duda en sí mismo. Un resultado de ello puede ser el desarrollo de tendencias obsesivas y compulsivas; dudando de sus propias habilidades el niño limita su participación en la vida diaria a rutinas fijas y rígidas y hace únicamente lo que es seguro y lo que entra en los límites marcados por las personas significativas en su vida</w:t>
            </w:r>
            <w:r>
              <w:rPr>
                <w:sz w:val="20"/>
                <w:lang w:eastAsia="es-VE"/>
              </w:rPr>
              <w:t>.</w:t>
            </w:r>
          </w:p>
        </w:tc>
        <w:tc>
          <w:tcPr>
            <w:tcW w:w="2833" w:type="dxa"/>
          </w:tcPr>
          <w:p w:rsidR="00885BDB" w:rsidRDefault="00CB5A3B" w:rsidP="00885BDB">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sz w:val="20"/>
              </w:rPr>
            </w:pPr>
            <w:r>
              <w:rPr>
                <w:b/>
                <w:iCs/>
                <w:sz w:val="20"/>
              </w:rPr>
              <w:t xml:space="preserve"> </w:t>
            </w:r>
          </w:p>
          <w:p w:rsidR="00885BDB" w:rsidRDefault="00885BDB" w:rsidP="00885BDB">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sz w:val="20"/>
              </w:rPr>
            </w:pPr>
          </w:p>
          <w:p w:rsidR="00CB5A3B" w:rsidRPr="00CB5A3B" w:rsidRDefault="00CB5A3B" w:rsidP="00885BDB">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iCs/>
                <w:sz w:val="20"/>
              </w:rPr>
            </w:pPr>
            <w:r>
              <w:rPr>
                <w:iCs/>
                <w:sz w:val="20"/>
              </w:rPr>
              <w:t xml:space="preserve">De acuerdo con ambas teorías se  evidencia que </w:t>
            </w:r>
            <w:r w:rsidR="00885BDB">
              <w:rPr>
                <w:iCs/>
                <w:sz w:val="20"/>
              </w:rPr>
              <w:t>el ambiente</w:t>
            </w:r>
            <w:r>
              <w:rPr>
                <w:iCs/>
                <w:sz w:val="20"/>
              </w:rPr>
              <w:t xml:space="preserve"> juega para el Ser humano un papel importante y fundamental </w:t>
            </w:r>
            <w:r w:rsidR="00885BDB">
              <w:rPr>
                <w:iCs/>
                <w:sz w:val="20"/>
              </w:rPr>
              <w:t>puesto que genera confianza, nivel de seguridad y motivación psicológica.</w:t>
            </w:r>
          </w:p>
        </w:tc>
      </w:tr>
    </w:tbl>
    <w:p w:rsidR="001B6C6C" w:rsidRDefault="001B6C6C" w:rsidP="001B6C6C">
      <w:pPr>
        <w:suppressLineNumbers/>
        <w:spacing w:line="360" w:lineRule="auto"/>
        <w:jc w:val="both"/>
        <w:rPr>
          <w:b/>
          <w:iCs/>
        </w:rPr>
      </w:pPr>
    </w:p>
    <w:p w:rsidR="001B6C6C" w:rsidRPr="006E4B3C" w:rsidRDefault="001B6C6C" w:rsidP="001B6C6C">
      <w:pPr>
        <w:suppressLineNumbers/>
        <w:rPr>
          <w:b/>
          <w:iCs/>
          <w:sz w:val="22"/>
          <w:szCs w:val="22"/>
        </w:rPr>
      </w:pPr>
      <w:r w:rsidRPr="002222DB">
        <w:rPr>
          <w:b/>
          <w:iCs/>
          <w:szCs w:val="22"/>
        </w:rPr>
        <w:lastRenderedPageBreak/>
        <w:t xml:space="preserve">Área: Biológico </w:t>
      </w:r>
      <w:r w:rsidRPr="002222DB">
        <w:rPr>
          <w:b/>
          <w:bCs/>
          <w:color w:val="000000"/>
          <w:szCs w:val="22"/>
        </w:rPr>
        <w:t>del género masculino</w:t>
      </w:r>
      <w:r w:rsidRPr="002222DB">
        <w:rPr>
          <w:b/>
          <w:iCs/>
          <w:szCs w:val="22"/>
        </w:rPr>
        <w:t xml:space="preserve"> en el </w:t>
      </w:r>
      <w:r w:rsidRPr="002222DB">
        <w:rPr>
          <w:b/>
          <w:iCs/>
          <w:sz w:val="28"/>
        </w:rPr>
        <w:t xml:space="preserve"> </w:t>
      </w:r>
      <w:r>
        <w:rPr>
          <w:b/>
          <w:iCs/>
        </w:rPr>
        <w:t>primer encuentro sexual</w:t>
      </w:r>
    </w:p>
    <w:p w:rsidR="001B6C6C" w:rsidRDefault="001B6C6C" w:rsidP="001B6C6C">
      <w:pPr>
        <w:suppressLineNumbers/>
        <w:spacing w:line="360" w:lineRule="auto"/>
        <w:jc w:val="both"/>
        <w:rPr>
          <w:b/>
          <w:iCs/>
        </w:rPr>
      </w:pPr>
    </w:p>
    <w:tbl>
      <w:tblPr>
        <w:tblStyle w:val="GridTable1LightAccent4"/>
        <w:tblW w:w="12441" w:type="dxa"/>
        <w:tblLayout w:type="fixed"/>
        <w:tblLook w:val="04A0" w:firstRow="1" w:lastRow="0" w:firstColumn="1" w:lastColumn="0" w:noHBand="0" w:noVBand="1"/>
      </w:tblPr>
      <w:tblGrid>
        <w:gridCol w:w="1506"/>
        <w:gridCol w:w="2430"/>
        <w:gridCol w:w="2693"/>
        <w:gridCol w:w="2977"/>
        <w:gridCol w:w="2835"/>
      </w:tblGrid>
      <w:tr w:rsidR="001B6C6C" w:rsidTr="00A215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shd w:val="clear" w:color="auto" w:fill="B2A1C7" w:themeFill="accent4" w:themeFillTint="99"/>
          </w:tcPr>
          <w:p w:rsidR="001B6C6C" w:rsidRPr="00C51DAE" w:rsidRDefault="001B6C6C" w:rsidP="004D5C1D">
            <w:pPr>
              <w:suppressLineNumbers/>
              <w:spacing w:line="360" w:lineRule="auto"/>
              <w:jc w:val="center"/>
              <w:rPr>
                <w:b w:val="0"/>
                <w:iCs/>
                <w:sz w:val="22"/>
              </w:rPr>
            </w:pPr>
            <w:r w:rsidRPr="00C51DAE">
              <w:rPr>
                <w:b w:val="0"/>
                <w:iCs/>
                <w:sz w:val="22"/>
              </w:rPr>
              <w:t>HALLAZGO</w:t>
            </w:r>
          </w:p>
        </w:tc>
        <w:tc>
          <w:tcPr>
            <w:tcW w:w="2430" w:type="dxa"/>
            <w:shd w:val="clear" w:color="auto" w:fill="CCC0D9" w:themeFill="accent4" w:themeFillTint="66"/>
          </w:tcPr>
          <w:p w:rsidR="001B6C6C" w:rsidRPr="00C51DAE" w:rsidRDefault="001B6C6C" w:rsidP="004D5C1D">
            <w:pPr>
              <w:suppressLineNumbers/>
              <w:spacing w:line="360" w:lineRule="auto"/>
              <w:jc w:val="center"/>
              <w:cnfStyle w:val="100000000000" w:firstRow="1" w:lastRow="0" w:firstColumn="0" w:lastColumn="0" w:oddVBand="0" w:evenVBand="0" w:oddHBand="0" w:evenHBand="0" w:firstRowFirstColumn="0" w:firstRowLastColumn="0" w:lastRowFirstColumn="0" w:lastRowLastColumn="0"/>
              <w:rPr>
                <w:b w:val="0"/>
                <w:iCs/>
                <w:sz w:val="22"/>
              </w:rPr>
            </w:pPr>
            <w:r w:rsidRPr="00C51DAE">
              <w:rPr>
                <w:b w:val="0"/>
                <w:iCs/>
                <w:sz w:val="22"/>
              </w:rPr>
              <w:t>DESCRIPCIÓN NOMINAL</w:t>
            </w:r>
          </w:p>
        </w:tc>
        <w:tc>
          <w:tcPr>
            <w:tcW w:w="2693" w:type="dxa"/>
          </w:tcPr>
          <w:p w:rsidR="001B6C6C" w:rsidRPr="00C51DAE" w:rsidRDefault="001B6C6C" w:rsidP="004D5C1D">
            <w:pPr>
              <w:shd w:val="clear" w:color="auto" w:fill="FFFFFF"/>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b w:val="0"/>
                <w:iCs/>
                <w:sz w:val="22"/>
              </w:rPr>
            </w:pPr>
            <w:r w:rsidRPr="00C51DAE">
              <w:rPr>
                <w:rStyle w:val="editsection"/>
                <w:b w:val="0"/>
                <w:bCs w:val="0"/>
                <w:sz w:val="22"/>
              </w:rPr>
              <w:t xml:space="preserve">Teoría de la  Respuesta Sexual Humana, </w:t>
            </w:r>
            <w:r w:rsidRPr="00C51DAE">
              <w:rPr>
                <w:b w:val="0"/>
                <w:sz w:val="22"/>
              </w:rPr>
              <w:t>William Master y Virginia Johnson (1966)</w:t>
            </w:r>
          </w:p>
        </w:tc>
        <w:tc>
          <w:tcPr>
            <w:tcW w:w="2977" w:type="dxa"/>
          </w:tcPr>
          <w:p w:rsidR="001B6C6C" w:rsidRPr="00C51DAE" w:rsidRDefault="001B6C6C" w:rsidP="004D5C1D">
            <w:pPr>
              <w:pStyle w:val="NormalWeb"/>
              <w:spacing w:line="360" w:lineRule="auto"/>
              <w:jc w:val="both"/>
              <w:cnfStyle w:val="100000000000" w:firstRow="1" w:lastRow="0" w:firstColumn="0" w:lastColumn="0" w:oddVBand="0" w:evenVBand="0" w:oddHBand="0" w:evenHBand="0" w:firstRowFirstColumn="0" w:firstRowLastColumn="0" w:lastRowFirstColumn="0" w:lastRowLastColumn="0"/>
              <w:rPr>
                <w:b w:val="0"/>
                <w:iCs/>
                <w:sz w:val="22"/>
              </w:rPr>
            </w:pPr>
            <w:r w:rsidRPr="00C51DAE">
              <w:rPr>
                <w:b w:val="0"/>
                <w:sz w:val="22"/>
              </w:rPr>
              <w:t>Teoría Psicosocial de desarro</w:t>
            </w:r>
            <w:r w:rsidR="00A34AAA">
              <w:rPr>
                <w:b w:val="0"/>
                <w:sz w:val="22"/>
              </w:rPr>
              <w:t>llo del ser humano de Erick Eri</w:t>
            </w:r>
            <w:r w:rsidRPr="00C51DAE">
              <w:rPr>
                <w:b w:val="0"/>
                <w:sz w:val="22"/>
              </w:rPr>
              <w:t>kson   (1902-1994)</w:t>
            </w:r>
          </w:p>
        </w:tc>
        <w:tc>
          <w:tcPr>
            <w:tcW w:w="2835" w:type="dxa"/>
            <w:shd w:val="clear" w:color="auto" w:fill="B2A1C7" w:themeFill="accent4" w:themeFillTint="99"/>
          </w:tcPr>
          <w:p w:rsidR="001B6C6C" w:rsidRPr="00C51DAE" w:rsidRDefault="001B6C6C" w:rsidP="004D5C1D">
            <w:pPr>
              <w:suppressLineNumbers/>
              <w:spacing w:line="360" w:lineRule="auto"/>
              <w:jc w:val="center"/>
              <w:cnfStyle w:val="100000000000" w:firstRow="1" w:lastRow="0" w:firstColumn="0" w:lastColumn="0" w:oddVBand="0" w:evenVBand="0" w:oddHBand="0" w:evenHBand="0" w:firstRowFirstColumn="0" w:firstRowLastColumn="0" w:lastRowFirstColumn="0" w:lastRowLastColumn="0"/>
              <w:rPr>
                <w:b w:val="0"/>
                <w:iCs/>
                <w:sz w:val="22"/>
              </w:rPr>
            </w:pPr>
            <w:r w:rsidRPr="00C51DAE">
              <w:rPr>
                <w:b w:val="0"/>
                <w:iCs/>
                <w:sz w:val="22"/>
              </w:rPr>
              <w:t>INTERPRETACION</w:t>
            </w:r>
          </w:p>
        </w:tc>
      </w:tr>
      <w:tr w:rsidR="001B6C6C" w:rsidTr="00A21580">
        <w:tc>
          <w:tcPr>
            <w:cnfStyle w:val="001000000000" w:firstRow="0" w:lastRow="0" w:firstColumn="1" w:lastColumn="0" w:oddVBand="0" w:evenVBand="0" w:oddHBand="0" w:evenHBand="0" w:firstRowFirstColumn="0" w:firstRowLastColumn="0" w:lastRowFirstColumn="0" w:lastRowLastColumn="0"/>
            <w:tcW w:w="1506" w:type="dxa"/>
          </w:tcPr>
          <w:p w:rsidR="001B6C6C" w:rsidRDefault="001B6C6C" w:rsidP="004D5C1D">
            <w:pPr>
              <w:suppressLineNumbers/>
              <w:spacing w:line="360" w:lineRule="auto"/>
              <w:jc w:val="both"/>
              <w:rPr>
                <w:iCs/>
                <w:sz w:val="20"/>
                <w:szCs w:val="22"/>
              </w:rPr>
            </w:pPr>
          </w:p>
          <w:p w:rsidR="001B6C6C" w:rsidRDefault="001B6C6C" w:rsidP="004D5C1D">
            <w:pPr>
              <w:suppressLineNumbers/>
              <w:spacing w:line="360" w:lineRule="auto"/>
              <w:jc w:val="both"/>
              <w:rPr>
                <w:iCs/>
                <w:sz w:val="20"/>
                <w:szCs w:val="22"/>
              </w:rPr>
            </w:pPr>
          </w:p>
          <w:p w:rsidR="001B6C6C" w:rsidRDefault="001B6C6C" w:rsidP="00C51DAE">
            <w:pPr>
              <w:suppressLineNumbers/>
              <w:spacing w:line="360" w:lineRule="auto"/>
              <w:jc w:val="center"/>
              <w:rPr>
                <w:iCs/>
                <w:sz w:val="20"/>
                <w:szCs w:val="22"/>
              </w:rPr>
            </w:pPr>
          </w:p>
          <w:p w:rsidR="001B6C6C" w:rsidRPr="00652D82" w:rsidRDefault="001B6C6C" w:rsidP="00C51DAE">
            <w:pPr>
              <w:suppressLineNumbers/>
              <w:spacing w:line="360" w:lineRule="auto"/>
              <w:jc w:val="center"/>
              <w:rPr>
                <w:iCs/>
                <w:sz w:val="20"/>
                <w:szCs w:val="22"/>
              </w:rPr>
            </w:pPr>
            <w:r w:rsidRPr="00652D82">
              <w:rPr>
                <w:iCs/>
                <w:sz w:val="20"/>
                <w:szCs w:val="22"/>
              </w:rPr>
              <w:t>Sin límite de edad para el Ser humano masculino en su primer momento del encuentro sexual</w:t>
            </w:r>
          </w:p>
          <w:p w:rsidR="001B6C6C" w:rsidRPr="00652D82" w:rsidRDefault="001B6C6C" w:rsidP="004D5C1D">
            <w:pPr>
              <w:suppressLineNumbers/>
              <w:spacing w:line="360" w:lineRule="auto"/>
              <w:jc w:val="both"/>
              <w:rPr>
                <w:b w:val="0"/>
                <w:iCs/>
                <w:sz w:val="20"/>
              </w:rPr>
            </w:pPr>
          </w:p>
        </w:tc>
        <w:tc>
          <w:tcPr>
            <w:tcW w:w="2430" w:type="dxa"/>
          </w:tcPr>
          <w:p w:rsidR="001B6C6C"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iCs/>
                <w:sz w:val="20"/>
                <w:szCs w:val="22"/>
              </w:rPr>
            </w:pPr>
          </w:p>
          <w:p w:rsidR="001B6C6C" w:rsidRPr="00652D82"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iCs/>
                <w:sz w:val="20"/>
                <w:szCs w:val="22"/>
              </w:rPr>
            </w:pPr>
            <w:r w:rsidRPr="00652D82">
              <w:rPr>
                <w:iCs/>
                <w:sz w:val="20"/>
                <w:szCs w:val="22"/>
              </w:rPr>
              <w:t>No existe para el Ser humano algún límite para que se dé algún encuentro sexual, ya sea de niño a través de un beso, con algún roce, el hombre puede llegar a tener un encuentro ya sea a la edad de 12,14, 22 entre otros, para la virginidad del hombre no existe presión cultural en cambio para la mujer femenina sí lo es.</w:t>
            </w:r>
          </w:p>
          <w:p w:rsidR="001B6C6C" w:rsidRPr="00652D82"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sz w:val="20"/>
              </w:rPr>
            </w:pPr>
          </w:p>
        </w:tc>
        <w:tc>
          <w:tcPr>
            <w:tcW w:w="2693" w:type="dxa"/>
          </w:tcPr>
          <w:p w:rsidR="00A21580" w:rsidRPr="00A21580" w:rsidRDefault="00BC25AA" w:rsidP="00A21580">
            <w:pPr>
              <w:pStyle w:val="Ttulo3"/>
              <w:shd w:val="clear" w:color="auto" w:fill="FFFFFF"/>
              <w:spacing w:before="0" w:after="72" w:line="360" w:lineRule="auto"/>
              <w:jc w:val="both"/>
              <w:outlineLvl w:val="2"/>
              <w:cnfStyle w:val="000000000000" w:firstRow="0" w:lastRow="0" w:firstColumn="0" w:lastColumn="0" w:oddVBand="0" w:evenVBand="0" w:oddHBand="0" w:evenHBand="0" w:firstRowFirstColumn="0" w:firstRowLastColumn="0" w:lastRowFirstColumn="0" w:lastRowLastColumn="0"/>
              <w:rPr>
                <w:rStyle w:val="mw-headline"/>
                <w:rFonts w:ascii="Times New Roman" w:hAnsi="Times New Roman"/>
                <w:color w:val="auto"/>
                <w:sz w:val="20"/>
                <w:szCs w:val="24"/>
              </w:rPr>
            </w:pPr>
            <w:r w:rsidRPr="00A21580">
              <w:rPr>
                <w:rStyle w:val="mw-headline"/>
                <w:rFonts w:ascii="Times New Roman" w:hAnsi="Times New Roman"/>
                <w:color w:val="auto"/>
                <w:sz w:val="20"/>
                <w:szCs w:val="24"/>
              </w:rPr>
              <w:t>Fase de deseo sexual</w:t>
            </w:r>
            <w:r w:rsidR="00A21580" w:rsidRPr="00A21580">
              <w:rPr>
                <w:rStyle w:val="mw-headline"/>
                <w:rFonts w:ascii="Times New Roman" w:hAnsi="Times New Roman"/>
                <w:color w:val="auto"/>
                <w:sz w:val="20"/>
                <w:szCs w:val="24"/>
              </w:rPr>
              <w:t xml:space="preserve">: </w:t>
            </w:r>
          </w:p>
          <w:p w:rsidR="001B6C6C" w:rsidRPr="00A21580" w:rsidRDefault="00BC25AA" w:rsidP="00A21580">
            <w:pPr>
              <w:pStyle w:val="Ttulo3"/>
              <w:shd w:val="clear" w:color="auto" w:fill="FFFFFF"/>
              <w:spacing w:before="0" w:after="72" w:line="360" w:lineRule="auto"/>
              <w:jc w:val="both"/>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b w:val="0"/>
                <w:color w:val="auto"/>
                <w:sz w:val="20"/>
                <w:szCs w:val="24"/>
              </w:rPr>
            </w:pPr>
            <w:r w:rsidRPr="00A21580">
              <w:rPr>
                <w:rFonts w:ascii="Times New Roman" w:hAnsi="Times New Roman"/>
                <w:b w:val="0"/>
                <w:color w:val="auto"/>
                <w:sz w:val="20"/>
              </w:rPr>
              <w:t>La estimulación o los impulsos sexuales procede de nuestros pensamientos; estos pensamientos son inducidos por los órganos de los sentidos, en especial la visión, la cual estimula zonas de ensoñación y la fantasía en el cerebro. A su vez, existen conexiones con centros de control hormonal, que secretan especialmente</w:t>
            </w:r>
            <w:r w:rsidRPr="00A21580">
              <w:rPr>
                <w:rStyle w:val="apple-converted-space"/>
                <w:rFonts w:ascii="Times New Roman" w:hAnsi="Times New Roman"/>
                <w:b w:val="0"/>
                <w:color w:val="auto"/>
                <w:sz w:val="20"/>
              </w:rPr>
              <w:t> </w:t>
            </w:r>
            <w:hyperlink r:id="rId59" w:tooltip="Testosterona" w:history="1">
              <w:r w:rsidRPr="00A21580">
                <w:rPr>
                  <w:rStyle w:val="Hipervnculo"/>
                  <w:rFonts w:ascii="Times New Roman" w:hAnsi="Times New Roman"/>
                  <w:b w:val="0"/>
                  <w:color w:val="auto"/>
                  <w:sz w:val="20"/>
                  <w:u w:val="none"/>
                </w:rPr>
                <w:t>testosterona</w:t>
              </w:r>
            </w:hyperlink>
            <w:r w:rsidRPr="00A21580">
              <w:rPr>
                <w:rStyle w:val="apple-converted-space"/>
                <w:rFonts w:ascii="Times New Roman" w:hAnsi="Times New Roman"/>
                <w:b w:val="0"/>
                <w:color w:val="auto"/>
                <w:sz w:val="20"/>
              </w:rPr>
              <w:t> </w:t>
            </w:r>
            <w:r w:rsidRPr="00A21580">
              <w:rPr>
                <w:rFonts w:ascii="Times New Roman" w:hAnsi="Times New Roman"/>
                <w:b w:val="0"/>
                <w:color w:val="auto"/>
                <w:sz w:val="20"/>
              </w:rPr>
              <w:t>y</w:t>
            </w:r>
            <w:r w:rsidRPr="00A21580">
              <w:rPr>
                <w:rStyle w:val="apple-converted-space"/>
                <w:rFonts w:ascii="Times New Roman" w:hAnsi="Times New Roman"/>
                <w:b w:val="0"/>
                <w:color w:val="auto"/>
                <w:sz w:val="20"/>
              </w:rPr>
              <w:t> </w:t>
            </w:r>
            <w:hyperlink r:id="rId60" w:tooltip="Hormona luteinizante" w:history="1">
              <w:r w:rsidRPr="00A21580">
                <w:rPr>
                  <w:rStyle w:val="Hipervnculo"/>
                  <w:rFonts w:ascii="Times New Roman" w:hAnsi="Times New Roman"/>
                  <w:b w:val="0"/>
                  <w:color w:val="auto"/>
                  <w:sz w:val="20"/>
                  <w:u w:val="none"/>
                </w:rPr>
                <w:t xml:space="preserve">hormona </w:t>
              </w:r>
              <w:proofErr w:type="spellStart"/>
              <w:r w:rsidRPr="00A21580">
                <w:rPr>
                  <w:rStyle w:val="Hipervnculo"/>
                  <w:rFonts w:ascii="Times New Roman" w:hAnsi="Times New Roman"/>
                  <w:b w:val="0"/>
                  <w:color w:val="auto"/>
                  <w:sz w:val="20"/>
                  <w:u w:val="none"/>
                </w:rPr>
                <w:t>luteinizante</w:t>
              </w:r>
              <w:proofErr w:type="spellEnd"/>
            </w:hyperlink>
            <w:r w:rsidRPr="00A21580">
              <w:rPr>
                <w:rStyle w:val="apple-converted-space"/>
                <w:rFonts w:ascii="Times New Roman" w:hAnsi="Times New Roman"/>
                <w:b w:val="0"/>
                <w:color w:val="auto"/>
                <w:sz w:val="20"/>
              </w:rPr>
              <w:t> </w:t>
            </w:r>
            <w:r w:rsidRPr="00A21580">
              <w:rPr>
                <w:rFonts w:ascii="Times New Roman" w:hAnsi="Times New Roman"/>
                <w:b w:val="0"/>
                <w:color w:val="auto"/>
                <w:sz w:val="20"/>
              </w:rPr>
              <w:t>que aumenta el deseo sexual.</w:t>
            </w:r>
          </w:p>
        </w:tc>
        <w:tc>
          <w:tcPr>
            <w:tcW w:w="2977" w:type="dxa"/>
          </w:tcPr>
          <w:p w:rsidR="00330D1C" w:rsidRPr="00A21580" w:rsidRDefault="00330D1C" w:rsidP="00A21580">
            <w:pPr>
              <w:jc w:val="both"/>
              <w:cnfStyle w:val="000000000000" w:firstRow="0" w:lastRow="0" w:firstColumn="0" w:lastColumn="0" w:oddVBand="0" w:evenVBand="0" w:oddHBand="0" w:evenHBand="0" w:firstRowFirstColumn="0" w:firstRowLastColumn="0" w:lastRowFirstColumn="0" w:lastRowLastColumn="0"/>
              <w:rPr>
                <w:sz w:val="20"/>
                <w:szCs w:val="20"/>
              </w:rPr>
            </w:pPr>
            <w:r w:rsidRPr="00A21580">
              <w:rPr>
                <w:b/>
                <w:bCs/>
                <w:sz w:val="20"/>
                <w:szCs w:val="20"/>
                <w:lang w:eastAsia="es-VE"/>
              </w:rPr>
              <w:t>Iniciativa vs. Culpa</w:t>
            </w:r>
            <w:r w:rsidR="00A21580" w:rsidRPr="00A21580">
              <w:rPr>
                <w:sz w:val="20"/>
                <w:szCs w:val="20"/>
              </w:rPr>
              <w:t xml:space="preserve">: </w:t>
            </w:r>
            <w:r w:rsidRPr="00A21580">
              <w:rPr>
                <w:sz w:val="20"/>
                <w:szCs w:val="20"/>
              </w:rPr>
              <w:t>Siguiendo la idea freudiana de la sexualidad infantil, Erikson afirma que el intento de desarrollar un sentido de iniciativa adquiere un aspecto sexual, aun cuando al principio sea de carácter rudimentario. El niño se interesa románticamente en su madre y se dedica activamente a un cortejo primitivo. De manera más amplia, el niño deriva placer de la agresividad masculina y de las hazañas de conquista. Es curioso, activo e intruso. La niña se interesa románticamente en su padre. Su iniciativa sexual se transforma en modalidades de “capturar”, formas agresivas de arrebatar o de hacerse atractiva y cariñosa.</w:t>
            </w:r>
          </w:p>
          <w:p w:rsidR="001B6C6C" w:rsidRPr="00A21580"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sz w:val="22"/>
              </w:rPr>
            </w:pPr>
          </w:p>
        </w:tc>
        <w:tc>
          <w:tcPr>
            <w:tcW w:w="2835" w:type="dxa"/>
          </w:tcPr>
          <w:p w:rsidR="00A21580" w:rsidRDefault="00A21580"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iCs/>
                <w:sz w:val="20"/>
              </w:rPr>
            </w:pPr>
          </w:p>
          <w:p w:rsidR="00A21580" w:rsidRDefault="00A21580"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iCs/>
                <w:sz w:val="20"/>
              </w:rPr>
            </w:pPr>
          </w:p>
          <w:p w:rsidR="001B6C6C" w:rsidRPr="00BC25AA" w:rsidRDefault="00BC25AA"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iCs/>
                <w:sz w:val="20"/>
              </w:rPr>
            </w:pPr>
            <w:r>
              <w:rPr>
                <w:iCs/>
                <w:sz w:val="20"/>
              </w:rPr>
              <w:t>El género masculino puede tener su primer encuentro sexual tan pronto su organismo se desarrolle. El deseo parte desde niños cuando la curiosidad lo lleva a preguntarse, a medida que va creciendo, los aspectos con respecto al tema sexual.</w:t>
            </w:r>
          </w:p>
        </w:tc>
      </w:tr>
    </w:tbl>
    <w:p w:rsidR="001B6C6C" w:rsidRDefault="001B6C6C" w:rsidP="001B6C6C">
      <w:pPr>
        <w:suppressLineNumbers/>
        <w:spacing w:line="360" w:lineRule="auto"/>
        <w:jc w:val="both"/>
        <w:rPr>
          <w:b/>
          <w:iCs/>
        </w:rPr>
      </w:pPr>
    </w:p>
    <w:p w:rsidR="001B6C6C" w:rsidRDefault="001B6C6C" w:rsidP="001B6C6C">
      <w:pPr>
        <w:suppressLineNumbers/>
        <w:spacing w:line="360" w:lineRule="auto"/>
        <w:jc w:val="both"/>
        <w:rPr>
          <w:b/>
          <w:iCs/>
        </w:rPr>
      </w:pPr>
    </w:p>
    <w:tbl>
      <w:tblPr>
        <w:tblStyle w:val="GridTable1LightAccent4"/>
        <w:tblW w:w="12441" w:type="dxa"/>
        <w:tblLook w:val="04A0" w:firstRow="1" w:lastRow="0" w:firstColumn="1" w:lastColumn="0" w:noHBand="0" w:noVBand="1"/>
      </w:tblPr>
      <w:tblGrid>
        <w:gridCol w:w="1526"/>
        <w:gridCol w:w="2410"/>
        <w:gridCol w:w="2693"/>
        <w:gridCol w:w="2979"/>
        <w:gridCol w:w="2833"/>
      </w:tblGrid>
      <w:tr w:rsidR="001B6C6C" w:rsidTr="004D5C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B2A1C7" w:themeFill="accent4" w:themeFillTint="99"/>
          </w:tcPr>
          <w:p w:rsidR="001B6C6C" w:rsidRPr="00A21580" w:rsidRDefault="001B6C6C" w:rsidP="004D5C1D">
            <w:pPr>
              <w:suppressLineNumbers/>
              <w:spacing w:line="360" w:lineRule="auto"/>
              <w:jc w:val="center"/>
              <w:rPr>
                <w:b w:val="0"/>
                <w:iCs/>
                <w:sz w:val="22"/>
              </w:rPr>
            </w:pPr>
            <w:r w:rsidRPr="00A21580">
              <w:rPr>
                <w:b w:val="0"/>
                <w:iCs/>
                <w:sz w:val="22"/>
              </w:rPr>
              <w:lastRenderedPageBreak/>
              <w:t>HALLAZGO</w:t>
            </w:r>
          </w:p>
        </w:tc>
        <w:tc>
          <w:tcPr>
            <w:tcW w:w="2410" w:type="dxa"/>
            <w:shd w:val="clear" w:color="auto" w:fill="CCC0D9" w:themeFill="accent4" w:themeFillTint="66"/>
          </w:tcPr>
          <w:p w:rsidR="001B6C6C" w:rsidRPr="00A21580" w:rsidRDefault="001B6C6C" w:rsidP="004D5C1D">
            <w:pPr>
              <w:suppressLineNumbers/>
              <w:spacing w:line="360" w:lineRule="auto"/>
              <w:jc w:val="center"/>
              <w:cnfStyle w:val="100000000000" w:firstRow="1" w:lastRow="0" w:firstColumn="0" w:lastColumn="0" w:oddVBand="0" w:evenVBand="0" w:oddHBand="0" w:evenHBand="0" w:firstRowFirstColumn="0" w:firstRowLastColumn="0" w:lastRowFirstColumn="0" w:lastRowLastColumn="0"/>
              <w:rPr>
                <w:b w:val="0"/>
                <w:iCs/>
                <w:sz w:val="22"/>
              </w:rPr>
            </w:pPr>
            <w:r w:rsidRPr="00A21580">
              <w:rPr>
                <w:b w:val="0"/>
                <w:iCs/>
                <w:sz w:val="22"/>
              </w:rPr>
              <w:t>DESCRIPCIÓN NOMINAL</w:t>
            </w:r>
          </w:p>
        </w:tc>
        <w:tc>
          <w:tcPr>
            <w:tcW w:w="2693" w:type="dxa"/>
          </w:tcPr>
          <w:p w:rsidR="001B6C6C" w:rsidRPr="00A21580" w:rsidRDefault="001B6C6C" w:rsidP="004D5C1D">
            <w:pPr>
              <w:shd w:val="clear" w:color="auto" w:fill="FFFFFF"/>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b w:val="0"/>
                <w:iCs/>
                <w:sz w:val="22"/>
              </w:rPr>
            </w:pPr>
            <w:r w:rsidRPr="00A21580">
              <w:rPr>
                <w:rStyle w:val="editsection"/>
                <w:b w:val="0"/>
                <w:bCs w:val="0"/>
                <w:sz w:val="22"/>
              </w:rPr>
              <w:t xml:space="preserve">Teoría de la  Respuesta Sexual Humana, </w:t>
            </w:r>
            <w:r w:rsidRPr="00A21580">
              <w:rPr>
                <w:b w:val="0"/>
                <w:sz w:val="22"/>
              </w:rPr>
              <w:t>William Master y Virginia Johnson (1966)</w:t>
            </w:r>
          </w:p>
        </w:tc>
        <w:tc>
          <w:tcPr>
            <w:tcW w:w="2979" w:type="dxa"/>
          </w:tcPr>
          <w:p w:rsidR="001B6C6C" w:rsidRPr="00A21580" w:rsidRDefault="001B6C6C" w:rsidP="004D5C1D">
            <w:pPr>
              <w:pStyle w:val="NormalWeb"/>
              <w:spacing w:line="360" w:lineRule="auto"/>
              <w:jc w:val="both"/>
              <w:cnfStyle w:val="100000000000" w:firstRow="1" w:lastRow="0" w:firstColumn="0" w:lastColumn="0" w:oddVBand="0" w:evenVBand="0" w:oddHBand="0" w:evenHBand="0" w:firstRowFirstColumn="0" w:firstRowLastColumn="0" w:lastRowFirstColumn="0" w:lastRowLastColumn="0"/>
              <w:rPr>
                <w:b w:val="0"/>
                <w:iCs/>
                <w:sz w:val="22"/>
              </w:rPr>
            </w:pPr>
            <w:r w:rsidRPr="00A21580">
              <w:rPr>
                <w:b w:val="0"/>
                <w:sz w:val="22"/>
              </w:rPr>
              <w:t xml:space="preserve">Teoría Psicosocial de desarrollo del ser humano </w:t>
            </w:r>
            <w:r w:rsidR="00A34AAA">
              <w:rPr>
                <w:b w:val="0"/>
                <w:sz w:val="22"/>
              </w:rPr>
              <w:t>de Erick Eri</w:t>
            </w:r>
            <w:r w:rsidRPr="00A21580">
              <w:rPr>
                <w:b w:val="0"/>
                <w:sz w:val="22"/>
              </w:rPr>
              <w:t>kson   (1902-1994)</w:t>
            </w:r>
          </w:p>
        </w:tc>
        <w:tc>
          <w:tcPr>
            <w:tcW w:w="2833" w:type="dxa"/>
            <w:shd w:val="clear" w:color="auto" w:fill="B2A1C7" w:themeFill="accent4" w:themeFillTint="99"/>
          </w:tcPr>
          <w:p w:rsidR="001B6C6C" w:rsidRPr="00A21580" w:rsidRDefault="001B6C6C" w:rsidP="004D5C1D">
            <w:pPr>
              <w:suppressLineNumbers/>
              <w:spacing w:line="360" w:lineRule="auto"/>
              <w:jc w:val="center"/>
              <w:cnfStyle w:val="100000000000" w:firstRow="1" w:lastRow="0" w:firstColumn="0" w:lastColumn="0" w:oddVBand="0" w:evenVBand="0" w:oddHBand="0" w:evenHBand="0" w:firstRowFirstColumn="0" w:firstRowLastColumn="0" w:lastRowFirstColumn="0" w:lastRowLastColumn="0"/>
              <w:rPr>
                <w:b w:val="0"/>
                <w:iCs/>
                <w:sz w:val="22"/>
              </w:rPr>
            </w:pPr>
            <w:r w:rsidRPr="00A21580">
              <w:rPr>
                <w:b w:val="0"/>
                <w:iCs/>
                <w:sz w:val="22"/>
              </w:rPr>
              <w:t>INTERPRETACION</w:t>
            </w:r>
          </w:p>
        </w:tc>
      </w:tr>
      <w:tr w:rsidR="001B6C6C" w:rsidTr="004D5C1D">
        <w:tc>
          <w:tcPr>
            <w:cnfStyle w:val="001000000000" w:firstRow="0" w:lastRow="0" w:firstColumn="1" w:lastColumn="0" w:oddVBand="0" w:evenVBand="0" w:oddHBand="0" w:evenHBand="0" w:firstRowFirstColumn="0" w:firstRowLastColumn="0" w:lastRowFirstColumn="0" w:lastRowLastColumn="0"/>
            <w:tcW w:w="1526" w:type="dxa"/>
          </w:tcPr>
          <w:p w:rsidR="001B6C6C" w:rsidRDefault="001B6C6C" w:rsidP="004D5C1D">
            <w:pPr>
              <w:suppressLineNumbers/>
              <w:spacing w:line="360" w:lineRule="auto"/>
              <w:jc w:val="both"/>
              <w:rPr>
                <w:b w:val="0"/>
                <w:iCs/>
                <w:sz w:val="20"/>
              </w:rPr>
            </w:pPr>
          </w:p>
          <w:p w:rsidR="001B6C6C" w:rsidRDefault="001B6C6C" w:rsidP="00A21580">
            <w:pPr>
              <w:suppressLineNumbers/>
              <w:spacing w:line="360" w:lineRule="auto"/>
              <w:jc w:val="center"/>
              <w:rPr>
                <w:b w:val="0"/>
                <w:iCs/>
                <w:sz w:val="20"/>
              </w:rPr>
            </w:pPr>
          </w:p>
          <w:p w:rsidR="00A21580" w:rsidRDefault="00A21580" w:rsidP="00A21580">
            <w:pPr>
              <w:suppressLineNumbers/>
              <w:spacing w:line="360" w:lineRule="auto"/>
              <w:jc w:val="center"/>
              <w:rPr>
                <w:b w:val="0"/>
                <w:iCs/>
                <w:sz w:val="20"/>
              </w:rPr>
            </w:pPr>
          </w:p>
          <w:p w:rsidR="00A21580" w:rsidRDefault="00A21580" w:rsidP="00A21580">
            <w:pPr>
              <w:suppressLineNumbers/>
              <w:spacing w:line="360" w:lineRule="auto"/>
              <w:jc w:val="center"/>
              <w:rPr>
                <w:b w:val="0"/>
                <w:iCs/>
                <w:sz w:val="20"/>
              </w:rPr>
            </w:pPr>
          </w:p>
          <w:p w:rsidR="00A21580" w:rsidRDefault="00A21580" w:rsidP="00A21580">
            <w:pPr>
              <w:suppressLineNumbers/>
              <w:spacing w:line="360" w:lineRule="auto"/>
              <w:jc w:val="center"/>
              <w:rPr>
                <w:b w:val="0"/>
                <w:iCs/>
                <w:sz w:val="20"/>
              </w:rPr>
            </w:pPr>
          </w:p>
          <w:p w:rsidR="001B6C6C" w:rsidRPr="00652D82" w:rsidRDefault="001B6C6C" w:rsidP="00A21580">
            <w:pPr>
              <w:suppressLineNumbers/>
              <w:spacing w:line="360" w:lineRule="auto"/>
              <w:jc w:val="center"/>
              <w:rPr>
                <w:iCs/>
                <w:sz w:val="20"/>
              </w:rPr>
            </w:pPr>
            <w:r w:rsidRPr="00652D82">
              <w:rPr>
                <w:iCs/>
                <w:sz w:val="20"/>
              </w:rPr>
              <w:t>El Primer encuentro sexual para el hombre no es doloroso</w:t>
            </w:r>
          </w:p>
        </w:tc>
        <w:tc>
          <w:tcPr>
            <w:tcW w:w="2410" w:type="dxa"/>
          </w:tcPr>
          <w:p w:rsidR="001B6C6C"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iCs/>
                <w:sz w:val="20"/>
                <w:szCs w:val="22"/>
              </w:rPr>
            </w:pPr>
          </w:p>
          <w:p w:rsidR="00A21580" w:rsidRDefault="00A21580"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iCs/>
                <w:sz w:val="20"/>
                <w:szCs w:val="22"/>
              </w:rPr>
            </w:pPr>
          </w:p>
          <w:p w:rsidR="00A21580" w:rsidRPr="00652D82" w:rsidRDefault="00A21580"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iCs/>
                <w:sz w:val="20"/>
                <w:szCs w:val="22"/>
              </w:rPr>
            </w:pPr>
          </w:p>
          <w:p w:rsidR="001B6C6C" w:rsidRPr="00652D82"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iCs/>
                <w:sz w:val="20"/>
                <w:szCs w:val="22"/>
              </w:rPr>
            </w:pPr>
            <w:r w:rsidRPr="00652D82">
              <w:rPr>
                <w:iCs/>
                <w:sz w:val="20"/>
                <w:szCs w:val="22"/>
              </w:rPr>
              <w:t>El hombre no tiene ningún desgarre de su aparato genital masculino lo que va a experimentar es una sensibilidad pero hasta ahí y si usa preservativo eso contribuye a que baje la hipersensibilidad en el glande y eso no ocasiona dolor.</w:t>
            </w:r>
          </w:p>
          <w:p w:rsidR="001B6C6C" w:rsidRPr="00652D82"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sz w:val="20"/>
              </w:rPr>
            </w:pPr>
          </w:p>
        </w:tc>
        <w:tc>
          <w:tcPr>
            <w:tcW w:w="2693" w:type="dxa"/>
          </w:tcPr>
          <w:p w:rsidR="00514931" w:rsidRPr="00A21580" w:rsidRDefault="00514931" w:rsidP="00A21580">
            <w:pPr>
              <w:pStyle w:val="Ttulo4"/>
              <w:shd w:val="clear" w:color="auto" w:fill="FFFFFF"/>
              <w:spacing w:before="0" w:after="72" w:line="360" w:lineRule="auto"/>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b w:val="0"/>
                <w:i w:val="0"/>
                <w:color w:val="auto"/>
                <w:sz w:val="18"/>
                <w:szCs w:val="20"/>
              </w:rPr>
            </w:pPr>
            <w:r w:rsidRPr="00A21580">
              <w:rPr>
                <w:rFonts w:ascii="Times New Roman" w:hAnsi="Times New Roman"/>
                <w:b w:val="0"/>
                <w:i w:val="0"/>
                <w:color w:val="auto"/>
                <w:sz w:val="18"/>
                <w:szCs w:val="20"/>
              </w:rPr>
              <w:t>Cuando la fase de excitación llega hasta su punto máximo, todos los cambios se mantienen en su nivel más alto durante un cierto tiempo llamado «meseta», proporcionando una agradable sensación de</w:t>
            </w:r>
            <w:r w:rsidRPr="00A21580">
              <w:rPr>
                <w:rStyle w:val="apple-converted-space"/>
                <w:rFonts w:ascii="Times New Roman" w:hAnsi="Times New Roman"/>
                <w:b w:val="0"/>
                <w:i w:val="0"/>
                <w:color w:val="auto"/>
                <w:sz w:val="18"/>
                <w:szCs w:val="20"/>
              </w:rPr>
              <w:t> </w:t>
            </w:r>
            <w:hyperlink r:id="rId61" w:tooltip="Placer" w:history="1">
              <w:r w:rsidRPr="00A21580">
                <w:rPr>
                  <w:rStyle w:val="Hipervnculo"/>
                  <w:rFonts w:ascii="Times New Roman" w:hAnsi="Times New Roman"/>
                  <w:b w:val="0"/>
                  <w:i w:val="0"/>
                  <w:color w:val="auto"/>
                  <w:sz w:val="18"/>
                  <w:szCs w:val="20"/>
                  <w:u w:val="none"/>
                </w:rPr>
                <w:t>placer</w:t>
              </w:r>
            </w:hyperlink>
            <w:r w:rsidRPr="00A21580">
              <w:rPr>
                <w:rFonts w:ascii="Times New Roman" w:hAnsi="Times New Roman"/>
                <w:b w:val="0"/>
                <w:i w:val="0"/>
                <w:color w:val="auto"/>
                <w:sz w:val="18"/>
                <w:szCs w:val="20"/>
              </w:rPr>
              <w:t>. El</w:t>
            </w:r>
            <w:r w:rsidRPr="00A21580">
              <w:rPr>
                <w:rStyle w:val="apple-converted-space"/>
                <w:rFonts w:ascii="Times New Roman" w:hAnsi="Times New Roman"/>
                <w:b w:val="0"/>
                <w:i w:val="0"/>
                <w:color w:val="auto"/>
                <w:sz w:val="18"/>
                <w:szCs w:val="20"/>
              </w:rPr>
              <w:t> </w:t>
            </w:r>
            <w:hyperlink r:id="rId62" w:tooltip="Varón" w:history="1">
              <w:r w:rsidRPr="00A21580">
                <w:rPr>
                  <w:rStyle w:val="Hipervnculo"/>
                  <w:rFonts w:ascii="Times New Roman" w:hAnsi="Times New Roman"/>
                  <w:b w:val="0"/>
                  <w:i w:val="0"/>
                  <w:color w:val="auto"/>
                  <w:sz w:val="18"/>
                  <w:szCs w:val="20"/>
                  <w:u w:val="none"/>
                </w:rPr>
                <w:t>varón</w:t>
              </w:r>
            </w:hyperlink>
            <w:r w:rsidRPr="00A21580">
              <w:rPr>
                <w:rStyle w:val="apple-converted-space"/>
                <w:rFonts w:ascii="Times New Roman" w:hAnsi="Times New Roman"/>
                <w:b w:val="0"/>
                <w:i w:val="0"/>
                <w:color w:val="auto"/>
                <w:sz w:val="18"/>
                <w:szCs w:val="20"/>
              </w:rPr>
              <w:t> </w:t>
            </w:r>
            <w:r w:rsidRPr="00A21580">
              <w:rPr>
                <w:rFonts w:ascii="Times New Roman" w:hAnsi="Times New Roman"/>
                <w:b w:val="0"/>
                <w:i w:val="0"/>
                <w:color w:val="auto"/>
                <w:sz w:val="18"/>
                <w:szCs w:val="20"/>
              </w:rPr>
              <w:t>puede notar una especie de presión o calor en la zona de la</w:t>
            </w:r>
            <w:r w:rsidRPr="00A21580">
              <w:rPr>
                <w:rStyle w:val="apple-converted-space"/>
                <w:rFonts w:ascii="Times New Roman" w:hAnsi="Times New Roman"/>
                <w:b w:val="0"/>
                <w:i w:val="0"/>
                <w:color w:val="auto"/>
                <w:sz w:val="18"/>
                <w:szCs w:val="20"/>
              </w:rPr>
              <w:t> </w:t>
            </w:r>
            <w:hyperlink r:id="rId63" w:tooltip="Pelvis" w:history="1">
              <w:r w:rsidRPr="00A21580">
                <w:rPr>
                  <w:rStyle w:val="Hipervnculo"/>
                  <w:rFonts w:ascii="Times New Roman" w:hAnsi="Times New Roman"/>
                  <w:b w:val="0"/>
                  <w:i w:val="0"/>
                  <w:color w:val="auto"/>
                  <w:sz w:val="18"/>
                  <w:szCs w:val="20"/>
                  <w:u w:val="none"/>
                </w:rPr>
                <w:t>pelvis</w:t>
              </w:r>
            </w:hyperlink>
            <w:r w:rsidRPr="00A21580">
              <w:rPr>
                <w:rFonts w:ascii="Times New Roman" w:hAnsi="Times New Roman"/>
                <w:b w:val="0"/>
                <w:i w:val="0"/>
                <w:color w:val="auto"/>
                <w:sz w:val="18"/>
                <w:szCs w:val="20"/>
              </w:rPr>
              <w:t>, que está provocada por el estrechamiento de los vasos sanguíneos, especialmente en las</w:t>
            </w:r>
            <w:r w:rsidRPr="00A21580">
              <w:rPr>
                <w:rStyle w:val="apple-converted-space"/>
                <w:rFonts w:ascii="Times New Roman" w:hAnsi="Times New Roman"/>
                <w:b w:val="0"/>
                <w:i w:val="0"/>
                <w:color w:val="auto"/>
                <w:sz w:val="18"/>
                <w:szCs w:val="20"/>
              </w:rPr>
              <w:t> </w:t>
            </w:r>
            <w:hyperlink r:id="rId64" w:tooltip="Vesículas seminales" w:history="1">
              <w:r w:rsidRPr="00A21580">
                <w:rPr>
                  <w:rStyle w:val="Hipervnculo"/>
                  <w:rFonts w:ascii="Times New Roman" w:hAnsi="Times New Roman"/>
                  <w:b w:val="0"/>
                  <w:i w:val="0"/>
                  <w:color w:val="auto"/>
                  <w:sz w:val="18"/>
                  <w:szCs w:val="20"/>
                  <w:u w:val="none"/>
                </w:rPr>
                <w:t>vesículas seminales</w:t>
              </w:r>
            </w:hyperlink>
            <w:r w:rsidRPr="00A21580">
              <w:rPr>
                <w:rStyle w:val="apple-converted-space"/>
                <w:rFonts w:ascii="Times New Roman" w:hAnsi="Times New Roman"/>
                <w:b w:val="0"/>
                <w:i w:val="0"/>
                <w:color w:val="auto"/>
                <w:sz w:val="18"/>
                <w:szCs w:val="20"/>
              </w:rPr>
              <w:t> </w:t>
            </w:r>
            <w:r w:rsidRPr="00A21580">
              <w:rPr>
                <w:rFonts w:ascii="Times New Roman" w:hAnsi="Times New Roman"/>
                <w:b w:val="0"/>
                <w:i w:val="0"/>
                <w:color w:val="auto"/>
                <w:sz w:val="18"/>
                <w:szCs w:val="20"/>
              </w:rPr>
              <w:t>y la</w:t>
            </w:r>
            <w:r w:rsidRPr="00A21580">
              <w:rPr>
                <w:rStyle w:val="apple-converted-space"/>
                <w:rFonts w:ascii="Times New Roman" w:hAnsi="Times New Roman"/>
                <w:b w:val="0"/>
                <w:i w:val="0"/>
                <w:color w:val="auto"/>
                <w:sz w:val="18"/>
                <w:szCs w:val="20"/>
              </w:rPr>
              <w:t> </w:t>
            </w:r>
            <w:hyperlink r:id="rId65" w:tooltip="Próstata" w:history="1">
              <w:r w:rsidRPr="00A21580">
                <w:rPr>
                  <w:rStyle w:val="Hipervnculo"/>
                  <w:rFonts w:ascii="Times New Roman" w:hAnsi="Times New Roman"/>
                  <w:b w:val="0"/>
                  <w:i w:val="0"/>
                  <w:color w:val="auto"/>
                  <w:sz w:val="18"/>
                  <w:szCs w:val="20"/>
                  <w:u w:val="none"/>
                </w:rPr>
                <w:t>próstata</w:t>
              </w:r>
            </w:hyperlink>
            <w:r w:rsidRPr="00A21580">
              <w:rPr>
                <w:rFonts w:ascii="Times New Roman" w:hAnsi="Times New Roman"/>
                <w:b w:val="0"/>
                <w:i w:val="0"/>
                <w:color w:val="auto"/>
                <w:sz w:val="18"/>
                <w:szCs w:val="20"/>
              </w:rPr>
              <w:t xml:space="preserve">. Durante este momento de aparente calma, la tensión muscular se incrementa. El ritmo cardiaco y la respiración se aceleran. </w:t>
            </w:r>
          </w:p>
          <w:p w:rsidR="001B6C6C" w:rsidRPr="00652D82"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sz w:val="20"/>
              </w:rPr>
            </w:pPr>
          </w:p>
        </w:tc>
        <w:tc>
          <w:tcPr>
            <w:tcW w:w="2979" w:type="dxa"/>
          </w:tcPr>
          <w:p w:rsidR="00A21580" w:rsidRDefault="006757F2" w:rsidP="00A21580">
            <w:pPr>
              <w:jc w:val="both"/>
              <w:cnfStyle w:val="000000000000" w:firstRow="0" w:lastRow="0" w:firstColumn="0" w:lastColumn="0" w:oddVBand="0" w:evenVBand="0" w:oddHBand="0" w:evenHBand="0" w:firstRowFirstColumn="0" w:firstRowLastColumn="0" w:lastRowFirstColumn="0" w:lastRowLastColumn="0"/>
              <w:rPr>
                <w:sz w:val="20"/>
                <w:szCs w:val="20"/>
              </w:rPr>
            </w:pPr>
            <w:r w:rsidRPr="006757F2">
              <w:rPr>
                <w:b/>
                <w:sz w:val="20"/>
                <w:szCs w:val="20"/>
              </w:rPr>
              <w:t>Intimidad frente a aislamiento (</w:t>
            </w:r>
            <w:r w:rsidRPr="006757F2">
              <w:rPr>
                <w:sz w:val="20"/>
                <w:szCs w:val="20"/>
              </w:rPr>
              <w:t>21 años ha</w:t>
            </w:r>
            <w:r w:rsidR="00A21580">
              <w:rPr>
                <w:sz w:val="20"/>
                <w:szCs w:val="20"/>
              </w:rPr>
              <w:t>sta los 40 años</w:t>
            </w:r>
            <w:r w:rsidRPr="006757F2">
              <w:rPr>
                <w:sz w:val="20"/>
                <w:szCs w:val="20"/>
              </w:rPr>
              <w:t>).</w:t>
            </w:r>
          </w:p>
          <w:p w:rsidR="006757F2" w:rsidRPr="00A21580" w:rsidRDefault="006757F2" w:rsidP="00A21580">
            <w:pPr>
              <w:jc w:val="both"/>
              <w:cnfStyle w:val="000000000000" w:firstRow="0" w:lastRow="0" w:firstColumn="0" w:lastColumn="0" w:oddVBand="0" w:evenVBand="0" w:oddHBand="0" w:evenHBand="0" w:firstRowFirstColumn="0" w:firstRowLastColumn="0" w:lastRowFirstColumn="0" w:lastRowLastColumn="0"/>
              <w:rPr>
                <w:sz w:val="20"/>
                <w:szCs w:val="20"/>
              </w:rPr>
            </w:pPr>
            <w:r w:rsidRPr="006757F2">
              <w:rPr>
                <w:sz w:val="20"/>
                <w:szCs w:val="20"/>
              </w:rPr>
              <w:t>La mayoría de las personas tienen un anhelo profundo de relacionarse íntimamente con un miembro del sexo opuesto, y el matrimonio es el medio usual mediante el cual se satisface esta necesidad. Se recordará que si la exigencia o tarea básica de una etapa en particular se termina con éxito se convierte en una fuente principal de actividad y placer en la siguiente etapa. El adolescente que lucha con problemas de identidad se aproxima temerosamente a las relaciones sociales, con más desagrado que placer; pero si ha resu</w:t>
            </w:r>
            <w:r>
              <w:rPr>
                <w:sz w:val="20"/>
                <w:szCs w:val="20"/>
              </w:rPr>
              <w:t>e</w:t>
            </w:r>
            <w:r w:rsidRPr="006757F2">
              <w:rPr>
                <w:sz w:val="20"/>
                <w:szCs w:val="20"/>
              </w:rPr>
              <w:t>lto sus problemas de identidad, las interacciones sociales también mejorarán. Conforme el adulto joven satisface con competencia los retos de las interacciones sociales disfruta genuinamente las relaciones sociales, tanto las íntimas como las casuales.</w:t>
            </w:r>
          </w:p>
        </w:tc>
        <w:tc>
          <w:tcPr>
            <w:tcW w:w="2833" w:type="dxa"/>
          </w:tcPr>
          <w:p w:rsidR="00A21580" w:rsidRDefault="00A21580" w:rsidP="006757F2">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iCs/>
                <w:sz w:val="20"/>
              </w:rPr>
            </w:pPr>
          </w:p>
          <w:p w:rsidR="00A21580" w:rsidRDefault="00A21580" w:rsidP="006757F2">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iCs/>
                <w:sz w:val="20"/>
              </w:rPr>
            </w:pPr>
          </w:p>
          <w:p w:rsidR="00A21580" w:rsidRDefault="00A21580" w:rsidP="006757F2">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iCs/>
                <w:sz w:val="20"/>
              </w:rPr>
            </w:pPr>
          </w:p>
          <w:p w:rsidR="001B6C6C" w:rsidRPr="006757F2" w:rsidRDefault="006757F2" w:rsidP="006757F2">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iCs/>
                <w:sz w:val="20"/>
              </w:rPr>
            </w:pPr>
            <w:r>
              <w:rPr>
                <w:iCs/>
                <w:sz w:val="20"/>
              </w:rPr>
              <w:t>No existe algún motivo fisiológico que origine que el género masculino pueda sentir dolor durante su primera relación sexual por lo que resulta físicamente placentero. Además, se inicia una etapa de relacionamiento más profundo con un miembro del sexo opuesto, hecho que genera un placer mayor.</w:t>
            </w:r>
          </w:p>
        </w:tc>
      </w:tr>
    </w:tbl>
    <w:p w:rsidR="001B6C6C" w:rsidRDefault="001B6C6C" w:rsidP="001B6C6C">
      <w:pPr>
        <w:suppressLineNumbers/>
        <w:spacing w:line="360" w:lineRule="auto"/>
        <w:jc w:val="both"/>
        <w:rPr>
          <w:b/>
          <w:iCs/>
        </w:rPr>
      </w:pPr>
    </w:p>
    <w:tbl>
      <w:tblPr>
        <w:tblStyle w:val="GridTable1LightAccent4"/>
        <w:tblW w:w="12441" w:type="dxa"/>
        <w:tblLook w:val="04A0" w:firstRow="1" w:lastRow="0" w:firstColumn="1" w:lastColumn="0" w:noHBand="0" w:noVBand="1"/>
      </w:tblPr>
      <w:tblGrid>
        <w:gridCol w:w="1526"/>
        <w:gridCol w:w="2410"/>
        <w:gridCol w:w="2693"/>
        <w:gridCol w:w="2979"/>
        <w:gridCol w:w="2833"/>
      </w:tblGrid>
      <w:tr w:rsidR="001B6C6C" w:rsidTr="004D5C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B2A1C7" w:themeFill="accent4" w:themeFillTint="99"/>
          </w:tcPr>
          <w:p w:rsidR="001B6C6C" w:rsidRPr="00B42D3B" w:rsidRDefault="001B6C6C" w:rsidP="004D5C1D">
            <w:pPr>
              <w:suppressLineNumbers/>
              <w:spacing w:line="360" w:lineRule="auto"/>
              <w:jc w:val="center"/>
              <w:rPr>
                <w:b w:val="0"/>
                <w:iCs/>
                <w:sz w:val="22"/>
              </w:rPr>
            </w:pPr>
            <w:r w:rsidRPr="00B42D3B">
              <w:rPr>
                <w:b w:val="0"/>
                <w:iCs/>
                <w:sz w:val="22"/>
              </w:rPr>
              <w:lastRenderedPageBreak/>
              <w:t>HALLAZGO</w:t>
            </w:r>
          </w:p>
        </w:tc>
        <w:tc>
          <w:tcPr>
            <w:tcW w:w="2410" w:type="dxa"/>
            <w:shd w:val="clear" w:color="auto" w:fill="CCC0D9" w:themeFill="accent4" w:themeFillTint="66"/>
          </w:tcPr>
          <w:p w:rsidR="001B6C6C" w:rsidRPr="00B42D3B" w:rsidRDefault="001B6C6C" w:rsidP="004D5C1D">
            <w:pPr>
              <w:suppressLineNumbers/>
              <w:spacing w:line="360" w:lineRule="auto"/>
              <w:jc w:val="center"/>
              <w:cnfStyle w:val="100000000000" w:firstRow="1" w:lastRow="0" w:firstColumn="0" w:lastColumn="0" w:oddVBand="0" w:evenVBand="0" w:oddHBand="0" w:evenHBand="0" w:firstRowFirstColumn="0" w:firstRowLastColumn="0" w:lastRowFirstColumn="0" w:lastRowLastColumn="0"/>
              <w:rPr>
                <w:b w:val="0"/>
                <w:iCs/>
                <w:sz w:val="22"/>
              </w:rPr>
            </w:pPr>
            <w:r w:rsidRPr="00B42D3B">
              <w:rPr>
                <w:b w:val="0"/>
                <w:iCs/>
                <w:sz w:val="22"/>
              </w:rPr>
              <w:t>DESCRIPCIÓN NOMINAL</w:t>
            </w:r>
          </w:p>
        </w:tc>
        <w:tc>
          <w:tcPr>
            <w:tcW w:w="2693" w:type="dxa"/>
          </w:tcPr>
          <w:p w:rsidR="001B6C6C" w:rsidRPr="00B42D3B" w:rsidRDefault="001B6C6C" w:rsidP="004D5C1D">
            <w:pPr>
              <w:shd w:val="clear" w:color="auto" w:fill="FFFFFF"/>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b w:val="0"/>
                <w:iCs/>
                <w:sz w:val="22"/>
              </w:rPr>
            </w:pPr>
            <w:r w:rsidRPr="00B42D3B">
              <w:rPr>
                <w:rStyle w:val="editsection"/>
                <w:b w:val="0"/>
                <w:bCs w:val="0"/>
                <w:sz w:val="22"/>
              </w:rPr>
              <w:t xml:space="preserve">Teoría de la  Respuesta Sexual Humana, </w:t>
            </w:r>
            <w:r w:rsidRPr="00B42D3B">
              <w:rPr>
                <w:b w:val="0"/>
                <w:sz w:val="22"/>
              </w:rPr>
              <w:t>William Master y Virginia Johnson (1966)</w:t>
            </w:r>
          </w:p>
        </w:tc>
        <w:tc>
          <w:tcPr>
            <w:tcW w:w="2979" w:type="dxa"/>
          </w:tcPr>
          <w:p w:rsidR="001B6C6C" w:rsidRPr="00B42D3B" w:rsidRDefault="001B6C6C" w:rsidP="004D5C1D">
            <w:pPr>
              <w:pStyle w:val="NormalWeb"/>
              <w:spacing w:line="360" w:lineRule="auto"/>
              <w:jc w:val="both"/>
              <w:cnfStyle w:val="100000000000" w:firstRow="1" w:lastRow="0" w:firstColumn="0" w:lastColumn="0" w:oddVBand="0" w:evenVBand="0" w:oddHBand="0" w:evenHBand="0" w:firstRowFirstColumn="0" w:firstRowLastColumn="0" w:lastRowFirstColumn="0" w:lastRowLastColumn="0"/>
              <w:rPr>
                <w:b w:val="0"/>
                <w:iCs/>
                <w:sz w:val="22"/>
              </w:rPr>
            </w:pPr>
            <w:r w:rsidRPr="00B42D3B">
              <w:rPr>
                <w:b w:val="0"/>
                <w:sz w:val="22"/>
              </w:rPr>
              <w:t>Teoría Psicosocial de desarro</w:t>
            </w:r>
            <w:r w:rsidR="00A34AAA">
              <w:rPr>
                <w:b w:val="0"/>
                <w:sz w:val="22"/>
              </w:rPr>
              <w:t>llo del ser humano de Erick Eri</w:t>
            </w:r>
            <w:r w:rsidRPr="00B42D3B">
              <w:rPr>
                <w:b w:val="0"/>
                <w:sz w:val="22"/>
              </w:rPr>
              <w:t>kson   (1902-1994)</w:t>
            </w:r>
          </w:p>
        </w:tc>
        <w:tc>
          <w:tcPr>
            <w:tcW w:w="2833" w:type="dxa"/>
            <w:shd w:val="clear" w:color="auto" w:fill="B2A1C7" w:themeFill="accent4" w:themeFillTint="99"/>
          </w:tcPr>
          <w:p w:rsidR="001B6C6C" w:rsidRPr="00B42D3B" w:rsidRDefault="001B6C6C" w:rsidP="004D5C1D">
            <w:pPr>
              <w:suppressLineNumbers/>
              <w:spacing w:line="360" w:lineRule="auto"/>
              <w:jc w:val="center"/>
              <w:cnfStyle w:val="100000000000" w:firstRow="1" w:lastRow="0" w:firstColumn="0" w:lastColumn="0" w:oddVBand="0" w:evenVBand="0" w:oddHBand="0" w:evenHBand="0" w:firstRowFirstColumn="0" w:firstRowLastColumn="0" w:lastRowFirstColumn="0" w:lastRowLastColumn="0"/>
              <w:rPr>
                <w:b w:val="0"/>
                <w:iCs/>
                <w:sz w:val="22"/>
              </w:rPr>
            </w:pPr>
            <w:r w:rsidRPr="00B42D3B">
              <w:rPr>
                <w:b w:val="0"/>
                <w:iCs/>
                <w:sz w:val="22"/>
              </w:rPr>
              <w:t>INTERPRETACION</w:t>
            </w:r>
          </w:p>
        </w:tc>
      </w:tr>
      <w:tr w:rsidR="001B6C6C" w:rsidTr="004D5C1D">
        <w:tc>
          <w:tcPr>
            <w:cnfStyle w:val="001000000000" w:firstRow="0" w:lastRow="0" w:firstColumn="1" w:lastColumn="0" w:oddVBand="0" w:evenVBand="0" w:oddHBand="0" w:evenHBand="0" w:firstRowFirstColumn="0" w:firstRowLastColumn="0" w:lastRowFirstColumn="0" w:lastRowLastColumn="0"/>
            <w:tcW w:w="1526" w:type="dxa"/>
          </w:tcPr>
          <w:p w:rsidR="001B6C6C" w:rsidRDefault="001B6C6C" w:rsidP="004D5C1D">
            <w:pPr>
              <w:suppressLineNumbers/>
              <w:spacing w:line="360" w:lineRule="auto"/>
              <w:rPr>
                <w:iCs/>
                <w:sz w:val="20"/>
                <w:szCs w:val="22"/>
              </w:rPr>
            </w:pPr>
          </w:p>
          <w:p w:rsidR="001B6C6C" w:rsidRDefault="001B6C6C" w:rsidP="004D5C1D">
            <w:pPr>
              <w:suppressLineNumbers/>
              <w:spacing w:line="360" w:lineRule="auto"/>
              <w:rPr>
                <w:iCs/>
                <w:sz w:val="20"/>
                <w:szCs w:val="22"/>
              </w:rPr>
            </w:pPr>
          </w:p>
          <w:p w:rsidR="001B6C6C" w:rsidRDefault="001B6C6C" w:rsidP="004D5C1D">
            <w:pPr>
              <w:suppressLineNumbers/>
              <w:spacing w:line="360" w:lineRule="auto"/>
              <w:rPr>
                <w:iCs/>
                <w:sz w:val="20"/>
                <w:szCs w:val="22"/>
              </w:rPr>
            </w:pPr>
          </w:p>
          <w:p w:rsidR="00142DEB" w:rsidRDefault="00142DEB" w:rsidP="004D5C1D">
            <w:pPr>
              <w:suppressLineNumbers/>
              <w:spacing w:line="360" w:lineRule="auto"/>
              <w:rPr>
                <w:iCs/>
                <w:sz w:val="20"/>
                <w:szCs w:val="22"/>
              </w:rPr>
            </w:pPr>
          </w:p>
          <w:p w:rsidR="001B6C6C" w:rsidRDefault="001B6C6C" w:rsidP="003C2762">
            <w:pPr>
              <w:suppressLineNumbers/>
              <w:spacing w:line="360" w:lineRule="auto"/>
              <w:jc w:val="center"/>
              <w:rPr>
                <w:iCs/>
                <w:sz w:val="20"/>
                <w:szCs w:val="22"/>
              </w:rPr>
            </w:pPr>
          </w:p>
          <w:p w:rsidR="001B6C6C" w:rsidRPr="00652D82" w:rsidRDefault="001B6C6C" w:rsidP="003C2762">
            <w:pPr>
              <w:suppressLineNumbers/>
              <w:spacing w:line="360" w:lineRule="auto"/>
              <w:jc w:val="center"/>
              <w:rPr>
                <w:iCs/>
                <w:sz w:val="22"/>
              </w:rPr>
            </w:pPr>
            <w:r w:rsidRPr="00652D82">
              <w:rPr>
                <w:iCs/>
                <w:sz w:val="20"/>
                <w:szCs w:val="22"/>
              </w:rPr>
              <w:t>Sensaciones de placer fisiológicas en la experiencia del primer encuentro sexual para el hombre</w:t>
            </w:r>
          </w:p>
          <w:p w:rsidR="001B6C6C" w:rsidRDefault="001B6C6C" w:rsidP="004D5C1D">
            <w:pPr>
              <w:suppressLineNumbers/>
              <w:spacing w:line="360" w:lineRule="auto"/>
              <w:jc w:val="both"/>
              <w:rPr>
                <w:b w:val="0"/>
                <w:iCs/>
              </w:rPr>
            </w:pPr>
          </w:p>
        </w:tc>
        <w:tc>
          <w:tcPr>
            <w:tcW w:w="2410" w:type="dxa"/>
          </w:tcPr>
          <w:p w:rsidR="001B6C6C"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rPr>
            </w:pPr>
          </w:p>
          <w:p w:rsidR="003C2762" w:rsidRDefault="003C2762"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rPr>
            </w:pPr>
          </w:p>
          <w:p w:rsidR="001B6C6C" w:rsidRPr="00652D82"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sz w:val="16"/>
              </w:rPr>
            </w:pPr>
            <w:r w:rsidRPr="00652D82">
              <w:rPr>
                <w:iCs/>
                <w:sz w:val="20"/>
              </w:rPr>
              <w:t>Ese placer fisiológico es por el roce de las partes más sensibles del órgano masculino reproductor las cuales son: la parte del glande del pene y la del frenillo.</w:t>
            </w:r>
            <w:r>
              <w:rPr>
                <w:iCs/>
                <w:sz w:val="20"/>
              </w:rPr>
              <w:t xml:space="preserve"> </w:t>
            </w:r>
            <w:r w:rsidRPr="00652D82">
              <w:rPr>
                <w:iCs/>
                <w:sz w:val="20"/>
              </w:rPr>
              <w:t xml:space="preserve">¿Por qué es más gratificante con la novia? Porque hay caricias, abrazos, palabras. </w:t>
            </w:r>
            <w:r w:rsidRPr="00652D82">
              <w:rPr>
                <w:iCs/>
                <w:sz w:val="16"/>
              </w:rPr>
              <w:t xml:space="preserve">En </w:t>
            </w:r>
            <w:r w:rsidRPr="00652D82">
              <w:rPr>
                <w:iCs/>
                <w:sz w:val="20"/>
              </w:rPr>
              <w:t>cambio en un burdel no, porque solo se dirige al acto sexual y listo.</w:t>
            </w:r>
          </w:p>
          <w:p w:rsidR="001B6C6C"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rPr>
            </w:pPr>
          </w:p>
        </w:tc>
        <w:tc>
          <w:tcPr>
            <w:tcW w:w="2693" w:type="dxa"/>
          </w:tcPr>
          <w:p w:rsidR="00514931" w:rsidRPr="00783553" w:rsidRDefault="00514931" w:rsidP="00775FB5">
            <w:pPr>
              <w:pStyle w:val="Ttulo4"/>
              <w:shd w:val="clear" w:color="auto" w:fill="FFFFFF"/>
              <w:spacing w:before="0" w:after="72" w:line="360" w:lineRule="auto"/>
              <w:jc w:val="both"/>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b w:val="0"/>
                <w:i w:val="0"/>
                <w:color w:val="auto"/>
                <w:sz w:val="16"/>
                <w:szCs w:val="20"/>
              </w:rPr>
            </w:pPr>
            <w:r w:rsidRPr="00783553">
              <w:rPr>
                <w:rFonts w:ascii="Times New Roman" w:hAnsi="Times New Roman"/>
                <w:b w:val="0"/>
                <w:i w:val="0"/>
                <w:color w:val="auto"/>
                <w:sz w:val="18"/>
                <w:szCs w:val="20"/>
              </w:rPr>
              <w:t>Cuando la fase de excitación llega hasta su punto máximo, todos los cambios se mantienen en su nivel más alto durante un cierto tiempo llamado «meseta», proporcionando una agradable sensación de</w:t>
            </w:r>
            <w:r w:rsidRPr="00783553">
              <w:rPr>
                <w:rStyle w:val="apple-converted-space"/>
                <w:rFonts w:ascii="Times New Roman" w:hAnsi="Times New Roman"/>
                <w:b w:val="0"/>
                <w:i w:val="0"/>
                <w:color w:val="auto"/>
                <w:sz w:val="18"/>
                <w:szCs w:val="20"/>
              </w:rPr>
              <w:t> </w:t>
            </w:r>
            <w:hyperlink r:id="rId66" w:tooltip="Placer" w:history="1">
              <w:r w:rsidRPr="00783553">
                <w:rPr>
                  <w:rStyle w:val="Hipervnculo"/>
                  <w:rFonts w:ascii="Times New Roman" w:hAnsi="Times New Roman"/>
                  <w:b w:val="0"/>
                  <w:i w:val="0"/>
                  <w:color w:val="auto"/>
                  <w:sz w:val="18"/>
                  <w:szCs w:val="20"/>
                  <w:u w:val="none"/>
                </w:rPr>
                <w:t>placer</w:t>
              </w:r>
            </w:hyperlink>
            <w:r w:rsidRPr="00783553">
              <w:rPr>
                <w:rFonts w:ascii="Times New Roman" w:hAnsi="Times New Roman"/>
                <w:b w:val="0"/>
                <w:i w:val="0"/>
                <w:color w:val="auto"/>
                <w:sz w:val="18"/>
                <w:szCs w:val="20"/>
              </w:rPr>
              <w:t>. El</w:t>
            </w:r>
            <w:r w:rsidRPr="00783553">
              <w:rPr>
                <w:rStyle w:val="apple-converted-space"/>
                <w:rFonts w:ascii="Times New Roman" w:hAnsi="Times New Roman"/>
                <w:b w:val="0"/>
                <w:i w:val="0"/>
                <w:color w:val="auto"/>
                <w:sz w:val="18"/>
                <w:szCs w:val="20"/>
              </w:rPr>
              <w:t> </w:t>
            </w:r>
            <w:hyperlink r:id="rId67" w:tooltip="Varón" w:history="1">
              <w:r w:rsidRPr="00783553">
                <w:rPr>
                  <w:rStyle w:val="Hipervnculo"/>
                  <w:rFonts w:ascii="Times New Roman" w:hAnsi="Times New Roman"/>
                  <w:b w:val="0"/>
                  <w:i w:val="0"/>
                  <w:color w:val="auto"/>
                  <w:sz w:val="18"/>
                  <w:szCs w:val="20"/>
                  <w:u w:val="none"/>
                </w:rPr>
                <w:t>varón</w:t>
              </w:r>
            </w:hyperlink>
            <w:r w:rsidRPr="00783553">
              <w:rPr>
                <w:rStyle w:val="apple-converted-space"/>
                <w:rFonts w:ascii="Times New Roman" w:hAnsi="Times New Roman"/>
                <w:b w:val="0"/>
                <w:i w:val="0"/>
                <w:color w:val="auto"/>
                <w:sz w:val="18"/>
                <w:szCs w:val="20"/>
              </w:rPr>
              <w:t> </w:t>
            </w:r>
            <w:r w:rsidRPr="00783553">
              <w:rPr>
                <w:rFonts w:ascii="Times New Roman" w:hAnsi="Times New Roman"/>
                <w:b w:val="0"/>
                <w:i w:val="0"/>
                <w:color w:val="auto"/>
                <w:sz w:val="18"/>
                <w:szCs w:val="20"/>
              </w:rPr>
              <w:t>puede notar una especie de presión o calor en la zona de la</w:t>
            </w:r>
            <w:r w:rsidRPr="00783553">
              <w:rPr>
                <w:rStyle w:val="apple-converted-space"/>
                <w:rFonts w:ascii="Times New Roman" w:hAnsi="Times New Roman"/>
                <w:b w:val="0"/>
                <w:i w:val="0"/>
                <w:color w:val="auto"/>
                <w:sz w:val="18"/>
                <w:szCs w:val="20"/>
              </w:rPr>
              <w:t> </w:t>
            </w:r>
            <w:hyperlink r:id="rId68" w:tooltip="Pelvis" w:history="1">
              <w:r w:rsidRPr="00783553">
                <w:rPr>
                  <w:rStyle w:val="Hipervnculo"/>
                  <w:rFonts w:ascii="Times New Roman" w:hAnsi="Times New Roman"/>
                  <w:b w:val="0"/>
                  <w:i w:val="0"/>
                  <w:color w:val="auto"/>
                  <w:sz w:val="18"/>
                  <w:szCs w:val="20"/>
                  <w:u w:val="none"/>
                </w:rPr>
                <w:t>pelvis</w:t>
              </w:r>
            </w:hyperlink>
            <w:r w:rsidRPr="00783553">
              <w:rPr>
                <w:rFonts w:ascii="Times New Roman" w:hAnsi="Times New Roman"/>
                <w:b w:val="0"/>
                <w:i w:val="0"/>
                <w:color w:val="auto"/>
                <w:sz w:val="18"/>
                <w:szCs w:val="20"/>
              </w:rPr>
              <w:t>, que está provocada por el estrechamiento de los vasos sanguíneos, especialmente en las</w:t>
            </w:r>
            <w:r w:rsidRPr="00783553">
              <w:rPr>
                <w:rStyle w:val="apple-converted-space"/>
                <w:rFonts w:ascii="Times New Roman" w:hAnsi="Times New Roman"/>
                <w:b w:val="0"/>
                <w:i w:val="0"/>
                <w:color w:val="auto"/>
                <w:sz w:val="18"/>
                <w:szCs w:val="20"/>
              </w:rPr>
              <w:t> </w:t>
            </w:r>
            <w:hyperlink r:id="rId69" w:tooltip="Vesículas seminales" w:history="1">
              <w:r w:rsidRPr="00783553">
                <w:rPr>
                  <w:rStyle w:val="Hipervnculo"/>
                  <w:rFonts w:ascii="Times New Roman" w:hAnsi="Times New Roman"/>
                  <w:b w:val="0"/>
                  <w:i w:val="0"/>
                  <w:color w:val="auto"/>
                  <w:sz w:val="18"/>
                  <w:szCs w:val="20"/>
                  <w:u w:val="none"/>
                </w:rPr>
                <w:t>vesículas seminales</w:t>
              </w:r>
            </w:hyperlink>
            <w:r w:rsidRPr="00783553">
              <w:rPr>
                <w:rStyle w:val="apple-converted-space"/>
                <w:rFonts w:ascii="Times New Roman" w:hAnsi="Times New Roman"/>
                <w:b w:val="0"/>
                <w:i w:val="0"/>
                <w:color w:val="auto"/>
                <w:sz w:val="18"/>
                <w:szCs w:val="20"/>
              </w:rPr>
              <w:t> </w:t>
            </w:r>
            <w:r w:rsidRPr="00783553">
              <w:rPr>
                <w:rFonts w:ascii="Times New Roman" w:hAnsi="Times New Roman"/>
                <w:b w:val="0"/>
                <w:i w:val="0"/>
                <w:color w:val="auto"/>
                <w:sz w:val="18"/>
                <w:szCs w:val="20"/>
              </w:rPr>
              <w:t>y la</w:t>
            </w:r>
            <w:r w:rsidRPr="00783553">
              <w:rPr>
                <w:rStyle w:val="apple-converted-space"/>
                <w:rFonts w:ascii="Times New Roman" w:hAnsi="Times New Roman"/>
                <w:b w:val="0"/>
                <w:i w:val="0"/>
                <w:color w:val="auto"/>
                <w:sz w:val="18"/>
                <w:szCs w:val="20"/>
              </w:rPr>
              <w:t> </w:t>
            </w:r>
            <w:hyperlink r:id="rId70" w:tooltip="Próstata" w:history="1">
              <w:r w:rsidRPr="00783553">
                <w:rPr>
                  <w:rStyle w:val="Hipervnculo"/>
                  <w:rFonts w:ascii="Times New Roman" w:hAnsi="Times New Roman"/>
                  <w:b w:val="0"/>
                  <w:i w:val="0"/>
                  <w:color w:val="auto"/>
                  <w:sz w:val="18"/>
                  <w:szCs w:val="20"/>
                  <w:u w:val="none"/>
                </w:rPr>
                <w:t>próstata</w:t>
              </w:r>
            </w:hyperlink>
            <w:r w:rsidRPr="00783553">
              <w:rPr>
                <w:rFonts w:ascii="Times New Roman" w:hAnsi="Times New Roman"/>
                <w:b w:val="0"/>
                <w:i w:val="0"/>
                <w:color w:val="auto"/>
                <w:sz w:val="18"/>
                <w:szCs w:val="20"/>
              </w:rPr>
              <w:t xml:space="preserve">. Durante este momento de aparente calma, la tensión muscular se incrementa. </w:t>
            </w:r>
          </w:p>
          <w:p w:rsidR="001B6C6C" w:rsidRPr="00514931"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lang w:val="es-VE"/>
              </w:rPr>
            </w:pPr>
          </w:p>
          <w:p w:rsidR="001B6C6C" w:rsidRDefault="001B6C6C"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b/>
                <w:iCs/>
              </w:rPr>
            </w:pPr>
          </w:p>
        </w:tc>
        <w:tc>
          <w:tcPr>
            <w:tcW w:w="2979" w:type="dxa"/>
          </w:tcPr>
          <w:p w:rsidR="001B6C6C" w:rsidRPr="00783553" w:rsidRDefault="006757F2" w:rsidP="00783553">
            <w:pPr>
              <w:jc w:val="both"/>
              <w:cnfStyle w:val="000000000000" w:firstRow="0" w:lastRow="0" w:firstColumn="0" w:lastColumn="0" w:oddVBand="0" w:evenVBand="0" w:oddHBand="0" w:evenHBand="0" w:firstRowFirstColumn="0" w:firstRowLastColumn="0" w:lastRowFirstColumn="0" w:lastRowLastColumn="0"/>
              <w:rPr>
                <w:sz w:val="20"/>
                <w:szCs w:val="20"/>
              </w:rPr>
            </w:pPr>
            <w:r w:rsidRPr="006757F2">
              <w:rPr>
                <w:b/>
                <w:sz w:val="20"/>
                <w:szCs w:val="20"/>
              </w:rPr>
              <w:t>Intimidad frente a aislamiento (</w:t>
            </w:r>
            <w:r w:rsidRPr="006757F2">
              <w:rPr>
                <w:sz w:val="20"/>
                <w:szCs w:val="20"/>
              </w:rPr>
              <w:t>desde los 21 años ha</w:t>
            </w:r>
            <w:r w:rsidR="00775FB5">
              <w:rPr>
                <w:sz w:val="20"/>
                <w:szCs w:val="20"/>
              </w:rPr>
              <w:t>sta los 40 años</w:t>
            </w:r>
            <w:r w:rsidR="003C2762" w:rsidRPr="006757F2">
              <w:rPr>
                <w:sz w:val="20"/>
                <w:szCs w:val="20"/>
              </w:rPr>
              <w:t>) La</w:t>
            </w:r>
            <w:r w:rsidRPr="006757F2">
              <w:rPr>
                <w:sz w:val="20"/>
                <w:szCs w:val="20"/>
              </w:rPr>
              <w:t xml:space="preserve"> mayoría de las personas tienen un anhelo profundo de relacionarse íntimamente con un miembro del sexo opuesto, y el matrimonio es el medio usual mediante el cual se satisface esta necesidad. Se recordará que si la exigencia o tarea básica de una etapa en particular se termina con éxito se convierte en una fuente principal de actividad y placer en la siguiente etapa. El adolescente que lucha con problemas de identidad se aproxima temerosamente a las relaciones sociales, con más desagrado que placer; pero si ha </w:t>
            </w:r>
            <w:r w:rsidR="00D37BC6" w:rsidRPr="006757F2">
              <w:rPr>
                <w:sz w:val="20"/>
                <w:szCs w:val="20"/>
              </w:rPr>
              <w:t>resuelto</w:t>
            </w:r>
            <w:r w:rsidRPr="006757F2">
              <w:rPr>
                <w:sz w:val="20"/>
                <w:szCs w:val="20"/>
              </w:rPr>
              <w:t xml:space="preserve"> sus problemas de identidad, las interacciones sociales también mejorarán. Conforme el adulto joven satisface con competencia los retos de las interacciones sociales disfruta genuinamente las relaciones sociales, tanto las íntimas como las casuales.</w:t>
            </w:r>
          </w:p>
        </w:tc>
        <w:tc>
          <w:tcPr>
            <w:tcW w:w="2833" w:type="dxa"/>
          </w:tcPr>
          <w:p w:rsidR="00775FB5" w:rsidRDefault="00775FB5"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iCs/>
                <w:sz w:val="20"/>
              </w:rPr>
            </w:pPr>
          </w:p>
          <w:p w:rsidR="00775FB5" w:rsidRDefault="00775FB5"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iCs/>
                <w:sz w:val="20"/>
              </w:rPr>
            </w:pPr>
          </w:p>
          <w:p w:rsidR="001B6C6C" w:rsidRPr="00AE11F3" w:rsidRDefault="00AE11F3" w:rsidP="004D5C1D">
            <w:pPr>
              <w:suppressLineNumbers/>
              <w:spacing w:line="360" w:lineRule="auto"/>
              <w:jc w:val="both"/>
              <w:cnfStyle w:val="000000000000" w:firstRow="0" w:lastRow="0" w:firstColumn="0" w:lastColumn="0" w:oddVBand="0" w:evenVBand="0" w:oddHBand="0" w:evenHBand="0" w:firstRowFirstColumn="0" w:firstRowLastColumn="0" w:lastRowFirstColumn="0" w:lastRowLastColumn="0"/>
              <w:rPr>
                <w:iCs/>
              </w:rPr>
            </w:pPr>
            <w:r w:rsidRPr="00775FB5">
              <w:rPr>
                <w:iCs/>
                <w:sz w:val="20"/>
              </w:rPr>
              <w:t>No existe algún motivo fisiológico que origine que el género masculino pueda sentir dolor durante su primera relación sexual por lo que resulta físicamente placentero. Además, se inicia una etapa de relacionamiento más profundo con un miembro del sexo opuesto, hecho que genera un placer mayor.</w:t>
            </w:r>
          </w:p>
        </w:tc>
      </w:tr>
    </w:tbl>
    <w:p w:rsidR="001B6C6C" w:rsidRDefault="001B6C6C" w:rsidP="001B6C6C">
      <w:pPr>
        <w:suppressLineNumbers/>
        <w:spacing w:line="360" w:lineRule="auto"/>
        <w:jc w:val="both"/>
        <w:rPr>
          <w:b/>
          <w:iCs/>
        </w:rPr>
        <w:sectPr w:rsidR="001B6C6C" w:rsidSect="004D5C1D">
          <w:pgSz w:w="15840" w:h="12240" w:orient="landscape" w:code="1"/>
          <w:pgMar w:top="1701" w:right="1701" w:bottom="2268" w:left="2268" w:header="709" w:footer="709" w:gutter="0"/>
          <w:cols w:space="708"/>
          <w:docGrid w:linePitch="360"/>
        </w:sectPr>
      </w:pPr>
    </w:p>
    <w:p w:rsidR="001B6C6C" w:rsidRDefault="001B6C6C" w:rsidP="001B6C6C">
      <w:pPr>
        <w:suppressLineNumbers/>
        <w:spacing w:line="360" w:lineRule="auto"/>
        <w:jc w:val="both"/>
        <w:rPr>
          <w:lang w:val="es-VE"/>
        </w:rPr>
      </w:pPr>
    </w:p>
    <w:p w:rsidR="001B6C6C" w:rsidRDefault="00162E63" w:rsidP="001B6C6C">
      <w:pPr>
        <w:suppressLineNumbers/>
        <w:spacing w:line="360" w:lineRule="auto"/>
        <w:jc w:val="both"/>
        <w:rPr>
          <w:lang w:val="es-VE"/>
        </w:rPr>
      </w:pPr>
      <w:r>
        <w:rPr>
          <w:noProof/>
          <w:lang w:val="es-VE" w:eastAsia="es-VE"/>
        </w:rPr>
        <w:drawing>
          <wp:inline distT="0" distB="0" distL="0" distR="0">
            <wp:extent cx="7538484" cy="4497572"/>
            <wp:effectExtent l="0" t="0" r="5715"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ción tesis mami.jpg"/>
                    <pic:cNvPicPr/>
                  </pic:nvPicPr>
                  <pic:blipFill>
                    <a:blip r:embed="rId71">
                      <a:extLst>
                        <a:ext uri="{28A0092B-C50C-407E-A947-70E740481C1C}">
                          <a14:useLocalDpi xmlns:a14="http://schemas.microsoft.com/office/drawing/2010/main" val="0"/>
                        </a:ext>
                      </a:extLst>
                    </a:blip>
                    <a:stretch>
                      <a:fillRect/>
                    </a:stretch>
                  </pic:blipFill>
                  <pic:spPr>
                    <a:xfrm>
                      <a:off x="0" y="0"/>
                      <a:ext cx="7538085" cy="4497334"/>
                    </a:xfrm>
                    <a:prstGeom prst="rect">
                      <a:avLst/>
                    </a:prstGeom>
                  </pic:spPr>
                </pic:pic>
              </a:graphicData>
            </a:graphic>
          </wp:inline>
        </w:drawing>
      </w:r>
    </w:p>
    <w:p w:rsidR="001B6C6C" w:rsidRPr="00342D59" w:rsidRDefault="00342D59" w:rsidP="001B6C6C">
      <w:pPr>
        <w:suppressLineNumbers/>
        <w:spacing w:line="360" w:lineRule="auto"/>
        <w:jc w:val="both"/>
        <w:rPr>
          <w:b/>
          <w:sz w:val="18"/>
          <w:szCs w:val="18"/>
          <w:lang w:val="es-VE"/>
        </w:rPr>
        <w:sectPr w:rsidR="001B6C6C" w:rsidRPr="00342D59" w:rsidSect="004D5C1D">
          <w:pgSz w:w="15840" w:h="12240" w:orient="landscape" w:code="1"/>
          <w:pgMar w:top="1701" w:right="1701" w:bottom="2268" w:left="2268" w:header="709" w:footer="709" w:gutter="0"/>
          <w:cols w:space="708"/>
          <w:docGrid w:linePitch="360"/>
        </w:sectPr>
      </w:pPr>
      <w:r>
        <w:rPr>
          <w:b/>
          <w:sz w:val="18"/>
          <w:szCs w:val="18"/>
          <w:lang w:val="es-VE"/>
        </w:rPr>
        <w:t>DIAGRAMA</w:t>
      </w:r>
      <w:r w:rsidR="007267BF">
        <w:rPr>
          <w:b/>
          <w:sz w:val="18"/>
          <w:szCs w:val="18"/>
          <w:lang w:val="es-VE"/>
        </w:rPr>
        <w:t xml:space="preserve"> 2</w:t>
      </w:r>
      <w:r w:rsidR="00162E63" w:rsidRPr="00342D59">
        <w:rPr>
          <w:b/>
          <w:sz w:val="18"/>
          <w:szCs w:val="18"/>
          <w:lang w:val="es-VE"/>
        </w:rPr>
        <w:t>: Comprensión hermenéutica del género masculino a partir del primer encuentro sexual del hombre venezolano</w:t>
      </w:r>
      <w:r w:rsidR="00380401" w:rsidRPr="00342D59">
        <w:rPr>
          <w:b/>
          <w:sz w:val="18"/>
          <w:szCs w:val="18"/>
          <w:lang w:val="es-VE"/>
        </w:rPr>
        <w:t>.</w:t>
      </w:r>
    </w:p>
    <w:p w:rsidR="00C45257" w:rsidRDefault="00C45257" w:rsidP="00C45257">
      <w:pPr>
        <w:suppressLineNumbers/>
        <w:spacing w:line="360" w:lineRule="auto"/>
        <w:jc w:val="center"/>
        <w:rPr>
          <w:b/>
          <w:iCs/>
        </w:rPr>
      </w:pPr>
      <w:r>
        <w:rPr>
          <w:b/>
          <w:iCs/>
        </w:rPr>
        <w:lastRenderedPageBreak/>
        <w:t>CONSIDERACIONES FINALES</w:t>
      </w:r>
    </w:p>
    <w:p w:rsidR="00C45257" w:rsidRDefault="00C45257" w:rsidP="00C45257">
      <w:pPr>
        <w:suppressLineNumbers/>
        <w:spacing w:line="360" w:lineRule="auto"/>
        <w:jc w:val="center"/>
        <w:rPr>
          <w:b/>
          <w:iCs/>
        </w:rPr>
      </w:pPr>
    </w:p>
    <w:p w:rsidR="00C45257" w:rsidRPr="0025567E" w:rsidRDefault="00C45257" w:rsidP="00C45257">
      <w:pPr>
        <w:spacing w:line="360" w:lineRule="auto"/>
        <w:ind w:firstLine="360"/>
        <w:jc w:val="both"/>
        <w:rPr>
          <w:lang w:val="es-VE"/>
        </w:rPr>
      </w:pPr>
      <w:r>
        <w:t xml:space="preserve">Se </w:t>
      </w:r>
      <w:r>
        <w:rPr>
          <w:lang w:val="es-VE"/>
        </w:rPr>
        <w:t xml:space="preserve">generaron </w:t>
      </w:r>
      <w:r w:rsidRPr="0025567E">
        <w:rPr>
          <w:lang w:val="es-VE"/>
        </w:rPr>
        <w:t xml:space="preserve"> relatos de vida de tres hombres venezolanos en torno a su </w:t>
      </w:r>
      <w:r>
        <w:rPr>
          <w:lang w:val="es-VE"/>
        </w:rPr>
        <w:t>primer encuentro sexual, los cuales manifestaron de manera elocuente sus experiencias vividas.</w:t>
      </w:r>
    </w:p>
    <w:p w:rsidR="00C45257" w:rsidRPr="0025567E" w:rsidRDefault="00C45257" w:rsidP="00C45257">
      <w:pPr>
        <w:spacing w:line="360" w:lineRule="auto"/>
        <w:jc w:val="both"/>
        <w:rPr>
          <w:lang w:val="es-VE"/>
        </w:rPr>
      </w:pPr>
    </w:p>
    <w:p w:rsidR="00C45257" w:rsidRDefault="00C45257" w:rsidP="00C45257">
      <w:pPr>
        <w:spacing w:line="360" w:lineRule="auto"/>
        <w:jc w:val="both"/>
        <w:rPr>
          <w:lang w:val="es-VE"/>
        </w:rPr>
      </w:pPr>
      <w:r>
        <w:rPr>
          <w:lang w:val="es-VE"/>
        </w:rPr>
        <w:t xml:space="preserve">     Así mismo, se i</w:t>
      </w:r>
      <w:r w:rsidRPr="005A6A34">
        <w:rPr>
          <w:lang w:val="es-VE"/>
        </w:rPr>
        <w:t>nterpretó de manera empírica las manifestaciones vivenciales a partir del primer encuentro sexual del ho</w:t>
      </w:r>
      <w:r>
        <w:rPr>
          <w:lang w:val="es-VE"/>
        </w:rPr>
        <w:t xml:space="preserve">mbre venezolano, encontrando los </w:t>
      </w:r>
      <w:r w:rsidRPr="005A6A34">
        <w:rPr>
          <w:lang w:val="es-VE"/>
        </w:rPr>
        <w:t>siguiente</w:t>
      </w:r>
      <w:r>
        <w:rPr>
          <w:lang w:val="es-VE"/>
        </w:rPr>
        <w:t>s</w:t>
      </w:r>
      <w:r w:rsidRPr="005A6A34">
        <w:rPr>
          <w:lang w:val="es-VE"/>
        </w:rPr>
        <w:t xml:space="preserve"> hallazgo</w:t>
      </w:r>
      <w:r>
        <w:rPr>
          <w:lang w:val="es-VE"/>
        </w:rPr>
        <w:t>s</w:t>
      </w:r>
      <w:r w:rsidRPr="005A6A34">
        <w:rPr>
          <w:lang w:val="es-VE"/>
        </w:rPr>
        <w:t>:</w:t>
      </w:r>
      <w:r>
        <w:rPr>
          <w:lang w:val="es-VE"/>
        </w:rPr>
        <w:t xml:space="preserve">  </w:t>
      </w:r>
    </w:p>
    <w:p w:rsidR="00C45257" w:rsidRDefault="00C45257" w:rsidP="00C45257">
      <w:pPr>
        <w:spacing w:line="360" w:lineRule="auto"/>
        <w:jc w:val="both"/>
        <w:rPr>
          <w:lang w:val="es-VE"/>
        </w:rPr>
      </w:pPr>
    </w:p>
    <w:p w:rsidR="00C45257" w:rsidRPr="00152693" w:rsidRDefault="00C45257" w:rsidP="00C45257">
      <w:pPr>
        <w:pStyle w:val="Prrafodelista"/>
        <w:numPr>
          <w:ilvl w:val="0"/>
          <w:numId w:val="33"/>
        </w:numPr>
        <w:suppressLineNumbers/>
        <w:spacing w:line="360" w:lineRule="auto"/>
        <w:jc w:val="both"/>
        <w:rPr>
          <w:rFonts w:ascii="Times New Roman" w:hAnsi="Times New Roman"/>
          <w:b/>
          <w:iCs/>
          <w:sz w:val="24"/>
          <w:szCs w:val="24"/>
        </w:rPr>
      </w:pPr>
      <w:r w:rsidRPr="00152693">
        <w:rPr>
          <w:rFonts w:ascii="Times New Roman" w:hAnsi="Times New Roman"/>
          <w:b/>
          <w:iCs/>
          <w:sz w:val="24"/>
          <w:szCs w:val="24"/>
        </w:rPr>
        <w:t>La planificación del primer encuentro sexual</w:t>
      </w:r>
    </w:p>
    <w:p w:rsidR="00C45257" w:rsidRPr="00152693" w:rsidRDefault="00C45257" w:rsidP="00C45257">
      <w:pPr>
        <w:suppressLineNumbers/>
        <w:spacing w:line="360" w:lineRule="auto"/>
        <w:jc w:val="both"/>
        <w:rPr>
          <w:iCs/>
        </w:rPr>
      </w:pPr>
      <w:r w:rsidRPr="00152693">
        <w:rPr>
          <w:iCs/>
        </w:rPr>
        <w:t xml:space="preserve">     Ambas teorías poseen correlación con el hallazgo puesto que la orientación en el tiempo y en el espacio equivale a la planificación antes del encuentro sexual asegurándole de esta forma al género masculino seguridad en sí mismo y por consiguiente ante su pareja y el acto sexual.</w:t>
      </w:r>
    </w:p>
    <w:p w:rsidR="00C45257" w:rsidRPr="00152693" w:rsidRDefault="00C45257" w:rsidP="00C45257">
      <w:pPr>
        <w:suppressLineNumbers/>
        <w:spacing w:line="360" w:lineRule="auto"/>
        <w:jc w:val="both"/>
        <w:rPr>
          <w:iCs/>
        </w:rPr>
      </w:pPr>
    </w:p>
    <w:p w:rsidR="00C45257" w:rsidRPr="00152693" w:rsidRDefault="00C45257" w:rsidP="00C45257">
      <w:pPr>
        <w:pStyle w:val="Prrafodelista"/>
        <w:numPr>
          <w:ilvl w:val="0"/>
          <w:numId w:val="33"/>
        </w:numPr>
        <w:rPr>
          <w:rFonts w:ascii="Times New Roman" w:hAnsi="Times New Roman"/>
          <w:b/>
          <w:sz w:val="24"/>
          <w:szCs w:val="24"/>
        </w:rPr>
      </w:pPr>
      <w:r w:rsidRPr="00152693">
        <w:rPr>
          <w:rFonts w:ascii="Times New Roman" w:hAnsi="Times New Roman"/>
          <w:b/>
          <w:iCs/>
          <w:sz w:val="24"/>
          <w:szCs w:val="24"/>
        </w:rPr>
        <w:t>El primer encuentro sexual junto con su novia</w:t>
      </w:r>
    </w:p>
    <w:p w:rsidR="00C45257" w:rsidRPr="00152693" w:rsidRDefault="00C45257" w:rsidP="00C45257">
      <w:pPr>
        <w:spacing w:line="360" w:lineRule="auto"/>
        <w:jc w:val="both"/>
        <w:rPr>
          <w:iCs/>
        </w:rPr>
      </w:pPr>
      <w:r>
        <w:rPr>
          <w:iCs/>
        </w:rPr>
        <w:t xml:space="preserve">     </w:t>
      </w:r>
      <w:r w:rsidRPr="00152693">
        <w:rPr>
          <w:iCs/>
        </w:rPr>
        <w:t>En ambas teorías la seguridad y la confianza son importantes para que el género masculino pueda desenvolverse con mayor facilidad ante su pareja puesto que, es con ella con quien ha de tener mayor  confianza, firmeza propiciándole momentos de caricias respaldados por el amor que se le tiene a la novia, a la misma vez será su pareja quien no le recriminará algún error cometido por este en el primer encuentro sexual. Cabe destacar que el proceso de la intimidad es un papel importante para el adolescente y el manejo de sus emociones ya sea psicológico, emocional o sociológico.</w:t>
      </w:r>
    </w:p>
    <w:p w:rsidR="00C45257" w:rsidRPr="00152693" w:rsidRDefault="00C45257" w:rsidP="00C45257"/>
    <w:p w:rsidR="00C45257" w:rsidRPr="00152693" w:rsidRDefault="00C45257" w:rsidP="00C45257">
      <w:pPr>
        <w:pStyle w:val="Prrafodelista"/>
        <w:numPr>
          <w:ilvl w:val="0"/>
          <w:numId w:val="33"/>
        </w:numPr>
        <w:rPr>
          <w:rFonts w:ascii="Times New Roman" w:hAnsi="Times New Roman"/>
          <w:b/>
          <w:sz w:val="24"/>
          <w:szCs w:val="24"/>
        </w:rPr>
      </w:pPr>
      <w:r w:rsidRPr="00152693">
        <w:rPr>
          <w:rFonts w:ascii="Times New Roman" w:hAnsi="Times New Roman"/>
          <w:b/>
          <w:iCs/>
          <w:sz w:val="24"/>
          <w:szCs w:val="24"/>
        </w:rPr>
        <w:t>Primer encuentro sexual buscado en un burdel</w:t>
      </w:r>
    </w:p>
    <w:p w:rsidR="00C45257" w:rsidRPr="00152693" w:rsidRDefault="00F475C8" w:rsidP="00C45257">
      <w:pPr>
        <w:spacing w:line="360" w:lineRule="auto"/>
        <w:jc w:val="both"/>
        <w:rPr>
          <w:iCs/>
        </w:rPr>
      </w:pPr>
      <w:r>
        <w:rPr>
          <w:iCs/>
          <w:noProof/>
          <w:lang w:val="es-VE" w:eastAsia="es-VE"/>
        </w:rPr>
        <mc:AlternateContent>
          <mc:Choice Requires="wps">
            <w:drawing>
              <wp:anchor distT="0" distB="0" distL="114300" distR="114300" simplePos="0" relativeHeight="251672576" behindDoc="0" locked="0" layoutInCell="1" allowOverlap="1">
                <wp:simplePos x="0" y="0"/>
                <wp:positionH relativeFrom="column">
                  <wp:posOffset>4810598</wp:posOffset>
                </wp:positionH>
                <wp:positionV relativeFrom="paragraph">
                  <wp:posOffset>1167765</wp:posOffset>
                </wp:positionV>
                <wp:extent cx="680484" cy="467833"/>
                <wp:effectExtent l="0" t="0" r="0" b="0"/>
                <wp:wrapNone/>
                <wp:docPr id="10" name="10 Cuadro de texto"/>
                <wp:cNvGraphicFramePr/>
                <a:graphic xmlns:a="http://schemas.openxmlformats.org/drawingml/2006/main">
                  <a:graphicData uri="http://schemas.microsoft.com/office/word/2010/wordprocessingShape">
                    <wps:wsp>
                      <wps:cNvSpPr txBox="1"/>
                      <wps:spPr>
                        <a:xfrm>
                          <a:off x="0" y="0"/>
                          <a:ext cx="680484" cy="4678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75C8" w:rsidRPr="00F475C8" w:rsidRDefault="00D96F15">
                            <w:pPr>
                              <w:rPr>
                                <w:color w:val="948A54" w:themeColor="background2" w:themeShade="80"/>
                                <w:lang w:val="es-VE"/>
                              </w:rPr>
                            </w:pPr>
                            <w:r>
                              <w:rPr>
                                <w:color w:val="948A54" w:themeColor="background2" w:themeShade="80"/>
                                <w:lang w:val="es-VE"/>
                              </w:rPr>
                              <w:t>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0 Cuadro de texto" o:spid="_x0000_s1031" type="#_x0000_t202" style="position:absolute;left:0;text-align:left;margin-left:378.8pt;margin-top:91.95pt;width:53.6pt;height:36.8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" filled="f" stroked="f" strokeweight=".5pt">
                <v:textbox>
                  <w:txbxContent>
                    <w:p w:rsidR="00F475C8" w:rsidRPr="00F475C8" w:rsidRDefault="00D96F15">
                      <w:pPr>
                        <w:rPr>
                          <w:color w:val="948A54" w:themeColor="background2" w:themeShade="80"/>
                          <w:lang w:val="es-VE"/>
                        </w:rPr>
                      </w:pPr>
                      <w:r>
                        <w:rPr>
                          <w:color w:val="948A54" w:themeColor="background2" w:themeShade="80"/>
                          <w:lang w:val="es-VE"/>
                        </w:rPr>
                        <w:t>92</w:t>
                      </w:r>
                    </w:p>
                  </w:txbxContent>
                </v:textbox>
              </v:shape>
            </w:pict>
          </mc:Fallback>
        </mc:AlternateContent>
      </w:r>
      <w:r w:rsidR="00C45257">
        <w:rPr>
          <w:iCs/>
        </w:rPr>
        <w:t xml:space="preserve">     </w:t>
      </w:r>
      <w:r w:rsidR="00C45257" w:rsidRPr="00152693">
        <w:rPr>
          <w:iCs/>
        </w:rPr>
        <w:t xml:space="preserve">Es importante destacar que las teorías se basan en fundamentar que si no hay una adecuada seguridad no se podrá llevar a cabo un óptimo encuentro sexual y por ello es que muchos hombres acuden a un pago de servicio. </w:t>
      </w:r>
      <w:r w:rsidR="00C147E0">
        <w:rPr>
          <w:iCs/>
        </w:rPr>
        <w:t>Asimismo,</w:t>
      </w:r>
      <w:r w:rsidR="00C45257" w:rsidRPr="00152693">
        <w:rPr>
          <w:iCs/>
        </w:rPr>
        <w:t xml:space="preserve"> es </w:t>
      </w:r>
      <w:r w:rsidR="00C45257" w:rsidRPr="00152693">
        <w:rPr>
          <w:iCs/>
        </w:rPr>
        <w:lastRenderedPageBreak/>
        <w:t>importante señalar que en la adolescencia un modelo a seguir es una característica que se desarrollará  por naturalidad entonces, es por ello que se debe analizar y tomar en cuenta que el modelo a imitar o la presión cultural debe ser congruente con lo que realmente se desea para el adolescente y su yo adulto.</w:t>
      </w:r>
    </w:p>
    <w:p w:rsidR="00C45257" w:rsidRPr="00152693" w:rsidRDefault="00C45257" w:rsidP="00C45257">
      <w:pPr>
        <w:spacing w:line="360" w:lineRule="auto"/>
        <w:jc w:val="both"/>
        <w:rPr>
          <w:iCs/>
        </w:rPr>
      </w:pPr>
    </w:p>
    <w:p w:rsidR="00C45257" w:rsidRPr="00152693" w:rsidRDefault="00C45257" w:rsidP="00C45257">
      <w:pPr>
        <w:pStyle w:val="Prrafodelista"/>
        <w:numPr>
          <w:ilvl w:val="0"/>
          <w:numId w:val="33"/>
        </w:numPr>
        <w:rPr>
          <w:rFonts w:ascii="Times New Roman" w:hAnsi="Times New Roman"/>
          <w:b/>
          <w:sz w:val="24"/>
          <w:szCs w:val="24"/>
        </w:rPr>
      </w:pPr>
      <w:r w:rsidRPr="00152693">
        <w:rPr>
          <w:rFonts w:ascii="Times New Roman" w:hAnsi="Times New Roman"/>
          <w:b/>
          <w:iCs/>
          <w:sz w:val="24"/>
          <w:szCs w:val="24"/>
        </w:rPr>
        <w:t>Presencia de nervios para el hombre durante primera relación sexual</w:t>
      </w:r>
    </w:p>
    <w:p w:rsidR="00C45257" w:rsidRPr="00152693" w:rsidRDefault="00C45257" w:rsidP="00C45257">
      <w:pPr>
        <w:spacing w:line="360" w:lineRule="auto"/>
        <w:jc w:val="both"/>
      </w:pPr>
      <w:r>
        <w:rPr>
          <w:iCs/>
        </w:rPr>
        <w:t xml:space="preserve">     </w:t>
      </w:r>
      <w:r w:rsidRPr="00152693">
        <w:rPr>
          <w:iCs/>
        </w:rPr>
        <w:t xml:space="preserve">Al contrastar ambas teorías se llega a la interpretación de que hay presencia de </w:t>
      </w:r>
      <w:r w:rsidR="00C147E0">
        <w:rPr>
          <w:iCs/>
        </w:rPr>
        <w:t xml:space="preserve">nervios en el género masculino </w:t>
      </w:r>
      <w:r w:rsidRPr="00152693">
        <w:rPr>
          <w:iCs/>
        </w:rPr>
        <w:t>porque hay desconocimiento de su sexualidad manifestando un alto grado de ansiedad que a la vez contribuye en desmejorar su desempeño sexual ante la pareja.</w:t>
      </w:r>
    </w:p>
    <w:p w:rsidR="00C45257" w:rsidRPr="00152693" w:rsidRDefault="00C45257" w:rsidP="00C45257">
      <w:pPr>
        <w:rPr>
          <w:iCs/>
        </w:rPr>
      </w:pPr>
    </w:p>
    <w:p w:rsidR="00C45257" w:rsidRPr="00152693" w:rsidRDefault="00C45257" w:rsidP="00C45257"/>
    <w:p w:rsidR="00C45257" w:rsidRPr="00152693" w:rsidRDefault="00C45257" w:rsidP="00C45257">
      <w:pPr>
        <w:pStyle w:val="Prrafodelista"/>
        <w:numPr>
          <w:ilvl w:val="0"/>
          <w:numId w:val="33"/>
        </w:numPr>
        <w:rPr>
          <w:rFonts w:ascii="Times New Roman" w:hAnsi="Times New Roman"/>
          <w:b/>
          <w:sz w:val="24"/>
          <w:szCs w:val="24"/>
        </w:rPr>
      </w:pPr>
      <w:r w:rsidRPr="00152693">
        <w:rPr>
          <w:rFonts w:ascii="Times New Roman" w:hAnsi="Times New Roman"/>
          <w:b/>
          <w:iCs/>
          <w:sz w:val="24"/>
          <w:szCs w:val="24"/>
        </w:rPr>
        <w:t>Primer encuentro sexual satisfactorio por presencia del componente afectivo con su pareja</w:t>
      </w:r>
    </w:p>
    <w:p w:rsidR="00C45257" w:rsidRPr="00152693" w:rsidRDefault="00C45257" w:rsidP="00C45257">
      <w:pPr>
        <w:spacing w:line="360" w:lineRule="auto"/>
        <w:jc w:val="both"/>
        <w:rPr>
          <w:iCs/>
        </w:rPr>
      </w:pPr>
      <w:r>
        <w:rPr>
          <w:iCs/>
        </w:rPr>
        <w:t xml:space="preserve">     </w:t>
      </w:r>
      <w:r w:rsidRPr="00152693">
        <w:rPr>
          <w:iCs/>
        </w:rPr>
        <w:t>Ambas teorías hacen énfasis en que el componente afectivo es muy importante para que el encuentro sexual se lleve a cabo de una manera satisfactoria, es decir, generando confianza, seguridad y empeño antes, durante y después de dicho momento.</w:t>
      </w:r>
    </w:p>
    <w:p w:rsidR="00C45257" w:rsidRPr="00152693" w:rsidRDefault="00C45257" w:rsidP="00C45257"/>
    <w:p w:rsidR="00C45257" w:rsidRPr="00152693" w:rsidRDefault="00C45257" w:rsidP="00C45257">
      <w:pPr>
        <w:pStyle w:val="Prrafodelista"/>
        <w:numPr>
          <w:ilvl w:val="0"/>
          <w:numId w:val="33"/>
        </w:numPr>
        <w:rPr>
          <w:rFonts w:ascii="Times New Roman" w:hAnsi="Times New Roman"/>
          <w:b/>
          <w:sz w:val="24"/>
          <w:szCs w:val="24"/>
        </w:rPr>
      </w:pPr>
      <w:r w:rsidRPr="00152693">
        <w:rPr>
          <w:rFonts w:ascii="Times New Roman" w:hAnsi="Times New Roman"/>
          <w:b/>
          <w:iCs/>
          <w:sz w:val="24"/>
          <w:szCs w:val="24"/>
        </w:rPr>
        <w:t>Primer encuentro sexual con  duración quince (15) minutos</w:t>
      </w:r>
    </w:p>
    <w:p w:rsidR="00C45257" w:rsidRPr="00152693" w:rsidRDefault="00C45257" w:rsidP="00C45257">
      <w:pPr>
        <w:spacing w:line="360" w:lineRule="auto"/>
        <w:jc w:val="both"/>
        <w:rPr>
          <w:iCs/>
        </w:rPr>
      </w:pPr>
      <w:r>
        <w:rPr>
          <w:iCs/>
        </w:rPr>
        <w:t xml:space="preserve">     </w:t>
      </w:r>
      <w:r w:rsidRPr="00152693">
        <w:rPr>
          <w:iCs/>
        </w:rPr>
        <w:t>Al analizar ambas teorías, se puede observar la importancia de que el género masculino tenga la seguridad en sí mismo suficiente como para poder superar sus temores e inquietudes y así poder controlarlos el tiempo suficiente con el objetivo de lograr un acto sexual con un tiempo suficiente para que su pareja pueda sentir satisfacción física y mental.</w:t>
      </w:r>
    </w:p>
    <w:p w:rsidR="00C45257" w:rsidRPr="00152693" w:rsidRDefault="00C45257" w:rsidP="00C45257"/>
    <w:p w:rsidR="00C45257" w:rsidRPr="00152693" w:rsidRDefault="00C45257" w:rsidP="00C45257">
      <w:pPr>
        <w:pStyle w:val="Prrafodelista"/>
        <w:numPr>
          <w:ilvl w:val="0"/>
          <w:numId w:val="33"/>
        </w:numPr>
        <w:rPr>
          <w:rFonts w:ascii="Times New Roman" w:hAnsi="Times New Roman"/>
          <w:b/>
          <w:sz w:val="24"/>
          <w:szCs w:val="24"/>
        </w:rPr>
      </w:pPr>
      <w:r w:rsidRPr="00152693">
        <w:rPr>
          <w:rFonts w:ascii="Times New Roman" w:hAnsi="Times New Roman"/>
          <w:b/>
          <w:iCs/>
          <w:sz w:val="24"/>
          <w:szCs w:val="24"/>
        </w:rPr>
        <w:t>La primera relación sexual en casa de sus  padres</w:t>
      </w:r>
    </w:p>
    <w:p w:rsidR="00C45257" w:rsidRPr="00152693" w:rsidRDefault="00C45257" w:rsidP="00C45257">
      <w:pPr>
        <w:spacing w:line="360" w:lineRule="auto"/>
        <w:jc w:val="both"/>
        <w:rPr>
          <w:iCs/>
        </w:rPr>
      </w:pPr>
      <w:r>
        <w:rPr>
          <w:iCs/>
        </w:rPr>
        <w:t xml:space="preserve">     </w:t>
      </w:r>
      <w:r w:rsidRPr="00152693">
        <w:rPr>
          <w:iCs/>
        </w:rPr>
        <w:t xml:space="preserve">Al evaluar el contenido de ambas teorías se puede indicar que existe una relación entre el realizar el acto sexual en su propia casa </w:t>
      </w:r>
      <w:r w:rsidRPr="00152693">
        <w:rPr>
          <w:iCs/>
          <w:u w:val="single"/>
        </w:rPr>
        <w:t>(Espacio y olores conocidos</w:t>
      </w:r>
      <w:r w:rsidRPr="00152693">
        <w:rPr>
          <w:iCs/>
        </w:rPr>
        <w:t xml:space="preserve">) y la seguridad para el género masculino ya que le dará la confianza </w:t>
      </w:r>
      <w:r w:rsidRPr="00152693">
        <w:rPr>
          <w:iCs/>
        </w:rPr>
        <w:lastRenderedPageBreak/>
        <w:t>necesaria para poder iniciar el acto sexual apartando sus temores y dudas sobre sí mismo.</w:t>
      </w:r>
    </w:p>
    <w:p w:rsidR="00C45257" w:rsidRPr="00152693" w:rsidRDefault="00C45257" w:rsidP="00C45257"/>
    <w:p w:rsidR="00C45257" w:rsidRPr="00152693" w:rsidRDefault="00C45257" w:rsidP="00C45257">
      <w:pPr>
        <w:pStyle w:val="Prrafodelista"/>
        <w:numPr>
          <w:ilvl w:val="0"/>
          <w:numId w:val="33"/>
        </w:numPr>
        <w:suppressLineNumbers/>
        <w:spacing w:line="360" w:lineRule="auto"/>
        <w:rPr>
          <w:rFonts w:ascii="Times New Roman" w:hAnsi="Times New Roman"/>
          <w:b/>
          <w:iCs/>
          <w:sz w:val="24"/>
          <w:szCs w:val="24"/>
        </w:rPr>
      </w:pPr>
      <w:r w:rsidRPr="00152693">
        <w:rPr>
          <w:rFonts w:ascii="Times New Roman" w:hAnsi="Times New Roman"/>
          <w:b/>
          <w:iCs/>
          <w:sz w:val="24"/>
          <w:szCs w:val="24"/>
        </w:rPr>
        <w:t>Selección junto a pago de primera pareja sexual en burdel</w:t>
      </w:r>
    </w:p>
    <w:p w:rsidR="00C45257" w:rsidRPr="00152693" w:rsidRDefault="00C45257" w:rsidP="00C45257">
      <w:pPr>
        <w:suppressLineNumbers/>
        <w:spacing w:line="360" w:lineRule="auto"/>
        <w:jc w:val="both"/>
        <w:rPr>
          <w:iCs/>
        </w:rPr>
      </w:pPr>
      <w:r>
        <w:rPr>
          <w:iCs/>
        </w:rPr>
        <w:t xml:space="preserve">     </w:t>
      </w:r>
      <w:r w:rsidRPr="00152693">
        <w:rPr>
          <w:iCs/>
        </w:rPr>
        <w:t>De acuerdo con ambas teorías se  evidencia que el ambiente juega para el Ser humano un papel importante y fundamental puesto que genera confianza, nivel de seguridad y motivación psicológica.</w:t>
      </w:r>
    </w:p>
    <w:p w:rsidR="00C45257" w:rsidRPr="00152693" w:rsidRDefault="00C45257" w:rsidP="00C45257">
      <w:pPr>
        <w:suppressLineNumbers/>
        <w:spacing w:line="360" w:lineRule="auto"/>
        <w:jc w:val="both"/>
        <w:rPr>
          <w:iCs/>
        </w:rPr>
      </w:pPr>
    </w:p>
    <w:p w:rsidR="00C45257" w:rsidRPr="00152693" w:rsidRDefault="00C45257" w:rsidP="00C45257">
      <w:pPr>
        <w:pStyle w:val="Prrafodelista"/>
        <w:numPr>
          <w:ilvl w:val="0"/>
          <w:numId w:val="33"/>
        </w:numPr>
        <w:suppressLineNumbers/>
        <w:spacing w:line="360" w:lineRule="auto"/>
        <w:rPr>
          <w:rFonts w:ascii="Times New Roman" w:hAnsi="Times New Roman"/>
          <w:b/>
          <w:iCs/>
          <w:sz w:val="24"/>
          <w:szCs w:val="24"/>
        </w:rPr>
      </w:pPr>
      <w:r w:rsidRPr="00152693">
        <w:rPr>
          <w:rFonts w:ascii="Times New Roman" w:hAnsi="Times New Roman"/>
          <w:b/>
          <w:iCs/>
          <w:sz w:val="24"/>
          <w:szCs w:val="24"/>
        </w:rPr>
        <w:t>Sin límite de edad para el Ser humano masculino en su primer momento del encuentro sexual</w:t>
      </w:r>
    </w:p>
    <w:p w:rsidR="00C45257" w:rsidRPr="00152693" w:rsidRDefault="00C45257" w:rsidP="00C45257">
      <w:pPr>
        <w:suppressLineNumbers/>
        <w:spacing w:line="360" w:lineRule="auto"/>
        <w:jc w:val="both"/>
        <w:rPr>
          <w:iCs/>
        </w:rPr>
      </w:pPr>
      <w:r>
        <w:rPr>
          <w:iCs/>
        </w:rPr>
        <w:t xml:space="preserve">     </w:t>
      </w:r>
      <w:r w:rsidRPr="00152693">
        <w:rPr>
          <w:iCs/>
        </w:rPr>
        <w:t>El género masculino puede tener su primer encuentro sexual tan pronto su organismo se desarrolle. El deseo parte desde niños cuando la curiosidad lo lleva a preguntarse, a medida que va creciendo, los aspectos con respecto al tema sexual.</w:t>
      </w:r>
    </w:p>
    <w:p w:rsidR="00C45257" w:rsidRPr="00152693" w:rsidRDefault="00C45257" w:rsidP="00C45257">
      <w:pPr>
        <w:suppressLineNumbers/>
        <w:spacing w:line="360" w:lineRule="auto"/>
        <w:jc w:val="both"/>
        <w:rPr>
          <w:iCs/>
        </w:rPr>
      </w:pPr>
    </w:p>
    <w:p w:rsidR="00C45257" w:rsidRPr="00152693" w:rsidRDefault="00C45257" w:rsidP="00C45257">
      <w:pPr>
        <w:pStyle w:val="Prrafodelista"/>
        <w:numPr>
          <w:ilvl w:val="0"/>
          <w:numId w:val="33"/>
        </w:numPr>
        <w:suppressLineNumbers/>
        <w:spacing w:line="360" w:lineRule="auto"/>
        <w:rPr>
          <w:rFonts w:ascii="Times New Roman" w:hAnsi="Times New Roman"/>
          <w:b/>
          <w:iCs/>
          <w:sz w:val="24"/>
          <w:szCs w:val="24"/>
        </w:rPr>
      </w:pPr>
      <w:r w:rsidRPr="00152693">
        <w:rPr>
          <w:rFonts w:ascii="Times New Roman" w:hAnsi="Times New Roman"/>
          <w:b/>
          <w:iCs/>
          <w:sz w:val="24"/>
          <w:szCs w:val="24"/>
        </w:rPr>
        <w:t>El Primer encuentro sexual para el hombre no es doloroso</w:t>
      </w:r>
    </w:p>
    <w:p w:rsidR="00C45257" w:rsidRPr="00152693" w:rsidRDefault="00C45257" w:rsidP="00C45257">
      <w:pPr>
        <w:suppressLineNumbers/>
        <w:spacing w:line="360" w:lineRule="auto"/>
        <w:jc w:val="both"/>
        <w:rPr>
          <w:iCs/>
        </w:rPr>
      </w:pPr>
      <w:r>
        <w:rPr>
          <w:iCs/>
        </w:rPr>
        <w:t xml:space="preserve">     </w:t>
      </w:r>
      <w:r w:rsidRPr="00152693">
        <w:rPr>
          <w:iCs/>
        </w:rPr>
        <w:t>No existe algún motivo fisiológico que origine que el género masculino pueda sentir dolor durante su primera relación sexual por lo que resulta físicamente placentero. Además, se inicia una etapa de relacionamiento más profundo con un miembro del sexo opuesto, hecho que genera un placer mayor.</w:t>
      </w:r>
    </w:p>
    <w:p w:rsidR="00C45257" w:rsidRPr="00152693" w:rsidRDefault="00C45257" w:rsidP="00C45257">
      <w:pPr>
        <w:suppressLineNumbers/>
        <w:spacing w:line="360" w:lineRule="auto"/>
        <w:jc w:val="both"/>
        <w:rPr>
          <w:iCs/>
        </w:rPr>
      </w:pPr>
    </w:p>
    <w:p w:rsidR="00C45257" w:rsidRPr="00152693" w:rsidRDefault="00C45257" w:rsidP="00C45257">
      <w:pPr>
        <w:pStyle w:val="Prrafodelista"/>
        <w:numPr>
          <w:ilvl w:val="0"/>
          <w:numId w:val="33"/>
        </w:numPr>
        <w:rPr>
          <w:rFonts w:ascii="Times New Roman" w:hAnsi="Times New Roman"/>
          <w:b/>
          <w:sz w:val="24"/>
          <w:szCs w:val="24"/>
        </w:rPr>
      </w:pPr>
      <w:r w:rsidRPr="00152693">
        <w:rPr>
          <w:rFonts w:ascii="Times New Roman" w:hAnsi="Times New Roman"/>
          <w:b/>
          <w:iCs/>
          <w:sz w:val="24"/>
          <w:szCs w:val="24"/>
        </w:rPr>
        <w:t>Sensaciones de placer fisiológicas en la experiencia del primer encuentro sexual para el hombre</w:t>
      </w:r>
    </w:p>
    <w:p w:rsidR="00C45257" w:rsidRPr="00152693" w:rsidRDefault="00C45257" w:rsidP="00C45257">
      <w:pPr>
        <w:pStyle w:val="Prrafodelista"/>
        <w:ind w:left="1495"/>
        <w:rPr>
          <w:rFonts w:ascii="Times New Roman" w:hAnsi="Times New Roman"/>
          <w:b/>
          <w:sz w:val="24"/>
          <w:szCs w:val="24"/>
        </w:rPr>
      </w:pPr>
    </w:p>
    <w:p w:rsidR="00C45257" w:rsidRDefault="00C45257" w:rsidP="00C45257">
      <w:pPr>
        <w:spacing w:line="360" w:lineRule="auto"/>
        <w:jc w:val="both"/>
        <w:rPr>
          <w:iCs/>
        </w:rPr>
      </w:pPr>
      <w:r>
        <w:rPr>
          <w:iCs/>
        </w:rPr>
        <w:t xml:space="preserve">   </w:t>
      </w:r>
      <w:r w:rsidRPr="00152693">
        <w:rPr>
          <w:iCs/>
        </w:rPr>
        <w:t>No existe algún motivo fisiológico que origine que el género masculino pueda sentir dolor durante su primera relación sexual por lo que resulta físicamente placentero. Además, se inicia una etapa de relacionamiento más profundo con un miembro del sexo opuesto, hecho que genera un placer mayor.</w:t>
      </w:r>
    </w:p>
    <w:p w:rsidR="00C45257" w:rsidRDefault="00C45257" w:rsidP="00C45257">
      <w:pPr>
        <w:spacing w:line="360" w:lineRule="auto"/>
        <w:jc w:val="both"/>
        <w:rPr>
          <w:iCs/>
        </w:rPr>
      </w:pPr>
    </w:p>
    <w:p w:rsidR="00C45257" w:rsidRPr="00152693" w:rsidRDefault="00C45257" w:rsidP="00C45257">
      <w:pPr>
        <w:spacing w:line="360" w:lineRule="auto"/>
        <w:jc w:val="both"/>
      </w:pPr>
    </w:p>
    <w:p w:rsidR="00F11860" w:rsidRDefault="00F11860" w:rsidP="00F11860">
      <w:pPr>
        <w:spacing w:line="360" w:lineRule="auto"/>
        <w:jc w:val="center"/>
        <w:rPr>
          <w:b/>
          <w:lang w:val="es-VE"/>
        </w:rPr>
      </w:pPr>
      <w:r>
        <w:rPr>
          <w:b/>
          <w:lang w:val="es-VE"/>
        </w:rPr>
        <w:lastRenderedPageBreak/>
        <w:t>FINALMENTE SE APORTARON</w:t>
      </w:r>
      <w:r w:rsidRPr="00DD2AFA">
        <w:rPr>
          <w:b/>
          <w:lang w:val="es-VE"/>
        </w:rPr>
        <w:t xml:space="preserve"> ELEMENTOS SIGNIFICATIVOS PARA EL FORTALECIMIENTO DE LA PRAXIS DE LA ORIE</w:t>
      </w:r>
      <w:r>
        <w:rPr>
          <w:b/>
          <w:lang w:val="es-VE"/>
        </w:rPr>
        <w:t>NTACIÓN EN EL CONTEXTO SEXUAL DE</w:t>
      </w:r>
      <w:r w:rsidRPr="00DD2AFA">
        <w:rPr>
          <w:b/>
          <w:lang w:val="es-VE"/>
        </w:rPr>
        <w:t xml:space="preserve"> LA FORMACIÓN DEL HOMBRE VENEZOLANO</w:t>
      </w:r>
    </w:p>
    <w:p w:rsidR="00F11860" w:rsidRDefault="00F11860" w:rsidP="00F11860">
      <w:pPr>
        <w:spacing w:line="360" w:lineRule="auto"/>
        <w:jc w:val="center"/>
        <w:rPr>
          <w:b/>
          <w:lang w:val="es-VE"/>
        </w:rPr>
      </w:pPr>
    </w:p>
    <w:p w:rsidR="00F11860" w:rsidRPr="00F11860" w:rsidRDefault="00F11860" w:rsidP="00F11860">
      <w:pPr>
        <w:pStyle w:val="Prrafodelista"/>
        <w:numPr>
          <w:ilvl w:val="0"/>
          <w:numId w:val="19"/>
        </w:numPr>
        <w:spacing w:line="360" w:lineRule="auto"/>
        <w:jc w:val="both"/>
        <w:rPr>
          <w:rFonts w:ascii="Times New Roman" w:hAnsi="Times New Roman"/>
          <w:b/>
          <w:sz w:val="24"/>
          <w:lang w:val="es-VE"/>
        </w:rPr>
      </w:pPr>
      <w:r w:rsidRPr="00AF5321">
        <w:rPr>
          <w:rFonts w:ascii="Times New Roman" w:hAnsi="Times New Roman"/>
          <w:b/>
          <w:sz w:val="24"/>
          <w:lang w:val="es-VE"/>
        </w:rPr>
        <w:t>Biológico</w:t>
      </w:r>
    </w:p>
    <w:p w:rsidR="00F11860" w:rsidRDefault="00F11860" w:rsidP="00F11860">
      <w:pPr>
        <w:spacing w:line="360" w:lineRule="auto"/>
        <w:jc w:val="both"/>
        <w:rPr>
          <w:lang w:val="es-VE"/>
        </w:rPr>
      </w:pPr>
      <w:r>
        <w:rPr>
          <w:lang w:val="es-VE"/>
        </w:rPr>
        <w:t xml:space="preserve">     </w:t>
      </w:r>
      <w:r w:rsidRPr="00AF5321">
        <w:rPr>
          <w:lang w:val="es-VE"/>
        </w:rPr>
        <w:t>Por medio de los hallazgos de esta investigación se debe fortalecer en las escuelas y liceos</w:t>
      </w:r>
      <w:r>
        <w:rPr>
          <w:lang w:val="es-VE"/>
        </w:rPr>
        <w:t xml:space="preserve"> el conocimiento científico en el área biológica del aparato reproductor masculino puesto que se encontró ausencia de la estructura y el funcionamiento de dicho aparato. </w:t>
      </w:r>
    </w:p>
    <w:p w:rsidR="00F11860" w:rsidRDefault="00F11860" w:rsidP="00F11860">
      <w:pPr>
        <w:spacing w:line="360" w:lineRule="auto"/>
        <w:jc w:val="both"/>
        <w:rPr>
          <w:lang w:val="es-VE"/>
        </w:rPr>
      </w:pPr>
    </w:p>
    <w:p w:rsidR="00F11860" w:rsidRPr="00F11860" w:rsidRDefault="00F11860" w:rsidP="00F11860">
      <w:pPr>
        <w:pStyle w:val="Prrafodelista"/>
        <w:numPr>
          <w:ilvl w:val="0"/>
          <w:numId w:val="19"/>
        </w:numPr>
        <w:spacing w:line="360" w:lineRule="auto"/>
        <w:jc w:val="both"/>
        <w:rPr>
          <w:b/>
          <w:lang w:val="es-VE"/>
        </w:rPr>
      </w:pPr>
      <w:r w:rsidRPr="00AF5321">
        <w:rPr>
          <w:rFonts w:ascii="Times New Roman" w:hAnsi="Times New Roman"/>
          <w:b/>
          <w:sz w:val="24"/>
          <w:lang w:val="es-VE"/>
        </w:rPr>
        <w:t>Social</w:t>
      </w:r>
    </w:p>
    <w:p w:rsidR="00F11860" w:rsidRDefault="00F11860" w:rsidP="00F11860">
      <w:pPr>
        <w:spacing w:line="360" w:lineRule="auto"/>
        <w:jc w:val="both"/>
        <w:rPr>
          <w:lang w:val="es-VE"/>
        </w:rPr>
      </w:pPr>
      <w:r>
        <w:rPr>
          <w:b/>
          <w:lang w:val="es-VE"/>
        </w:rPr>
        <w:t xml:space="preserve">     </w:t>
      </w:r>
      <w:r w:rsidRPr="00AF5321">
        <w:rPr>
          <w:lang w:val="es-VE"/>
        </w:rPr>
        <w:t>Realizar escuelas para Padres profundizando el tema dela comunicación sexual dentro de la familia y los tabúes socioculturales que se presentan en la educación sexual dentro del hogar y la crianza venezolana.</w:t>
      </w:r>
    </w:p>
    <w:p w:rsidR="00F11860" w:rsidRDefault="00F11860" w:rsidP="00F11860">
      <w:pPr>
        <w:spacing w:line="360" w:lineRule="auto"/>
        <w:jc w:val="both"/>
        <w:rPr>
          <w:lang w:val="es-VE"/>
        </w:rPr>
      </w:pPr>
    </w:p>
    <w:p w:rsidR="00F11860" w:rsidRDefault="00F11860" w:rsidP="00F11860">
      <w:pPr>
        <w:spacing w:line="360" w:lineRule="auto"/>
        <w:jc w:val="both"/>
        <w:rPr>
          <w:lang w:val="es-VE"/>
        </w:rPr>
      </w:pPr>
      <w:r>
        <w:rPr>
          <w:lang w:val="es-VE"/>
        </w:rPr>
        <w:t xml:space="preserve">     Incentivar a los orientadores en </w:t>
      </w:r>
      <w:r w:rsidR="006E605C">
        <w:rPr>
          <w:lang w:val="es-VE"/>
        </w:rPr>
        <w:t>la investigación sobre la sexualidad y el</w:t>
      </w:r>
      <w:r>
        <w:rPr>
          <w:lang w:val="es-VE"/>
        </w:rPr>
        <w:t xml:space="preserve"> encuentro sexual </w:t>
      </w:r>
      <w:r w:rsidR="006E605C">
        <w:rPr>
          <w:lang w:val="es-VE"/>
        </w:rPr>
        <w:t>del género</w:t>
      </w:r>
      <w:r>
        <w:rPr>
          <w:lang w:val="es-VE"/>
        </w:rPr>
        <w:t xml:space="preserve">, puesto que este es un nuevo proyecto que está siendo excluido dentro de las entidades escolares. </w:t>
      </w:r>
    </w:p>
    <w:p w:rsidR="00F11860" w:rsidRDefault="00F11860" w:rsidP="00F11860">
      <w:pPr>
        <w:spacing w:line="360" w:lineRule="auto"/>
        <w:jc w:val="both"/>
        <w:rPr>
          <w:lang w:val="es-VE"/>
        </w:rPr>
      </w:pPr>
    </w:p>
    <w:p w:rsidR="00606F60" w:rsidRDefault="00F11860" w:rsidP="00F11860">
      <w:pPr>
        <w:spacing w:line="360" w:lineRule="auto"/>
        <w:jc w:val="both"/>
        <w:rPr>
          <w:lang w:val="es-VE"/>
        </w:rPr>
      </w:pPr>
      <w:r>
        <w:rPr>
          <w:lang w:val="es-VE"/>
        </w:rPr>
        <w:t xml:space="preserve">     La formación del orientador en el área de la sexualidad puesto que es un ejercicio que esta conjuntamente dirigido a ellos y a hacer parte fundamental del desarrollo </w:t>
      </w:r>
      <w:proofErr w:type="spellStart"/>
      <w:r>
        <w:rPr>
          <w:lang w:val="es-VE"/>
        </w:rPr>
        <w:t>Bio</w:t>
      </w:r>
      <w:proofErr w:type="spellEnd"/>
      <w:r>
        <w:rPr>
          <w:lang w:val="es-VE"/>
        </w:rPr>
        <w:t>-</w:t>
      </w:r>
      <w:proofErr w:type="spellStart"/>
      <w:r>
        <w:rPr>
          <w:lang w:val="es-VE"/>
        </w:rPr>
        <w:t>Psico</w:t>
      </w:r>
      <w:proofErr w:type="spellEnd"/>
      <w:r>
        <w:rPr>
          <w:lang w:val="es-VE"/>
        </w:rPr>
        <w:t xml:space="preserve">-Social del Ser humano. </w:t>
      </w:r>
    </w:p>
    <w:p w:rsidR="00606F60" w:rsidRPr="00606F60" w:rsidRDefault="00606F60" w:rsidP="00606F60">
      <w:pPr>
        <w:spacing w:before="100" w:beforeAutospacing="1" w:after="100" w:afterAutospacing="1" w:line="360" w:lineRule="auto"/>
        <w:jc w:val="both"/>
        <w:rPr>
          <w:b/>
          <w:lang w:eastAsia="es-VE"/>
        </w:rPr>
      </w:pPr>
      <w:r>
        <w:rPr>
          <w:lang w:val="es-VE" w:eastAsia="es-VE"/>
        </w:rPr>
        <w:t xml:space="preserve">     </w:t>
      </w:r>
      <w:r>
        <w:rPr>
          <w:lang w:eastAsia="es-VE"/>
        </w:rPr>
        <w:t>Esta investigación puede resultar de interés e i</w:t>
      </w:r>
      <w:r w:rsidRPr="004C7F9D">
        <w:rPr>
          <w:lang w:eastAsia="es-VE"/>
        </w:rPr>
        <w:t>nsumo de conocimiento para la realización de programas y talleres académicos de forma</w:t>
      </w:r>
      <w:r>
        <w:rPr>
          <w:lang w:eastAsia="es-VE"/>
        </w:rPr>
        <w:t>ción de orientación  en materia de sexualidad en Venezuela.</w:t>
      </w:r>
    </w:p>
    <w:p w:rsidR="00606F60" w:rsidRDefault="00606F60" w:rsidP="00606F60">
      <w:pPr>
        <w:spacing w:line="360" w:lineRule="auto"/>
        <w:jc w:val="both"/>
        <w:rPr>
          <w:lang w:val="es-VE"/>
        </w:rPr>
      </w:pPr>
      <w:r>
        <w:rPr>
          <w:lang w:val="es-VE"/>
        </w:rPr>
        <w:t xml:space="preserve">     Antecedente importante para próximas investigaciones.</w:t>
      </w:r>
    </w:p>
    <w:p w:rsidR="00606F60" w:rsidRDefault="00606F60" w:rsidP="00F11860">
      <w:pPr>
        <w:spacing w:line="360" w:lineRule="auto"/>
        <w:jc w:val="both"/>
        <w:rPr>
          <w:lang w:val="es-VE"/>
        </w:rPr>
      </w:pPr>
    </w:p>
    <w:p w:rsidR="00F11860" w:rsidRDefault="00F11860" w:rsidP="00F11860">
      <w:pPr>
        <w:spacing w:line="360" w:lineRule="auto"/>
        <w:jc w:val="both"/>
        <w:rPr>
          <w:lang w:val="es-VE"/>
        </w:rPr>
      </w:pPr>
    </w:p>
    <w:p w:rsidR="00F11860" w:rsidRPr="00F11860" w:rsidRDefault="00F11860" w:rsidP="00F11860">
      <w:pPr>
        <w:pStyle w:val="Prrafodelista"/>
        <w:numPr>
          <w:ilvl w:val="0"/>
          <w:numId w:val="19"/>
        </w:numPr>
        <w:spacing w:line="360" w:lineRule="auto"/>
        <w:jc w:val="both"/>
        <w:rPr>
          <w:rFonts w:ascii="Times New Roman" w:hAnsi="Times New Roman"/>
          <w:b/>
          <w:sz w:val="24"/>
          <w:lang w:val="es-VE"/>
        </w:rPr>
      </w:pPr>
      <w:r w:rsidRPr="00F12F5E">
        <w:rPr>
          <w:rFonts w:ascii="Times New Roman" w:hAnsi="Times New Roman"/>
          <w:b/>
          <w:sz w:val="24"/>
          <w:lang w:val="es-VE"/>
        </w:rPr>
        <w:lastRenderedPageBreak/>
        <w:t>Psicológico</w:t>
      </w:r>
    </w:p>
    <w:p w:rsidR="00F11860" w:rsidRPr="00F12F5E" w:rsidRDefault="00F11860" w:rsidP="00F11860">
      <w:pPr>
        <w:spacing w:line="360" w:lineRule="auto"/>
        <w:jc w:val="both"/>
        <w:rPr>
          <w:lang w:val="es-VE"/>
        </w:rPr>
      </w:pPr>
      <w:r>
        <w:rPr>
          <w:b/>
          <w:lang w:val="es-VE"/>
        </w:rPr>
        <w:t xml:space="preserve">     </w:t>
      </w:r>
      <w:r w:rsidRPr="00F12F5E">
        <w:rPr>
          <w:lang w:val="es-VE"/>
        </w:rPr>
        <w:t>Fortalecer en el hombre el comportamiento afectivo al tener encuentros sexuales.</w:t>
      </w:r>
    </w:p>
    <w:p w:rsidR="00F11860" w:rsidRPr="00F12F5E" w:rsidRDefault="00F11860" w:rsidP="00F11860">
      <w:pPr>
        <w:spacing w:line="360" w:lineRule="auto"/>
        <w:jc w:val="both"/>
        <w:rPr>
          <w:lang w:val="es-VE"/>
        </w:rPr>
      </w:pPr>
    </w:p>
    <w:p w:rsidR="00F11860" w:rsidRDefault="00F11860" w:rsidP="00F11860">
      <w:pPr>
        <w:spacing w:line="360" w:lineRule="auto"/>
        <w:jc w:val="both"/>
        <w:rPr>
          <w:lang w:val="es-VE"/>
        </w:rPr>
      </w:pPr>
      <w:r w:rsidRPr="00F12F5E">
        <w:rPr>
          <w:lang w:val="es-VE"/>
        </w:rPr>
        <w:t xml:space="preserve">     Dar conocimiento e informar del uso de preservativos asimismo educar sobre el trato hacia la m</w:t>
      </w:r>
      <w:r w:rsidR="007267BF">
        <w:rPr>
          <w:lang w:val="es-VE"/>
        </w:rPr>
        <w:t>ujer como persona cuando al momento de</w:t>
      </w:r>
      <w:r w:rsidRPr="00F12F5E">
        <w:rPr>
          <w:lang w:val="es-VE"/>
        </w:rPr>
        <w:t xml:space="preserve"> experimentar </w:t>
      </w:r>
      <w:r w:rsidR="001D75D5">
        <w:rPr>
          <w:lang w:val="es-VE"/>
        </w:rPr>
        <w:t>una</w:t>
      </w:r>
      <w:r w:rsidRPr="00F12F5E">
        <w:rPr>
          <w:lang w:val="es-VE"/>
        </w:rPr>
        <w:t xml:space="preserve"> relación sexual. </w:t>
      </w:r>
    </w:p>
    <w:p w:rsidR="00B446BA" w:rsidRDefault="00B446BA" w:rsidP="00F11860">
      <w:pPr>
        <w:spacing w:line="360" w:lineRule="auto"/>
        <w:jc w:val="both"/>
        <w:rPr>
          <w:lang w:val="es-VE"/>
        </w:rPr>
      </w:pPr>
    </w:p>
    <w:p w:rsidR="00B446BA" w:rsidRDefault="00B446BA" w:rsidP="00F11860">
      <w:pPr>
        <w:spacing w:line="360" w:lineRule="auto"/>
        <w:jc w:val="both"/>
        <w:rPr>
          <w:lang w:val="es-VE"/>
        </w:rPr>
      </w:pPr>
    </w:p>
    <w:p w:rsidR="00B446BA" w:rsidRDefault="00B446BA" w:rsidP="00F11860">
      <w:pPr>
        <w:spacing w:line="360" w:lineRule="auto"/>
        <w:jc w:val="both"/>
        <w:rPr>
          <w:lang w:val="es-VE"/>
        </w:rPr>
      </w:pPr>
    </w:p>
    <w:p w:rsidR="00B446BA" w:rsidRDefault="00B446BA" w:rsidP="00F11860">
      <w:pPr>
        <w:spacing w:line="360" w:lineRule="auto"/>
        <w:jc w:val="both"/>
        <w:rPr>
          <w:lang w:val="es-VE"/>
        </w:rPr>
      </w:pPr>
    </w:p>
    <w:p w:rsidR="00B446BA" w:rsidRDefault="00B446BA" w:rsidP="00F11860">
      <w:pPr>
        <w:spacing w:line="360" w:lineRule="auto"/>
        <w:jc w:val="both"/>
        <w:rPr>
          <w:lang w:val="es-VE"/>
        </w:rPr>
      </w:pPr>
    </w:p>
    <w:p w:rsidR="00B446BA" w:rsidRDefault="00B446BA" w:rsidP="00F11860">
      <w:pPr>
        <w:spacing w:line="360" w:lineRule="auto"/>
        <w:jc w:val="both"/>
        <w:rPr>
          <w:lang w:val="es-VE"/>
        </w:rPr>
      </w:pPr>
    </w:p>
    <w:p w:rsidR="00B446BA" w:rsidRDefault="00B446BA" w:rsidP="00F11860">
      <w:pPr>
        <w:spacing w:line="360" w:lineRule="auto"/>
        <w:jc w:val="both"/>
        <w:rPr>
          <w:lang w:val="es-VE"/>
        </w:rPr>
      </w:pPr>
    </w:p>
    <w:p w:rsidR="00B446BA" w:rsidRDefault="00B446BA" w:rsidP="00F11860">
      <w:pPr>
        <w:spacing w:line="360" w:lineRule="auto"/>
        <w:jc w:val="both"/>
        <w:rPr>
          <w:lang w:val="es-VE"/>
        </w:rPr>
      </w:pPr>
    </w:p>
    <w:p w:rsidR="00B446BA" w:rsidRDefault="00B446BA" w:rsidP="00F11860">
      <w:pPr>
        <w:spacing w:line="360" w:lineRule="auto"/>
        <w:jc w:val="both"/>
        <w:rPr>
          <w:lang w:val="es-VE"/>
        </w:rPr>
      </w:pPr>
    </w:p>
    <w:p w:rsidR="00B446BA" w:rsidRDefault="00B446BA" w:rsidP="00F11860">
      <w:pPr>
        <w:spacing w:line="360" w:lineRule="auto"/>
        <w:jc w:val="both"/>
        <w:rPr>
          <w:lang w:val="es-VE"/>
        </w:rPr>
      </w:pPr>
    </w:p>
    <w:p w:rsidR="00B446BA" w:rsidRDefault="00B446BA" w:rsidP="00F11860">
      <w:pPr>
        <w:spacing w:line="360" w:lineRule="auto"/>
        <w:jc w:val="both"/>
        <w:rPr>
          <w:lang w:val="es-VE"/>
        </w:rPr>
      </w:pPr>
    </w:p>
    <w:p w:rsidR="00B446BA" w:rsidRDefault="00B446BA" w:rsidP="00F11860">
      <w:pPr>
        <w:spacing w:line="360" w:lineRule="auto"/>
        <w:jc w:val="both"/>
        <w:rPr>
          <w:lang w:val="es-VE"/>
        </w:rPr>
      </w:pPr>
    </w:p>
    <w:p w:rsidR="00B446BA" w:rsidRDefault="00B446BA" w:rsidP="00F11860">
      <w:pPr>
        <w:spacing w:line="360" w:lineRule="auto"/>
        <w:jc w:val="both"/>
        <w:rPr>
          <w:lang w:val="es-VE"/>
        </w:rPr>
      </w:pPr>
    </w:p>
    <w:p w:rsidR="00B446BA" w:rsidRDefault="00B446BA" w:rsidP="00F11860">
      <w:pPr>
        <w:spacing w:line="360" w:lineRule="auto"/>
        <w:jc w:val="both"/>
        <w:rPr>
          <w:lang w:val="es-VE"/>
        </w:rPr>
      </w:pPr>
    </w:p>
    <w:p w:rsidR="00B446BA" w:rsidRDefault="00B446BA" w:rsidP="00F11860">
      <w:pPr>
        <w:spacing w:line="360" w:lineRule="auto"/>
        <w:jc w:val="both"/>
        <w:rPr>
          <w:lang w:val="es-VE"/>
        </w:rPr>
      </w:pPr>
    </w:p>
    <w:p w:rsidR="00B446BA" w:rsidRDefault="00B446BA" w:rsidP="00F11860">
      <w:pPr>
        <w:spacing w:line="360" w:lineRule="auto"/>
        <w:jc w:val="both"/>
        <w:rPr>
          <w:lang w:val="es-VE"/>
        </w:rPr>
      </w:pPr>
    </w:p>
    <w:p w:rsidR="00B446BA" w:rsidRDefault="00B446BA" w:rsidP="00F11860">
      <w:pPr>
        <w:spacing w:line="360" w:lineRule="auto"/>
        <w:jc w:val="both"/>
        <w:rPr>
          <w:lang w:val="es-VE"/>
        </w:rPr>
      </w:pPr>
    </w:p>
    <w:p w:rsidR="00B446BA" w:rsidRDefault="00B446BA" w:rsidP="00F11860">
      <w:pPr>
        <w:spacing w:line="360" w:lineRule="auto"/>
        <w:jc w:val="both"/>
        <w:rPr>
          <w:lang w:val="es-VE"/>
        </w:rPr>
      </w:pPr>
    </w:p>
    <w:p w:rsidR="00B446BA" w:rsidRDefault="00B446BA" w:rsidP="00F11860">
      <w:pPr>
        <w:spacing w:line="360" w:lineRule="auto"/>
        <w:jc w:val="both"/>
        <w:rPr>
          <w:lang w:val="es-VE"/>
        </w:rPr>
      </w:pPr>
    </w:p>
    <w:p w:rsidR="00B446BA" w:rsidRDefault="00B446BA" w:rsidP="00F11860">
      <w:pPr>
        <w:spacing w:line="360" w:lineRule="auto"/>
        <w:jc w:val="both"/>
        <w:rPr>
          <w:lang w:val="es-VE"/>
        </w:rPr>
      </w:pPr>
    </w:p>
    <w:p w:rsidR="0039239A" w:rsidRDefault="0039239A" w:rsidP="00F11860">
      <w:pPr>
        <w:spacing w:line="360" w:lineRule="auto"/>
        <w:jc w:val="both"/>
        <w:rPr>
          <w:lang w:val="es-VE"/>
        </w:rPr>
      </w:pPr>
    </w:p>
    <w:p w:rsidR="0039239A" w:rsidRDefault="0039239A" w:rsidP="00F11860">
      <w:pPr>
        <w:spacing w:line="360" w:lineRule="auto"/>
        <w:jc w:val="both"/>
        <w:rPr>
          <w:lang w:val="es-VE"/>
        </w:rPr>
      </w:pPr>
    </w:p>
    <w:p w:rsidR="0039239A" w:rsidRDefault="0039239A" w:rsidP="00F11860">
      <w:pPr>
        <w:spacing w:line="360" w:lineRule="auto"/>
        <w:jc w:val="both"/>
        <w:rPr>
          <w:lang w:val="es-VE"/>
        </w:rPr>
      </w:pPr>
    </w:p>
    <w:p w:rsidR="0039239A" w:rsidRDefault="0039239A" w:rsidP="0039239A">
      <w:pPr>
        <w:suppressLineNumbers/>
        <w:spacing w:line="360" w:lineRule="auto"/>
        <w:jc w:val="center"/>
        <w:rPr>
          <w:b/>
          <w:iCs/>
        </w:rPr>
      </w:pPr>
      <w:r>
        <w:rPr>
          <w:b/>
          <w:iCs/>
        </w:rPr>
        <w:lastRenderedPageBreak/>
        <w:t>REFERENCIAS BIBLIOGRÁFICAS</w:t>
      </w:r>
    </w:p>
    <w:p w:rsidR="0039239A" w:rsidRDefault="0039239A" w:rsidP="0039239A">
      <w:pPr>
        <w:suppressLineNumbers/>
        <w:spacing w:line="360" w:lineRule="auto"/>
        <w:jc w:val="both"/>
        <w:rPr>
          <w:b/>
          <w:iCs/>
        </w:rPr>
      </w:pPr>
    </w:p>
    <w:p w:rsidR="0039239A" w:rsidRPr="00F11860" w:rsidRDefault="0039239A" w:rsidP="0039239A">
      <w:pPr>
        <w:spacing w:line="360" w:lineRule="auto"/>
        <w:jc w:val="both"/>
        <w:rPr>
          <w:rStyle w:val="A0"/>
          <w:color w:val="auto"/>
          <w:sz w:val="24"/>
        </w:rPr>
      </w:pPr>
      <w:r w:rsidRPr="00F11860">
        <w:rPr>
          <w:rStyle w:val="A0"/>
          <w:color w:val="auto"/>
          <w:sz w:val="24"/>
        </w:rPr>
        <w:t xml:space="preserve">Aguirre, R. y Güell, P. (2002). Hacerse Hombres. La construcción de la masculinidad en los adolescentes y sus riesgos. Fundación W.K. </w:t>
      </w:r>
      <w:proofErr w:type="spellStart"/>
      <w:r w:rsidRPr="00F11860">
        <w:rPr>
          <w:rStyle w:val="A0"/>
          <w:color w:val="auto"/>
          <w:sz w:val="24"/>
        </w:rPr>
        <w:t>Kelloog</w:t>
      </w:r>
      <w:proofErr w:type="spellEnd"/>
      <w:r w:rsidRPr="00F11860">
        <w:rPr>
          <w:rStyle w:val="A0"/>
          <w:color w:val="auto"/>
          <w:sz w:val="24"/>
        </w:rPr>
        <w:t>, Organización Panamericana de la Salud.</w:t>
      </w:r>
    </w:p>
    <w:p w:rsidR="0039239A" w:rsidRPr="00F11860" w:rsidRDefault="0039239A" w:rsidP="0039239A">
      <w:pPr>
        <w:spacing w:line="360" w:lineRule="auto"/>
        <w:jc w:val="both"/>
        <w:rPr>
          <w:rStyle w:val="A0"/>
          <w:color w:val="auto"/>
          <w:sz w:val="22"/>
        </w:rPr>
      </w:pPr>
    </w:p>
    <w:p w:rsidR="0039239A" w:rsidRPr="00F11860" w:rsidRDefault="0039239A" w:rsidP="0039239A">
      <w:pPr>
        <w:spacing w:line="360" w:lineRule="auto"/>
        <w:jc w:val="both"/>
        <w:rPr>
          <w:rStyle w:val="A0"/>
          <w:color w:val="auto"/>
          <w:sz w:val="24"/>
        </w:rPr>
      </w:pPr>
      <w:r w:rsidRPr="00F11860">
        <w:rPr>
          <w:rStyle w:val="A0"/>
          <w:color w:val="auto"/>
          <w:sz w:val="24"/>
        </w:rPr>
        <w:t>Arrieta. C. y Campos, A. (1996), “Tabúes en torno a la Sexualidad”. En: Vivencia de la sexualidad, San José, Costa Rica, Módulo 45, Departamento de Educación de Educación de Adultos.</w:t>
      </w:r>
    </w:p>
    <w:p w:rsidR="0039239A" w:rsidRPr="00F11860" w:rsidRDefault="0039239A" w:rsidP="0039239A">
      <w:pPr>
        <w:spacing w:line="360" w:lineRule="auto"/>
        <w:jc w:val="both"/>
        <w:rPr>
          <w:rStyle w:val="A0"/>
          <w:color w:val="auto"/>
          <w:sz w:val="24"/>
        </w:rPr>
      </w:pPr>
    </w:p>
    <w:p w:rsidR="0039239A" w:rsidRPr="00F11860" w:rsidRDefault="0039239A" w:rsidP="0039239A">
      <w:pPr>
        <w:spacing w:line="360" w:lineRule="auto"/>
        <w:jc w:val="both"/>
        <w:rPr>
          <w:sz w:val="44"/>
        </w:rPr>
      </w:pPr>
      <w:proofErr w:type="spellStart"/>
      <w:r w:rsidRPr="00F11860">
        <w:rPr>
          <w:rStyle w:val="A0"/>
          <w:color w:val="auto"/>
          <w:sz w:val="24"/>
        </w:rPr>
        <w:t>Badinter</w:t>
      </w:r>
      <w:proofErr w:type="spellEnd"/>
      <w:r w:rsidRPr="00F11860">
        <w:rPr>
          <w:rStyle w:val="A0"/>
          <w:color w:val="auto"/>
          <w:sz w:val="24"/>
        </w:rPr>
        <w:t>, E. (1992): XY. La Identidad Masculina, Madrid: Editorial.</w:t>
      </w:r>
    </w:p>
    <w:p w:rsidR="0039239A" w:rsidRPr="00F11860" w:rsidRDefault="0039239A" w:rsidP="0039239A">
      <w:pPr>
        <w:suppressLineNumbers/>
        <w:spacing w:line="360" w:lineRule="auto"/>
        <w:jc w:val="both"/>
        <w:rPr>
          <w:b/>
          <w:iCs/>
        </w:rPr>
      </w:pPr>
    </w:p>
    <w:p w:rsidR="0039239A" w:rsidRPr="00F11860" w:rsidRDefault="0039239A" w:rsidP="0039239A">
      <w:pPr>
        <w:suppressLineNumbers/>
        <w:spacing w:line="360" w:lineRule="auto"/>
        <w:jc w:val="both"/>
        <w:rPr>
          <w:rStyle w:val="A12"/>
          <w:color w:val="auto"/>
          <w:sz w:val="24"/>
          <w:szCs w:val="24"/>
        </w:rPr>
      </w:pPr>
      <w:r w:rsidRPr="00F11860">
        <w:rPr>
          <w:rStyle w:val="A12"/>
          <w:color w:val="auto"/>
          <w:sz w:val="24"/>
          <w:szCs w:val="24"/>
        </w:rPr>
        <w:t>Bravo, A. (2006)  Fortalecimiento de docentes en el campo de la sexualidad humana y la salud sexual y reproductiva, desde la cultura afrocolombiana del Pacífico. MARTÍNEZ, Víctor. Habilidades para la vida. Fe y alegría de Colombia. Bogotá.</w:t>
      </w:r>
    </w:p>
    <w:p w:rsidR="0039239A" w:rsidRPr="00F11860" w:rsidRDefault="0039239A" w:rsidP="0039239A">
      <w:pPr>
        <w:suppressLineNumbers/>
        <w:spacing w:line="360" w:lineRule="auto"/>
        <w:jc w:val="both"/>
        <w:rPr>
          <w:b/>
          <w:iCs/>
        </w:rPr>
      </w:pPr>
    </w:p>
    <w:p w:rsidR="0039239A" w:rsidRPr="00F11860" w:rsidRDefault="0039239A" w:rsidP="0039239A">
      <w:pPr>
        <w:spacing w:line="360" w:lineRule="auto"/>
        <w:jc w:val="both"/>
        <w:rPr>
          <w:lang w:eastAsia="es-VE"/>
        </w:rPr>
      </w:pPr>
      <w:proofErr w:type="spellStart"/>
      <w:r w:rsidRPr="00F11860">
        <w:rPr>
          <w:lang w:eastAsia="es-VE"/>
        </w:rPr>
        <w:t>Bertaux</w:t>
      </w:r>
      <w:proofErr w:type="spellEnd"/>
      <w:r w:rsidRPr="00F11860">
        <w:rPr>
          <w:lang w:eastAsia="es-VE"/>
        </w:rPr>
        <w:t>, D. (1993) “De la perspectiva de la historia de vida a la transformación de la práctica sociológica”. En Madrid: Marinas, J. y Otros (</w:t>
      </w:r>
      <w:proofErr w:type="spellStart"/>
      <w:r w:rsidRPr="00F11860">
        <w:rPr>
          <w:lang w:eastAsia="es-VE"/>
        </w:rPr>
        <w:t>Eds</w:t>
      </w:r>
      <w:proofErr w:type="spellEnd"/>
      <w:r w:rsidRPr="00F11860">
        <w:rPr>
          <w:lang w:eastAsia="es-VE"/>
        </w:rPr>
        <w:t xml:space="preserve">). </w:t>
      </w:r>
    </w:p>
    <w:p w:rsidR="0039239A" w:rsidRPr="00F11860" w:rsidRDefault="0039239A" w:rsidP="0039239A">
      <w:pPr>
        <w:spacing w:line="360" w:lineRule="auto"/>
        <w:jc w:val="both"/>
        <w:rPr>
          <w:lang w:eastAsia="es-VE"/>
        </w:rPr>
      </w:pPr>
    </w:p>
    <w:p w:rsidR="0039239A" w:rsidRPr="00F11860" w:rsidRDefault="0039239A" w:rsidP="0039239A">
      <w:pPr>
        <w:spacing w:line="360" w:lineRule="auto"/>
        <w:jc w:val="both"/>
        <w:rPr>
          <w:lang w:eastAsia="es-VE"/>
        </w:rPr>
      </w:pPr>
      <w:r w:rsidRPr="00F11860">
        <w:rPr>
          <w:lang w:eastAsia="es-VE"/>
        </w:rPr>
        <w:t>Constitución Bolivariana de Venezuela. (1999). Gaceta oficial de la República Bolivariana de Venezuela, 5453, marzo 3, 2000.</w:t>
      </w:r>
    </w:p>
    <w:p w:rsidR="0039239A" w:rsidRPr="00F11860" w:rsidRDefault="0039239A" w:rsidP="0039239A">
      <w:pPr>
        <w:spacing w:line="360" w:lineRule="auto"/>
        <w:jc w:val="both"/>
        <w:rPr>
          <w:lang w:eastAsia="es-VE"/>
        </w:rPr>
      </w:pPr>
    </w:p>
    <w:p w:rsidR="0039239A" w:rsidRPr="00F11860" w:rsidRDefault="0039239A" w:rsidP="0039239A">
      <w:pPr>
        <w:suppressLineNumbers/>
        <w:spacing w:line="360" w:lineRule="auto"/>
        <w:jc w:val="both"/>
        <w:rPr>
          <w:rStyle w:val="A12"/>
          <w:color w:val="auto"/>
          <w:sz w:val="24"/>
          <w:szCs w:val="24"/>
        </w:rPr>
      </w:pPr>
      <w:r w:rsidRPr="00F11860">
        <w:rPr>
          <w:rStyle w:val="A5"/>
          <w:color w:val="auto"/>
          <w:sz w:val="24"/>
          <w:szCs w:val="24"/>
        </w:rPr>
        <w:t xml:space="preserve">Correa, C. &amp; </w:t>
      </w:r>
      <w:proofErr w:type="spellStart"/>
      <w:r w:rsidRPr="00F11860">
        <w:rPr>
          <w:rStyle w:val="A5"/>
          <w:color w:val="auto"/>
          <w:sz w:val="24"/>
          <w:szCs w:val="24"/>
        </w:rPr>
        <w:t>Cubillan</w:t>
      </w:r>
      <w:proofErr w:type="spellEnd"/>
      <w:r w:rsidRPr="00F11860">
        <w:rPr>
          <w:rStyle w:val="A5"/>
          <w:color w:val="auto"/>
          <w:sz w:val="24"/>
          <w:szCs w:val="24"/>
        </w:rPr>
        <w:t>, F. (2009). Salud sexual y reproductiva: Desde una mirada de género. Manual de capacitación. Maracay: IAES.</w:t>
      </w:r>
    </w:p>
    <w:p w:rsidR="0039239A" w:rsidRPr="00F11860" w:rsidRDefault="0039239A" w:rsidP="0039239A">
      <w:pPr>
        <w:spacing w:line="360" w:lineRule="auto"/>
        <w:jc w:val="both"/>
        <w:rPr>
          <w:lang w:eastAsia="es-VE"/>
        </w:rPr>
      </w:pPr>
    </w:p>
    <w:p w:rsidR="0039239A" w:rsidRPr="00F11860" w:rsidRDefault="0039239A" w:rsidP="0039239A">
      <w:pPr>
        <w:spacing w:line="360" w:lineRule="auto"/>
        <w:jc w:val="both"/>
        <w:rPr>
          <w:rStyle w:val="A0"/>
          <w:color w:val="auto"/>
          <w:sz w:val="24"/>
        </w:rPr>
      </w:pPr>
      <w:r w:rsidRPr="00F11860">
        <w:rPr>
          <w:rStyle w:val="A0"/>
          <w:color w:val="auto"/>
          <w:sz w:val="24"/>
        </w:rPr>
        <w:t xml:space="preserve">Facio, A. (, 1999). En generando nuestras perspectivas. Género y derecho, Santiago de Chile: </w:t>
      </w:r>
      <w:proofErr w:type="spellStart"/>
      <w:r w:rsidRPr="00F11860">
        <w:rPr>
          <w:rStyle w:val="A0"/>
          <w:color w:val="auto"/>
          <w:sz w:val="24"/>
        </w:rPr>
        <w:t>Lon</w:t>
      </w:r>
      <w:proofErr w:type="spellEnd"/>
      <w:r w:rsidRPr="00F11860">
        <w:rPr>
          <w:rStyle w:val="A0"/>
          <w:color w:val="auto"/>
          <w:sz w:val="24"/>
        </w:rPr>
        <w:t>.</w:t>
      </w:r>
    </w:p>
    <w:p w:rsidR="0039239A" w:rsidRPr="00F11860" w:rsidRDefault="0039239A" w:rsidP="0039239A">
      <w:pPr>
        <w:spacing w:line="360" w:lineRule="auto"/>
        <w:jc w:val="both"/>
        <w:rPr>
          <w:rStyle w:val="A0"/>
          <w:color w:val="auto"/>
          <w:sz w:val="24"/>
        </w:rPr>
      </w:pPr>
    </w:p>
    <w:p w:rsidR="0039239A" w:rsidRPr="00F11860" w:rsidRDefault="0039239A" w:rsidP="0039239A">
      <w:pPr>
        <w:spacing w:line="360" w:lineRule="auto"/>
        <w:jc w:val="both"/>
        <w:rPr>
          <w:rStyle w:val="A0"/>
          <w:color w:val="auto"/>
          <w:sz w:val="24"/>
        </w:rPr>
      </w:pPr>
      <w:r w:rsidRPr="00F11860">
        <w:rPr>
          <w:rStyle w:val="A0"/>
          <w:color w:val="auto"/>
          <w:sz w:val="24"/>
        </w:rPr>
        <w:t>Fallas, H. y Valverde, O. (1999): Sexualidad y Salud Sexual y Reproductiva en la Adolescencia. Guía Metodológica, Costa Rica.</w:t>
      </w:r>
    </w:p>
    <w:p w:rsidR="0039239A" w:rsidRPr="00F11860" w:rsidRDefault="0039239A" w:rsidP="0039239A">
      <w:pPr>
        <w:spacing w:line="360" w:lineRule="auto"/>
        <w:jc w:val="both"/>
        <w:rPr>
          <w:rStyle w:val="A0"/>
          <w:color w:val="auto"/>
          <w:sz w:val="24"/>
        </w:rPr>
      </w:pPr>
    </w:p>
    <w:p w:rsidR="0039239A" w:rsidRPr="00F11860" w:rsidRDefault="0039239A" w:rsidP="0039239A">
      <w:pPr>
        <w:spacing w:line="360" w:lineRule="auto"/>
        <w:jc w:val="both"/>
        <w:rPr>
          <w:rStyle w:val="A0"/>
          <w:color w:val="auto"/>
          <w:sz w:val="40"/>
        </w:rPr>
      </w:pPr>
      <w:proofErr w:type="spellStart"/>
      <w:r w:rsidRPr="00F11860">
        <w:rPr>
          <w:rStyle w:val="A0"/>
          <w:color w:val="auto"/>
          <w:sz w:val="24"/>
        </w:rPr>
        <w:t>Flood</w:t>
      </w:r>
      <w:proofErr w:type="spellEnd"/>
      <w:r w:rsidRPr="00F11860">
        <w:rPr>
          <w:rStyle w:val="A0"/>
          <w:color w:val="auto"/>
          <w:sz w:val="24"/>
        </w:rPr>
        <w:t>, M. (2007). La sexualidad de los hombres heterosexuales, México Ayuntamiento de Jerez. Delegación de salud y género.</w:t>
      </w:r>
    </w:p>
    <w:p w:rsidR="0039239A" w:rsidRPr="00F11860" w:rsidRDefault="0039239A" w:rsidP="0039239A">
      <w:pPr>
        <w:spacing w:line="360" w:lineRule="auto"/>
        <w:jc w:val="both"/>
        <w:rPr>
          <w:lang w:eastAsia="es-VE"/>
        </w:rPr>
      </w:pPr>
    </w:p>
    <w:p w:rsidR="0039239A" w:rsidRPr="00F11860" w:rsidRDefault="0039239A" w:rsidP="0039239A">
      <w:pPr>
        <w:suppressLineNumbers/>
        <w:spacing w:line="360" w:lineRule="auto"/>
        <w:jc w:val="both"/>
        <w:rPr>
          <w:iCs/>
        </w:rPr>
      </w:pPr>
      <w:r w:rsidRPr="00F11860">
        <w:rPr>
          <w:rStyle w:val="A12"/>
          <w:color w:val="auto"/>
          <w:sz w:val="24"/>
          <w:szCs w:val="24"/>
        </w:rPr>
        <w:t>Gimeno, J</w:t>
      </w:r>
      <w:r w:rsidRPr="00F11860">
        <w:rPr>
          <w:rStyle w:val="A12"/>
          <w:b/>
          <w:color w:val="auto"/>
          <w:sz w:val="24"/>
          <w:szCs w:val="24"/>
        </w:rPr>
        <w:t>. (</w:t>
      </w:r>
      <w:r w:rsidRPr="00F11860">
        <w:rPr>
          <w:rStyle w:val="A12"/>
          <w:color w:val="auto"/>
          <w:sz w:val="24"/>
          <w:szCs w:val="24"/>
        </w:rPr>
        <w:t>1992)</w:t>
      </w:r>
      <w:r w:rsidRPr="00F11860">
        <w:rPr>
          <w:rStyle w:val="A12"/>
          <w:b/>
          <w:color w:val="auto"/>
          <w:sz w:val="24"/>
          <w:szCs w:val="24"/>
        </w:rPr>
        <w:t xml:space="preserve"> </w:t>
      </w:r>
      <w:r w:rsidRPr="00F11860">
        <w:rPr>
          <w:rStyle w:val="A12"/>
          <w:color w:val="auto"/>
          <w:sz w:val="24"/>
          <w:szCs w:val="24"/>
        </w:rPr>
        <w:t>Comprender y Transformar la Enseñanza. Madrid: Morata.</w:t>
      </w:r>
    </w:p>
    <w:p w:rsidR="0039239A" w:rsidRPr="00F11860" w:rsidRDefault="0039239A" w:rsidP="0039239A">
      <w:pPr>
        <w:spacing w:line="360" w:lineRule="auto"/>
        <w:jc w:val="both"/>
        <w:rPr>
          <w:lang w:eastAsia="es-VE"/>
        </w:rPr>
      </w:pPr>
    </w:p>
    <w:p w:rsidR="0039239A" w:rsidRPr="00F11860" w:rsidRDefault="0039239A" w:rsidP="0039239A">
      <w:pPr>
        <w:spacing w:line="360" w:lineRule="auto"/>
        <w:jc w:val="both"/>
      </w:pPr>
      <w:r w:rsidRPr="00F11860">
        <w:t xml:space="preserve">Martínez, M. (2002). Comportamiento humano. (3ª </w:t>
      </w:r>
      <w:proofErr w:type="spellStart"/>
      <w:r w:rsidRPr="00F11860">
        <w:t>ed</w:t>
      </w:r>
      <w:proofErr w:type="spellEnd"/>
      <w:r w:rsidRPr="00F11860">
        <w:t>). Editorial Trillas. México.</w:t>
      </w:r>
    </w:p>
    <w:p w:rsidR="0039239A" w:rsidRPr="00F11860" w:rsidRDefault="0039239A" w:rsidP="0039239A">
      <w:pPr>
        <w:spacing w:line="360" w:lineRule="auto"/>
        <w:jc w:val="both"/>
      </w:pPr>
    </w:p>
    <w:p w:rsidR="0039239A" w:rsidRPr="00F11860" w:rsidRDefault="0039239A" w:rsidP="0039239A">
      <w:pPr>
        <w:spacing w:line="360" w:lineRule="auto"/>
        <w:jc w:val="both"/>
      </w:pPr>
      <w:r w:rsidRPr="00F11860">
        <w:rPr>
          <w:rStyle w:val="labelsmallnavy1"/>
          <w:rFonts w:ascii="Times New Roman" w:hAnsi="Times New Roman" w:cs="Times New Roman"/>
          <w:color w:val="auto"/>
          <w:sz w:val="24"/>
          <w:szCs w:val="24"/>
        </w:rPr>
        <w:t>Martínez Miguel M. (2004). Ciencia y Arte en la Metodología Cualitativa. Editorial Trillas. México. D.F</w:t>
      </w:r>
      <w:r w:rsidRPr="00F11860">
        <w:t xml:space="preserve">. </w:t>
      </w:r>
    </w:p>
    <w:p w:rsidR="0039239A" w:rsidRPr="00F11860" w:rsidRDefault="0039239A" w:rsidP="0039239A">
      <w:pPr>
        <w:spacing w:line="360" w:lineRule="auto"/>
        <w:jc w:val="both"/>
      </w:pPr>
    </w:p>
    <w:p w:rsidR="0039239A" w:rsidRPr="00F11860" w:rsidRDefault="0039239A" w:rsidP="0039239A">
      <w:pPr>
        <w:suppressLineNumbers/>
        <w:spacing w:line="360" w:lineRule="auto"/>
        <w:jc w:val="both"/>
        <w:rPr>
          <w:iCs/>
        </w:rPr>
      </w:pPr>
      <w:r w:rsidRPr="00F11860">
        <w:rPr>
          <w:rStyle w:val="A14"/>
          <w:rFonts w:cs="Times New Roman"/>
          <w:b w:val="0"/>
          <w:color w:val="auto"/>
          <w:sz w:val="24"/>
          <w:szCs w:val="24"/>
        </w:rPr>
        <w:t xml:space="preserve">Real academia española. </w:t>
      </w:r>
      <w:r w:rsidRPr="00F11860">
        <w:t>Diccionario de la lengua española. Vigésima segunda edición.</w:t>
      </w:r>
    </w:p>
    <w:p w:rsidR="0039239A" w:rsidRPr="00F11860" w:rsidRDefault="0039239A" w:rsidP="0039239A">
      <w:pPr>
        <w:spacing w:line="360" w:lineRule="auto"/>
        <w:jc w:val="both"/>
      </w:pPr>
    </w:p>
    <w:p w:rsidR="0039239A" w:rsidRPr="00F11860" w:rsidRDefault="0039239A" w:rsidP="0039239A">
      <w:pPr>
        <w:spacing w:line="360" w:lineRule="auto"/>
        <w:jc w:val="both"/>
        <w:rPr>
          <w:rFonts w:eastAsiaTheme="minorHAnsi"/>
          <w:lang w:val="es-VE" w:eastAsia="en-US"/>
        </w:rPr>
      </w:pPr>
      <w:r w:rsidRPr="00F11860">
        <w:rPr>
          <w:rFonts w:eastAsiaTheme="minorHAnsi"/>
          <w:lang w:val="es-VE" w:eastAsia="en-US"/>
        </w:rPr>
        <w:t>Rojas, O. (2007) Relaciones de Género e Iniciación Sexual Masculina en México. Universidad de Chile, Venezuela.</w:t>
      </w:r>
    </w:p>
    <w:p w:rsidR="0039239A" w:rsidRPr="00F11860" w:rsidRDefault="0039239A" w:rsidP="0039239A">
      <w:pPr>
        <w:suppressLineNumbers/>
        <w:spacing w:line="360" w:lineRule="auto"/>
        <w:jc w:val="both"/>
        <w:rPr>
          <w:iCs/>
        </w:rPr>
      </w:pPr>
    </w:p>
    <w:p w:rsidR="0039239A" w:rsidRDefault="0039239A" w:rsidP="0039239A">
      <w:pPr>
        <w:suppressLineNumbers/>
        <w:spacing w:line="360" w:lineRule="auto"/>
        <w:jc w:val="both"/>
        <w:rPr>
          <w:rStyle w:val="A12"/>
          <w:color w:val="auto"/>
          <w:sz w:val="24"/>
          <w:szCs w:val="24"/>
        </w:rPr>
      </w:pPr>
      <w:r w:rsidRPr="00F11860">
        <w:rPr>
          <w:rStyle w:val="A12"/>
          <w:color w:val="auto"/>
          <w:sz w:val="24"/>
          <w:szCs w:val="24"/>
        </w:rPr>
        <w:t>Rubio, A. Eusebio. Visión Panorámica de la Sexualidad Humanidad. Revista Latinoamericana de sexología. 1996, vol. 11 No. 2. Pág. 144.</w:t>
      </w:r>
    </w:p>
    <w:p w:rsidR="0039239A" w:rsidRDefault="0039239A" w:rsidP="0039239A">
      <w:pPr>
        <w:suppressLineNumbers/>
        <w:spacing w:line="360" w:lineRule="auto"/>
        <w:jc w:val="both"/>
        <w:rPr>
          <w:rStyle w:val="A12"/>
          <w:color w:val="auto"/>
          <w:sz w:val="24"/>
          <w:szCs w:val="24"/>
        </w:rPr>
      </w:pPr>
    </w:p>
    <w:p w:rsidR="0039239A" w:rsidRPr="002112F5" w:rsidRDefault="0039239A" w:rsidP="0039239A">
      <w:pPr>
        <w:suppressLineNumbers/>
        <w:spacing w:line="360" w:lineRule="auto"/>
        <w:jc w:val="both"/>
        <w:rPr>
          <w:rStyle w:val="A12"/>
          <w:color w:val="auto"/>
          <w:sz w:val="24"/>
          <w:szCs w:val="24"/>
        </w:rPr>
      </w:pPr>
      <w:proofErr w:type="spellStart"/>
      <w:r w:rsidRPr="002112F5">
        <w:rPr>
          <w:rFonts w:eastAsiaTheme="minorHAnsi"/>
          <w:lang w:val="es-VE" w:eastAsia="en-US"/>
        </w:rPr>
        <w:t>Sandín</w:t>
      </w:r>
      <w:proofErr w:type="spellEnd"/>
      <w:r w:rsidRPr="002112F5">
        <w:rPr>
          <w:rFonts w:eastAsiaTheme="minorHAnsi"/>
          <w:lang w:val="es-VE" w:eastAsia="en-US"/>
        </w:rPr>
        <w:t xml:space="preserve">, M (2003) Investigación </w:t>
      </w:r>
      <w:r w:rsidRPr="002112F5">
        <w:rPr>
          <w:rFonts w:eastAsiaTheme="minorHAnsi"/>
          <w:i/>
          <w:iCs/>
          <w:lang w:val="es-VE" w:eastAsia="en-US"/>
        </w:rPr>
        <w:t>Cualitativa en Educación: Fundamentos y Tradiciones</w:t>
      </w:r>
      <w:r w:rsidRPr="002112F5">
        <w:rPr>
          <w:rFonts w:eastAsiaTheme="minorHAnsi"/>
          <w:lang w:val="es-VE" w:eastAsia="en-US"/>
        </w:rPr>
        <w:t>. España: McGraw-Hill</w:t>
      </w:r>
    </w:p>
    <w:p w:rsidR="0039239A" w:rsidRDefault="0039239A" w:rsidP="00F11860">
      <w:pPr>
        <w:spacing w:line="360" w:lineRule="auto"/>
        <w:jc w:val="both"/>
        <w:rPr>
          <w:lang w:val="es-VE"/>
        </w:rPr>
      </w:pPr>
    </w:p>
    <w:p w:rsidR="00B446BA" w:rsidRDefault="00B446BA" w:rsidP="00F11860">
      <w:pPr>
        <w:spacing w:line="360" w:lineRule="auto"/>
        <w:jc w:val="both"/>
        <w:rPr>
          <w:lang w:val="es-VE"/>
        </w:rPr>
      </w:pPr>
    </w:p>
    <w:p w:rsidR="00B446BA" w:rsidRDefault="00B446BA" w:rsidP="00F11860">
      <w:pPr>
        <w:spacing w:line="360" w:lineRule="auto"/>
        <w:jc w:val="both"/>
        <w:rPr>
          <w:lang w:val="es-VE"/>
        </w:rPr>
      </w:pPr>
    </w:p>
    <w:p w:rsidR="00B446BA" w:rsidRDefault="00B446BA" w:rsidP="00F11860">
      <w:pPr>
        <w:spacing w:line="360" w:lineRule="auto"/>
        <w:jc w:val="both"/>
        <w:rPr>
          <w:lang w:val="es-VE"/>
        </w:rPr>
      </w:pPr>
    </w:p>
    <w:p w:rsidR="00B446BA" w:rsidRDefault="00B446BA" w:rsidP="00F11860">
      <w:pPr>
        <w:spacing w:line="360" w:lineRule="auto"/>
        <w:jc w:val="both"/>
        <w:rPr>
          <w:lang w:val="es-VE"/>
        </w:rPr>
      </w:pPr>
    </w:p>
    <w:p w:rsidR="00B446BA" w:rsidRDefault="00B446BA" w:rsidP="00F11860">
      <w:pPr>
        <w:spacing w:line="360" w:lineRule="auto"/>
        <w:jc w:val="both"/>
        <w:rPr>
          <w:lang w:val="es-VE"/>
        </w:rPr>
      </w:pPr>
    </w:p>
    <w:p w:rsidR="00B446BA" w:rsidRDefault="00B446BA" w:rsidP="00F11860">
      <w:pPr>
        <w:spacing w:line="360" w:lineRule="auto"/>
        <w:jc w:val="both"/>
        <w:rPr>
          <w:lang w:val="es-VE"/>
        </w:rPr>
      </w:pPr>
    </w:p>
    <w:p w:rsidR="00B446BA" w:rsidRDefault="00B446BA" w:rsidP="00F11860">
      <w:pPr>
        <w:spacing w:line="360" w:lineRule="auto"/>
        <w:jc w:val="both"/>
        <w:rPr>
          <w:lang w:val="es-VE"/>
        </w:rPr>
      </w:pPr>
    </w:p>
    <w:p w:rsidR="00B446BA" w:rsidRDefault="00B446BA" w:rsidP="00F11860">
      <w:pPr>
        <w:spacing w:line="360" w:lineRule="auto"/>
        <w:jc w:val="both"/>
        <w:rPr>
          <w:lang w:val="es-VE"/>
        </w:rPr>
      </w:pPr>
    </w:p>
    <w:p w:rsidR="00B446BA" w:rsidRDefault="00B446BA" w:rsidP="00F11860">
      <w:pPr>
        <w:spacing w:line="360" w:lineRule="auto"/>
        <w:jc w:val="both"/>
        <w:rPr>
          <w:lang w:val="es-VE"/>
        </w:rPr>
      </w:pPr>
    </w:p>
    <w:p w:rsidR="00B446BA" w:rsidRDefault="00B446BA" w:rsidP="00F11860">
      <w:pPr>
        <w:spacing w:line="360" w:lineRule="auto"/>
        <w:jc w:val="both"/>
        <w:rPr>
          <w:lang w:val="es-VE"/>
        </w:rPr>
      </w:pPr>
    </w:p>
    <w:p w:rsidR="00B446BA" w:rsidRDefault="00B446BA" w:rsidP="00F11860">
      <w:pPr>
        <w:spacing w:line="360" w:lineRule="auto"/>
        <w:jc w:val="both"/>
        <w:rPr>
          <w:lang w:val="es-VE"/>
        </w:rPr>
      </w:pPr>
    </w:p>
    <w:p w:rsidR="00B446BA" w:rsidRDefault="00B446BA" w:rsidP="00F11860">
      <w:pPr>
        <w:spacing w:line="360" w:lineRule="auto"/>
        <w:jc w:val="both"/>
        <w:rPr>
          <w:lang w:val="es-VE"/>
        </w:rPr>
      </w:pPr>
    </w:p>
    <w:p w:rsidR="00B446BA" w:rsidRDefault="00B446BA" w:rsidP="00F11860">
      <w:pPr>
        <w:spacing w:line="360" w:lineRule="auto"/>
        <w:jc w:val="both"/>
        <w:rPr>
          <w:lang w:val="es-VE"/>
        </w:rPr>
      </w:pPr>
    </w:p>
    <w:p w:rsidR="00B446BA" w:rsidRDefault="00B446BA" w:rsidP="00F11860">
      <w:pPr>
        <w:spacing w:line="360" w:lineRule="auto"/>
        <w:jc w:val="both"/>
        <w:rPr>
          <w:lang w:val="es-VE"/>
        </w:rPr>
      </w:pPr>
    </w:p>
    <w:p w:rsidR="0039239A" w:rsidRDefault="0039239A" w:rsidP="00F11860">
      <w:pPr>
        <w:spacing w:line="360" w:lineRule="auto"/>
        <w:jc w:val="both"/>
        <w:rPr>
          <w:lang w:val="es-VE"/>
        </w:rPr>
      </w:pPr>
    </w:p>
    <w:p w:rsidR="0039239A" w:rsidRDefault="0039239A" w:rsidP="00F11860">
      <w:pPr>
        <w:spacing w:line="360" w:lineRule="auto"/>
        <w:jc w:val="both"/>
        <w:rPr>
          <w:lang w:val="es-VE"/>
        </w:rPr>
      </w:pPr>
    </w:p>
    <w:p w:rsidR="0039239A" w:rsidRDefault="0039239A" w:rsidP="00F11860">
      <w:pPr>
        <w:spacing w:line="360" w:lineRule="auto"/>
        <w:jc w:val="both"/>
        <w:rPr>
          <w:lang w:val="es-VE"/>
        </w:rPr>
      </w:pPr>
    </w:p>
    <w:p w:rsidR="0039239A" w:rsidRDefault="0039239A" w:rsidP="00F11860">
      <w:pPr>
        <w:spacing w:line="360" w:lineRule="auto"/>
        <w:jc w:val="both"/>
        <w:rPr>
          <w:lang w:val="es-VE"/>
        </w:rPr>
      </w:pPr>
    </w:p>
    <w:p w:rsidR="0039239A" w:rsidRDefault="0039239A" w:rsidP="00F11860">
      <w:pPr>
        <w:spacing w:line="360" w:lineRule="auto"/>
        <w:jc w:val="both"/>
        <w:rPr>
          <w:lang w:val="es-VE"/>
        </w:rPr>
      </w:pPr>
    </w:p>
    <w:p w:rsidR="00B446BA" w:rsidRPr="0039239A" w:rsidRDefault="00B446BA" w:rsidP="00B446BA">
      <w:pPr>
        <w:spacing w:line="360" w:lineRule="auto"/>
        <w:jc w:val="center"/>
        <w:rPr>
          <w:b/>
          <w:sz w:val="160"/>
          <w:lang w:val="es-V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9239A">
        <w:rPr>
          <w:b/>
          <w:sz w:val="160"/>
          <w:lang w:val="es-V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Anexos</w:t>
      </w:r>
    </w:p>
    <w:p w:rsidR="00675FD2" w:rsidRDefault="00675FD2" w:rsidP="00F11860">
      <w:pPr>
        <w:spacing w:line="360" w:lineRule="auto"/>
        <w:jc w:val="both"/>
        <w:rPr>
          <w:lang w:val="es-VE"/>
        </w:rPr>
      </w:pPr>
    </w:p>
    <w:p w:rsidR="00F11860" w:rsidRDefault="00F11860" w:rsidP="00F11860">
      <w:pPr>
        <w:spacing w:line="360" w:lineRule="auto"/>
        <w:jc w:val="both"/>
        <w:rPr>
          <w:lang w:val="es-VE"/>
        </w:rPr>
      </w:pPr>
    </w:p>
    <w:p w:rsidR="00F11860" w:rsidRDefault="00F11860" w:rsidP="00F11860">
      <w:pPr>
        <w:spacing w:line="360" w:lineRule="auto"/>
        <w:jc w:val="both"/>
        <w:rPr>
          <w:lang w:val="es-VE"/>
        </w:rPr>
      </w:pPr>
    </w:p>
    <w:p w:rsidR="00F11860" w:rsidRDefault="00F11860" w:rsidP="00F11860">
      <w:pPr>
        <w:spacing w:line="360" w:lineRule="auto"/>
        <w:jc w:val="both"/>
        <w:rPr>
          <w:lang w:val="es-VE"/>
        </w:rPr>
      </w:pPr>
    </w:p>
    <w:p w:rsidR="00F11860" w:rsidRDefault="00F11860" w:rsidP="00F11860">
      <w:pPr>
        <w:spacing w:line="360" w:lineRule="auto"/>
        <w:jc w:val="both"/>
        <w:rPr>
          <w:lang w:val="es-VE"/>
        </w:rPr>
      </w:pPr>
    </w:p>
    <w:p w:rsidR="00F11860" w:rsidRDefault="00F11860" w:rsidP="00F11860">
      <w:pPr>
        <w:spacing w:line="360" w:lineRule="auto"/>
        <w:jc w:val="both"/>
        <w:rPr>
          <w:lang w:val="es-VE"/>
        </w:rPr>
      </w:pPr>
    </w:p>
    <w:p w:rsidR="00F11860" w:rsidRDefault="00F11860" w:rsidP="00F11860">
      <w:pPr>
        <w:spacing w:line="360" w:lineRule="auto"/>
        <w:jc w:val="both"/>
        <w:rPr>
          <w:lang w:val="es-VE"/>
        </w:rPr>
      </w:pPr>
    </w:p>
    <w:p w:rsidR="00F11860" w:rsidRDefault="00F11860" w:rsidP="00F11860">
      <w:pPr>
        <w:spacing w:line="360" w:lineRule="auto"/>
        <w:jc w:val="both"/>
        <w:rPr>
          <w:lang w:val="es-VE"/>
        </w:rPr>
      </w:pPr>
    </w:p>
    <w:p w:rsidR="00F11860" w:rsidRDefault="00F11860" w:rsidP="00F11860">
      <w:pPr>
        <w:spacing w:line="360" w:lineRule="auto"/>
        <w:jc w:val="both"/>
        <w:rPr>
          <w:lang w:val="es-VE"/>
        </w:rPr>
      </w:pPr>
    </w:p>
    <w:p w:rsidR="00F11860" w:rsidRDefault="00F11860" w:rsidP="00F11860">
      <w:pPr>
        <w:spacing w:line="360" w:lineRule="auto"/>
        <w:jc w:val="both"/>
        <w:rPr>
          <w:lang w:val="es-VE"/>
        </w:rPr>
      </w:pPr>
    </w:p>
    <w:p w:rsidR="00F11860" w:rsidRDefault="00F11860" w:rsidP="00F11860">
      <w:pPr>
        <w:spacing w:line="360" w:lineRule="auto"/>
        <w:jc w:val="both"/>
        <w:rPr>
          <w:lang w:val="es-VE"/>
        </w:rPr>
      </w:pPr>
    </w:p>
    <w:p w:rsidR="00F11860" w:rsidRDefault="00F11860" w:rsidP="00F11860">
      <w:pPr>
        <w:spacing w:line="360" w:lineRule="auto"/>
        <w:jc w:val="both"/>
        <w:rPr>
          <w:lang w:val="es-VE"/>
        </w:rPr>
      </w:pPr>
    </w:p>
    <w:p w:rsidR="00CF69F0" w:rsidRPr="00CF69F0" w:rsidRDefault="00B446BA" w:rsidP="00CF69F0">
      <w:pPr>
        <w:spacing w:line="360" w:lineRule="auto"/>
        <w:jc w:val="both"/>
        <w:rPr>
          <w:lang w:val="es-VE"/>
        </w:rPr>
      </w:pPr>
      <w:r>
        <w:rPr>
          <w:noProof/>
          <w:lang w:val="es-VE" w:eastAsia="es-VE"/>
        </w:rPr>
        <mc:AlternateContent>
          <mc:Choice Requires="wps">
            <w:drawing>
              <wp:anchor distT="0" distB="0" distL="114300" distR="114300" simplePos="0" relativeHeight="251671552" behindDoc="0" locked="0" layoutInCell="1" allowOverlap="1" wp14:anchorId="7FCDC03C" wp14:editId="1354ACFE">
                <wp:simplePos x="0" y="0"/>
                <wp:positionH relativeFrom="column">
                  <wp:posOffset>4609746</wp:posOffset>
                </wp:positionH>
                <wp:positionV relativeFrom="paragraph">
                  <wp:posOffset>513036</wp:posOffset>
                </wp:positionV>
                <wp:extent cx="659218" cy="446567"/>
                <wp:effectExtent l="0" t="0" r="7620" b="0"/>
                <wp:wrapNone/>
                <wp:docPr id="9" name="9 Cuadro de texto"/>
                <wp:cNvGraphicFramePr/>
                <a:graphic xmlns:a="http://schemas.openxmlformats.org/drawingml/2006/main">
                  <a:graphicData uri="http://schemas.microsoft.com/office/word/2010/wordprocessingShape">
                    <wps:wsp>
                      <wps:cNvSpPr txBox="1"/>
                      <wps:spPr>
                        <a:xfrm>
                          <a:off x="0" y="0"/>
                          <a:ext cx="659218" cy="4465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46BA" w:rsidRDefault="00B446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9 Cuadro de texto" o:spid="_x0000_s1032" type="#_x0000_t202" style="position:absolute;left:0;text-align:left;margin-left:362.95pt;margin-top:40.4pt;width:51.9pt;height:35.1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" fillcolor="white [3201]" stroked="f" strokeweight=".5pt">
                <v:textbox>
                  <w:txbxContent>
                    <w:p w:rsidR="00B446BA" w:rsidRDefault="00B446BA"/>
                  </w:txbxContent>
                </v:textbox>
              </v:shape>
            </w:pict>
          </mc:Fallback>
        </mc:AlternateContent>
      </w:r>
    </w:p>
    <w:p w:rsidR="00CF69F0" w:rsidRDefault="00CF69F0" w:rsidP="00CF69F0">
      <w:pPr>
        <w:jc w:val="center"/>
        <w:rPr>
          <w:b/>
        </w:rPr>
        <w:sectPr w:rsidR="00CF69F0" w:rsidSect="001B6C6C">
          <w:pgSz w:w="11906" w:h="16838"/>
          <w:pgMar w:top="2268" w:right="1701" w:bottom="1701" w:left="2268" w:header="709" w:footer="709" w:gutter="0"/>
          <w:cols w:space="708"/>
          <w:titlePg/>
          <w:docGrid w:linePitch="360"/>
        </w:sectPr>
      </w:pPr>
    </w:p>
    <w:p w:rsidR="0039239A" w:rsidRDefault="0039239A" w:rsidP="0039239A">
      <w:pPr>
        <w:jc w:val="center"/>
        <w:rPr>
          <w:b/>
        </w:rPr>
      </w:pPr>
      <w:r>
        <w:rPr>
          <w:b/>
        </w:rPr>
        <w:lastRenderedPageBreak/>
        <w:t>CONSENTIMIENTO INFORMADO</w:t>
      </w:r>
      <w:r w:rsidRPr="007361F7">
        <w:rPr>
          <w:rStyle w:val="Refdenotaalpie"/>
          <w:b/>
        </w:rPr>
        <w:footnoteReference w:customMarkFollows="1" w:id="1"/>
        <w:sym w:font="Symbol" w:char="F02A"/>
      </w:r>
    </w:p>
    <w:p w:rsidR="0039239A" w:rsidRDefault="0039239A" w:rsidP="0039239A">
      <w:pPr>
        <w:jc w:val="center"/>
        <w:rPr>
          <w:b/>
        </w:rPr>
      </w:pPr>
    </w:p>
    <w:p w:rsidR="0039239A" w:rsidRDefault="0039239A" w:rsidP="0039239A">
      <w:pPr>
        <w:jc w:val="center"/>
        <w:rPr>
          <w:b/>
        </w:rPr>
      </w:pPr>
    </w:p>
    <w:p w:rsidR="0039239A" w:rsidRDefault="0039239A" w:rsidP="0039239A">
      <w:pPr>
        <w:jc w:val="center"/>
        <w:rPr>
          <w:b/>
        </w:rPr>
      </w:pPr>
    </w:p>
    <w:p w:rsidR="0039239A" w:rsidRDefault="0039239A" w:rsidP="0039239A">
      <w:pPr>
        <w:rPr>
          <w:b/>
        </w:rPr>
      </w:pPr>
    </w:p>
    <w:p w:rsidR="0039239A" w:rsidRDefault="0039239A" w:rsidP="0039239A">
      <w:pPr>
        <w:spacing w:line="360" w:lineRule="auto"/>
        <w:jc w:val="both"/>
      </w:pPr>
      <w:r>
        <w:t>Valencia, noviembre 2014</w:t>
      </w:r>
    </w:p>
    <w:p w:rsidR="0039239A" w:rsidRDefault="0039239A" w:rsidP="0039239A">
      <w:pPr>
        <w:spacing w:line="360" w:lineRule="auto"/>
        <w:jc w:val="both"/>
      </w:pPr>
    </w:p>
    <w:p w:rsidR="0039239A" w:rsidRDefault="0039239A" w:rsidP="0039239A">
      <w:pPr>
        <w:jc w:val="both"/>
      </w:pPr>
    </w:p>
    <w:p w:rsidR="0039239A" w:rsidRDefault="0039239A" w:rsidP="0039239A">
      <w:pPr>
        <w:suppressLineNumbers/>
        <w:jc w:val="both"/>
        <w:rPr>
          <w:b/>
          <w:iCs/>
        </w:rPr>
      </w:pPr>
      <w:r w:rsidRPr="005E403E">
        <w:t>Por la presente</w:t>
      </w:r>
      <w:r>
        <w:t xml:space="preserve">, </w:t>
      </w:r>
      <w:r w:rsidRPr="005E403E">
        <w:t xml:space="preserve"> hago consta</w:t>
      </w:r>
      <w:r>
        <w:t>r que doy mi consentimiento en</w:t>
      </w:r>
      <w:r w:rsidRPr="005E403E">
        <w:t xml:space="preserve"> formar parte de grupo de </w:t>
      </w:r>
      <w:r>
        <w:t xml:space="preserve">informantes para trabajo sobre </w:t>
      </w:r>
      <w:r w:rsidRPr="007D7866">
        <w:rPr>
          <w:b/>
          <w:bCs/>
          <w:color w:val="000000"/>
          <w:sz w:val="28"/>
          <w:szCs w:val="28"/>
        </w:rPr>
        <w:t>COMPRENSIÓN HERMENÉUTICA</w:t>
      </w:r>
      <w:r w:rsidRPr="00843C4D">
        <w:rPr>
          <w:b/>
          <w:bCs/>
          <w:color w:val="000000"/>
          <w:sz w:val="28"/>
          <w:szCs w:val="28"/>
        </w:rPr>
        <w:t xml:space="preserve"> DEL </w:t>
      </w:r>
      <w:r>
        <w:rPr>
          <w:b/>
          <w:bCs/>
          <w:color w:val="000000"/>
          <w:sz w:val="28"/>
          <w:szCs w:val="28"/>
        </w:rPr>
        <w:t>GÉNERO</w:t>
      </w:r>
      <w:r w:rsidRPr="00843C4D">
        <w:rPr>
          <w:b/>
          <w:bCs/>
          <w:color w:val="000000"/>
          <w:sz w:val="28"/>
          <w:szCs w:val="28"/>
        </w:rPr>
        <w:t xml:space="preserve"> MASCULINO A PARTIR DEL PRIMER ENCUENT</w:t>
      </w:r>
      <w:r>
        <w:rPr>
          <w:b/>
          <w:bCs/>
          <w:color w:val="000000"/>
          <w:sz w:val="28"/>
          <w:szCs w:val="28"/>
        </w:rPr>
        <w:t xml:space="preserve">RO SEXUAL DEL HOMBRE VENEZOLANO </w:t>
      </w:r>
      <w:r>
        <w:t xml:space="preserve">llevado a cabo por el(la) Br. </w:t>
      </w:r>
      <w:proofErr w:type="spellStart"/>
      <w:r w:rsidRPr="00442108">
        <w:rPr>
          <w:b/>
        </w:rPr>
        <w:t>Maryori</w:t>
      </w:r>
      <w:proofErr w:type="spellEnd"/>
      <w:r w:rsidRPr="00442108">
        <w:rPr>
          <w:b/>
        </w:rPr>
        <w:t xml:space="preserve"> Cedeño</w:t>
      </w:r>
      <w:r>
        <w:t xml:space="preserve">, como parte de un proceso investigativo desarrollado con fines académicos para la Universidad de Carabobo. Por lo que acepto ser entrevistado(a) y grabado(a), durante conversaciones. A  la vez,   doy consentimiento para que mis entrevistas  sean publicadas en reportes sobre la investigación, y autorizo ser identificado(a) en estos bajo el seudónimo de </w:t>
      </w:r>
      <w:r>
        <w:rPr>
          <w:b/>
          <w:iCs/>
        </w:rPr>
        <w:t>Gabriel Castro.</w:t>
      </w:r>
    </w:p>
    <w:p w:rsidR="0039239A" w:rsidRPr="00442108" w:rsidRDefault="0039239A" w:rsidP="0039239A">
      <w:pPr>
        <w:suppressLineNumbers/>
        <w:jc w:val="both"/>
        <w:rPr>
          <w:b/>
          <w:iCs/>
        </w:rPr>
      </w:pPr>
    </w:p>
    <w:p w:rsidR="0039239A" w:rsidRDefault="0039239A" w:rsidP="0039239A">
      <w:pPr>
        <w:jc w:val="both"/>
      </w:pPr>
      <w:r>
        <w:t>Igualmente, declaro que he sido informado(a) sobre el aporte que daré  para el conocimiento científico en el campo de las Ciencias de la Educación en cuanto al enriquecimiento para  Orientación Educativa y áreas afines. Además,  de que no será publicada información alguna que pueda comprometer mi integridad física y moral, y que en caso de desacuerdo con  alguna interrogante estoy en el derecho de no responder y/o retirarme de la actividad,  en la cual estoy participando sólo por voluntad personal. Tampoco recibiré beneficio económico alguno.</w:t>
      </w:r>
    </w:p>
    <w:p w:rsidR="0039239A" w:rsidRDefault="0039239A" w:rsidP="0039239A">
      <w:pPr>
        <w:jc w:val="both"/>
      </w:pPr>
      <w:r>
        <w:t xml:space="preserve">                                </w:t>
      </w:r>
    </w:p>
    <w:p w:rsidR="0039239A" w:rsidRPr="00036EA0" w:rsidRDefault="0039239A" w:rsidP="0039239A">
      <w:pPr>
        <w:jc w:val="both"/>
        <w:rPr>
          <w:b/>
        </w:rPr>
      </w:pPr>
      <w:r w:rsidRPr="00036EA0">
        <w:rPr>
          <w:b/>
        </w:rPr>
        <w:t>Informante</w:t>
      </w:r>
      <w:r>
        <w:rPr>
          <w:b/>
        </w:rPr>
        <w:t xml:space="preserve">                                                                      Investigador(a)</w:t>
      </w:r>
    </w:p>
    <w:p w:rsidR="0039239A" w:rsidRDefault="0039239A" w:rsidP="0039239A">
      <w:pPr>
        <w:jc w:val="both"/>
      </w:pPr>
      <w:r>
        <w:t>Nombre/Apellid</w:t>
      </w:r>
      <w:r w:rsidR="009A73F0">
        <w:t xml:space="preserve">o:__________________________ </w:t>
      </w:r>
      <w:r>
        <w:t>Nombre/Apellido: _______________________</w:t>
      </w:r>
    </w:p>
    <w:p w:rsidR="0039239A" w:rsidRDefault="0039239A" w:rsidP="0039239A">
      <w:pPr>
        <w:jc w:val="both"/>
      </w:pPr>
      <w:r>
        <w:t>Cédula de Ide</w:t>
      </w:r>
      <w:r w:rsidR="009A73F0">
        <w:t xml:space="preserve">ntidad:________________________ </w:t>
      </w:r>
      <w:r>
        <w:t>Cédula de Identidad: _____________________</w:t>
      </w:r>
    </w:p>
    <w:p w:rsidR="0039239A" w:rsidRDefault="0039239A" w:rsidP="0039239A">
      <w:pPr>
        <w:jc w:val="both"/>
      </w:pPr>
      <w:r>
        <w:t>Firma:_____</w:t>
      </w:r>
      <w:r w:rsidR="009A73F0">
        <w:t xml:space="preserve">_______________________________ </w:t>
      </w:r>
      <w:r>
        <w:t>Firma: ________________________________</w:t>
      </w:r>
    </w:p>
    <w:p w:rsidR="0039239A" w:rsidRDefault="0039239A" w:rsidP="0039239A">
      <w:pPr>
        <w:jc w:val="both"/>
      </w:pPr>
    </w:p>
    <w:p w:rsidR="0039239A" w:rsidRDefault="0039239A" w:rsidP="0039239A">
      <w:pPr>
        <w:jc w:val="both"/>
      </w:pPr>
    </w:p>
    <w:p w:rsidR="0039239A" w:rsidRDefault="0039239A" w:rsidP="0039239A">
      <w:pPr>
        <w:jc w:val="both"/>
      </w:pPr>
      <w:r>
        <w:t xml:space="preserve">                                </w:t>
      </w:r>
    </w:p>
    <w:p w:rsidR="0039239A" w:rsidRPr="00036EA0" w:rsidRDefault="0039239A" w:rsidP="0039239A">
      <w:pPr>
        <w:jc w:val="both"/>
        <w:rPr>
          <w:b/>
        </w:rPr>
      </w:pPr>
      <w:r>
        <w:rPr>
          <w:b/>
        </w:rPr>
        <w:t xml:space="preserve">Testigo                                                                             </w:t>
      </w:r>
      <w:proofErr w:type="spellStart"/>
      <w:r>
        <w:rPr>
          <w:b/>
        </w:rPr>
        <w:t>Testigo</w:t>
      </w:r>
      <w:proofErr w:type="spellEnd"/>
      <w:r>
        <w:rPr>
          <w:b/>
        </w:rPr>
        <w:t>:</w:t>
      </w:r>
    </w:p>
    <w:p w:rsidR="0039239A" w:rsidRDefault="009A73F0" w:rsidP="0039239A">
      <w:pPr>
        <w:jc w:val="both"/>
      </w:pPr>
      <w:r>
        <w:t xml:space="preserve">Nombre/Apellido:__________________________ </w:t>
      </w:r>
      <w:r w:rsidR="0039239A">
        <w:t>Nombre/Apellido: _______________________</w:t>
      </w:r>
    </w:p>
    <w:p w:rsidR="0039239A" w:rsidRDefault="0039239A" w:rsidP="0039239A">
      <w:pPr>
        <w:jc w:val="both"/>
      </w:pPr>
      <w:r>
        <w:t>Cédula de Ide</w:t>
      </w:r>
      <w:r w:rsidR="009A73F0">
        <w:t xml:space="preserve">ntidad:________________________ </w:t>
      </w:r>
      <w:r>
        <w:t>Cédula de Identidad: _____________________</w:t>
      </w:r>
    </w:p>
    <w:p w:rsidR="0039239A" w:rsidRDefault="0039239A" w:rsidP="0039239A">
      <w:pPr>
        <w:jc w:val="both"/>
      </w:pPr>
      <w:r>
        <w:t>Firma:_____</w:t>
      </w:r>
      <w:r w:rsidR="009A73F0">
        <w:t xml:space="preserve">_______________________________ </w:t>
      </w:r>
      <w:r>
        <w:t>Firma: ________________________________</w:t>
      </w:r>
    </w:p>
    <w:p w:rsidR="0039239A" w:rsidRDefault="0039239A" w:rsidP="00CF69F0">
      <w:pPr>
        <w:jc w:val="center"/>
        <w:rPr>
          <w:b/>
        </w:rPr>
      </w:pPr>
    </w:p>
    <w:p w:rsidR="0039239A" w:rsidRDefault="0039239A" w:rsidP="00CF69F0">
      <w:pPr>
        <w:jc w:val="center"/>
        <w:rPr>
          <w:b/>
        </w:rPr>
      </w:pPr>
    </w:p>
    <w:p w:rsidR="0039239A" w:rsidRDefault="0039239A" w:rsidP="00CF69F0">
      <w:pPr>
        <w:jc w:val="center"/>
        <w:rPr>
          <w:b/>
        </w:rPr>
      </w:pPr>
    </w:p>
    <w:p w:rsidR="0039239A" w:rsidRDefault="0039239A" w:rsidP="00CF69F0">
      <w:pPr>
        <w:jc w:val="center"/>
        <w:rPr>
          <w:b/>
        </w:rPr>
      </w:pPr>
    </w:p>
    <w:p w:rsidR="009A73F0" w:rsidRDefault="009A73F0" w:rsidP="00CF69F0">
      <w:pPr>
        <w:jc w:val="center"/>
        <w:rPr>
          <w:b/>
        </w:rPr>
      </w:pPr>
    </w:p>
    <w:p w:rsidR="009A73F0" w:rsidRDefault="009A73F0" w:rsidP="00CF69F0">
      <w:pPr>
        <w:jc w:val="center"/>
        <w:rPr>
          <w:b/>
        </w:rPr>
      </w:pPr>
    </w:p>
    <w:p w:rsidR="009A73F0" w:rsidRDefault="009A73F0" w:rsidP="00CF69F0">
      <w:pPr>
        <w:jc w:val="center"/>
        <w:rPr>
          <w:b/>
        </w:rPr>
      </w:pPr>
    </w:p>
    <w:p w:rsidR="009A73F0" w:rsidRDefault="009A73F0" w:rsidP="00CF69F0">
      <w:pPr>
        <w:jc w:val="center"/>
        <w:rPr>
          <w:b/>
        </w:rPr>
      </w:pPr>
    </w:p>
    <w:p w:rsidR="009A73F0" w:rsidRDefault="009A73F0" w:rsidP="00CF69F0">
      <w:pPr>
        <w:jc w:val="center"/>
        <w:rPr>
          <w:b/>
        </w:rPr>
      </w:pPr>
    </w:p>
    <w:p w:rsidR="0039239A" w:rsidRDefault="00AE3BD9" w:rsidP="00CF69F0">
      <w:pPr>
        <w:jc w:val="center"/>
        <w:rPr>
          <w:b/>
        </w:rPr>
      </w:pPr>
      <w:r>
        <w:rPr>
          <w:b/>
          <w:noProof/>
          <w:lang w:val="es-VE" w:eastAsia="es-VE"/>
        </w:rPr>
        <mc:AlternateContent>
          <mc:Choice Requires="wps">
            <w:drawing>
              <wp:anchor distT="0" distB="0" distL="114300" distR="114300" simplePos="0" relativeHeight="251675648" behindDoc="0" locked="0" layoutInCell="1" allowOverlap="1">
                <wp:simplePos x="0" y="0"/>
                <wp:positionH relativeFrom="column">
                  <wp:posOffset>5808345</wp:posOffset>
                </wp:positionH>
                <wp:positionV relativeFrom="paragraph">
                  <wp:posOffset>1030605</wp:posOffset>
                </wp:positionV>
                <wp:extent cx="646386" cy="409904"/>
                <wp:effectExtent l="0" t="0" r="1905" b="9525"/>
                <wp:wrapNone/>
                <wp:docPr id="11" name="11 Cuadro de texto"/>
                <wp:cNvGraphicFramePr/>
                <a:graphic xmlns:a="http://schemas.openxmlformats.org/drawingml/2006/main">
                  <a:graphicData uri="http://schemas.microsoft.com/office/word/2010/wordprocessingShape">
                    <wps:wsp>
                      <wps:cNvSpPr txBox="1"/>
                      <wps:spPr>
                        <a:xfrm>
                          <a:off x="0" y="0"/>
                          <a:ext cx="646386" cy="4099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3BD9" w:rsidRPr="00AE3BD9" w:rsidRDefault="00AE3BD9">
                            <w:pPr>
                              <w:rPr>
                                <w:color w:val="948A54" w:themeColor="background2" w:themeShade="80"/>
                                <w:lang w:val="es-VE"/>
                              </w:rPr>
                            </w:pPr>
                            <w:r w:rsidRPr="00AE3BD9">
                              <w:rPr>
                                <w:color w:val="948A54" w:themeColor="background2" w:themeShade="80"/>
                                <w:lang w:val="es-VE"/>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1 Cuadro de texto" o:spid="_x0000_s1033" type="#_x0000_t202" style="position:absolute;left:0;text-align:left;margin-left:457.35pt;margin-top:81.15pt;width:50.9pt;height:32.3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" fillcolor="white [3201]" stroked="f" strokeweight=".5pt">
                <v:textbox>
                  <w:txbxContent>
                    <w:p w:rsidR="00AE3BD9" w:rsidRPr="00AE3BD9" w:rsidRDefault="00AE3BD9">
                      <w:pPr>
                        <w:rPr>
                          <w:color w:val="948A54" w:themeColor="background2" w:themeShade="80"/>
                          <w:lang w:val="es-VE"/>
                        </w:rPr>
                      </w:pPr>
                      <w:r w:rsidRPr="00AE3BD9">
                        <w:rPr>
                          <w:color w:val="948A54" w:themeColor="background2" w:themeShade="80"/>
                          <w:lang w:val="es-VE"/>
                        </w:rPr>
                        <w:t>100</w:t>
                      </w:r>
                    </w:p>
                  </w:txbxContent>
                </v:textbox>
              </v:shape>
            </w:pict>
          </mc:Fallback>
        </mc:AlternateContent>
      </w:r>
    </w:p>
    <w:p w:rsidR="0039239A" w:rsidRDefault="0039239A" w:rsidP="0039239A">
      <w:pPr>
        <w:jc w:val="center"/>
        <w:rPr>
          <w:b/>
        </w:rPr>
      </w:pPr>
      <w:r>
        <w:rPr>
          <w:b/>
        </w:rPr>
        <w:lastRenderedPageBreak/>
        <w:t>CONSENTIMIENTO INFORMADO</w:t>
      </w:r>
      <w:r w:rsidRPr="007361F7">
        <w:rPr>
          <w:rStyle w:val="Refdenotaalpie"/>
          <w:b/>
        </w:rPr>
        <w:footnoteReference w:customMarkFollows="1" w:id="2"/>
        <w:sym w:font="Symbol" w:char="F02A"/>
      </w:r>
    </w:p>
    <w:p w:rsidR="0039239A" w:rsidRDefault="0039239A" w:rsidP="0039239A">
      <w:pPr>
        <w:jc w:val="center"/>
        <w:rPr>
          <w:b/>
        </w:rPr>
      </w:pPr>
    </w:p>
    <w:p w:rsidR="0039239A" w:rsidRDefault="0039239A" w:rsidP="0039239A">
      <w:pPr>
        <w:jc w:val="center"/>
        <w:rPr>
          <w:b/>
        </w:rPr>
      </w:pPr>
    </w:p>
    <w:p w:rsidR="0039239A" w:rsidRDefault="0039239A" w:rsidP="0039239A">
      <w:pPr>
        <w:jc w:val="center"/>
        <w:rPr>
          <w:b/>
        </w:rPr>
      </w:pPr>
    </w:p>
    <w:p w:rsidR="0039239A" w:rsidRDefault="0039239A" w:rsidP="0039239A">
      <w:pPr>
        <w:rPr>
          <w:b/>
        </w:rPr>
      </w:pPr>
    </w:p>
    <w:p w:rsidR="0039239A" w:rsidRDefault="0039239A" w:rsidP="0039239A">
      <w:pPr>
        <w:spacing w:line="360" w:lineRule="auto"/>
        <w:jc w:val="both"/>
      </w:pPr>
      <w:r>
        <w:t>Valencia, noviembre 2014</w:t>
      </w:r>
    </w:p>
    <w:p w:rsidR="0039239A" w:rsidRDefault="0039239A" w:rsidP="0039239A">
      <w:pPr>
        <w:spacing w:line="360" w:lineRule="auto"/>
        <w:jc w:val="both"/>
      </w:pPr>
    </w:p>
    <w:p w:rsidR="0039239A" w:rsidRDefault="0039239A" w:rsidP="0039239A">
      <w:pPr>
        <w:jc w:val="both"/>
      </w:pPr>
    </w:p>
    <w:p w:rsidR="0039239A" w:rsidRDefault="0039239A" w:rsidP="0039239A">
      <w:pPr>
        <w:suppressLineNumbers/>
        <w:jc w:val="both"/>
        <w:rPr>
          <w:b/>
          <w:iCs/>
        </w:rPr>
      </w:pPr>
      <w:r w:rsidRPr="005E403E">
        <w:t>Por la presente</w:t>
      </w:r>
      <w:r>
        <w:t xml:space="preserve">, </w:t>
      </w:r>
      <w:r w:rsidRPr="005E403E">
        <w:t xml:space="preserve"> hago consta</w:t>
      </w:r>
      <w:r>
        <w:t>r que doy mi consentimiento en</w:t>
      </w:r>
      <w:r w:rsidRPr="005E403E">
        <w:t xml:space="preserve"> formar parte de grupo de </w:t>
      </w:r>
      <w:r>
        <w:t xml:space="preserve">informantes para trabajo sobre </w:t>
      </w:r>
      <w:r w:rsidRPr="007D7866">
        <w:rPr>
          <w:b/>
          <w:bCs/>
          <w:color w:val="000000"/>
          <w:sz w:val="28"/>
          <w:szCs w:val="28"/>
        </w:rPr>
        <w:t>COMPRENSIÓN HERMENÉUTICA</w:t>
      </w:r>
      <w:r w:rsidRPr="00843C4D">
        <w:rPr>
          <w:b/>
          <w:bCs/>
          <w:color w:val="000000"/>
          <w:sz w:val="28"/>
          <w:szCs w:val="28"/>
        </w:rPr>
        <w:t xml:space="preserve"> DEL </w:t>
      </w:r>
      <w:r>
        <w:rPr>
          <w:b/>
          <w:bCs/>
          <w:color w:val="000000"/>
          <w:sz w:val="28"/>
          <w:szCs w:val="28"/>
        </w:rPr>
        <w:t>GÉNERO</w:t>
      </w:r>
      <w:r w:rsidRPr="00843C4D">
        <w:rPr>
          <w:b/>
          <w:bCs/>
          <w:color w:val="000000"/>
          <w:sz w:val="28"/>
          <w:szCs w:val="28"/>
        </w:rPr>
        <w:t xml:space="preserve"> MASCULINO A PARTIR DEL PRIMER ENCUENT</w:t>
      </w:r>
      <w:r>
        <w:rPr>
          <w:b/>
          <w:bCs/>
          <w:color w:val="000000"/>
          <w:sz w:val="28"/>
          <w:szCs w:val="28"/>
        </w:rPr>
        <w:t xml:space="preserve">RO SEXUAL DEL HOMBRE VENEZOLANO </w:t>
      </w:r>
      <w:r>
        <w:t xml:space="preserve">llevado a cabo por el(la) Br. </w:t>
      </w:r>
      <w:proofErr w:type="spellStart"/>
      <w:r w:rsidRPr="00442108">
        <w:rPr>
          <w:b/>
        </w:rPr>
        <w:t>Maryori</w:t>
      </w:r>
      <w:proofErr w:type="spellEnd"/>
      <w:r w:rsidRPr="00442108">
        <w:rPr>
          <w:b/>
        </w:rPr>
        <w:t xml:space="preserve"> Cedeño</w:t>
      </w:r>
      <w:r>
        <w:t xml:space="preserve">, como parte de un proceso investigativo desarrollado con fines académicos para la Universidad de Carabobo. Por lo que acepto ser entrevistado(a) y grabado(a), durante conversaciones. A  la vez,   doy consentimiento para que mis entrevistas  sean publicadas en reportes sobre la investigación, y autorizo ser identificado(a) en estos bajo el seudónimo de </w:t>
      </w:r>
      <w:r>
        <w:rPr>
          <w:b/>
          <w:iCs/>
        </w:rPr>
        <w:t>Pedro Castellanos.</w:t>
      </w:r>
    </w:p>
    <w:p w:rsidR="0039239A" w:rsidRPr="00442108" w:rsidRDefault="0039239A" w:rsidP="0039239A">
      <w:pPr>
        <w:suppressLineNumbers/>
        <w:jc w:val="both"/>
        <w:rPr>
          <w:b/>
          <w:iCs/>
        </w:rPr>
      </w:pPr>
    </w:p>
    <w:p w:rsidR="0039239A" w:rsidRDefault="0039239A" w:rsidP="0039239A">
      <w:pPr>
        <w:jc w:val="both"/>
      </w:pPr>
      <w:r>
        <w:t>Igualmente, declaro que he sido informado(a) sobre el aporte que daré  para el conocimiento científico en el campo de las Ciencias de la Educación en cuanto al enriquecimiento para  Orientación Educativa y áreas afines. Además,  de que no será publicada información alguna que pueda comprometer mi integridad física y moral, y que en caso de desacuerdo con  alguna interrogante estoy en el derecho de no responder y/o retirarme de la actividad,  en la cual estoy participando sólo por voluntad personal. Tampoco recibiré beneficio económico alguno.</w:t>
      </w:r>
    </w:p>
    <w:p w:rsidR="0039239A" w:rsidRDefault="0039239A" w:rsidP="0039239A">
      <w:pPr>
        <w:jc w:val="both"/>
      </w:pPr>
      <w:r>
        <w:t xml:space="preserve">                                </w:t>
      </w:r>
    </w:p>
    <w:p w:rsidR="0039239A" w:rsidRPr="00036EA0" w:rsidRDefault="0039239A" w:rsidP="0039239A">
      <w:pPr>
        <w:jc w:val="both"/>
        <w:rPr>
          <w:b/>
        </w:rPr>
      </w:pPr>
      <w:r w:rsidRPr="00036EA0">
        <w:rPr>
          <w:b/>
        </w:rPr>
        <w:t>Informante</w:t>
      </w:r>
      <w:r>
        <w:rPr>
          <w:b/>
        </w:rPr>
        <w:t xml:space="preserve">                                                                      Investigador(a)</w:t>
      </w:r>
    </w:p>
    <w:p w:rsidR="0039239A" w:rsidRDefault="0039239A" w:rsidP="0039239A">
      <w:pPr>
        <w:jc w:val="both"/>
      </w:pPr>
      <w:r>
        <w:t>Nombre/Apellido:__________________________ Nombre/Apellido: _______________________</w:t>
      </w:r>
    </w:p>
    <w:p w:rsidR="0039239A" w:rsidRDefault="0039239A" w:rsidP="0039239A">
      <w:pPr>
        <w:jc w:val="both"/>
      </w:pPr>
      <w:r>
        <w:t>Cédula de Identidad:________________________ Cédula de Identidad: _____________________</w:t>
      </w:r>
    </w:p>
    <w:p w:rsidR="0039239A" w:rsidRDefault="0039239A" w:rsidP="0039239A">
      <w:pPr>
        <w:jc w:val="both"/>
      </w:pPr>
      <w:r>
        <w:t>Firma:____________________________________ Firma: ________________________________</w:t>
      </w:r>
    </w:p>
    <w:p w:rsidR="0039239A" w:rsidRDefault="0039239A" w:rsidP="0039239A">
      <w:pPr>
        <w:jc w:val="both"/>
      </w:pPr>
    </w:p>
    <w:p w:rsidR="0039239A" w:rsidRDefault="0039239A" w:rsidP="0039239A">
      <w:pPr>
        <w:jc w:val="both"/>
      </w:pPr>
    </w:p>
    <w:p w:rsidR="0039239A" w:rsidRDefault="0039239A" w:rsidP="0039239A">
      <w:pPr>
        <w:jc w:val="both"/>
      </w:pPr>
      <w:r>
        <w:t xml:space="preserve">                                </w:t>
      </w:r>
    </w:p>
    <w:p w:rsidR="0039239A" w:rsidRPr="00036EA0" w:rsidRDefault="0039239A" w:rsidP="0039239A">
      <w:pPr>
        <w:jc w:val="both"/>
        <w:rPr>
          <w:b/>
        </w:rPr>
      </w:pPr>
      <w:r>
        <w:rPr>
          <w:b/>
        </w:rPr>
        <w:t xml:space="preserve">Testigo                                                                             </w:t>
      </w:r>
      <w:proofErr w:type="spellStart"/>
      <w:r>
        <w:rPr>
          <w:b/>
        </w:rPr>
        <w:t>Testigo</w:t>
      </w:r>
      <w:proofErr w:type="spellEnd"/>
      <w:r>
        <w:rPr>
          <w:b/>
        </w:rPr>
        <w:t>:</w:t>
      </w:r>
    </w:p>
    <w:p w:rsidR="0039239A" w:rsidRDefault="0039239A" w:rsidP="0039239A">
      <w:pPr>
        <w:jc w:val="both"/>
      </w:pPr>
      <w:r>
        <w:t>Nombre/Apellido:__________________________ Nombre/Apellido: _______________________</w:t>
      </w:r>
    </w:p>
    <w:p w:rsidR="0039239A" w:rsidRDefault="0039239A" w:rsidP="0039239A">
      <w:pPr>
        <w:jc w:val="both"/>
      </w:pPr>
      <w:r>
        <w:t>Cédula de Identidad:________________________ Cédula de Identidad: _____________________</w:t>
      </w:r>
    </w:p>
    <w:p w:rsidR="0039239A" w:rsidRDefault="0039239A" w:rsidP="0039239A">
      <w:pPr>
        <w:jc w:val="both"/>
      </w:pPr>
      <w:r>
        <w:t>Firma:____________________________________ Firma: ________________________________</w:t>
      </w:r>
    </w:p>
    <w:p w:rsidR="0039239A" w:rsidRDefault="0039239A" w:rsidP="00CF69F0">
      <w:pPr>
        <w:jc w:val="center"/>
        <w:rPr>
          <w:b/>
        </w:rPr>
      </w:pPr>
    </w:p>
    <w:p w:rsidR="0039239A" w:rsidRDefault="0039239A" w:rsidP="00CF69F0">
      <w:pPr>
        <w:jc w:val="center"/>
        <w:rPr>
          <w:b/>
        </w:rPr>
      </w:pPr>
    </w:p>
    <w:p w:rsidR="0039239A" w:rsidRDefault="0039239A" w:rsidP="00CF69F0">
      <w:pPr>
        <w:jc w:val="center"/>
        <w:rPr>
          <w:b/>
        </w:rPr>
      </w:pPr>
    </w:p>
    <w:p w:rsidR="0039239A" w:rsidRDefault="0039239A" w:rsidP="00CF69F0">
      <w:pPr>
        <w:jc w:val="center"/>
        <w:rPr>
          <w:b/>
        </w:rPr>
      </w:pPr>
    </w:p>
    <w:p w:rsidR="0039239A" w:rsidRDefault="0039239A" w:rsidP="00CF69F0">
      <w:pPr>
        <w:jc w:val="center"/>
        <w:rPr>
          <w:b/>
        </w:rPr>
      </w:pPr>
    </w:p>
    <w:p w:rsidR="0039239A" w:rsidRDefault="0039239A" w:rsidP="00CF69F0">
      <w:pPr>
        <w:jc w:val="center"/>
        <w:rPr>
          <w:b/>
        </w:rPr>
      </w:pPr>
    </w:p>
    <w:p w:rsidR="0039239A" w:rsidRDefault="0039239A" w:rsidP="00CF69F0">
      <w:pPr>
        <w:jc w:val="center"/>
        <w:rPr>
          <w:b/>
        </w:rPr>
      </w:pPr>
    </w:p>
    <w:p w:rsidR="0039239A" w:rsidRDefault="0039239A" w:rsidP="00CF69F0">
      <w:pPr>
        <w:jc w:val="center"/>
        <w:rPr>
          <w:b/>
        </w:rPr>
      </w:pPr>
    </w:p>
    <w:p w:rsidR="009A73F0" w:rsidRDefault="009A73F0" w:rsidP="00CF69F0">
      <w:pPr>
        <w:jc w:val="center"/>
        <w:rPr>
          <w:b/>
        </w:rPr>
      </w:pPr>
    </w:p>
    <w:p w:rsidR="0039239A" w:rsidRDefault="0039239A" w:rsidP="00CF69F0">
      <w:pPr>
        <w:jc w:val="center"/>
        <w:rPr>
          <w:b/>
        </w:rPr>
      </w:pPr>
    </w:p>
    <w:p w:rsidR="00CF69F0" w:rsidRDefault="00CF69F0" w:rsidP="00CF69F0">
      <w:pPr>
        <w:jc w:val="center"/>
        <w:rPr>
          <w:b/>
        </w:rPr>
      </w:pPr>
      <w:r>
        <w:rPr>
          <w:b/>
        </w:rPr>
        <w:lastRenderedPageBreak/>
        <w:t>CONSENTIMIENTO INFORMADO</w:t>
      </w:r>
      <w:r w:rsidRPr="007361F7">
        <w:rPr>
          <w:rStyle w:val="Refdenotaalpie"/>
          <w:b/>
        </w:rPr>
        <w:footnoteReference w:customMarkFollows="1" w:id="3"/>
        <w:sym w:font="Symbol" w:char="F02A"/>
      </w:r>
    </w:p>
    <w:p w:rsidR="00CF69F0" w:rsidRDefault="00CF69F0" w:rsidP="00CF69F0">
      <w:pPr>
        <w:jc w:val="center"/>
        <w:rPr>
          <w:b/>
        </w:rPr>
      </w:pPr>
    </w:p>
    <w:p w:rsidR="00CF69F0" w:rsidRDefault="00CF69F0" w:rsidP="00CF69F0">
      <w:pPr>
        <w:jc w:val="center"/>
        <w:rPr>
          <w:b/>
        </w:rPr>
      </w:pPr>
    </w:p>
    <w:p w:rsidR="00CF69F0" w:rsidRDefault="00CF69F0" w:rsidP="00CF69F0">
      <w:pPr>
        <w:jc w:val="center"/>
        <w:rPr>
          <w:b/>
        </w:rPr>
      </w:pPr>
    </w:p>
    <w:p w:rsidR="00CF69F0" w:rsidRDefault="00CF69F0" w:rsidP="00CF69F0">
      <w:pPr>
        <w:rPr>
          <w:b/>
        </w:rPr>
      </w:pPr>
    </w:p>
    <w:p w:rsidR="00CF69F0" w:rsidRDefault="00CF69F0" w:rsidP="00CF69F0">
      <w:pPr>
        <w:spacing w:line="360" w:lineRule="auto"/>
        <w:jc w:val="both"/>
      </w:pPr>
      <w:r>
        <w:t>Valencia, noviembre 2014</w:t>
      </w:r>
    </w:p>
    <w:p w:rsidR="00CF69F0" w:rsidRDefault="00CF69F0" w:rsidP="00CF69F0">
      <w:pPr>
        <w:spacing w:line="360" w:lineRule="auto"/>
        <w:jc w:val="both"/>
      </w:pPr>
    </w:p>
    <w:p w:rsidR="00CF69F0" w:rsidRDefault="00CF69F0" w:rsidP="00CF69F0">
      <w:pPr>
        <w:jc w:val="both"/>
      </w:pPr>
    </w:p>
    <w:p w:rsidR="00CF69F0" w:rsidRDefault="00CF69F0" w:rsidP="00CF69F0">
      <w:pPr>
        <w:suppressLineNumbers/>
        <w:jc w:val="both"/>
        <w:rPr>
          <w:b/>
          <w:iCs/>
        </w:rPr>
      </w:pPr>
      <w:r w:rsidRPr="005E403E">
        <w:t>Por la presente</w:t>
      </w:r>
      <w:r>
        <w:t xml:space="preserve">, </w:t>
      </w:r>
      <w:r w:rsidRPr="005E403E">
        <w:t xml:space="preserve"> hago consta</w:t>
      </w:r>
      <w:r>
        <w:t>r que doy mi consentimiento en</w:t>
      </w:r>
      <w:r w:rsidRPr="005E403E">
        <w:t xml:space="preserve"> formar parte de grupo de </w:t>
      </w:r>
      <w:r>
        <w:t xml:space="preserve">informantes para trabajo sobre </w:t>
      </w:r>
      <w:r w:rsidRPr="007D7866">
        <w:rPr>
          <w:b/>
          <w:bCs/>
          <w:color w:val="000000"/>
          <w:sz w:val="28"/>
          <w:szCs w:val="28"/>
        </w:rPr>
        <w:t>COMPRENSIÓN HERMENÉUTICA</w:t>
      </w:r>
      <w:r w:rsidRPr="00843C4D">
        <w:rPr>
          <w:b/>
          <w:bCs/>
          <w:color w:val="000000"/>
          <w:sz w:val="28"/>
          <w:szCs w:val="28"/>
        </w:rPr>
        <w:t xml:space="preserve"> DEL </w:t>
      </w:r>
      <w:r>
        <w:rPr>
          <w:b/>
          <w:bCs/>
          <w:color w:val="000000"/>
          <w:sz w:val="28"/>
          <w:szCs w:val="28"/>
        </w:rPr>
        <w:t>GÉNERO</w:t>
      </w:r>
      <w:r w:rsidRPr="00843C4D">
        <w:rPr>
          <w:b/>
          <w:bCs/>
          <w:color w:val="000000"/>
          <w:sz w:val="28"/>
          <w:szCs w:val="28"/>
        </w:rPr>
        <w:t xml:space="preserve"> MASCULINO A PARTIR DEL PRIMER ENCUENT</w:t>
      </w:r>
      <w:r>
        <w:rPr>
          <w:b/>
          <w:bCs/>
          <w:color w:val="000000"/>
          <w:sz w:val="28"/>
          <w:szCs w:val="28"/>
        </w:rPr>
        <w:t xml:space="preserve">RO SEXUAL DEL HOMBRE VENEZOLANO </w:t>
      </w:r>
      <w:r>
        <w:t xml:space="preserve">llevado a cabo por el(la) Br. </w:t>
      </w:r>
      <w:proofErr w:type="spellStart"/>
      <w:r w:rsidRPr="00442108">
        <w:rPr>
          <w:b/>
        </w:rPr>
        <w:t>Maryori</w:t>
      </w:r>
      <w:proofErr w:type="spellEnd"/>
      <w:r w:rsidRPr="00442108">
        <w:rPr>
          <w:b/>
        </w:rPr>
        <w:t xml:space="preserve"> Cedeño</w:t>
      </w:r>
      <w:r>
        <w:t xml:space="preserve">, como parte de un proceso investigativo desarrollado con fines académicos para la Universidad de Carabobo. Por lo que acepto ser entrevistado(a) y grabado(a), durante conversaciones. A  la vez,   doy consentimiento para que mis entrevistas  sean publicadas en reportes sobre la investigación, y autorizo ser identificado(a) en estos bajo el seudónimo de </w:t>
      </w:r>
      <w:r>
        <w:rPr>
          <w:b/>
          <w:iCs/>
        </w:rPr>
        <w:t>Eduardo Mendoza.</w:t>
      </w:r>
    </w:p>
    <w:p w:rsidR="00CF69F0" w:rsidRPr="00442108" w:rsidRDefault="00CF69F0" w:rsidP="00CF69F0">
      <w:pPr>
        <w:suppressLineNumbers/>
        <w:jc w:val="both"/>
        <w:rPr>
          <w:b/>
          <w:iCs/>
        </w:rPr>
      </w:pPr>
    </w:p>
    <w:p w:rsidR="00CF69F0" w:rsidRDefault="00CF69F0" w:rsidP="00CF69F0">
      <w:pPr>
        <w:jc w:val="both"/>
      </w:pPr>
      <w:r>
        <w:t>Igualmente, declaro que he sido informado(a) sobre el aporte que daré  para el conocimiento científico en el campo de las Ciencias de la Educación en cuanto al enriquecimiento para  Orientación Educativa y áreas afines. Además,  de que no será publicada información alguna que pueda comprometer mi integridad física y moral, y que en caso de desacuerdo con  alguna interrogante estoy en el derecho de no responder y/o retirarme de la actividad,  en la cual estoy participando sólo por voluntad personal. Tampoco recibiré beneficio económico alguno.</w:t>
      </w:r>
    </w:p>
    <w:p w:rsidR="00CF69F0" w:rsidRDefault="00CF69F0" w:rsidP="00CF69F0">
      <w:pPr>
        <w:jc w:val="both"/>
      </w:pPr>
      <w:r>
        <w:t xml:space="preserve">                                </w:t>
      </w:r>
    </w:p>
    <w:p w:rsidR="00CF69F0" w:rsidRPr="00036EA0" w:rsidRDefault="00CF69F0" w:rsidP="00CF69F0">
      <w:pPr>
        <w:jc w:val="both"/>
        <w:rPr>
          <w:b/>
        </w:rPr>
      </w:pPr>
      <w:r w:rsidRPr="00036EA0">
        <w:rPr>
          <w:b/>
        </w:rPr>
        <w:t>Informante</w:t>
      </w:r>
      <w:r>
        <w:rPr>
          <w:b/>
        </w:rPr>
        <w:t xml:space="preserve">                                                                      Investigador(a)</w:t>
      </w:r>
    </w:p>
    <w:p w:rsidR="00CF69F0" w:rsidRDefault="0039239A" w:rsidP="00CF69F0">
      <w:pPr>
        <w:jc w:val="both"/>
      </w:pPr>
      <w:r>
        <w:t xml:space="preserve">Nombre/Apellido:__________________________ </w:t>
      </w:r>
      <w:r w:rsidR="00CF69F0">
        <w:t>Nombre/Apellido: _______________________</w:t>
      </w:r>
    </w:p>
    <w:p w:rsidR="00CF69F0" w:rsidRDefault="00CF69F0" w:rsidP="00CF69F0">
      <w:pPr>
        <w:jc w:val="both"/>
      </w:pPr>
      <w:r>
        <w:t>Cédula de Ide</w:t>
      </w:r>
      <w:r w:rsidR="0039239A">
        <w:t xml:space="preserve">ntidad:________________________ </w:t>
      </w:r>
      <w:r>
        <w:t>Cédula de Identidad: _____________________</w:t>
      </w:r>
    </w:p>
    <w:p w:rsidR="00CF69F0" w:rsidRDefault="0039239A" w:rsidP="00CF69F0">
      <w:pPr>
        <w:jc w:val="both"/>
      </w:pPr>
      <w:r>
        <w:t>Firma</w:t>
      </w:r>
      <w:r w:rsidR="00CF69F0">
        <w:t>_____</w:t>
      </w:r>
      <w:r>
        <w:t xml:space="preserve">_______________________________ </w:t>
      </w:r>
      <w:proofErr w:type="spellStart"/>
      <w:r w:rsidR="00CF69F0">
        <w:t>Firma</w:t>
      </w:r>
      <w:proofErr w:type="spellEnd"/>
      <w:r w:rsidR="00CF69F0">
        <w:t>: ________________________________</w:t>
      </w:r>
    </w:p>
    <w:p w:rsidR="00CF69F0" w:rsidRDefault="00CF69F0" w:rsidP="00CF69F0">
      <w:pPr>
        <w:jc w:val="both"/>
      </w:pPr>
    </w:p>
    <w:p w:rsidR="00CF69F0" w:rsidRDefault="00CF69F0" w:rsidP="00CF69F0">
      <w:pPr>
        <w:jc w:val="both"/>
      </w:pPr>
    </w:p>
    <w:p w:rsidR="00CF69F0" w:rsidRDefault="00CF69F0" w:rsidP="00CF69F0">
      <w:pPr>
        <w:jc w:val="both"/>
      </w:pPr>
      <w:r>
        <w:t xml:space="preserve">                                </w:t>
      </w:r>
    </w:p>
    <w:p w:rsidR="00CF69F0" w:rsidRPr="00036EA0" w:rsidRDefault="00CF69F0" w:rsidP="00CF69F0">
      <w:pPr>
        <w:jc w:val="both"/>
        <w:rPr>
          <w:b/>
        </w:rPr>
      </w:pPr>
      <w:r>
        <w:rPr>
          <w:b/>
        </w:rPr>
        <w:t xml:space="preserve">Testigo                                                                             </w:t>
      </w:r>
      <w:proofErr w:type="spellStart"/>
      <w:r>
        <w:rPr>
          <w:b/>
        </w:rPr>
        <w:t>Testigo</w:t>
      </w:r>
      <w:proofErr w:type="spellEnd"/>
      <w:r>
        <w:rPr>
          <w:b/>
        </w:rPr>
        <w:t>:</w:t>
      </w:r>
    </w:p>
    <w:p w:rsidR="00CF69F0" w:rsidRDefault="00CF69F0" w:rsidP="00CF69F0">
      <w:pPr>
        <w:jc w:val="both"/>
      </w:pPr>
      <w:r>
        <w:t>Nombre/Apell</w:t>
      </w:r>
      <w:r w:rsidR="0039239A">
        <w:t xml:space="preserve">ido: __________________________ </w:t>
      </w:r>
      <w:r>
        <w:t>Nombre/Apellido: _______________________</w:t>
      </w:r>
    </w:p>
    <w:p w:rsidR="00CF69F0" w:rsidRDefault="00CF69F0" w:rsidP="00CF69F0">
      <w:pPr>
        <w:jc w:val="both"/>
      </w:pPr>
      <w:r>
        <w:t>Cédula de Ide</w:t>
      </w:r>
      <w:r w:rsidR="0039239A">
        <w:t xml:space="preserve">ntidad:________________________ </w:t>
      </w:r>
      <w:r>
        <w:t>Cédula de Identidad: _____________________</w:t>
      </w:r>
    </w:p>
    <w:p w:rsidR="0039239A" w:rsidRPr="009A73F0" w:rsidRDefault="00CF69F0" w:rsidP="009A73F0">
      <w:pPr>
        <w:jc w:val="both"/>
        <w:sectPr w:rsidR="0039239A" w:rsidRPr="009A73F0" w:rsidSect="0039239A">
          <w:pgSz w:w="11906" w:h="16838"/>
          <w:pgMar w:top="1418" w:right="1134" w:bottom="1134" w:left="1134" w:header="709" w:footer="709" w:gutter="0"/>
          <w:cols w:space="708"/>
          <w:titlePg/>
          <w:docGrid w:linePitch="360"/>
        </w:sectPr>
      </w:pPr>
      <w:r>
        <w:t>Firma:_____</w:t>
      </w:r>
      <w:r w:rsidR="009A73F0">
        <w:t>______________________________ Firma:_________________________</w:t>
      </w:r>
      <w:r w:rsidR="00E10CED">
        <w:t>__</w:t>
      </w:r>
    </w:p>
    <w:p w:rsidR="001B6C6C" w:rsidRPr="009A73F0" w:rsidRDefault="001B6C6C" w:rsidP="00AE3BD9">
      <w:pPr>
        <w:tabs>
          <w:tab w:val="left" w:pos="1473"/>
        </w:tabs>
      </w:pPr>
    </w:p>
    <w:sectPr w:rsidR="001B6C6C" w:rsidRPr="009A73F0" w:rsidSect="001B6C6C">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CD4" w:rsidRDefault="00D43CD4" w:rsidP="001B6C6C">
      <w:r>
        <w:separator/>
      </w:r>
    </w:p>
  </w:endnote>
  <w:endnote w:type="continuationSeparator" w:id="0">
    <w:p w:rsidR="00D43CD4" w:rsidRDefault="00D43CD4" w:rsidP="001B6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PMEEL+Arial,BoldItalic">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Roman">
    <w:altName w:val="Myriad Roman"/>
    <w:panose1 w:val="00000000000000000000"/>
    <w:charset w:val="00"/>
    <w:family w:val="swiss"/>
    <w:notTrueType/>
    <w:pitch w:val="default"/>
    <w:sig w:usb0="00000003" w:usb1="00000000" w:usb2="00000000" w:usb3="00000000" w:csb0="00000001" w:csb1="00000000"/>
  </w:font>
  <w:font w:name="Futura Lt BT">
    <w:altName w:val="Futura Lt BT"/>
    <w:panose1 w:val="00000000000000000000"/>
    <w:charset w:val="00"/>
    <w:family w:val="swiss"/>
    <w:notTrueType/>
    <w:pitch w:val="default"/>
    <w:sig w:usb0="00000003" w:usb1="00000000" w:usb2="00000000" w:usb3="00000000" w:csb0="00000001" w:csb1="00000000"/>
  </w:font>
  <w:font w:name="Times">
    <w:altName w:val="Times"/>
    <w:panose1 w:val="02020603050405020304"/>
    <w:charset w:val="00"/>
    <w:family w:val="roman"/>
    <w:pitch w:val="variable"/>
    <w:sig w:usb0="E0002AFF" w:usb1="C0007841"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1980301"/>
      <w:docPartObj>
        <w:docPartGallery w:val="Page Numbers (Bottom of Page)"/>
        <w:docPartUnique/>
      </w:docPartObj>
    </w:sdtPr>
    <w:sdtEndPr/>
    <w:sdtContent>
      <w:p w:rsidR="0055479A" w:rsidRDefault="0055479A">
        <w:pPr>
          <w:pStyle w:val="Piedepgina"/>
          <w:jc w:val="right"/>
        </w:pPr>
        <w:r>
          <w:fldChar w:fldCharType="begin"/>
        </w:r>
        <w:r>
          <w:instrText>PAGE   \* MERGEFORMAT</w:instrText>
        </w:r>
        <w:r>
          <w:fldChar w:fldCharType="separate"/>
        </w:r>
        <w:r w:rsidR="00257C25">
          <w:rPr>
            <w:noProof/>
          </w:rPr>
          <w:t>102</w:t>
        </w:r>
        <w:r>
          <w:fldChar w:fldCharType="end"/>
        </w:r>
      </w:p>
    </w:sdtContent>
  </w:sdt>
  <w:p w:rsidR="0055479A" w:rsidRDefault="0055479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79A" w:rsidRPr="00F11860" w:rsidRDefault="0055479A" w:rsidP="00F11860">
    <w:pPr>
      <w:pStyle w:val="Piedepgina"/>
      <w:jc w:val="right"/>
      <w:rPr>
        <w:lang w:val="es-V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CD4" w:rsidRDefault="00D43CD4" w:rsidP="001B6C6C">
      <w:r>
        <w:separator/>
      </w:r>
    </w:p>
  </w:footnote>
  <w:footnote w:type="continuationSeparator" w:id="0">
    <w:p w:rsidR="00D43CD4" w:rsidRDefault="00D43CD4" w:rsidP="001B6C6C">
      <w:r>
        <w:continuationSeparator/>
      </w:r>
    </w:p>
  </w:footnote>
  <w:footnote w:id="1">
    <w:p w:rsidR="0039239A" w:rsidRDefault="0039239A" w:rsidP="0039239A">
      <w:pPr>
        <w:pStyle w:val="Textonotapie"/>
        <w:rPr>
          <w:lang w:val="es-VE"/>
        </w:rPr>
      </w:pPr>
      <w:r w:rsidRPr="007361F7">
        <w:rPr>
          <w:rStyle w:val="Refdenotaalpie"/>
        </w:rPr>
        <w:sym w:font="Symbol" w:char="F02A"/>
      </w:r>
      <w:r>
        <w:t xml:space="preserve"> </w:t>
      </w:r>
      <w:r>
        <w:rPr>
          <w:lang w:val="es-VE"/>
        </w:rPr>
        <w:t>Código de Bioética y Bioseguridad. Parte II. Capítulo 2. (</w:t>
      </w:r>
      <w:proofErr w:type="spellStart"/>
      <w:r>
        <w:rPr>
          <w:lang w:val="es-VE"/>
        </w:rPr>
        <w:t>CoBioBios</w:t>
      </w:r>
      <w:proofErr w:type="spellEnd"/>
      <w:r>
        <w:rPr>
          <w:lang w:val="es-VE"/>
        </w:rPr>
        <w:t>, 2008)</w:t>
      </w:r>
    </w:p>
    <w:p w:rsidR="0039239A" w:rsidRDefault="0039239A" w:rsidP="0039239A">
      <w:pPr>
        <w:pStyle w:val="Textonotapie"/>
        <w:rPr>
          <w:lang w:val="es-VE"/>
        </w:rPr>
      </w:pPr>
    </w:p>
    <w:p w:rsidR="0039239A" w:rsidRDefault="0039239A" w:rsidP="0039239A">
      <w:pPr>
        <w:pStyle w:val="Textonotapie"/>
        <w:jc w:val="right"/>
        <w:rPr>
          <w:lang w:val="es-VE"/>
        </w:rPr>
      </w:pPr>
      <w:r>
        <w:rPr>
          <w:lang w:val="es-VE"/>
        </w:rPr>
        <w:t>Rojas, L (2014)</w:t>
      </w:r>
    </w:p>
    <w:p w:rsidR="0039239A" w:rsidRPr="007361F7" w:rsidRDefault="0039239A" w:rsidP="0039239A">
      <w:pPr>
        <w:pStyle w:val="Textonotapie"/>
        <w:jc w:val="right"/>
        <w:rPr>
          <w:lang w:val="es-VE"/>
        </w:rPr>
      </w:pPr>
    </w:p>
  </w:footnote>
  <w:footnote w:id="2">
    <w:p w:rsidR="0039239A" w:rsidRDefault="0039239A" w:rsidP="0039239A">
      <w:pPr>
        <w:pStyle w:val="Textonotapie"/>
        <w:rPr>
          <w:lang w:val="es-VE"/>
        </w:rPr>
      </w:pPr>
      <w:r w:rsidRPr="007361F7">
        <w:rPr>
          <w:rStyle w:val="Refdenotaalpie"/>
        </w:rPr>
        <w:sym w:font="Symbol" w:char="F02A"/>
      </w:r>
      <w:r>
        <w:t xml:space="preserve"> </w:t>
      </w:r>
      <w:r>
        <w:rPr>
          <w:lang w:val="es-VE"/>
        </w:rPr>
        <w:t>Código de Bioética y Bioseguridad. Parte II. Capítulo 2. (</w:t>
      </w:r>
      <w:proofErr w:type="spellStart"/>
      <w:r>
        <w:rPr>
          <w:lang w:val="es-VE"/>
        </w:rPr>
        <w:t>CoBioBios</w:t>
      </w:r>
      <w:proofErr w:type="spellEnd"/>
      <w:r>
        <w:rPr>
          <w:lang w:val="es-VE"/>
        </w:rPr>
        <w:t>, 2008)</w:t>
      </w:r>
    </w:p>
    <w:p w:rsidR="0039239A" w:rsidRDefault="0039239A" w:rsidP="0039239A">
      <w:pPr>
        <w:pStyle w:val="Textonotapie"/>
        <w:rPr>
          <w:lang w:val="es-VE"/>
        </w:rPr>
      </w:pPr>
    </w:p>
    <w:p w:rsidR="0039239A" w:rsidRDefault="0039239A" w:rsidP="0039239A">
      <w:pPr>
        <w:pStyle w:val="Textonotapie"/>
        <w:jc w:val="right"/>
        <w:rPr>
          <w:lang w:val="es-VE"/>
        </w:rPr>
      </w:pPr>
      <w:r>
        <w:rPr>
          <w:lang w:val="es-VE"/>
        </w:rPr>
        <w:t>Rojas, L (2014)</w:t>
      </w:r>
    </w:p>
    <w:p w:rsidR="0039239A" w:rsidRPr="007361F7" w:rsidRDefault="0039239A" w:rsidP="0039239A">
      <w:pPr>
        <w:pStyle w:val="Textonotapie"/>
        <w:jc w:val="right"/>
        <w:rPr>
          <w:lang w:val="es-VE"/>
        </w:rPr>
      </w:pPr>
    </w:p>
  </w:footnote>
  <w:footnote w:id="3">
    <w:p w:rsidR="00CF69F0" w:rsidRDefault="00CF69F0" w:rsidP="00CF69F0">
      <w:pPr>
        <w:pStyle w:val="Textonotapie"/>
        <w:rPr>
          <w:lang w:val="es-VE"/>
        </w:rPr>
      </w:pPr>
      <w:r w:rsidRPr="007361F7">
        <w:rPr>
          <w:rStyle w:val="Refdenotaalpie"/>
        </w:rPr>
        <w:sym w:font="Symbol" w:char="F02A"/>
      </w:r>
      <w:r>
        <w:t xml:space="preserve"> </w:t>
      </w:r>
      <w:r>
        <w:rPr>
          <w:lang w:val="es-VE"/>
        </w:rPr>
        <w:t>Código de Bioética y Bioseguridad. Parte II. Capítulo 2. (</w:t>
      </w:r>
      <w:proofErr w:type="spellStart"/>
      <w:r>
        <w:rPr>
          <w:lang w:val="es-VE"/>
        </w:rPr>
        <w:t>CoBioBios</w:t>
      </w:r>
      <w:proofErr w:type="spellEnd"/>
      <w:r>
        <w:rPr>
          <w:lang w:val="es-VE"/>
        </w:rPr>
        <w:t>, 2008)</w:t>
      </w:r>
    </w:p>
    <w:p w:rsidR="00CF69F0" w:rsidRDefault="00CF69F0" w:rsidP="00CF69F0">
      <w:pPr>
        <w:pStyle w:val="Textonotapie"/>
        <w:rPr>
          <w:lang w:val="es-VE"/>
        </w:rPr>
      </w:pPr>
    </w:p>
    <w:p w:rsidR="00CF69F0" w:rsidRDefault="00CF69F0" w:rsidP="00CF69F0">
      <w:pPr>
        <w:pStyle w:val="Textonotapie"/>
        <w:jc w:val="right"/>
        <w:rPr>
          <w:lang w:val="es-VE"/>
        </w:rPr>
      </w:pPr>
      <w:r>
        <w:rPr>
          <w:lang w:val="es-VE"/>
        </w:rPr>
        <w:t>Rojas, L (2014)</w:t>
      </w:r>
    </w:p>
    <w:p w:rsidR="00CF69F0" w:rsidRPr="007361F7" w:rsidRDefault="00CF69F0" w:rsidP="00CF69F0">
      <w:pPr>
        <w:pStyle w:val="Textonotapie"/>
        <w:jc w:val="right"/>
        <w:rPr>
          <w:lang w:val="es-V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79A" w:rsidRDefault="0055479A" w:rsidP="004D5C1D">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5479A" w:rsidRDefault="0055479A" w:rsidP="004D5C1D">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79A" w:rsidRDefault="0055479A" w:rsidP="004D5C1D">
    <w:pPr>
      <w:pStyle w:val="Encabezad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1.2pt;height:11.2pt" o:bullet="t">
        <v:imagedata r:id="rId1" o:title="mso3DAC"/>
      </v:shape>
    </w:pict>
  </w:numPicBullet>
  <w:abstractNum w:abstractNumId="0">
    <w:nsid w:val="FFFFFF82"/>
    <w:multiLevelType w:val="singleLevel"/>
    <w:tmpl w:val="FE4C6136"/>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D0B6680E"/>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1887932"/>
    <w:multiLevelType w:val="hybridMultilevel"/>
    <w:tmpl w:val="6AEE9CDC"/>
    <w:lvl w:ilvl="0" w:tplc="200A0001">
      <w:start w:val="1"/>
      <w:numFmt w:val="bullet"/>
      <w:lvlText w:val=""/>
      <w:lvlJc w:val="left"/>
      <w:pPr>
        <w:ind w:left="1813" w:hanging="360"/>
      </w:pPr>
      <w:rPr>
        <w:rFonts w:ascii="Symbol" w:hAnsi="Symbol" w:hint="default"/>
      </w:rPr>
    </w:lvl>
    <w:lvl w:ilvl="1" w:tplc="200A0003">
      <w:start w:val="1"/>
      <w:numFmt w:val="bullet"/>
      <w:lvlText w:val="o"/>
      <w:lvlJc w:val="left"/>
      <w:pPr>
        <w:ind w:left="2533" w:hanging="360"/>
      </w:pPr>
      <w:rPr>
        <w:rFonts w:ascii="Courier New" w:hAnsi="Courier New" w:hint="default"/>
      </w:rPr>
    </w:lvl>
    <w:lvl w:ilvl="2" w:tplc="200A0005">
      <w:start w:val="1"/>
      <w:numFmt w:val="bullet"/>
      <w:lvlText w:val=""/>
      <w:lvlJc w:val="left"/>
      <w:pPr>
        <w:ind w:left="3253" w:hanging="360"/>
      </w:pPr>
      <w:rPr>
        <w:rFonts w:ascii="Wingdings" w:hAnsi="Wingdings" w:hint="default"/>
      </w:rPr>
    </w:lvl>
    <w:lvl w:ilvl="3" w:tplc="200A0001">
      <w:start w:val="1"/>
      <w:numFmt w:val="bullet"/>
      <w:lvlText w:val=""/>
      <w:lvlJc w:val="left"/>
      <w:pPr>
        <w:ind w:left="3973" w:hanging="360"/>
      </w:pPr>
      <w:rPr>
        <w:rFonts w:ascii="Symbol" w:hAnsi="Symbol" w:hint="default"/>
      </w:rPr>
    </w:lvl>
    <w:lvl w:ilvl="4" w:tplc="200A0003">
      <w:start w:val="1"/>
      <w:numFmt w:val="bullet"/>
      <w:lvlText w:val="o"/>
      <w:lvlJc w:val="left"/>
      <w:pPr>
        <w:ind w:left="4693" w:hanging="360"/>
      </w:pPr>
      <w:rPr>
        <w:rFonts w:ascii="Courier New" w:hAnsi="Courier New" w:hint="default"/>
      </w:rPr>
    </w:lvl>
    <w:lvl w:ilvl="5" w:tplc="200A0005">
      <w:start w:val="1"/>
      <w:numFmt w:val="bullet"/>
      <w:lvlText w:val=""/>
      <w:lvlJc w:val="left"/>
      <w:pPr>
        <w:ind w:left="5413" w:hanging="360"/>
      </w:pPr>
      <w:rPr>
        <w:rFonts w:ascii="Wingdings" w:hAnsi="Wingdings" w:hint="default"/>
      </w:rPr>
    </w:lvl>
    <w:lvl w:ilvl="6" w:tplc="200A0001">
      <w:start w:val="1"/>
      <w:numFmt w:val="bullet"/>
      <w:lvlText w:val=""/>
      <w:lvlJc w:val="left"/>
      <w:pPr>
        <w:ind w:left="6133" w:hanging="360"/>
      </w:pPr>
      <w:rPr>
        <w:rFonts w:ascii="Symbol" w:hAnsi="Symbol" w:hint="default"/>
      </w:rPr>
    </w:lvl>
    <w:lvl w:ilvl="7" w:tplc="200A0003">
      <w:start w:val="1"/>
      <w:numFmt w:val="bullet"/>
      <w:lvlText w:val="o"/>
      <w:lvlJc w:val="left"/>
      <w:pPr>
        <w:ind w:left="6853" w:hanging="360"/>
      </w:pPr>
      <w:rPr>
        <w:rFonts w:ascii="Courier New" w:hAnsi="Courier New" w:hint="default"/>
      </w:rPr>
    </w:lvl>
    <w:lvl w:ilvl="8" w:tplc="200A0005">
      <w:start w:val="1"/>
      <w:numFmt w:val="bullet"/>
      <w:lvlText w:val=""/>
      <w:lvlJc w:val="left"/>
      <w:pPr>
        <w:ind w:left="7573" w:hanging="360"/>
      </w:pPr>
      <w:rPr>
        <w:rFonts w:ascii="Wingdings" w:hAnsi="Wingdings" w:hint="default"/>
      </w:rPr>
    </w:lvl>
  </w:abstractNum>
  <w:abstractNum w:abstractNumId="3">
    <w:nsid w:val="07B71C01"/>
    <w:multiLevelType w:val="hybridMultilevel"/>
    <w:tmpl w:val="F2A41D6A"/>
    <w:lvl w:ilvl="0" w:tplc="0C0A0001">
      <w:start w:val="1"/>
      <w:numFmt w:val="bullet"/>
      <w:lvlText w:val=""/>
      <w:lvlJc w:val="left"/>
      <w:pPr>
        <w:tabs>
          <w:tab w:val="num" w:pos="1778"/>
        </w:tabs>
        <w:ind w:left="1778" w:hanging="360"/>
      </w:pPr>
      <w:rPr>
        <w:rFonts w:ascii="Symbol" w:hAnsi="Symbol" w:hint="default"/>
      </w:rPr>
    </w:lvl>
    <w:lvl w:ilvl="1" w:tplc="0C0A0003">
      <w:start w:val="1"/>
      <w:numFmt w:val="bullet"/>
      <w:lvlText w:val="o"/>
      <w:lvlJc w:val="left"/>
      <w:pPr>
        <w:tabs>
          <w:tab w:val="num" w:pos="2496"/>
        </w:tabs>
        <w:ind w:left="2496" w:hanging="360"/>
      </w:pPr>
      <w:rPr>
        <w:rFonts w:ascii="Courier New" w:hAnsi="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4">
    <w:nsid w:val="09313CB3"/>
    <w:multiLevelType w:val="hybridMultilevel"/>
    <w:tmpl w:val="2A380B54"/>
    <w:lvl w:ilvl="0" w:tplc="200A0007">
      <w:start w:val="1"/>
      <w:numFmt w:val="bullet"/>
      <w:lvlText w:val=""/>
      <w:lvlPicBulletId w:val="0"/>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nsid w:val="0CF82B56"/>
    <w:multiLevelType w:val="hybridMultilevel"/>
    <w:tmpl w:val="147075A4"/>
    <w:lvl w:ilvl="0" w:tplc="7F3E090A">
      <w:start w:val="1"/>
      <w:numFmt w:val="decimal"/>
      <w:lvlText w:val="%1)"/>
      <w:lvlJc w:val="right"/>
      <w:pPr>
        <w:ind w:left="1495"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6">
    <w:nsid w:val="0F487223"/>
    <w:multiLevelType w:val="hybridMultilevel"/>
    <w:tmpl w:val="CD48006A"/>
    <w:lvl w:ilvl="0" w:tplc="200A0001">
      <w:start w:val="1"/>
      <w:numFmt w:val="bullet"/>
      <w:lvlText w:val=""/>
      <w:lvlJc w:val="left"/>
      <w:pPr>
        <w:ind w:left="783" w:hanging="360"/>
      </w:pPr>
      <w:rPr>
        <w:rFonts w:ascii="Symbol" w:hAnsi="Symbol" w:hint="default"/>
      </w:rPr>
    </w:lvl>
    <w:lvl w:ilvl="1" w:tplc="200A0003" w:tentative="1">
      <w:start w:val="1"/>
      <w:numFmt w:val="bullet"/>
      <w:lvlText w:val="o"/>
      <w:lvlJc w:val="left"/>
      <w:pPr>
        <w:ind w:left="1503" w:hanging="360"/>
      </w:pPr>
      <w:rPr>
        <w:rFonts w:ascii="Courier New" w:hAnsi="Courier New" w:cs="Courier New" w:hint="default"/>
      </w:rPr>
    </w:lvl>
    <w:lvl w:ilvl="2" w:tplc="200A0005" w:tentative="1">
      <w:start w:val="1"/>
      <w:numFmt w:val="bullet"/>
      <w:lvlText w:val=""/>
      <w:lvlJc w:val="left"/>
      <w:pPr>
        <w:ind w:left="2223" w:hanging="360"/>
      </w:pPr>
      <w:rPr>
        <w:rFonts w:ascii="Wingdings" w:hAnsi="Wingdings" w:hint="default"/>
      </w:rPr>
    </w:lvl>
    <w:lvl w:ilvl="3" w:tplc="200A0001" w:tentative="1">
      <w:start w:val="1"/>
      <w:numFmt w:val="bullet"/>
      <w:lvlText w:val=""/>
      <w:lvlJc w:val="left"/>
      <w:pPr>
        <w:ind w:left="2943" w:hanging="360"/>
      </w:pPr>
      <w:rPr>
        <w:rFonts w:ascii="Symbol" w:hAnsi="Symbol" w:hint="default"/>
      </w:rPr>
    </w:lvl>
    <w:lvl w:ilvl="4" w:tplc="200A0003" w:tentative="1">
      <w:start w:val="1"/>
      <w:numFmt w:val="bullet"/>
      <w:lvlText w:val="o"/>
      <w:lvlJc w:val="left"/>
      <w:pPr>
        <w:ind w:left="3663" w:hanging="360"/>
      </w:pPr>
      <w:rPr>
        <w:rFonts w:ascii="Courier New" w:hAnsi="Courier New" w:cs="Courier New" w:hint="default"/>
      </w:rPr>
    </w:lvl>
    <w:lvl w:ilvl="5" w:tplc="200A0005" w:tentative="1">
      <w:start w:val="1"/>
      <w:numFmt w:val="bullet"/>
      <w:lvlText w:val=""/>
      <w:lvlJc w:val="left"/>
      <w:pPr>
        <w:ind w:left="4383" w:hanging="360"/>
      </w:pPr>
      <w:rPr>
        <w:rFonts w:ascii="Wingdings" w:hAnsi="Wingdings" w:hint="default"/>
      </w:rPr>
    </w:lvl>
    <w:lvl w:ilvl="6" w:tplc="200A0001" w:tentative="1">
      <w:start w:val="1"/>
      <w:numFmt w:val="bullet"/>
      <w:lvlText w:val=""/>
      <w:lvlJc w:val="left"/>
      <w:pPr>
        <w:ind w:left="5103" w:hanging="360"/>
      </w:pPr>
      <w:rPr>
        <w:rFonts w:ascii="Symbol" w:hAnsi="Symbol" w:hint="default"/>
      </w:rPr>
    </w:lvl>
    <w:lvl w:ilvl="7" w:tplc="200A0003" w:tentative="1">
      <w:start w:val="1"/>
      <w:numFmt w:val="bullet"/>
      <w:lvlText w:val="o"/>
      <w:lvlJc w:val="left"/>
      <w:pPr>
        <w:ind w:left="5823" w:hanging="360"/>
      </w:pPr>
      <w:rPr>
        <w:rFonts w:ascii="Courier New" w:hAnsi="Courier New" w:cs="Courier New" w:hint="default"/>
      </w:rPr>
    </w:lvl>
    <w:lvl w:ilvl="8" w:tplc="200A0005" w:tentative="1">
      <w:start w:val="1"/>
      <w:numFmt w:val="bullet"/>
      <w:lvlText w:val=""/>
      <w:lvlJc w:val="left"/>
      <w:pPr>
        <w:ind w:left="6543" w:hanging="360"/>
      </w:pPr>
      <w:rPr>
        <w:rFonts w:ascii="Wingdings" w:hAnsi="Wingdings" w:hint="default"/>
      </w:rPr>
    </w:lvl>
  </w:abstractNum>
  <w:abstractNum w:abstractNumId="7">
    <w:nsid w:val="12416D23"/>
    <w:multiLevelType w:val="multilevel"/>
    <w:tmpl w:val="28DA83E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Letter"/>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
    <w:nsid w:val="1D0E577C"/>
    <w:multiLevelType w:val="hybridMultilevel"/>
    <w:tmpl w:val="DA489B2E"/>
    <w:lvl w:ilvl="0" w:tplc="71100342">
      <w:start w:val="6"/>
      <w:numFmt w:val="decimal"/>
      <w:lvlText w:val="%1)"/>
      <w:lvlJc w:val="righ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9">
    <w:nsid w:val="1F9A1AA8"/>
    <w:multiLevelType w:val="hybridMultilevel"/>
    <w:tmpl w:val="6E263A68"/>
    <w:lvl w:ilvl="0" w:tplc="200A0001">
      <w:start w:val="1"/>
      <w:numFmt w:val="bullet"/>
      <w:lvlText w:val=""/>
      <w:lvlJc w:val="left"/>
      <w:pPr>
        <w:ind w:left="744" w:hanging="360"/>
      </w:pPr>
      <w:rPr>
        <w:rFonts w:ascii="Symbol" w:hAnsi="Symbol" w:hint="default"/>
      </w:rPr>
    </w:lvl>
    <w:lvl w:ilvl="1" w:tplc="200A0003">
      <w:start w:val="1"/>
      <w:numFmt w:val="bullet"/>
      <w:lvlText w:val="o"/>
      <w:lvlJc w:val="left"/>
      <w:pPr>
        <w:ind w:left="1464" w:hanging="360"/>
      </w:pPr>
      <w:rPr>
        <w:rFonts w:ascii="Courier New" w:hAnsi="Courier New" w:hint="default"/>
      </w:rPr>
    </w:lvl>
    <w:lvl w:ilvl="2" w:tplc="200A0005">
      <w:start w:val="1"/>
      <w:numFmt w:val="bullet"/>
      <w:lvlText w:val=""/>
      <w:lvlJc w:val="left"/>
      <w:pPr>
        <w:ind w:left="2184" w:hanging="360"/>
      </w:pPr>
      <w:rPr>
        <w:rFonts w:ascii="Wingdings" w:hAnsi="Wingdings" w:hint="default"/>
      </w:rPr>
    </w:lvl>
    <w:lvl w:ilvl="3" w:tplc="200A0001">
      <w:start w:val="1"/>
      <w:numFmt w:val="bullet"/>
      <w:lvlText w:val=""/>
      <w:lvlJc w:val="left"/>
      <w:pPr>
        <w:ind w:left="2904" w:hanging="360"/>
      </w:pPr>
      <w:rPr>
        <w:rFonts w:ascii="Symbol" w:hAnsi="Symbol" w:hint="default"/>
      </w:rPr>
    </w:lvl>
    <w:lvl w:ilvl="4" w:tplc="200A0003">
      <w:start w:val="1"/>
      <w:numFmt w:val="bullet"/>
      <w:lvlText w:val="o"/>
      <w:lvlJc w:val="left"/>
      <w:pPr>
        <w:ind w:left="3624" w:hanging="360"/>
      </w:pPr>
      <w:rPr>
        <w:rFonts w:ascii="Courier New" w:hAnsi="Courier New" w:hint="default"/>
      </w:rPr>
    </w:lvl>
    <w:lvl w:ilvl="5" w:tplc="200A0005">
      <w:start w:val="1"/>
      <w:numFmt w:val="bullet"/>
      <w:lvlText w:val=""/>
      <w:lvlJc w:val="left"/>
      <w:pPr>
        <w:ind w:left="4344" w:hanging="360"/>
      </w:pPr>
      <w:rPr>
        <w:rFonts w:ascii="Wingdings" w:hAnsi="Wingdings" w:hint="default"/>
      </w:rPr>
    </w:lvl>
    <w:lvl w:ilvl="6" w:tplc="200A0001">
      <w:start w:val="1"/>
      <w:numFmt w:val="bullet"/>
      <w:lvlText w:val=""/>
      <w:lvlJc w:val="left"/>
      <w:pPr>
        <w:ind w:left="5064" w:hanging="360"/>
      </w:pPr>
      <w:rPr>
        <w:rFonts w:ascii="Symbol" w:hAnsi="Symbol" w:hint="default"/>
      </w:rPr>
    </w:lvl>
    <w:lvl w:ilvl="7" w:tplc="200A0003">
      <w:start w:val="1"/>
      <w:numFmt w:val="bullet"/>
      <w:lvlText w:val="o"/>
      <w:lvlJc w:val="left"/>
      <w:pPr>
        <w:ind w:left="5784" w:hanging="360"/>
      </w:pPr>
      <w:rPr>
        <w:rFonts w:ascii="Courier New" w:hAnsi="Courier New" w:hint="default"/>
      </w:rPr>
    </w:lvl>
    <w:lvl w:ilvl="8" w:tplc="200A0005">
      <w:start w:val="1"/>
      <w:numFmt w:val="bullet"/>
      <w:lvlText w:val=""/>
      <w:lvlJc w:val="left"/>
      <w:pPr>
        <w:ind w:left="6504" w:hanging="360"/>
      </w:pPr>
      <w:rPr>
        <w:rFonts w:ascii="Wingdings" w:hAnsi="Wingdings" w:hint="default"/>
      </w:rPr>
    </w:lvl>
  </w:abstractNum>
  <w:abstractNum w:abstractNumId="10">
    <w:nsid w:val="212F3698"/>
    <w:multiLevelType w:val="hybridMultilevel"/>
    <w:tmpl w:val="5016DBF2"/>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hint="default"/>
      </w:rPr>
    </w:lvl>
    <w:lvl w:ilvl="2" w:tplc="200A0005">
      <w:start w:val="1"/>
      <w:numFmt w:val="bullet"/>
      <w:lvlText w:val=""/>
      <w:lvlJc w:val="left"/>
      <w:pPr>
        <w:ind w:left="2160" w:hanging="360"/>
      </w:pPr>
      <w:rPr>
        <w:rFonts w:ascii="Wingdings" w:hAnsi="Wingdings" w:hint="default"/>
      </w:rPr>
    </w:lvl>
    <w:lvl w:ilvl="3" w:tplc="200A0001">
      <w:start w:val="1"/>
      <w:numFmt w:val="bullet"/>
      <w:lvlText w:val=""/>
      <w:lvlJc w:val="left"/>
      <w:pPr>
        <w:ind w:left="2880" w:hanging="360"/>
      </w:pPr>
      <w:rPr>
        <w:rFonts w:ascii="Symbol" w:hAnsi="Symbol" w:hint="default"/>
      </w:rPr>
    </w:lvl>
    <w:lvl w:ilvl="4" w:tplc="200A0003">
      <w:start w:val="1"/>
      <w:numFmt w:val="bullet"/>
      <w:lvlText w:val="o"/>
      <w:lvlJc w:val="left"/>
      <w:pPr>
        <w:ind w:left="3600" w:hanging="360"/>
      </w:pPr>
      <w:rPr>
        <w:rFonts w:ascii="Courier New" w:hAnsi="Courier New" w:hint="default"/>
      </w:rPr>
    </w:lvl>
    <w:lvl w:ilvl="5" w:tplc="200A0005">
      <w:start w:val="1"/>
      <w:numFmt w:val="bullet"/>
      <w:lvlText w:val=""/>
      <w:lvlJc w:val="left"/>
      <w:pPr>
        <w:ind w:left="4320" w:hanging="360"/>
      </w:pPr>
      <w:rPr>
        <w:rFonts w:ascii="Wingdings" w:hAnsi="Wingdings" w:hint="default"/>
      </w:rPr>
    </w:lvl>
    <w:lvl w:ilvl="6" w:tplc="200A0001">
      <w:start w:val="1"/>
      <w:numFmt w:val="bullet"/>
      <w:lvlText w:val=""/>
      <w:lvlJc w:val="left"/>
      <w:pPr>
        <w:ind w:left="5040" w:hanging="360"/>
      </w:pPr>
      <w:rPr>
        <w:rFonts w:ascii="Symbol" w:hAnsi="Symbol" w:hint="default"/>
      </w:rPr>
    </w:lvl>
    <w:lvl w:ilvl="7" w:tplc="200A0003">
      <w:start w:val="1"/>
      <w:numFmt w:val="bullet"/>
      <w:lvlText w:val="o"/>
      <w:lvlJc w:val="left"/>
      <w:pPr>
        <w:ind w:left="5760" w:hanging="360"/>
      </w:pPr>
      <w:rPr>
        <w:rFonts w:ascii="Courier New" w:hAnsi="Courier New" w:hint="default"/>
      </w:rPr>
    </w:lvl>
    <w:lvl w:ilvl="8" w:tplc="200A0005">
      <w:start w:val="1"/>
      <w:numFmt w:val="bullet"/>
      <w:lvlText w:val=""/>
      <w:lvlJc w:val="left"/>
      <w:pPr>
        <w:ind w:left="6480" w:hanging="360"/>
      </w:pPr>
      <w:rPr>
        <w:rFonts w:ascii="Wingdings" w:hAnsi="Wingdings" w:hint="default"/>
      </w:rPr>
    </w:lvl>
  </w:abstractNum>
  <w:abstractNum w:abstractNumId="11">
    <w:nsid w:val="25684864"/>
    <w:multiLevelType w:val="hybridMultilevel"/>
    <w:tmpl w:val="64F8EDB8"/>
    <w:lvl w:ilvl="0" w:tplc="29DAFB82">
      <w:start w:val="1"/>
      <w:numFmt w:val="decimal"/>
      <w:lvlText w:val="%1"/>
      <w:lvlJc w:val="left"/>
      <w:pPr>
        <w:tabs>
          <w:tab w:val="num" w:pos="780"/>
        </w:tabs>
        <w:ind w:left="780" w:hanging="4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2CD51A07"/>
    <w:multiLevelType w:val="hybridMultilevel"/>
    <w:tmpl w:val="546AF31C"/>
    <w:lvl w:ilvl="0" w:tplc="200A0011">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3">
    <w:nsid w:val="2DF434A0"/>
    <w:multiLevelType w:val="hybridMultilevel"/>
    <w:tmpl w:val="E26606A4"/>
    <w:lvl w:ilvl="0" w:tplc="1452DBD6">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EA22D56"/>
    <w:multiLevelType w:val="hybridMultilevel"/>
    <w:tmpl w:val="08DAD66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5">
    <w:nsid w:val="31387ECF"/>
    <w:multiLevelType w:val="hybridMultilevel"/>
    <w:tmpl w:val="31CA797C"/>
    <w:lvl w:ilvl="0" w:tplc="4D62026E">
      <w:start w:val="1"/>
      <w:numFmt w:val="lowerLetter"/>
      <w:lvlText w:val="%1)"/>
      <w:lvlJc w:val="left"/>
      <w:pPr>
        <w:tabs>
          <w:tab w:val="num" w:pos="1260"/>
        </w:tabs>
        <w:ind w:left="1260" w:hanging="360"/>
      </w:pPr>
      <w:rPr>
        <w:rFonts w:cs="Times New Roman"/>
        <w:color w:val="auto"/>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6">
    <w:nsid w:val="3357472B"/>
    <w:multiLevelType w:val="hybridMultilevel"/>
    <w:tmpl w:val="E1E49DB6"/>
    <w:lvl w:ilvl="0" w:tplc="200A0011">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7">
    <w:nsid w:val="34BD013C"/>
    <w:multiLevelType w:val="hybridMultilevel"/>
    <w:tmpl w:val="F3629E4E"/>
    <w:lvl w:ilvl="0" w:tplc="200A0011">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8">
    <w:nsid w:val="3B695B64"/>
    <w:multiLevelType w:val="hybridMultilevel"/>
    <w:tmpl w:val="C610FDA0"/>
    <w:lvl w:ilvl="0" w:tplc="0C0A000F">
      <w:start w:val="1"/>
      <w:numFmt w:val="decimal"/>
      <w:lvlText w:val="%1."/>
      <w:lvlJc w:val="left"/>
      <w:pPr>
        <w:tabs>
          <w:tab w:val="num" w:pos="1495"/>
        </w:tabs>
        <w:ind w:left="1495" w:hanging="360"/>
      </w:pPr>
      <w:rPr>
        <w:rFonts w:cs="Times New Roman"/>
      </w:rPr>
    </w:lvl>
    <w:lvl w:ilvl="1" w:tplc="0C0A0019" w:tentative="1">
      <w:start w:val="1"/>
      <w:numFmt w:val="lowerLetter"/>
      <w:lvlText w:val="%2."/>
      <w:lvlJc w:val="left"/>
      <w:pPr>
        <w:tabs>
          <w:tab w:val="num" w:pos="2340"/>
        </w:tabs>
        <w:ind w:left="2340" w:hanging="360"/>
      </w:pPr>
      <w:rPr>
        <w:rFonts w:cs="Times New Roman"/>
      </w:rPr>
    </w:lvl>
    <w:lvl w:ilvl="2" w:tplc="0C0A001B" w:tentative="1">
      <w:start w:val="1"/>
      <w:numFmt w:val="lowerRoman"/>
      <w:lvlText w:val="%3."/>
      <w:lvlJc w:val="right"/>
      <w:pPr>
        <w:tabs>
          <w:tab w:val="num" w:pos="3060"/>
        </w:tabs>
        <w:ind w:left="3060" w:hanging="180"/>
      </w:pPr>
      <w:rPr>
        <w:rFonts w:cs="Times New Roman"/>
      </w:rPr>
    </w:lvl>
    <w:lvl w:ilvl="3" w:tplc="0C0A000F" w:tentative="1">
      <w:start w:val="1"/>
      <w:numFmt w:val="decimal"/>
      <w:lvlText w:val="%4."/>
      <w:lvlJc w:val="left"/>
      <w:pPr>
        <w:tabs>
          <w:tab w:val="num" w:pos="3780"/>
        </w:tabs>
        <w:ind w:left="3780" w:hanging="360"/>
      </w:pPr>
      <w:rPr>
        <w:rFonts w:cs="Times New Roman"/>
      </w:rPr>
    </w:lvl>
    <w:lvl w:ilvl="4" w:tplc="0C0A0019" w:tentative="1">
      <w:start w:val="1"/>
      <w:numFmt w:val="lowerLetter"/>
      <w:lvlText w:val="%5."/>
      <w:lvlJc w:val="left"/>
      <w:pPr>
        <w:tabs>
          <w:tab w:val="num" w:pos="4500"/>
        </w:tabs>
        <w:ind w:left="4500" w:hanging="360"/>
      </w:pPr>
      <w:rPr>
        <w:rFonts w:cs="Times New Roman"/>
      </w:rPr>
    </w:lvl>
    <w:lvl w:ilvl="5" w:tplc="0C0A001B" w:tentative="1">
      <w:start w:val="1"/>
      <w:numFmt w:val="lowerRoman"/>
      <w:lvlText w:val="%6."/>
      <w:lvlJc w:val="right"/>
      <w:pPr>
        <w:tabs>
          <w:tab w:val="num" w:pos="5220"/>
        </w:tabs>
        <w:ind w:left="5220" w:hanging="180"/>
      </w:pPr>
      <w:rPr>
        <w:rFonts w:cs="Times New Roman"/>
      </w:rPr>
    </w:lvl>
    <w:lvl w:ilvl="6" w:tplc="0C0A000F" w:tentative="1">
      <w:start w:val="1"/>
      <w:numFmt w:val="decimal"/>
      <w:lvlText w:val="%7."/>
      <w:lvlJc w:val="left"/>
      <w:pPr>
        <w:tabs>
          <w:tab w:val="num" w:pos="5940"/>
        </w:tabs>
        <w:ind w:left="5940" w:hanging="360"/>
      </w:pPr>
      <w:rPr>
        <w:rFonts w:cs="Times New Roman"/>
      </w:rPr>
    </w:lvl>
    <w:lvl w:ilvl="7" w:tplc="0C0A0019" w:tentative="1">
      <w:start w:val="1"/>
      <w:numFmt w:val="lowerLetter"/>
      <w:lvlText w:val="%8."/>
      <w:lvlJc w:val="left"/>
      <w:pPr>
        <w:tabs>
          <w:tab w:val="num" w:pos="6660"/>
        </w:tabs>
        <w:ind w:left="6660" w:hanging="360"/>
      </w:pPr>
      <w:rPr>
        <w:rFonts w:cs="Times New Roman"/>
      </w:rPr>
    </w:lvl>
    <w:lvl w:ilvl="8" w:tplc="0C0A001B" w:tentative="1">
      <w:start w:val="1"/>
      <w:numFmt w:val="lowerRoman"/>
      <w:lvlText w:val="%9."/>
      <w:lvlJc w:val="right"/>
      <w:pPr>
        <w:tabs>
          <w:tab w:val="num" w:pos="7380"/>
        </w:tabs>
        <w:ind w:left="7380" w:hanging="180"/>
      </w:pPr>
      <w:rPr>
        <w:rFonts w:cs="Times New Roman"/>
      </w:rPr>
    </w:lvl>
  </w:abstractNum>
  <w:abstractNum w:abstractNumId="19">
    <w:nsid w:val="3C6373A4"/>
    <w:multiLevelType w:val="hybridMultilevel"/>
    <w:tmpl w:val="7506F710"/>
    <w:lvl w:ilvl="0" w:tplc="5B32202A">
      <w:start w:val="18"/>
      <w:numFmt w:val="bullet"/>
      <w:lvlText w:val="-"/>
      <w:lvlJc w:val="left"/>
      <w:pPr>
        <w:ind w:left="720" w:hanging="360"/>
      </w:pPr>
      <w:rPr>
        <w:rFonts w:ascii="Times New Roman" w:eastAsia="Times New Roman" w:hAnsi="Times New Roman" w:cs="Times New Roman"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0">
    <w:nsid w:val="40E02324"/>
    <w:multiLevelType w:val="multilevel"/>
    <w:tmpl w:val="28DA83E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Letter"/>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nsid w:val="422B23ED"/>
    <w:multiLevelType w:val="hybridMultilevel"/>
    <w:tmpl w:val="5CDE3100"/>
    <w:lvl w:ilvl="0" w:tplc="71100342">
      <w:start w:val="6"/>
      <w:numFmt w:val="decimal"/>
      <w:lvlText w:val="%1)"/>
      <w:lvlJc w:val="righ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2">
    <w:nsid w:val="482A260B"/>
    <w:multiLevelType w:val="hybridMultilevel"/>
    <w:tmpl w:val="44B67AC0"/>
    <w:lvl w:ilvl="0" w:tplc="0C0A000F">
      <w:start w:val="1"/>
      <w:numFmt w:val="decimal"/>
      <w:lvlText w:val="%1."/>
      <w:lvlJc w:val="left"/>
      <w:pPr>
        <w:tabs>
          <w:tab w:val="num" w:pos="1110"/>
        </w:tabs>
        <w:ind w:left="1110" w:hanging="360"/>
      </w:pPr>
    </w:lvl>
    <w:lvl w:ilvl="1" w:tplc="0C0A0019" w:tentative="1">
      <w:start w:val="1"/>
      <w:numFmt w:val="lowerLetter"/>
      <w:lvlText w:val="%2."/>
      <w:lvlJc w:val="left"/>
      <w:pPr>
        <w:tabs>
          <w:tab w:val="num" w:pos="1830"/>
        </w:tabs>
        <w:ind w:left="1830" w:hanging="360"/>
      </w:pPr>
    </w:lvl>
    <w:lvl w:ilvl="2" w:tplc="0C0A001B" w:tentative="1">
      <w:start w:val="1"/>
      <w:numFmt w:val="lowerRoman"/>
      <w:lvlText w:val="%3."/>
      <w:lvlJc w:val="right"/>
      <w:pPr>
        <w:tabs>
          <w:tab w:val="num" w:pos="2550"/>
        </w:tabs>
        <w:ind w:left="2550" w:hanging="180"/>
      </w:pPr>
    </w:lvl>
    <w:lvl w:ilvl="3" w:tplc="0C0A000F" w:tentative="1">
      <w:start w:val="1"/>
      <w:numFmt w:val="decimal"/>
      <w:lvlText w:val="%4."/>
      <w:lvlJc w:val="left"/>
      <w:pPr>
        <w:tabs>
          <w:tab w:val="num" w:pos="3270"/>
        </w:tabs>
        <w:ind w:left="3270" w:hanging="360"/>
      </w:pPr>
    </w:lvl>
    <w:lvl w:ilvl="4" w:tplc="0C0A0019" w:tentative="1">
      <w:start w:val="1"/>
      <w:numFmt w:val="lowerLetter"/>
      <w:lvlText w:val="%5."/>
      <w:lvlJc w:val="left"/>
      <w:pPr>
        <w:tabs>
          <w:tab w:val="num" w:pos="3990"/>
        </w:tabs>
        <w:ind w:left="3990" w:hanging="360"/>
      </w:pPr>
    </w:lvl>
    <w:lvl w:ilvl="5" w:tplc="0C0A001B" w:tentative="1">
      <w:start w:val="1"/>
      <w:numFmt w:val="lowerRoman"/>
      <w:lvlText w:val="%6."/>
      <w:lvlJc w:val="right"/>
      <w:pPr>
        <w:tabs>
          <w:tab w:val="num" w:pos="4710"/>
        </w:tabs>
        <w:ind w:left="4710" w:hanging="180"/>
      </w:pPr>
    </w:lvl>
    <w:lvl w:ilvl="6" w:tplc="0C0A000F" w:tentative="1">
      <w:start w:val="1"/>
      <w:numFmt w:val="decimal"/>
      <w:lvlText w:val="%7."/>
      <w:lvlJc w:val="left"/>
      <w:pPr>
        <w:tabs>
          <w:tab w:val="num" w:pos="5430"/>
        </w:tabs>
        <w:ind w:left="5430" w:hanging="360"/>
      </w:pPr>
    </w:lvl>
    <w:lvl w:ilvl="7" w:tplc="0C0A0019" w:tentative="1">
      <w:start w:val="1"/>
      <w:numFmt w:val="lowerLetter"/>
      <w:lvlText w:val="%8."/>
      <w:lvlJc w:val="left"/>
      <w:pPr>
        <w:tabs>
          <w:tab w:val="num" w:pos="6150"/>
        </w:tabs>
        <w:ind w:left="6150" w:hanging="360"/>
      </w:pPr>
    </w:lvl>
    <w:lvl w:ilvl="8" w:tplc="0C0A001B" w:tentative="1">
      <w:start w:val="1"/>
      <w:numFmt w:val="lowerRoman"/>
      <w:lvlText w:val="%9."/>
      <w:lvlJc w:val="right"/>
      <w:pPr>
        <w:tabs>
          <w:tab w:val="num" w:pos="6870"/>
        </w:tabs>
        <w:ind w:left="6870" w:hanging="180"/>
      </w:pPr>
    </w:lvl>
  </w:abstractNum>
  <w:abstractNum w:abstractNumId="23">
    <w:nsid w:val="5EC45B93"/>
    <w:multiLevelType w:val="hybridMultilevel"/>
    <w:tmpl w:val="B11C1638"/>
    <w:lvl w:ilvl="0" w:tplc="71100342">
      <w:start w:val="6"/>
      <w:numFmt w:val="decimal"/>
      <w:lvlText w:val="%1)"/>
      <w:lvlJc w:val="righ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4">
    <w:nsid w:val="5FF2137B"/>
    <w:multiLevelType w:val="hybridMultilevel"/>
    <w:tmpl w:val="F41C90BE"/>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5">
    <w:nsid w:val="60A03748"/>
    <w:multiLevelType w:val="multilevel"/>
    <w:tmpl w:val="4906E8AC"/>
    <w:lvl w:ilvl="0">
      <w:start w:val="1"/>
      <w:numFmt w:val="decimal"/>
      <w:lvlText w:val="%1)"/>
      <w:lvlJc w:val="left"/>
      <w:pPr>
        <w:ind w:left="360" w:hanging="360"/>
      </w:pPr>
      <w:rPr>
        <w:rFonts w:cs="Times New Roman"/>
        <w:b w:val="0"/>
      </w:rPr>
    </w:lvl>
    <w:lvl w:ilvl="1">
      <w:start w:val="1"/>
      <w:numFmt w:val="lowerLetter"/>
      <w:lvlText w:val="%2)"/>
      <w:lvlJc w:val="left"/>
      <w:pPr>
        <w:ind w:left="720" w:hanging="360"/>
      </w:pPr>
      <w:rPr>
        <w:rFonts w:cs="Times New Roman"/>
      </w:rPr>
    </w:lvl>
    <w:lvl w:ilvl="2">
      <w:start w:val="1"/>
      <w:numFmt w:val="lowerLetter"/>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6">
    <w:nsid w:val="627C70AD"/>
    <w:multiLevelType w:val="hybridMultilevel"/>
    <w:tmpl w:val="26561B4C"/>
    <w:lvl w:ilvl="0" w:tplc="2910B23A">
      <w:start w:val="1"/>
      <w:numFmt w:val="upperRoman"/>
      <w:lvlText w:val="%1."/>
      <w:lvlJc w:val="left"/>
      <w:pPr>
        <w:ind w:left="1080" w:hanging="72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7">
    <w:nsid w:val="66093504"/>
    <w:multiLevelType w:val="hybridMultilevel"/>
    <w:tmpl w:val="29CE256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8">
    <w:nsid w:val="6C302B5D"/>
    <w:multiLevelType w:val="hybridMultilevel"/>
    <w:tmpl w:val="92A68114"/>
    <w:lvl w:ilvl="0" w:tplc="71100342">
      <w:start w:val="6"/>
      <w:numFmt w:val="decimal"/>
      <w:lvlText w:val="%1)"/>
      <w:lvlJc w:val="righ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9">
    <w:nsid w:val="79D779FA"/>
    <w:multiLevelType w:val="hybridMultilevel"/>
    <w:tmpl w:val="CB168838"/>
    <w:lvl w:ilvl="0" w:tplc="4D62026E">
      <w:start w:val="1"/>
      <w:numFmt w:val="lowerLetter"/>
      <w:lvlText w:val="%1)"/>
      <w:lvlJc w:val="left"/>
      <w:pPr>
        <w:tabs>
          <w:tab w:val="num" w:pos="1260"/>
        </w:tabs>
        <w:ind w:left="1260" w:hanging="360"/>
      </w:pPr>
      <w:rPr>
        <w:rFonts w:cs="Times New Roman"/>
        <w:color w:val="auto"/>
      </w:rPr>
    </w:lvl>
    <w:lvl w:ilvl="1" w:tplc="0C0A0019" w:tentative="1">
      <w:start w:val="1"/>
      <w:numFmt w:val="lowerLetter"/>
      <w:lvlText w:val="%2."/>
      <w:lvlJc w:val="left"/>
      <w:pPr>
        <w:tabs>
          <w:tab w:val="num" w:pos="1980"/>
        </w:tabs>
        <w:ind w:left="1980" w:hanging="360"/>
      </w:pPr>
      <w:rPr>
        <w:rFonts w:cs="Times New Roman"/>
      </w:rPr>
    </w:lvl>
    <w:lvl w:ilvl="2" w:tplc="0C0A001B" w:tentative="1">
      <w:start w:val="1"/>
      <w:numFmt w:val="lowerRoman"/>
      <w:lvlText w:val="%3."/>
      <w:lvlJc w:val="right"/>
      <w:pPr>
        <w:tabs>
          <w:tab w:val="num" w:pos="2700"/>
        </w:tabs>
        <w:ind w:left="2700" w:hanging="180"/>
      </w:pPr>
      <w:rPr>
        <w:rFonts w:cs="Times New Roman"/>
      </w:rPr>
    </w:lvl>
    <w:lvl w:ilvl="3" w:tplc="0C0A000F" w:tentative="1">
      <w:start w:val="1"/>
      <w:numFmt w:val="decimal"/>
      <w:lvlText w:val="%4."/>
      <w:lvlJc w:val="left"/>
      <w:pPr>
        <w:tabs>
          <w:tab w:val="num" w:pos="3420"/>
        </w:tabs>
        <w:ind w:left="3420" w:hanging="360"/>
      </w:pPr>
      <w:rPr>
        <w:rFonts w:cs="Times New Roman"/>
      </w:rPr>
    </w:lvl>
    <w:lvl w:ilvl="4" w:tplc="0C0A0019" w:tentative="1">
      <w:start w:val="1"/>
      <w:numFmt w:val="lowerLetter"/>
      <w:lvlText w:val="%5."/>
      <w:lvlJc w:val="left"/>
      <w:pPr>
        <w:tabs>
          <w:tab w:val="num" w:pos="4140"/>
        </w:tabs>
        <w:ind w:left="4140" w:hanging="360"/>
      </w:pPr>
      <w:rPr>
        <w:rFonts w:cs="Times New Roman"/>
      </w:rPr>
    </w:lvl>
    <w:lvl w:ilvl="5" w:tplc="0C0A001B" w:tentative="1">
      <w:start w:val="1"/>
      <w:numFmt w:val="lowerRoman"/>
      <w:lvlText w:val="%6."/>
      <w:lvlJc w:val="right"/>
      <w:pPr>
        <w:tabs>
          <w:tab w:val="num" w:pos="4860"/>
        </w:tabs>
        <w:ind w:left="4860" w:hanging="180"/>
      </w:pPr>
      <w:rPr>
        <w:rFonts w:cs="Times New Roman"/>
      </w:rPr>
    </w:lvl>
    <w:lvl w:ilvl="6" w:tplc="0C0A000F" w:tentative="1">
      <w:start w:val="1"/>
      <w:numFmt w:val="decimal"/>
      <w:lvlText w:val="%7."/>
      <w:lvlJc w:val="left"/>
      <w:pPr>
        <w:tabs>
          <w:tab w:val="num" w:pos="5580"/>
        </w:tabs>
        <w:ind w:left="5580" w:hanging="360"/>
      </w:pPr>
      <w:rPr>
        <w:rFonts w:cs="Times New Roman"/>
      </w:rPr>
    </w:lvl>
    <w:lvl w:ilvl="7" w:tplc="0C0A0019" w:tentative="1">
      <w:start w:val="1"/>
      <w:numFmt w:val="lowerLetter"/>
      <w:lvlText w:val="%8."/>
      <w:lvlJc w:val="left"/>
      <w:pPr>
        <w:tabs>
          <w:tab w:val="num" w:pos="6300"/>
        </w:tabs>
        <w:ind w:left="6300" w:hanging="360"/>
      </w:pPr>
      <w:rPr>
        <w:rFonts w:cs="Times New Roman"/>
      </w:rPr>
    </w:lvl>
    <w:lvl w:ilvl="8" w:tplc="0C0A001B" w:tentative="1">
      <w:start w:val="1"/>
      <w:numFmt w:val="lowerRoman"/>
      <w:lvlText w:val="%9."/>
      <w:lvlJc w:val="right"/>
      <w:pPr>
        <w:tabs>
          <w:tab w:val="num" w:pos="7020"/>
        </w:tabs>
        <w:ind w:left="7020" w:hanging="180"/>
      </w:pPr>
      <w:rPr>
        <w:rFonts w:cs="Times New Roman"/>
      </w:rPr>
    </w:lvl>
  </w:abstractNum>
  <w:abstractNum w:abstractNumId="30">
    <w:nsid w:val="7B997960"/>
    <w:multiLevelType w:val="hybridMultilevel"/>
    <w:tmpl w:val="353A6790"/>
    <w:lvl w:ilvl="0" w:tplc="200A0011">
      <w:start w:val="1"/>
      <w:numFmt w:val="decimal"/>
      <w:lvlText w:val="%1)"/>
      <w:lvlJc w:val="left"/>
      <w:pPr>
        <w:ind w:left="1080" w:hanging="360"/>
      </w:pPr>
    </w:lvl>
    <w:lvl w:ilvl="1" w:tplc="200A0019" w:tentative="1">
      <w:start w:val="1"/>
      <w:numFmt w:val="lowerLetter"/>
      <w:lvlText w:val="%2."/>
      <w:lvlJc w:val="left"/>
      <w:pPr>
        <w:ind w:left="1800" w:hanging="360"/>
      </w:pPr>
    </w:lvl>
    <w:lvl w:ilvl="2" w:tplc="200A001B" w:tentative="1">
      <w:start w:val="1"/>
      <w:numFmt w:val="lowerRoman"/>
      <w:lvlText w:val="%3."/>
      <w:lvlJc w:val="right"/>
      <w:pPr>
        <w:ind w:left="2520" w:hanging="180"/>
      </w:pPr>
    </w:lvl>
    <w:lvl w:ilvl="3" w:tplc="200A000F" w:tentative="1">
      <w:start w:val="1"/>
      <w:numFmt w:val="decimal"/>
      <w:lvlText w:val="%4."/>
      <w:lvlJc w:val="left"/>
      <w:pPr>
        <w:ind w:left="3240" w:hanging="360"/>
      </w:pPr>
    </w:lvl>
    <w:lvl w:ilvl="4" w:tplc="200A0019" w:tentative="1">
      <w:start w:val="1"/>
      <w:numFmt w:val="lowerLetter"/>
      <w:lvlText w:val="%5."/>
      <w:lvlJc w:val="left"/>
      <w:pPr>
        <w:ind w:left="3960" w:hanging="360"/>
      </w:pPr>
    </w:lvl>
    <w:lvl w:ilvl="5" w:tplc="200A001B" w:tentative="1">
      <w:start w:val="1"/>
      <w:numFmt w:val="lowerRoman"/>
      <w:lvlText w:val="%6."/>
      <w:lvlJc w:val="right"/>
      <w:pPr>
        <w:ind w:left="4680" w:hanging="180"/>
      </w:pPr>
    </w:lvl>
    <w:lvl w:ilvl="6" w:tplc="200A000F" w:tentative="1">
      <w:start w:val="1"/>
      <w:numFmt w:val="decimal"/>
      <w:lvlText w:val="%7."/>
      <w:lvlJc w:val="left"/>
      <w:pPr>
        <w:ind w:left="5400" w:hanging="360"/>
      </w:pPr>
    </w:lvl>
    <w:lvl w:ilvl="7" w:tplc="200A0019" w:tentative="1">
      <w:start w:val="1"/>
      <w:numFmt w:val="lowerLetter"/>
      <w:lvlText w:val="%8."/>
      <w:lvlJc w:val="left"/>
      <w:pPr>
        <w:ind w:left="6120" w:hanging="360"/>
      </w:pPr>
    </w:lvl>
    <w:lvl w:ilvl="8" w:tplc="200A001B" w:tentative="1">
      <w:start w:val="1"/>
      <w:numFmt w:val="lowerRoman"/>
      <w:lvlText w:val="%9."/>
      <w:lvlJc w:val="right"/>
      <w:pPr>
        <w:ind w:left="6840" w:hanging="180"/>
      </w:pPr>
    </w:lvl>
  </w:abstractNum>
  <w:abstractNum w:abstractNumId="31">
    <w:nsid w:val="7C6050C6"/>
    <w:multiLevelType w:val="hybridMultilevel"/>
    <w:tmpl w:val="6674E422"/>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2">
    <w:nsid w:val="7DB42996"/>
    <w:multiLevelType w:val="hybridMultilevel"/>
    <w:tmpl w:val="339A1C84"/>
    <w:lvl w:ilvl="0" w:tplc="200A0007">
      <w:start w:val="1"/>
      <w:numFmt w:val="bullet"/>
      <w:lvlText w:val=""/>
      <w:lvlPicBulletId w:val="0"/>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6"/>
  </w:num>
  <w:num w:numId="3">
    <w:abstractNumId w:val="31"/>
  </w:num>
  <w:num w:numId="4">
    <w:abstractNumId w:val="22"/>
  </w:num>
  <w:num w:numId="5">
    <w:abstractNumId w:val="13"/>
  </w:num>
  <w:num w:numId="6">
    <w:abstractNumId w:val="32"/>
  </w:num>
  <w:num w:numId="7">
    <w:abstractNumId w:val="10"/>
  </w:num>
  <w:num w:numId="8">
    <w:abstractNumId w:val="2"/>
  </w:num>
  <w:num w:numId="9">
    <w:abstractNumId w:val="9"/>
  </w:num>
  <w:num w:numId="10">
    <w:abstractNumId w:val="25"/>
  </w:num>
  <w:num w:numId="11">
    <w:abstractNumId w:val="29"/>
  </w:num>
  <w:num w:numId="12">
    <w:abstractNumId w:val="15"/>
  </w:num>
  <w:num w:numId="13">
    <w:abstractNumId w:val="18"/>
  </w:num>
  <w:num w:numId="14">
    <w:abstractNumId w:val="3"/>
  </w:num>
  <w:num w:numId="15">
    <w:abstractNumId w:val="4"/>
  </w:num>
  <w:num w:numId="16">
    <w:abstractNumId w:val="1"/>
  </w:num>
  <w:num w:numId="17">
    <w:abstractNumId w:val="0"/>
  </w:num>
  <w:num w:numId="18">
    <w:abstractNumId w:val="14"/>
  </w:num>
  <w:num w:numId="19">
    <w:abstractNumId w:val="27"/>
  </w:num>
  <w:num w:numId="20">
    <w:abstractNumId w:val="6"/>
  </w:num>
  <w:num w:numId="21">
    <w:abstractNumId w:val="19"/>
  </w:num>
  <w:num w:numId="22">
    <w:abstractNumId w:val="20"/>
  </w:num>
  <w:num w:numId="23">
    <w:abstractNumId w:val="7"/>
  </w:num>
  <w:num w:numId="24">
    <w:abstractNumId w:val="30"/>
  </w:num>
  <w:num w:numId="25">
    <w:abstractNumId w:val="12"/>
  </w:num>
  <w:num w:numId="26">
    <w:abstractNumId w:val="16"/>
  </w:num>
  <w:num w:numId="27">
    <w:abstractNumId w:val="17"/>
  </w:num>
  <w:num w:numId="28">
    <w:abstractNumId w:val="21"/>
  </w:num>
  <w:num w:numId="29">
    <w:abstractNumId w:val="23"/>
  </w:num>
  <w:num w:numId="30">
    <w:abstractNumId w:val="24"/>
  </w:num>
  <w:num w:numId="31">
    <w:abstractNumId w:val="28"/>
  </w:num>
  <w:num w:numId="32">
    <w:abstractNumId w:val="8"/>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C6C"/>
    <w:rsid w:val="000119BD"/>
    <w:rsid w:val="00061769"/>
    <w:rsid w:val="00075330"/>
    <w:rsid w:val="000755BE"/>
    <w:rsid w:val="000A3770"/>
    <w:rsid w:val="000A7018"/>
    <w:rsid w:val="000B4B86"/>
    <w:rsid w:val="000C25D9"/>
    <w:rsid w:val="000D26AD"/>
    <w:rsid w:val="00111389"/>
    <w:rsid w:val="00123A12"/>
    <w:rsid w:val="00136F71"/>
    <w:rsid w:val="001401E7"/>
    <w:rsid w:val="00142DEB"/>
    <w:rsid w:val="00152693"/>
    <w:rsid w:val="001627B9"/>
    <w:rsid w:val="00162DAB"/>
    <w:rsid w:val="00162E63"/>
    <w:rsid w:val="00167A0E"/>
    <w:rsid w:val="001715A8"/>
    <w:rsid w:val="0018070D"/>
    <w:rsid w:val="00182FC6"/>
    <w:rsid w:val="00191C96"/>
    <w:rsid w:val="001B6C6C"/>
    <w:rsid w:val="001C3512"/>
    <w:rsid w:val="001C6AB5"/>
    <w:rsid w:val="001D75D5"/>
    <w:rsid w:val="002112F5"/>
    <w:rsid w:val="002222DB"/>
    <w:rsid w:val="002336FE"/>
    <w:rsid w:val="00250582"/>
    <w:rsid w:val="00257C25"/>
    <w:rsid w:val="0028045A"/>
    <w:rsid w:val="002A01BB"/>
    <w:rsid w:val="002B52EC"/>
    <w:rsid w:val="002C1E55"/>
    <w:rsid w:val="002D0442"/>
    <w:rsid w:val="002D0D65"/>
    <w:rsid w:val="002D5B0B"/>
    <w:rsid w:val="002E449A"/>
    <w:rsid w:val="00330D1C"/>
    <w:rsid w:val="00342D59"/>
    <w:rsid w:val="00346957"/>
    <w:rsid w:val="00350852"/>
    <w:rsid w:val="00380401"/>
    <w:rsid w:val="0039239A"/>
    <w:rsid w:val="003C1702"/>
    <w:rsid w:val="003C2762"/>
    <w:rsid w:val="003D3827"/>
    <w:rsid w:val="003F3CAE"/>
    <w:rsid w:val="00404F9C"/>
    <w:rsid w:val="00417124"/>
    <w:rsid w:val="0041750F"/>
    <w:rsid w:val="0046000A"/>
    <w:rsid w:val="004607EC"/>
    <w:rsid w:val="00462FBB"/>
    <w:rsid w:val="00471391"/>
    <w:rsid w:val="004857CA"/>
    <w:rsid w:val="0049775F"/>
    <w:rsid w:val="004B46E9"/>
    <w:rsid w:val="004D04F1"/>
    <w:rsid w:val="004D5C1D"/>
    <w:rsid w:val="00514931"/>
    <w:rsid w:val="00522CEF"/>
    <w:rsid w:val="00553CB9"/>
    <w:rsid w:val="0055479A"/>
    <w:rsid w:val="00575521"/>
    <w:rsid w:val="005A6A34"/>
    <w:rsid w:val="005D59E5"/>
    <w:rsid w:val="005D6770"/>
    <w:rsid w:val="005F273A"/>
    <w:rsid w:val="00606F60"/>
    <w:rsid w:val="006226F9"/>
    <w:rsid w:val="00622DB6"/>
    <w:rsid w:val="00635D93"/>
    <w:rsid w:val="00641928"/>
    <w:rsid w:val="0067139F"/>
    <w:rsid w:val="0067200B"/>
    <w:rsid w:val="00674F9A"/>
    <w:rsid w:val="006757F2"/>
    <w:rsid w:val="00675E28"/>
    <w:rsid w:val="00675FD2"/>
    <w:rsid w:val="00691D97"/>
    <w:rsid w:val="00695FAD"/>
    <w:rsid w:val="006C3CB2"/>
    <w:rsid w:val="006D07D2"/>
    <w:rsid w:val="006E4069"/>
    <w:rsid w:val="006E4510"/>
    <w:rsid w:val="006E605C"/>
    <w:rsid w:val="006F1D1A"/>
    <w:rsid w:val="006F1E35"/>
    <w:rsid w:val="007267BF"/>
    <w:rsid w:val="00771430"/>
    <w:rsid w:val="00775FB5"/>
    <w:rsid w:val="007809CF"/>
    <w:rsid w:val="00783553"/>
    <w:rsid w:val="00786D00"/>
    <w:rsid w:val="00796918"/>
    <w:rsid w:val="007A00C3"/>
    <w:rsid w:val="007A0C0B"/>
    <w:rsid w:val="007A3443"/>
    <w:rsid w:val="007A609C"/>
    <w:rsid w:val="007A7CBE"/>
    <w:rsid w:val="007D2857"/>
    <w:rsid w:val="007E2FCA"/>
    <w:rsid w:val="00836044"/>
    <w:rsid w:val="00841A01"/>
    <w:rsid w:val="00841B1F"/>
    <w:rsid w:val="00854A98"/>
    <w:rsid w:val="00861AEF"/>
    <w:rsid w:val="0086557D"/>
    <w:rsid w:val="0086574E"/>
    <w:rsid w:val="00885BDB"/>
    <w:rsid w:val="00886A24"/>
    <w:rsid w:val="008B1BD5"/>
    <w:rsid w:val="008D34BF"/>
    <w:rsid w:val="008D3603"/>
    <w:rsid w:val="00900790"/>
    <w:rsid w:val="00906750"/>
    <w:rsid w:val="009154B9"/>
    <w:rsid w:val="00922680"/>
    <w:rsid w:val="00924CCF"/>
    <w:rsid w:val="00926FED"/>
    <w:rsid w:val="00942D7F"/>
    <w:rsid w:val="00965C07"/>
    <w:rsid w:val="00977E68"/>
    <w:rsid w:val="00990AD0"/>
    <w:rsid w:val="009A73F0"/>
    <w:rsid w:val="009B3CD3"/>
    <w:rsid w:val="009C1C0F"/>
    <w:rsid w:val="009D6AEE"/>
    <w:rsid w:val="00A03E28"/>
    <w:rsid w:val="00A21580"/>
    <w:rsid w:val="00A26291"/>
    <w:rsid w:val="00A34AAA"/>
    <w:rsid w:val="00A363A4"/>
    <w:rsid w:val="00A456A8"/>
    <w:rsid w:val="00A46827"/>
    <w:rsid w:val="00A540DE"/>
    <w:rsid w:val="00A74C44"/>
    <w:rsid w:val="00A77AB0"/>
    <w:rsid w:val="00A86D0C"/>
    <w:rsid w:val="00A92F03"/>
    <w:rsid w:val="00AC25F8"/>
    <w:rsid w:val="00AD5218"/>
    <w:rsid w:val="00AE11F3"/>
    <w:rsid w:val="00AE3BD9"/>
    <w:rsid w:val="00AF5321"/>
    <w:rsid w:val="00B10BAA"/>
    <w:rsid w:val="00B1291D"/>
    <w:rsid w:val="00B2736B"/>
    <w:rsid w:val="00B31E6D"/>
    <w:rsid w:val="00B42D3B"/>
    <w:rsid w:val="00B446BA"/>
    <w:rsid w:val="00B513E4"/>
    <w:rsid w:val="00BA5000"/>
    <w:rsid w:val="00BA7521"/>
    <w:rsid w:val="00BB0A4D"/>
    <w:rsid w:val="00BC25AA"/>
    <w:rsid w:val="00BC7C99"/>
    <w:rsid w:val="00BE198B"/>
    <w:rsid w:val="00C00E2C"/>
    <w:rsid w:val="00C07937"/>
    <w:rsid w:val="00C147E0"/>
    <w:rsid w:val="00C41012"/>
    <w:rsid w:val="00C45257"/>
    <w:rsid w:val="00C51DAE"/>
    <w:rsid w:val="00C65095"/>
    <w:rsid w:val="00C86E46"/>
    <w:rsid w:val="00CB5557"/>
    <w:rsid w:val="00CB5A3B"/>
    <w:rsid w:val="00CB69FE"/>
    <w:rsid w:val="00CD3D22"/>
    <w:rsid w:val="00CE3160"/>
    <w:rsid w:val="00CE3F35"/>
    <w:rsid w:val="00CF69F0"/>
    <w:rsid w:val="00D052DA"/>
    <w:rsid w:val="00D13C94"/>
    <w:rsid w:val="00D21961"/>
    <w:rsid w:val="00D37BC6"/>
    <w:rsid w:val="00D43CD4"/>
    <w:rsid w:val="00D44A26"/>
    <w:rsid w:val="00D47083"/>
    <w:rsid w:val="00D473A8"/>
    <w:rsid w:val="00D5308C"/>
    <w:rsid w:val="00D63B35"/>
    <w:rsid w:val="00D64496"/>
    <w:rsid w:val="00D775B6"/>
    <w:rsid w:val="00D93AC8"/>
    <w:rsid w:val="00D96F15"/>
    <w:rsid w:val="00DD191F"/>
    <w:rsid w:val="00DD2AFA"/>
    <w:rsid w:val="00DF714A"/>
    <w:rsid w:val="00E0419D"/>
    <w:rsid w:val="00E10CED"/>
    <w:rsid w:val="00E526E1"/>
    <w:rsid w:val="00E57419"/>
    <w:rsid w:val="00E60567"/>
    <w:rsid w:val="00E6226F"/>
    <w:rsid w:val="00E9061E"/>
    <w:rsid w:val="00E93DE0"/>
    <w:rsid w:val="00EA4045"/>
    <w:rsid w:val="00EA6FA9"/>
    <w:rsid w:val="00EB4C93"/>
    <w:rsid w:val="00EC116D"/>
    <w:rsid w:val="00ED1A5C"/>
    <w:rsid w:val="00EE1E39"/>
    <w:rsid w:val="00F11860"/>
    <w:rsid w:val="00F12F5E"/>
    <w:rsid w:val="00F202D5"/>
    <w:rsid w:val="00F24720"/>
    <w:rsid w:val="00F27565"/>
    <w:rsid w:val="00F27A6B"/>
    <w:rsid w:val="00F3767E"/>
    <w:rsid w:val="00F41E23"/>
    <w:rsid w:val="00F475C8"/>
    <w:rsid w:val="00F67E3A"/>
    <w:rsid w:val="00F706E0"/>
    <w:rsid w:val="00F87AE9"/>
    <w:rsid w:val="00F92AEB"/>
    <w:rsid w:val="00FD0A06"/>
    <w:rsid w:val="00FD4C5B"/>
    <w:rsid w:val="00FD7E97"/>
    <w:rsid w:val="00FE5A56"/>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C6C"/>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1B6C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B6C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9"/>
    <w:qFormat/>
    <w:rsid w:val="001B6C6C"/>
    <w:pPr>
      <w:keepNext/>
      <w:keepLines/>
      <w:spacing w:before="200" w:line="276" w:lineRule="auto"/>
      <w:outlineLvl w:val="2"/>
    </w:pPr>
    <w:rPr>
      <w:rFonts w:ascii="Cambria" w:hAnsi="Cambria"/>
      <w:b/>
      <w:bCs/>
      <w:color w:val="4F81BD"/>
      <w:sz w:val="22"/>
      <w:szCs w:val="22"/>
      <w:lang w:val="es-VE" w:eastAsia="en-US"/>
    </w:rPr>
  </w:style>
  <w:style w:type="paragraph" w:styleId="Ttulo4">
    <w:name w:val="heading 4"/>
    <w:basedOn w:val="Normal"/>
    <w:next w:val="Normal"/>
    <w:link w:val="Ttulo4Car"/>
    <w:uiPriority w:val="99"/>
    <w:qFormat/>
    <w:rsid w:val="001B6C6C"/>
    <w:pPr>
      <w:keepNext/>
      <w:keepLines/>
      <w:spacing w:before="200" w:line="276" w:lineRule="auto"/>
      <w:outlineLvl w:val="3"/>
    </w:pPr>
    <w:rPr>
      <w:rFonts w:ascii="Cambria" w:hAnsi="Cambria"/>
      <w:b/>
      <w:bCs/>
      <w:i/>
      <w:iCs/>
      <w:color w:val="4F81BD"/>
      <w:sz w:val="22"/>
      <w:szCs w:val="22"/>
      <w:lang w:val="es-VE" w:eastAsia="en-US"/>
    </w:rPr>
  </w:style>
  <w:style w:type="paragraph" w:styleId="Ttulo5">
    <w:name w:val="heading 5"/>
    <w:basedOn w:val="Normal"/>
    <w:next w:val="Normal"/>
    <w:link w:val="Ttulo5Car"/>
    <w:uiPriority w:val="9"/>
    <w:unhideWhenUsed/>
    <w:qFormat/>
    <w:rsid w:val="001B6C6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1B6C6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1B6C6C"/>
    <w:pPr>
      <w:tabs>
        <w:tab w:val="center" w:pos="4252"/>
        <w:tab w:val="right" w:pos="8504"/>
      </w:tabs>
    </w:pPr>
  </w:style>
  <w:style w:type="character" w:customStyle="1" w:styleId="EncabezadoCar">
    <w:name w:val="Encabezado Car"/>
    <w:basedOn w:val="Fuentedeprrafopredeter"/>
    <w:link w:val="Encabezado"/>
    <w:rsid w:val="001B6C6C"/>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1B6C6C"/>
  </w:style>
  <w:style w:type="paragraph" w:styleId="Piedepgina">
    <w:name w:val="footer"/>
    <w:basedOn w:val="Normal"/>
    <w:link w:val="PiedepginaCar"/>
    <w:uiPriority w:val="99"/>
    <w:rsid w:val="001B6C6C"/>
    <w:pPr>
      <w:tabs>
        <w:tab w:val="center" w:pos="4419"/>
        <w:tab w:val="right" w:pos="8838"/>
      </w:tabs>
    </w:pPr>
  </w:style>
  <w:style w:type="character" w:customStyle="1" w:styleId="PiedepginaCar">
    <w:name w:val="Pie de página Car"/>
    <w:basedOn w:val="Fuentedeprrafopredeter"/>
    <w:link w:val="Piedepgina"/>
    <w:uiPriority w:val="99"/>
    <w:rsid w:val="001B6C6C"/>
    <w:rPr>
      <w:rFonts w:ascii="Times New Roman" w:eastAsia="Times New Roman" w:hAnsi="Times New Roman" w:cs="Times New Roman"/>
      <w:sz w:val="24"/>
      <w:szCs w:val="24"/>
      <w:lang w:val="es-ES" w:eastAsia="es-ES"/>
    </w:rPr>
  </w:style>
  <w:style w:type="paragraph" w:styleId="Sinespaciado">
    <w:name w:val="No Spacing"/>
    <w:uiPriority w:val="1"/>
    <w:qFormat/>
    <w:rsid w:val="001B6C6C"/>
    <w:pPr>
      <w:spacing w:after="0" w:line="240" w:lineRule="auto"/>
    </w:pPr>
    <w:rPr>
      <w:rFonts w:ascii="Times New Roman" w:eastAsia="Times New Roman" w:hAnsi="Times New Roman" w:cs="Times New Roman"/>
      <w:sz w:val="24"/>
      <w:szCs w:val="24"/>
      <w:lang w:val="es-ES" w:eastAsia="es-ES"/>
    </w:rPr>
  </w:style>
  <w:style w:type="paragraph" w:styleId="NormalWeb">
    <w:name w:val="Normal (Web)"/>
    <w:basedOn w:val="Normal"/>
    <w:uiPriority w:val="99"/>
    <w:rsid w:val="001B6C6C"/>
    <w:pPr>
      <w:spacing w:before="100" w:beforeAutospacing="1" w:after="100" w:afterAutospacing="1"/>
    </w:pPr>
    <w:rPr>
      <w:rFonts w:eastAsia="Calibri"/>
      <w:lang w:val="es-VE" w:eastAsia="es-VE"/>
    </w:rPr>
  </w:style>
  <w:style w:type="character" w:customStyle="1" w:styleId="editsection">
    <w:name w:val="editsection"/>
    <w:uiPriority w:val="99"/>
    <w:rsid w:val="001B6C6C"/>
    <w:rPr>
      <w:rFonts w:cs="Times New Roman"/>
    </w:rPr>
  </w:style>
  <w:style w:type="paragraph" w:customStyle="1" w:styleId="Prrafodelista1">
    <w:name w:val="Párrafo de lista1"/>
    <w:basedOn w:val="Normal"/>
    <w:rsid w:val="001B6C6C"/>
    <w:pPr>
      <w:spacing w:after="200" w:line="276" w:lineRule="auto"/>
      <w:ind w:left="720"/>
      <w:contextualSpacing/>
    </w:pPr>
    <w:rPr>
      <w:rFonts w:ascii="Calibri" w:hAnsi="Calibri"/>
      <w:sz w:val="22"/>
      <w:szCs w:val="22"/>
      <w:lang w:val="es-VE" w:eastAsia="en-US"/>
    </w:rPr>
  </w:style>
  <w:style w:type="paragraph" w:styleId="Prrafodelista">
    <w:name w:val="List Paragraph"/>
    <w:basedOn w:val="Normal"/>
    <w:uiPriority w:val="99"/>
    <w:qFormat/>
    <w:rsid w:val="001B6C6C"/>
    <w:pPr>
      <w:spacing w:after="200" w:line="276" w:lineRule="auto"/>
      <w:ind w:left="720"/>
      <w:contextualSpacing/>
    </w:pPr>
    <w:rPr>
      <w:rFonts w:ascii="Calibri" w:eastAsia="Calibri" w:hAnsi="Calibri"/>
      <w:sz w:val="22"/>
      <w:szCs w:val="22"/>
      <w:lang w:eastAsia="en-US"/>
    </w:rPr>
  </w:style>
  <w:style w:type="character" w:customStyle="1" w:styleId="Ttulo1Car">
    <w:name w:val="Título 1 Car"/>
    <w:basedOn w:val="Fuentedeprrafopredeter"/>
    <w:link w:val="Ttulo1"/>
    <w:uiPriority w:val="9"/>
    <w:rsid w:val="001B6C6C"/>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uiPriority w:val="9"/>
    <w:rsid w:val="001B6C6C"/>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9"/>
    <w:rsid w:val="001B6C6C"/>
    <w:rPr>
      <w:rFonts w:ascii="Cambria" w:eastAsia="Times New Roman" w:hAnsi="Cambria" w:cs="Times New Roman"/>
      <w:b/>
      <w:bCs/>
      <w:color w:val="4F81BD"/>
    </w:rPr>
  </w:style>
  <w:style w:type="character" w:customStyle="1" w:styleId="Ttulo4Car">
    <w:name w:val="Título 4 Car"/>
    <w:basedOn w:val="Fuentedeprrafopredeter"/>
    <w:link w:val="Ttulo4"/>
    <w:uiPriority w:val="99"/>
    <w:rsid w:val="001B6C6C"/>
    <w:rPr>
      <w:rFonts w:ascii="Cambria" w:eastAsia="Times New Roman" w:hAnsi="Cambria" w:cs="Times New Roman"/>
      <w:b/>
      <w:bCs/>
      <w:i/>
      <w:iCs/>
      <w:color w:val="4F81BD"/>
    </w:rPr>
  </w:style>
  <w:style w:type="character" w:customStyle="1" w:styleId="Ttulo5Car">
    <w:name w:val="Título 5 Car"/>
    <w:basedOn w:val="Fuentedeprrafopredeter"/>
    <w:link w:val="Ttulo5"/>
    <w:uiPriority w:val="9"/>
    <w:rsid w:val="001B6C6C"/>
    <w:rPr>
      <w:rFonts w:asciiTheme="majorHAnsi" w:eastAsiaTheme="majorEastAsia" w:hAnsiTheme="majorHAnsi" w:cstheme="majorBidi"/>
      <w:color w:val="243F60" w:themeColor="accent1" w:themeShade="7F"/>
      <w:sz w:val="24"/>
      <w:szCs w:val="24"/>
      <w:lang w:val="es-ES" w:eastAsia="es-ES"/>
    </w:rPr>
  </w:style>
  <w:style w:type="character" w:customStyle="1" w:styleId="Ttulo6Car">
    <w:name w:val="Título 6 Car"/>
    <w:basedOn w:val="Fuentedeprrafopredeter"/>
    <w:link w:val="Ttulo6"/>
    <w:uiPriority w:val="9"/>
    <w:rsid w:val="001B6C6C"/>
    <w:rPr>
      <w:rFonts w:asciiTheme="majorHAnsi" w:eastAsiaTheme="majorEastAsia" w:hAnsiTheme="majorHAnsi" w:cstheme="majorBidi"/>
      <w:i/>
      <w:iCs/>
      <w:color w:val="243F60" w:themeColor="accent1" w:themeShade="7F"/>
      <w:sz w:val="24"/>
      <w:szCs w:val="24"/>
      <w:lang w:val="es-ES" w:eastAsia="es-ES"/>
    </w:rPr>
  </w:style>
  <w:style w:type="paragraph" w:customStyle="1" w:styleId="ListParagraph1">
    <w:name w:val="List Paragraph1"/>
    <w:basedOn w:val="Normal"/>
    <w:uiPriority w:val="99"/>
    <w:rsid w:val="001B6C6C"/>
    <w:pPr>
      <w:ind w:left="708"/>
    </w:pPr>
    <w:rPr>
      <w:rFonts w:eastAsia="Calibri"/>
    </w:rPr>
  </w:style>
  <w:style w:type="paragraph" w:customStyle="1" w:styleId="Pa9">
    <w:name w:val="Pa9"/>
    <w:basedOn w:val="Normal"/>
    <w:next w:val="Normal"/>
    <w:uiPriority w:val="99"/>
    <w:rsid w:val="001B6C6C"/>
    <w:pPr>
      <w:autoSpaceDE w:val="0"/>
      <w:autoSpaceDN w:val="0"/>
      <w:adjustRightInd w:val="0"/>
      <w:spacing w:line="181" w:lineRule="atLeast"/>
    </w:pPr>
    <w:rPr>
      <w:rFonts w:ascii="Univers 55" w:eastAsia="MS Mincho" w:hAnsi="Univers 55"/>
      <w:lang w:val="es-VE" w:eastAsia="es-VE"/>
    </w:rPr>
  </w:style>
  <w:style w:type="paragraph" w:styleId="Textoindependiente">
    <w:name w:val="Body Text"/>
    <w:basedOn w:val="Normal"/>
    <w:link w:val="TextoindependienteCar"/>
    <w:uiPriority w:val="99"/>
    <w:unhideWhenUsed/>
    <w:rsid w:val="001B6C6C"/>
    <w:pPr>
      <w:spacing w:after="120"/>
    </w:pPr>
  </w:style>
  <w:style w:type="character" w:customStyle="1" w:styleId="TextoindependienteCar">
    <w:name w:val="Texto independiente Car"/>
    <w:basedOn w:val="Fuentedeprrafopredeter"/>
    <w:link w:val="Textoindependiente"/>
    <w:uiPriority w:val="99"/>
    <w:rsid w:val="001B6C6C"/>
    <w:rPr>
      <w:rFonts w:ascii="Times New Roman" w:eastAsia="Times New Roman" w:hAnsi="Times New Roman" w:cs="Times New Roman"/>
      <w:sz w:val="24"/>
      <w:szCs w:val="24"/>
      <w:lang w:val="es-ES" w:eastAsia="es-ES"/>
    </w:rPr>
  </w:style>
  <w:style w:type="paragraph" w:styleId="Textoindependienteprimerasangra">
    <w:name w:val="Body Text First Indent"/>
    <w:basedOn w:val="Textoindependiente"/>
    <w:link w:val="TextoindependienteprimerasangraCar"/>
    <w:unhideWhenUsed/>
    <w:rsid w:val="001B6C6C"/>
    <w:pPr>
      <w:spacing w:after="200" w:line="276" w:lineRule="auto"/>
      <w:ind w:firstLine="360"/>
    </w:pPr>
    <w:rPr>
      <w:rFonts w:ascii="Calibri" w:eastAsia="Calibri" w:hAnsi="Calibri"/>
      <w:sz w:val="22"/>
      <w:szCs w:val="22"/>
      <w:lang w:val="es-VE" w:eastAsia="en-US"/>
    </w:rPr>
  </w:style>
  <w:style w:type="character" w:customStyle="1" w:styleId="TextoindependienteprimerasangraCar">
    <w:name w:val="Texto independiente primera sangría Car"/>
    <w:basedOn w:val="TextoindependienteCar"/>
    <w:link w:val="Textoindependienteprimerasangra"/>
    <w:rsid w:val="001B6C6C"/>
    <w:rPr>
      <w:rFonts w:ascii="Calibri" w:eastAsia="Calibri" w:hAnsi="Calibri" w:cs="Times New Roman"/>
      <w:sz w:val="24"/>
      <w:szCs w:val="24"/>
      <w:lang w:val="es-ES" w:eastAsia="es-ES"/>
    </w:rPr>
  </w:style>
  <w:style w:type="character" w:styleId="Hipervnculo">
    <w:name w:val="Hyperlink"/>
    <w:basedOn w:val="Fuentedeprrafopredeter"/>
    <w:uiPriority w:val="99"/>
    <w:semiHidden/>
    <w:rsid w:val="001B6C6C"/>
    <w:rPr>
      <w:rFonts w:cs="Times New Roman"/>
      <w:color w:val="0000FF"/>
      <w:u w:val="single"/>
    </w:rPr>
  </w:style>
  <w:style w:type="character" w:customStyle="1" w:styleId="apple-converted-space">
    <w:name w:val="apple-converted-space"/>
    <w:basedOn w:val="Fuentedeprrafopredeter"/>
    <w:rsid w:val="001B6C6C"/>
    <w:rPr>
      <w:rFonts w:cs="Times New Roman"/>
    </w:rPr>
  </w:style>
  <w:style w:type="character" w:customStyle="1" w:styleId="mw-headline">
    <w:name w:val="mw-headline"/>
    <w:basedOn w:val="Fuentedeprrafopredeter"/>
    <w:uiPriority w:val="99"/>
    <w:rsid w:val="001B6C6C"/>
    <w:rPr>
      <w:rFonts w:cs="Times New Roman"/>
    </w:rPr>
  </w:style>
  <w:style w:type="character" w:styleId="Textoennegrita">
    <w:name w:val="Strong"/>
    <w:basedOn w:val="Fuentedeprrafopredeter"/>
    <w:uiPriority w:val="22"/>
    <w:qFormat/>
    <w:rsid w:val="001B6C6C"/>
    <w:rPr>
      <w:rFonts w:cs="Times New Roman"/>
      <w:b/>
      <w:bCs/>
    </w:rPr>
  </w:style>
  <w:style w:type="character" w:styleId="nfasis">
    <w:name w:val="Emphasis"/>
    <w:basedOn w:val="Fuentedeprrafopredeter"/>
    <w:uiPriority w:val="20"/>
    <w:qFormat/>
    <w:rsid w:val="001B6C6C"/>
    <w:rPr>
      <w:i/>
      <w:iCs/>
    </w:rPr>
  </w:style>
  <w:style w:type="paragraph" w:customStyle="1" w:styleId="Default">
    <w:name w:val="Default"/>
    <w:rsid w:val="001B6C6C"/>
    <w:pPr>
      <w:autoSpaceDE w:val="0"/>
      <w:autoSpaceDN w:val="0"/>
      <w:adjustRightInd w:val="0"/>
      <w:spacing w:after="0" w:line="240" w:lineRule="auto"/>
    </w:pPr>
    <w:rPr>
      <w:rFonts w:ascii="GPMEEL+Arial,BoldItalic" w:eastAsia="Times New Roman" w:hAnsi="GPMEEL+Arial,BoldItalic" w:cs="GPMEEL+Arial,BoldItalic"/>
      <w:color w:val="000000"/>
      <w:sz w:val="24"/>
      <w:szCs w:val="24"/>
    </w:rPr>
  </w:style>
  <w:style w:type="table" w:styleId="Tablaconcuadrcula">
    <w:name w:val="Table Grid"/>
    <w:basedOn w:val="Tablanormal"/>
    <w:uiPriority w:val="59"/>
    <w:rsid w:val="001B6C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51">
    <w:name w:val="Tabla de cuadrícula 1 clara - Énfasis 51"/>
    <w:basedOn w:val="Tablanormal"/>
    <w:uiPriority w:val="46"/>
    <w:rsid w:val="001B6C6C"/>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adecuadrcula1clara-nfasis61">
    <w:name w:val="Tabla de cuadrícula 1 clara - Énfasis 61"/>
    <w:basedOn w:val="Tablanormal"/>
    <w:uiPriority w:val="46"/>
    <w:rsid w:val="001B6C6C"/>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adecuadrcula1clara-nfasis41">
    <w:name w:val="Tabla de cuadrícula 1 clara - Énfasis 41"/>
    <w:basedOn w:val="Tablanormal"/>
    <w:uiPriority w:val="46"/>
    <w:rsid w:val="001B6C6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Lista">
    <w:name w:val="List"/>
    <w:basedOn w:val="Normal"/>
    <w:uiPriority w:val="99"/>
    <w:unhideWhenUsed/>
    <w:rsid w:val="001B6C6C"/>
    <w:pPr>
      <w:ind w:left="283" w:hanging="283"/>
      <w:contextualSpacing/>
    </w:pPr>
  </w:style>
  <w:style w:type="paragraph" w:styleId="Lista2">
    <w:name w:val="List 2"/>
    <w:basedOn w:val="Normal"/>
    <w:uiPriority w:val="99"/>
    <w:unhideWhenUsed/>
    <w:rsid w:val="001B6C6C"/>
    <w:pPr>
      <w:ind w:left="566" w:hanging="283"/>
      <w:contextualSpacing/>
    </w:pPr>
  </w:style>
  <w:style w:type="paragraph" w:styleId="Listaconvietas2">
    <w:name w:val="List Bullet 2"/>
    <w:basedOn w:val="Normal"/>
    <w:uiPriority w:val="99"/>
    <w:unhideWhenUsed/>
    <w:rsid w:val="001B6C6C"/>
    <w:pPr>
      <w:numPr>
        <w:numId w:val="16"/>
      </w:numPr>
      <w:contextualSpacing/>
    </w:pPr>
  </w:style>
  <w:style w:type="paragraph" w:styleId="Listaconvietas3">
    <w:name w:val="List Bullet 3"/>
    <w:basedOn w:val="Normal"/>
    <w:uiPriority w:val="99"/>
    <w:unhideWhenUsed/>
    <w:rsid w:val="001B6C6C"/>
    <w:pPr>
      <w:numPr>
        <w:numId w:val="17"/>
      </w:numPr>
      <w:contextualSpacing/>
    </w:pPr>
  </w:style>
  <w:style w:type="paragraph" w:styleId="Ttulo">
    <w:name w:val="Title"/>
    <w:basedOn w:val="Normal"/>
    <w:next w:val="Normal"/>
    <w:link w:val="TtuloCar"/>
    <w:uiPriority w:val="10"/>
    <w:qFormat/>
    <w:rsid w:val="001B6C6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1B6C6C"/>
    <w:rPr>
      <w:rFonts w:asciiTheme="majorHAnsi" w:eastAsiaTheme="majorEastAsia" w:hAnsiTheme="majorHAnsi" w:cstheme="majorBidi"/>
      <w:color w:val="17365D" w:themeColor="text2" w:themeShade="BF"/>
      <w:spacing w:val="5"/>
      <w:kern w:val="28"/>
      <w:sz w:val="52"/>
      <w:szCs w:val="52"/>
      <w:lang w:val="es-ES" w:eastAsia="es-ES"/>
    </w:rPr>
  </w:style>
  <w:style w:type="paragraph" w:styleId="Sangradetextonormal">
    <w:name w:val="Body Text Indent"/>
    <w:basedOn w:val="Normal"/>
    <w:link w:val="SangradetextonormalCar"/>
    <w:uiPriority w:val="99"/>
    <w:unhideWhenUsed/>
    <w:rsid w:val="001B6C6C"/>
    <w:pPr>
      <w:spacing w:after="120"/>
      <w:ind w:left="283"/>
    </w:pPr>
  </w:style>
  <w:style w:type="character" w:customStyle="1" w:styleId="SangradetextonormalCar">
    <w:name w:val="Sangría de texto normal Car"/>
    <w:basedOn w:val="Fuentedeprrafopredeter"/>
    <w:link w:val="Sangradetextonormal"/>
    <w:uiPriority w:val="99"/>
    <w:rsid w:val="001B6C6C"/>
    <w:rPr>
      <w:rFonts w:ascii="Times New Roman" w:eastAsia="Times New Roman" w:hAnsi="Times New Roman" w:cs="Times New Roman"/>
      <w:sz w:val="24"/>
      <w:szCs w:val="24"/>
      <w:lang w:val="es-ES" w:eastAsia="es-ES"/>
    </w:rPr>
  </w:style>
  <w:style w:type="paragraph" w:styleId="Subttulo">
    <w:name w:val="Subtitle"/>
    <w:basedOn w:val="Normal"/>
    <w:next w:val="Normal"/>
    <w:link w:val="SubttuloCar"/>
    <w:uiPriority w:val="11"/>
    <w:qFormat/>
    <w:rsid w:val="001B6C6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1B6C6C"/>
    <w:rPr>
      <w:rFonts w:asciiTheme="majorHAnsi" w:eastAsiaTheme="majorEastAsia" w:hAnsiTheme="majorHAnsi" w:cstheme="majorBidi"/>
      <w:i/>
      <w:iCs/>
      <w:color w:val="4F81BD" w:themeColor="accent1"/>
      <w:spacing w:val="15"/>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1B6C6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B6C6C"/>
    <w:rPr>
      <w:rFonts w:ascii="Times New Roman" w:eastAsia="Times New Roman" w:hAnsi="Times New Roman" w:cs="Times New Roman"/>
      <w:sz w:val="24"/>
      <w:szCs w:val="24"/>
      <w:lang w:val="es-ES" w:eastAsia="es-ES"/>
    </w:rPr>
  </w:style>
  <w:style w:type="table" w:customStyle="1" w:styleId="GridTable1LightAccent1">
    <w:name w:val="Grid Table 1 Light Accent 1"/>
    <w:basedOn w:val="Tablanormal"/>
    <w:uiPriority w:val="46"/>
    <w:rsid w:val="001B6C6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1B6C6C"/>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anormal"/>
    <w:uiPriority w:val="46"/>
    <w:rsid w:val="001B6C6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customStyle="1" w:styleId="labelsmallnavy1">
    <w:name w:val="labelsmallnavy1"/>
    <w:basedOn w:val="Fuentedeprrafopredeter"/>
    <w:rsid w:val="00A86D0C"/>
    <w:rPr>
      <w:rFonts w:ascii="Tahoma" w:hAnsi="Tahoma" w:cs="Tahoma"/>
      <w:color w:val="333333"/>
      <w:sz w:val="20"/>
      <w:szCs w:val="20"/>
    </w:rPr>
  </w:style>
  <w:style w:type="character" w:customStyle="1" w:styleId="A12">
    <w:name w:val="A12"/>
    <w:uiPriority w:val="99"/>
    <w:rsid w:val="00F706E0"/>
    <w:rPr>
      <w:color w:val="000000"/>
      <w:sz w:val="18"/>
      <w:szCs w:val="18"/>
    </w:rPr>
  </w:style>
  <w:style w:type="character" w:customStyle="1" w:styleId="A14">
    <w:name w:val="A14"/>
    <w:uiPriority w:val="99"/>
    <w:rsid w:val="00471391"/>
    <w:rPr>
      <w:rFonts w:cs="Myriad Roman"/>
      <w:b/>
      <w:bCs/>
      <w:color w:val="000000"/>
      <w:sz w:val="26"/>
      <w:szCs w:val="26"/>
    </w:rPr>
  </w:style>
  <w:style w:type="character" w:customStyle="1" w:styleId="A10">
    <w:name w:val="A10"/>
    <w:uiPriority w:val="99"/>
    <w:rsid w:val="00471391"/>
    <w:rPr>
      <w:rFonts w:cs="Myriad Roman"/>
      <w:color w:val="000000"/>
      <w:sz w:val="12"/>
      <w:szCs w:val="12"/>
    </w:rPr>
  </w:style>
  <w:style w:type="character" w:customStyle="1" w:styleId="A5">
    <w:name w:val="A5"/>
    <w:uiPriority w:val="99"/>
    <w:rsid w:val="00350852"/>
    <w:rPr>
      <w:rFonts w:cs="Futura Lt BT"/>
      <w:color w:val="000000"/>
      <w:sz w:val="16"/>
      <w:szCs w:val="16"/>
    </w:rPr>
  </w:style>
  <w:style w:type="character" w:customStyle="1" w:styleId="A0">
    <w:name w:val="A0"/>
    <w:uiPriority w:val="99"/>
    <w:rsid w:val="00BA7521"/>
    <w:rPr>
      <w:rFonts w:cs="Times"/>
      <w:color w:val="000000"/>
      <w:sz w:val="20"/>
      <w:szCs w:val="20"/>
    </w:rPr>
  </w:style>
  <w:style w:type="paragraph" w:styleId="Textodeglobo">
    <w:name w:val="Balloon Text"/>
    <w:basedOn w:val="Normal"/>
    <w:link w:val="TextodegloboCar"/>
    <w:uiPriority w:val="99"/>
    <w:semiHidden/>
    <w:unhideWhenUsed/>
    <w:rsid w:val="00162E63"/>
    <w:rPr>
      <w:rFonts w:ascii="Tahoma" w:hAnsi="Tahoma" w:cs="Tahoma"/>
      <w:sz w:val="16"/>
      <w:szCs w:val="16"/>
    </w:rPr>
  </w:style>
  <w:style w:type="character" w:customStyle="1" w:styleId="TextodegloboCar">
    <w:name w:val="Texto de globo Car"/>
    <w:basedOn w:val="Fuentedeprrafopredeter"/>
    <w:link w:val="Textodeglobo"/>
    <w:uiPriority w:val="99"/>
    <w:semiHidden/>
    <w:rsid w:val="00162E63"/>
    <w:rPr>
      <w:rFonts w:ascii="Tahoma" w:eastAsia="Times New Roman" w:hAnsi="Tahoma" w:cs="Tahoma"/>
      <w:sz w:val="16"/>
      <w:szCs w:val="16"/>
      <w:lang w:val="es-ES" w:eastAsia="es-ES"/>
    </w:rPr>
  </w:style>
  <w:style w:type="paragraph" w:styleId="Textonotapie">
    <w:name w:val="footnote text"/>
    <w:basedOn w:val="Normal"/>
    <w:link w:val="TextonotapieCar"/>
    <w:semiHidden/>
    <w:rsid w:val="00CF69F0"/>
    <w:rPr>
      <w:sz w:val="20"/>
      <w:szCs w:val="20"/>
    </w:rPr>
  </w:style>
  <w:style w:type="character" w:customStyle="1" w:styleId="TextonotapieCar">
    <w:name w:val="Texto nota pie Car"/>
    <w:basedOn w:val="Fuentedeprrafopredeter"/>
    <w:link w:val="Textonotapie"/>
    <w:semiHidden/>
    <w:rsid w:val="00CF69F0"/>
    <w:rPr>
      <w:rFonts w:ascii="Times New Roman" w:eastAsia="Times New Roman" w:hAnsi="Times New Roman" w:cs="Times New Roman"/>
      <w:sz w:val="20"/>
      <w:szCs w:val="20"/>
      <w:lang w:val="es-ES" w:eastAsia="es-ES"/>
    </w:rPr>
  </w:style>
  <w:style w:type="character" w:styleId="Refdenotaalpie">
    <w:name w:val="footnote reference"/>
    <w:basedOn w:val="Fuentedeprrafopredeter"/>
    <w:semiHidden/>
    <w:rsid w:val="00CF69F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C6C"/>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1B6C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B6C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9"/>
    <w:qFormat/>
    <w:rsid w:val="001B6C6C"/>
    <w:pPr>
      <w:keepNext/>
      <w:keepLines/>
      <w:spacing w:before="200" w:line="276" w:lineRule="auto"/>
      <w:outlineLvl w:val="2"/>
    </w:pPr>
    <w:rPr>
      <w:rFonts w:ascii="Cambria" w:hAnsi="Cambria"/>
      <w:b/>
      <w:bCs/>
      <w:color w:val="4F81BD"/>
      <w:sz w:val="22"/>
      <w:szCs w:val="22"/>
      <w:lang w:val="es-VE" w:eastAsia="en-US"/>
    </w:rPr>
  </w:style>
  <w:style w:type="paragraph" w:styleId="Ttulo4">
    <w:name w:val="heading 4"/>
    <w:basedOn w:val="Normal"/>
    <w:next w:val="Normal"/>
    <w:link w:val="Ttulo4Car"/>
    <w:uiPriority w:val="99"/>
    <w:qFormat/>
    <w:rsid w:val="001B6C6C"/>
    <w:pPr>
      <w:keepNext/>
      <w:keepLines/>
      <w:spacing w:before="200" w:line="276" w:lineRule="auto"/>
      <w:outlineLvl w:val="3"/>
    </w:pPr>
    <w:rPr>
      <w:rFonts w:ascii="Cambria" w:hAnsi="Cambria"/>
      <w:b/>
      <w:bCs/>
      <w:i/>
      <w:iCs/>
      <w:color w:val="4F81BD"/>
      <w:sz w:val="22"/>
      <w:szCs w:val="22"/>
      <w:lang w:val="es-VE" w:eastAsia="en-US"/>
    </w:rPr>
  </w:style>
  <w:style w:type="paragraph" w:styleId="Ttulo5">
    <w:name w:val="heading 5"/>
    <w:basedOn w:val="Normal"/>
    <w:next w:val="Normal"/>
    <w:link w:val="Ttulo5Car"/>
    <w:uiPriority w:val="9"/>
    <w:unhideWhenUsed/>
    <w:qFormat/>
    <w:rsid w:val="001B6C6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1B6C6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1B6C6C"/>
    <w:pPr>
      <w:tabs>
        <w:tab w:val="center" w:pos="4252"/>
        <w:tab w:val="right" w:pos="8504"/>
      </w:tabs>
    </w:pPr>
  </w:style>
  <w:style w:type="character" w:customStyle="1" w:styleId="EncabezadoCar">
    <w:name w:val="Encabezado Car"/>
    <w:basedOn w:val="Fuentedeprrafopredeter"/>
    <w:link w:val="Encabezado"/>
    <w:rsid w:val="001B6C6C"/>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1B6C6C"/>
  </w:style>
  <w:style w:type="paragraph" w:styleId="Piedepgina">
    <w:name w:val="footer"/>
    <w:basedOn w:val="Normal"/>
    <w:link w:val="PiedepginaCar"/>
    <w:uiPriority w:val="99"/>
    <w:rsid w:val="001B6C6C"/>
    <w:pPr>
      <w:tabs>
        <w:tab w:val="center" w:pos="4419"/>
        <w:tab w:val="right" w:pos="8838"/>
      </w:tabs>
    </w:pPr>
  </w:style>
  <w:style w:type="character" w:customStyle="1" w:styleId="PiedepginaCar">
    <w:name w:val="Pie de página Car"/>
    <w:basedOn w:val="Fuentedeprrafopredeter"/>
    <w:link w:val="Piedepgina"/>
    <w:uiPriority w:val="99"/>
    <w:rsid w:val="001B6C6C"/>
    <w:rPr>
      <w:rFonts w:ascii="Times New Roman" w:eastAsia="Times New Roman" w:hAnsi="Times New Roman" w:cs="Times New Roman"/>
      <w:sz w:val="24"/>
      <w:szCs w:val="24"/>
      <w:lang w:val="es-ES" w:eastAsia="es-ES"/>
    </w:rPr>
  </w:style>
  <w:style w:type="paragraph" w:styleId="Sinespaciado">
    <w:name w:val="No Spacing"/>
    <w:uiPriority w:val="1"/>
    <w:qFormat/>
    <w:rsid w:val="001B6C6C"/>
    <w:pPr>
      <w:spacing w:after="0" w:line="240" w:lineRule="auto"/>
    </w:pPr>
    <w:rPr>
      <w:rFonts w:ascii="Times New Roman" w:eastAsia="Times New Roman" w:hAnsi="Times New Roman" w:cs="Times New Roman"/>
      <w:sz w:val="24"/>
      <w:szCs w:val="24"/>
      <w:lang w:val="es-ES" w:eastAsia="es-ES"/>
    </w:rPr>
  </w:style>
  <w:style w:type="paragraph" w:styleId="NormalWeb">
    <w:name w:val="Normal (Web)"/>
    <w:basedOn w:val="Normal"/>
    <w:uiPriority w:val="99"/>
    <w:rsid w:val="001B6C6C"/>
    <w:pPr>
      <w:spacing w:before="100" w:beforeAutospacing="1" w:after="100" w:afterAutospacing="1"/>
    </w:pPr>
    <w:rPr>
      <w:rFonts w:eastAsia="Calibri"/>
      <w:lang w:val="es-VE" w:eastAsia="es-VE"/>
    </w:rPr>
  </w:style>
  <w:style w:type="character" w:customStyle="1" w:styleId="editsection">
    <w:name w:val="editsection"/>
    <w:uiPriority w:val="99"/>
    <w:rsid w:val="001B6C6C"/>
    <w:rPr>
      <w:rFonts w:cs="Times New Roman"/>
    </w:rPr>
  </w:style>
  <w:style w:type="paragraph" w:customStyle="1" w:styleId="Prrafodelista1">
    <w:name w:val="Párrafo de lista1"/>
    <w:basedOn w:val="Normal"/>
    <w:rsid w:val="001B6C6C"/>
    <w:pPr>
      <w:spacing w:after="200" w:line="276" w:lineRule="auto"/>
      <w:ind w:left="720"/>
      <w:contextualSpacing/>
    </w:pPr>
    <w:rPr>
      <w:rFonts w:ascii="Calibri" w:hAnsi="Calibri"/>
      <w:sz w:val="22"/>
      <w:szCs w:val="22"/>
      <w:lang w:val="es-VE" w:eastAsia="en-US"/>
    </w:rPr>
  </w:style>
  <w:style w:type="paragraph" w:styleId="Prrafodelista">
    <w:name w:val="List Paragraph"/>
    <w:basedOn w:val="Normal"/>
    <w:uiPriority w:val="99"/>
    <w:qFormat/>
    <w:rsid w:val="001B6C6C"/>
    <w:pPr>
      <w:spacing w:after="200" w:line="276" w:lineRule="auto"/>
      <w:ind w:left="720"/>
      <w:contextualSpacing/>
    </w:pPr>
    <w:rPr>
      <w:rFonts w:ascii="Calibri" w:eastAsia="Calibri" w:hAnsi="Calibri"/>
      <w:sz w:val="22"/>
      <w:szCs w:val="22"/>
      <w:lang w:eastAsia="en-US"/>
    </w:rPr>
  </w:style>
  <w:style w:type="character" w:customStyle="1" w:styleId="Ttulo1Car">
    <w:name w:val="Título 1 Car"/>
    <w:basedOn w:val="Fuentedeprrafopredeter"/>
    <w:link w:val="Ttulo1"/>
    <w:uiPriority w:val="9"/>
    <w:rsid w:val="001B6C6C"/>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uiPriority w:val="9"/>
    <w:rsid w:val="001B6C6C"/>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9"/>
    <w:rsid w:val="001B6C6C"/>
    <w:rPr>
      <w:rFonts w:ascii="Cambria" w:eastAsia="Times New Roman" w:hAnsi="Cambria" w:cs="Times New Roman"/>
      <w:b/>
      <w:bCs/>
      <w:color w:val="4F81BD"/>
    </w:rPr>
  </w:style>
  <w:style w:type="character" w:customStyle="1" w:styleId="Ttulo4Car">
    <w:name w:val="Título 4 Car"/>
    <w:basedOn w:val="Fuentedeprrafopredeter"/>
    <w:link w:val="Ttulo4"/>
    <w:uiPriority w:val="99"/>
    <w:rsid w:val="001B6C6C"/>
    <w:rPr>
      <w:rFonts w:ascii="Cambria" w:eastAsia="Times New Roman" w:hAnsi="Cambria" w:cs="Times New Roman"/>
      <w:b/>
      <w:bCs/>
      <w:i/>
      <w:iCs/>
      <w:color w:val="4F81BD"/>
    </w:rPr>
  </w:style>
  <w:style w:type="character" w:customStyle="1" w:styleId="Ttulo5Car">
    <w:name w:val="Título 5 Car"/>
    <w:basedOn w:val="Fuentedeprrafopredeter"/>
    <w:link w:val="Ttulo5"/>
    <w:uiPriority w:val="9"/>
    <w:rsid w:val="001B6C6C"/>
    <w:rPr>
      <w:rFonts w:asciiTheme="majorHAnsi" w:eastAsiaTheme="majorEastAsia" w:hAnsiTheme="majorHAnsi" w:cstheme="majorBidi"/>
      <w:color w:val="243F60" w:themeColor="accent1" w:themeShade="7F"/>
      <w:sz w:val="24"/>
      <w:szCs w:val="24"/>
      <w:lang w:val="es-ES" w:eastAsia="es-ES"/>
    </w:rPr>
  </w:style>
  <w:style w:type="character" w:customStyle="1" w:styleId="Ttulo6Car">
    <w:name w:val="Título 6 Car"/>
    <w:basedOn w:val="Fuentedeprrafopredeter"/>
    <w:link w:val="Ttulo6"/>
    <w:uiPriority w:val="9"/>
    <w:rsid w:val="001B6C6C"/>
    <w:rPr>
      <w:rFonts w:asciiTheme="majorHAnsi" w:eastAsiaTheme="majorEastAsia" w:hAnsiTheme="majorHAnsi" w:cstheme="majorBidi"/>
      <w:i/>
      <w:iCs/>
      <w:color w:val="243F60" w:themeColor="accent1" w:themeShade="7F"/>
      <w:sz w:val="24"/>
      <w:szCs w:val="24"/>
      <w:lang w:val="es-ES" w:eastAsia="es-ES"/>
    </w:rPr>
  </w:style>
  <w:style w:type="paragraph" w:customStyle="1" w:styleId="ListParagraph1">
    <w:name w:val="List Paragraph1"/>
    <w:basedOn w:val="Normal"/>
    <w:uiPriority w:val="99"/>
    <w:rsid w:val="001B6C6C"/>
    <w:pPr>
      <w:ind w:left="708"/>
    </w:pPr>
    <w:rPr>
      <w:rFonts w:eastAsia="Calibri"/>
    </w:rPr>
  </w:style>
  <w:style w:type="paragraph" w:customStyle="1" w:styleId="Pa9">
    <w:name w:val="Pa9"/>
    <w:basedOn w:val="Normal"/>
    <w:next w:val="Normal"/>
    <w:uiPriority w:val="99"/>
    <w:rsid w:val="001B6C6C"/>
    <w:pPr>
      <w:autoSpaceDE w:val="0"/>
      <w:autoSpaceDN w:val="0"/>
      <w:adjustRightInd w:val="0"/>
      <w:spacing w:line="181" w:lineRule="atLeast"/>
    </w:pPr>
    <w:rPr>
      <w:rFonts w:ascii="Univers 55" w:eastAsia="MS Mincho" w:hAnsi="Univers 55"/>
      <w:lang w:val="es-VE" w:eastAsia="es-VE"/>
    </w:rPr>
  </w:style>
  <w:style w:type="paragraph" w:styleId="Textoindependiente">
    <w:name w:val="Body Text"/>
    <w:basedOn w:val="Normal"/>
    <w:link w:val="TextoindependienteCar"/>
    <w:uiPriority w:val="99"/>
    <w:unhideWhenUsed/>
    <w:rsid w:val="001B6C6C"/>
    <w:pPr>
      <w:spacing w:after="120"/>
    </w:pPr>
  </w:style>
  <w:style w:type="character" w:customStyle="1" w:styleId="TextoindependienteCar">
    <w:name w:val="Texto independiente Car"/>
    <w:basedOn w:val="Fuentedeprrafopredeter"/>
    <w:link w:val="Textoindependiente"/>
    <w:uiPriority w:val="99"/>
    <w:rsid w:val="001B6C6C"/>
    <w:rPr>
      <w:rFonts w:ascii="Times New Roman" w:eastAsia="Times New Roman" w:hAnsi="Times New Roman" w:cs="Times New Roman"/>
      <w:sz w:val="24"/>
      <w:szCs w:val="24"/>
      <w:lang w:val="es-ES" w:eastAsia="es-ES"/>
    </w:rPr>
  </w:style>
  <w:style w:type="paragraph" w:styleId="Textoindependienteprimerasangra">
    <w:name w:val="Body Text First Indent"/>
    <w:basedOn w:val="Textoindependiente"/>
    <w:link w:val="TextoindependienteprimerasangraCar"/>
    <w:unhideWhenUsed/>
    <w:rsid w:val="001B6C6C"/>
    <w:pPr>
      <w:spacing w:after="200" w:line="276" w:lineRule="auto"/>
      <w:ind w:firstLine="360"/>
    </w:pPr>
    <w:rPr>
      <w:rFonts w:ascii="Calibri" w:eastAsia="Calibri" w:hAnsi="Calibri"/>
      <w:sz w:val="22"/>
      <w:szCs w:val="22"/>
      <w:lang w:val="es-VE" w:eastAsia="en-US"/>
    </w:rPr>
  </w:style>
  <w:style w:type="character" w:customStyle="1" w:styleId="TextoindependienteprimerasangraCar">
    <w:name w:val="Texto independiente primera sangría Car"/>
    <w:basedOn w:val="TextoindependienteCar"/>
    <w:link w:val="Textoindependienteprimerasangra"/>
    <w:rsid w:val="001B6C6C"/>
    <w:rPr>
      <w:rFonts w:ascii="Calibri" w:eastAsia="Calibri" w:hAnsi="Calibri" w:cs="Times New Roman"/>
      <w:sz w:val="24"/>
      <w:szCs w:val="24"/>
      <w:lang w:val="es-ES" w:eastAsia="es-ES"/>
    </w:rPr>
  </w:style>
  <w:style w:type="character" w:styleId="Hipervnculo">
    <w:name w:val="Hyperlink"/>
    <w:basedOn w:val="Fuentedeprrafopredeter"/>
    <w:uiPriority w:val="99"/>
    <w:semiHidden/>
    <w:rsid w:val="001B6C6C"/>
    <w:rPr>
      <w:rFonts w:cs="Times New Roman"/>
      <w:color w:val="0000FF"/>
      <w:u w:val="single"/>
    </w:rPr>
  </w:style>
  <w:style w:type="character" w:customStyle="1" w:styleId="apple-converted-space">
    <w:name w:val="apple-converted-space"/>
    <w:basedOn w:val="Fuentedeprrafopredeter"/>
    <w:rsid w:val="001B6C6C"/>
    <w:rPr>
      <w:rFonts w:cs="Times New Roman"/>
    </w:rPr>
  </w:style>
  <w:style w:type="character" w:customStyle="1" w:styleId="mw-headline">
    <w:name w:val="mw-headline"/>
    <w:basedOn w:val="Fuentedeprrafopredeter"/>
    <w:uiPriority w:val="99"/>
    <w:rsid w:val="001B6C6C"/>
    <w:rPr>
      <w:rFonts w:cs="Times New Roman"/>
    </w:rPr>
  </w:style>
  <w:style w:type="character" w:styleId="Textoennegrita">
    <w:name w:val="Strong"/>
    <w:basedOn w:val="Fuentedeprrafopredeter"/>
    <w:uiPriority w:val="22"/>
    <w:qFormat/>
    <w:rsid w:val="001B6C6C"/>
    <w:rPr>
      <w:rFonts w:cs="Times New Roman"/>
      <w:b/>
      <w:bCs/>
    </w:rPr>
  </w:style>
  <w:style w:type="character" w:styleId="nfasis">
    <w:name w:val="Emphasis"/>
    <w:basedOn w:val="Fuentedeprrafopredeter"/>
    <w:uiPriority w:val="20"/>
    <w:qFormat/>
    <w:rsid w:val="001B6C6C"/>
    <w:rPr>
      <w:i/>
      <w:iCs/>
    </w:rPr>
  </w:style>
  <w:style w:type="paragraph" w:customStyle="1" w:styleId="Default">
    <w:name w:val="Default"/>
    <w:rsid w:val="001B6C6C"/>
    <w:pPr>
      <w:autoSpaceDE w:val="0"/>
      <w:autoSpaceDN w:val="0"/>
      <w:adjustRightInd w:val="0"/>
      <w:spacing w:after="0" w:line="240" w:lineRule="auto"/>
    </w:pPr>
    <w:rPr>
      <w:rFonts w:ascii="GPMEEL+Arial,BoldItalic" w:eastAsia="Times New Roman" w:hAnsi="GPMEEL+Arial,BoldItalic" w:cs="GPMEEL+Arial,BoldItalic"/>
      <w:color w:val="000000"/>
      <w:sz w:val="24"/>
      <w:szCs w:val="24"/>
    </w:rPr>
  </w:style>
  <w:style w:type="table" w:styleId="Tablaconcuadrcula">
    <w:name w:val="Table Grid"/>
    <w:basedOn w:val="Tablanormal"/>
    <w:uiPriority w:val="59"/>
    <w:rsid w:val="001B6C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51">
    <w:name w:val="Tabla de cuadrícula 1 clara - Énfasis 51"/>
    <w:basedOn w:val="Tablanormal"/>
    <w:uiPriority w:val="46"/>
    <w:rsid w:val="001B6C6C"/>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adecuadrcula1clara-nfasis61">
    <w:name w:val="Tabla de cuadrícula 1 clara - Énfasis 61"/>
    <w:basedOn w:val="Tablanormal"/>
    <w:uiPriority w:val="46"/>
    <w:rsid w:val="001B6C6C"/>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adecuadrcula1clara-nfasis41">
    <w:name w:val="Tabla de cuadrícula 1 clara - Énfasis 41"/>
    <w:basedOn w:val="Tablanormal"/>
    <w:uiPriority w:val="46"/>
    <w:rsid w:val="001B6C6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Lista">
    <w:name w:val="List"/>
    <w:basedOn w:val="Normal"/>
    <w:uiPriority w:val="99"/>
    <w:unhideWhenUsed/>
    <w:rsid w:val="001B6C6C"/>
    <w:pPr>
      <w:ind w:left="283" w:hanging="283"/>
      <w:contextualSpacing/>
    </w:pPr>
  </w:style>
  <w:style w:type="paragraph" w:styleId="Lista2">
    <w:name w:val="List 2"/>
    <w:basedOn w:val="Normal"/>
    <w:uiPriority w:val="99"/>
    <w:unhideWhenUsed/>
    <w:rsid w:val="001B6C6C"/>
    <w:pPr>
      <w:ind w:left="566" w:hanging="283"/>
      <w:contextualSpacing/>
    </w:pPr>
  </w:style>
  <w:style w:type="paragraph" w:styleId="Listaconvietas2">
    <w:name w:val="List Bullet 2"/>
    <w:basedOn w:val="Normal"/>
    <w:uiPriority w:val="99"/>
    <w:unhideWhenUsed/>
    <w:rsid w:val="001B6C6C"/>
    <w:pPr>
      <w:numPr>
        <w:numId w:val="16"/>
      </w:numPr>
      <w:contextualSpacing/>
    </w:pPr>
  </w:style>
  <w:style w:type="paragraph" w:styleId="Listaconvietas3">
    <w:name w:val="List Bullet 3"/>
    <w:basedOn w:val="Normal"/>
    <w:uiPriority w:val="99"/>
    <w:unhideWhenUsed/>
    <w:rsid w:val="001B6C6C"/>
    <w:pPr>
      <w:numPr>
        <w:numId w:val="17"/>
      </w:numPr>
      <w:contextualSpacing/>
    </w:pPr>
  </w:style>
  <w:style w:type="paragraph" w:styleId="Ttulo">
    <w:name w:val="Title"/>
    <w:basedOn w:val="Normal"/>
    <w:next w:val="Normal"/>
    <w:link w:val="TtuloCar"/>
    <w:uiPriority w:val="10"/>
    <w:qFormat/>
    <w:rsid w:val="001B6C6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1B6C6C"/>
    <w:rPr>
      <w:rFonts w:asciiTheme="majorHAnsi" w:eastAsiaTheme="majorEastAsia" w:hAnsiTheme="majorHAnsi" w:cstheme="majorBidi"/>
      <w:color w:val="17365D" w:themeColor="text2" w:themeShade="BF"/>
      <w:spacing w:val="5"/>
      <w:kern w:val="28"/>
      <w:sz w:val="52"/>
      <w:szCs w:val="52"/>
      <w:lang w:val="es-ES" w:eastAsia="es-ES"/>
    </w:rPr>
  </w:style>
  <w:style w:type="paragraph" w:styleId="Sangradetextonormal">
    <w:name w:val="Body Text Indent"/>
    <w:basedOn w:val="Normal"/>
    <w:link w:val="SangradetextonormalCar"/>
    <w:uiPriority w:val="99"/>
    <w:unhideWhenUsed/>
    <w:rsid w:val="001B6C6C"/>
    <w:pPr>
      <w:spacing w:after="120"/>
      <w:ind w:left="283"/>
    </w:pPr>
  </w:style>
  <w:style w:type="character" w:customStyle="1" w:styleId="SangradetextonormalCar">
    <w:name w:val="Sangría de texto normal Car"/>
    <w:basedOn w:val="Fuentedeprrafopredeter"/>
    <w:link w:val="Sangradetextonormal"/>
    <w:uiPriority w:val="99"/>
    <w:rsid w:val="001B6C6C"/>
    <w:rPr>
      <w:rFonts w:ascii="Times New Roman" w:eastAsia="Times New Roman" w:hAnsi="Times New Roman" w:cs="Times New Roman"/>
      <w:sz w:val="24"/>
      <w:szCs w:val="24"/>
      <w:lang w:val="es-ES" w:eastAsia="es-ES"/>
    </w:rPr>
  </w:style>
  <w:style w:type="paragraph" w:styleId="Subttulo">
    <w:name w:val="Subtitle"/>
    <w:basedOn w:val="Normal"/>
    <w:next w:val="Normal"/>
    <w:link w:val="SubttuloCar"/>
    <w:uiPriority w:val="11"/>
    <w:qFormat/>
    <w:rsid w:val="001B6C6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1B6C6C"/>
    <w:rPr>
      <w:rFonts w:asciiTheme="majorHAnsi" w:eastAsiaTheme="majorEastAsia" w:hAnsiTheme="majorHAnsi" w:cstheme="majorBidi"/>
      <w:i/>
      <w:iCs/>
      <w:color w:val="4F81BD" w:themeColor="accent1"/>
      <w:spacing w:val="15"/>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1B6C6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B6C6C"/>
    <w:rPr>
      <w:rFonts w:ascii="Times New Roman" w:eastAsia="Times New Roman" w:hAnsi="Times New Roman" w:cs="Times New Roman"/>
      <w:sz w:val="24"/>
      <w:szCs w:val="24"/>
      <w:lang w:val="es-ES" w:eastAsia="es-ES"/>
    </w:rPr>
  </w:style>
  <w:style w:type="table" w:customStyle="1" w:styleId="GridTable1LightAccent1">
    <w:name w:val="Grid Table 1 Light Accent 1"/>
    <w:basedOn w:val="Tablanormal"/>
    <w:uiPriority w:val="46"/>
    <w:rsid w:val="001B6C6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1B6C6C"/>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anormal"/>
    <w:uiPriority w:val="46"/>
    <w:rsid w:val="001B6C6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customStyle="1" w:styleId="labelsmallnavy1">
    <w:name w:val="labelsmallnavy1"/>
    <w:basedOn w:val="Fuentedeprrafopredeter"/>
    <w:rsid w:val="00A86D0C"/>
    <w:rPr>
      <w:rFonts w:ascii="Tahoma" w:hAnsi="Tahoma" w:cs="Tahoma"/>
      <w:color w:val="333333"/>
      <w:sz w:val="20"/>
      <w:szCs w:val="20"/>
    </w:rPr>
  </w:style>
  <w:style w:type="character" w:customStyle="1" w:styleId="A12">
    <w:name w:val="A12"/>
    <w:uiPriority w:val="99"/>
    <w:rsid w:val="00F706E0"/>
    <w:rPr>
      <w:color w:val="000000"/>
      <w:sz w:val="18"/>
      <w:szCs w:val="18"/>
    </w:rPr>
  </w:style>
  <w:style w:type="character" w:customStyle="1" w:styleId="A14">
    <w:name w:val="A14"/>
    <w:uiPriority w:val="99"/>
    <w:rsid w:val="00471391"/>
    <w:rPr>
      <w:rFonts w:cs="Myriad Roman"/>
      <w:b/>
      <w:bCs/>
      <w:color w:val="000000"/>
      <w:sz w:val="26"/>
      <w:szCs w:val="26"/>
    </w:rPr>
  </w:style>
  <w:style w:type="character" w:customStyle="1" w:styleId="A10">
    <w:name w:val="A10"/>
    <w:uiPriority w:val="99"/>
    <w:rsid w:val="00471391"/>
    <w:rPr>
      <w:rFonts w:cs="Myriad Roman"/>
      <w:color w:val="000000"/>
      <w:sz w:val="12"/>
      <w:szCs w:val="12"/>
    </w:rPr>
  </w:style>
  <w:style w:type="character" w:customStyle="1" w:styleId="A5">
    <w:name w:val="A5"/>
    <w:uiPriority w:val="99"/>
    <w:rsid w:val="00350852"/>
    <w:rPr>
      <w:rFonts w:cs="Futura Lt BT"/>
      <w:color w:val="000000"/>
      <w:sz w:val="16"/>
      <w:szCs w:val="16"/>
    </w:rPr>
  </w:style>
  <w:style w:type="character" w:customStyle="1" w:styleId="A0">
    <w:name w:val="A0"/>
    <w:uiPriority w:val="99"/>
    <w:rsid w:val="00BA7521"/>
    <w:rPr>
      <w:rFonts w:cs="Times"/>
      <w:color w:val="000000"/>
      <w:sz w:val="20"/>
      <w:szCs w:val="20"/>
    </w:rPr>
  </w:style>
  <w:style w:type="paragraph" w:styleId="Textodeglobo">
    <w:name w:val="Balloon Text"/>
    <w:basedOn w:val="Normal"/>
    <w:link w:val="TextodegloboCar"/>
    <w:uiPriority w:val="99"/>
    <w:semiHidden/>
    <w:unhideWhenUsed/>
    <w:rsid w:val="00162E63"/>
    <w:rPr>
      <w:rFonts w:ascii="Tahoma" w:hAnsi="Tahoma" w:cs="Tahoma"/>
      <w:sz w:val="16"/>
      <w:szCs w:val="16"/>
    </w:rPr>
  </w:style>
  <w:style w:type="character" w:customStyle="1" w:styleId="TextodegloboCar">
    <w:name w:val="Texto de globo Car"/>
    <w:basedOn w:val="Fuentedeprrafopredeter"/>
    <w:link w:val="Textodeglobo"/>
    <w:uiPriority w:val="99"/>
    <w:semiHidden/>
    <w:rsid w:val="00162E63"/>
    <w:rPr>
      <w:rFonts w:ascii="Tahoma" w:eastAsia="Times New Roman" w:hAnsi="Tahoma" w:cs="Tahoma"/>
      <w:sz w:val="16"/>
      <w:szCs w:val="16"/>
      <w:lang w:val="es-ES" w:eastAsia="es-ES"/>
    </w:rPr>
  </w:style>
  <w:style w:type="paragraph" w:styleId="Textonotapie">
    <w:name w:val="footnote text"/>
    <w:basedOn w:val="Normal"/>
    <w:link w:val="TextonotapieCar"/>
    <w:semiHidden/>
    <w:rsid w:val="00CF69F0"/>
    <w:rPr>
      <w:sz w:val="20"/>
      <w:szCs w:val="20"/>
    </w:rPr>
  </w:style>
  <w:style w:type="character" w:customStyle="1" w:styleId="TextonotapieCar">
    <w:name w:val="Texto nota pie Car"/>
    <w:basedOn w:val="Fuentedeprrafopredeter"/>
    <w:link w:val="Textonotapie"/>
    <w:semiHidden/>
    <w:rsid w:val="00CF69F0"/>
    <w:rPr>
      <w:rFonts w:ascii="Times New Roman" w:eastAsia="Times New Roman" w:hAnsi="Times New Roman" w:cs="Times New Roman"/>
      <w:sz w:val="20"/>
      <w:szCs w:val="20"/>
      <w:lang w:val="es-ES" w:eastAsia="es-ES"/>
    </w:rPr>
  </w:style>
  <w:style w:type="character" w:styleId="Refdenotaalpie">
    <w:name w:val="footnote reference"/>
    <w:basedOn w:val="Fuentedeprrafopredeter"/>
    <w:semiHidden/>
    <w:rsid w:val="00CF69F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971519">
      <w:bodyDiv w:val="1"/>
      <w:marLeft w:val="0"/>
      <w:marRight w:val="0"/>
      <w:marTop w:val="0"/>
      <w:marBottom w:val="0"/>
      <w:divBdr>
        <w:top w:val="none" w:sz="0" w:space="0" w:color="auto"/>
        <w:left w:val="none" w:sz="0" w:space="0" w:color="auto"/>
        <w:bottom w:val="none" w:sz="0" w:space="0" w:color="auto"/>
        <w:right w:val="none" w:sz="0" w:space="0" w:color="auto"/>
      </w:divBdr>
    </w:div>
    <w:div w:id="408620446">
      <w:bodyDiv w:val="1"/>
      <w:marLeft w:val="0"/>
      <w:marRight w:val="0"/>
      <w:marTop w:val="0"/>
      <w:marBottom w:val="0"/>
      <w:divBdr>
        <w:top w:val="none" w:sz="0" w:space="0" w:color="auto"/>
        <w:left w:val="none" w:sz="0" w:space="0" w:color="auto"/>
        <w:bottom w:val="none" w:sz="0" w:space="0" w:color="auto"/>
        <w:right w:val="none" w:sz="0" w:space="0" w:color="auto"/>
      </w:divBdr>
    </w:div>
    <w:div w:id="409084124">
      <w:bodyDiv w:val="1"/>
      <w:marLeft w:val="0"/>
      <w:marRight w:val="0"/>
      <w:marTop w:val="0"/>
      <w:marBottom w:val="0"/>
      <w:divBdr>
        <w:top w:val="none" w:sz="0" w:space="0" w:color="auto"/>
        <w:left w:val="none" w:sz="0" w:space="0" w:color="auto"/>
        <w:bottom w:val="none" w:sz="0" w:space="0" w:color="auto"/>
        <w:right w:val="none" w:sz="0" w:space="0" w:color="auto"/>
      </w:divBdr>
    </w:div>
    <w:div w:id="1575123579">
      <w:bodyDiv w:val="1"/>
      <w:marLeft w:val="0"/>
      <w:marRight w:val="0"/>
      <w:marTop w:val="0"/>
      <w:marBottom w:val="0"/>
      <w:divBdr>
        <w:top w:val="none" w:sz="0" w:space="0" w:color="auto"/>
        <w:left w:val="none" w:sz="0" w:space="0" w:color="auto"/>
        <w:bottom w:val="none" w:sz="0" w:space="0" w:color="auto"/>
        <w:right w:val="none" w:sz="0" w:space="0" w:color="auto"/>
      </w:divBdr>
    </w:div>
    <w:div w:id="1754006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2.xml"/><Relationship Id="rId26" Type="http://schemas.openxmlformats.org/officeDocument/2006/relationships/hyperlink" Target="http://es.wikipedia.org/wiki/Ventilaci%C3%B3n_pulmonar" TargetMode="External"/><Relationship Id="rId39" Type="http://schemas.openxmlformats.org/officeDocument/2006/relationships/hyperlink" Target="http://es.wikipedia.org/wiki/Eyaculaci%C3%B3n" TargetMode="External"/><Relationship Id="rId21" Type="http://schemas.openxmlformats.org/officeDocument/2006/relationships/hyperlink" Target="http://es.wikipedia.org/wiki/Juego_sexual" TargetMode="External"/><Relationship Id="rId34" Type="http://schemas.openxmlformats.org/officeDocument/2006/relationships/hyperlink" Target="http://es.wikipedia.org/w/index.php?title=Juegos_amorosos&amp;action=edit&amp;redlink=1" TargetMode="External"/><Relationship Id="rId42" Type="http://schemas.openxmlformats.org/officeDocument/2006/relationships/hyperlink" Target="http://es.wikipedia.org/wiki/Placer" TargetMode="External"/><Relationship Id="rId47" Type="http://schemas.openxmlformats.org/officeDocument/2006/relationships/hyperlink" Target="http://es.wikipedia.org/wiki/Eyaculaci%C3%B3n" TargetMode="External"/><Relationship Id="rId50" Type="http://schemas.openxmlformats.org/officeDocument/2006/relationships/hyperlink" Target="http://www.monografias.com/trabajos2/mercambiario/mercambiario.shtml" TargetMode="External"/><Relationship Id="rId55" Type="http://schemas.openxmlformats.org/officeDocument/2006/relationships/hyperlink" Target="http://es.wikipedia.org/wiki/Hormona_luteinizante" TargetMode="External"/><Relationship Id="rId63" Type="http://schemas.openxmlformats.org/officeDocument/2006/relationships/hyperlink" Target="http://es.wikipedia.org/wiki/Pelvis" TargetMode="External"/><Relationship Id="rId68" Type="http://schemas.openxmlformats.org/officeDocument/2006/relationships/hyperlink" Target="http://es.wikipedia.org/wiki/Pelvis" TargetMode="External"/><Relationship Id="rId7" Type="http://schemas.openxmlformats.org/officeDocument/2006/relationships/footnotes" Target="footnotes.xml"/><Relationship Id="rId71"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es.wikipedia.org/wiki/Var%C3%B3n" TargetMode="External"/><Relationship Id="rId11" Type="http://schemas.openxmlformats.org/officeDocument/2006/relationships/image" Target="media/image3.emf"/><Relationship Id="rId24" Type="http://schemas.openxmlformats.org/officeDocument/2006/relationships/hyperlink" Target="http://es.wikipedia.org/wiki/Vagina" TargetMode="External"/><Relationship Id="rId32" Type="http://schemas.openxmlformats.org/officeDocument/2006/relationships/hyperlink" Target="http://es.wikipedia.org/wiki/Pr%C3%B3stata" TargetMode="External"/><Relationship Id="rId37" Type="http://schemas.openxmlformats.org/officeDocument/2006/relationships/hyperlink" Target="http://es.wikipedia.org/wiki/Excitaci%C3%B3n" TargetMode="External"/><Relationship Id="rId40" Type="http://schemas.openxmlformats.org/officeDocument/2006/relationships/hyperlink" Target="http://es.wikipedia.org/wiki/Eyaculaci%C3%B3n_femenina" TargetMode="External"/><Relationship Id="rId45" Type="http://schemas.openxmlformats.org/officeDocument/2006/relationships/hyperlink" Target="http://es.wikipedia.org/wiki/Coito" TargetMode="External"/><Relationship Id="rId53" Type="http://schemas.openxmlformats.org/officeDocument/2006/relationships/oleObject" Target="embeddings/oleObject4.bin"/><Relationship Id="rId58" Type="http://schemas.openxmlformats.org/officeDocument/2006/relationships/hyperlink" Target="http://es.wikipedia.org/w/index.php?title=Juegos_amorosos&amp;action=edit&amp;redlink=1" TargetMode="External"/><Relationship Id="rId66" Type="http://schemas.openxmlformats.org/officeDocument/2006/relationships/hyperlink" Target="http://es.wikipedia.org/wiki/Placer"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es.wikipedia.org/wiki/Erecci%C3%B3n" TargetMode="External"/><Relationship Id="rId28" Type="http://schemas.openxmlformats.org/officeDocument/2006/relationships/hyperlink" Target="http://es.wikipedia.org/wiki/Placer" TargetMode="External"/><Relationship Id="rId36" Type="http://schemas.openxmlformats.org/officeDocument/2006/relationships/hyperlink" Target="http://es.wikipedia.org/wiki/Orgasmo" TargetMode="External"/><Relationship Id="rId49" Type="http://schemas.openxmlformats.org/officeDocument/2006/relationships/hyperlink" Target="http://www.monografias.com/trabajos11/funpro/funpro.shtml" TargetMode="External"/><Relationship Id="rId57" Type="http://schemas.openxmlformats.org/officeDocument/2006/relationships/hyperlink" Target="http://www.monografias.com/trabajos33/responsabilidad/responsabilidad.shtml" TargetMode="External"/><Relationship Id="rId61" Type="http://schemas.openxmlformats.org/officeDocument/2006/relationships/hyperlink" Target="http://es.wikipedia.org/wiki/Placer" TargetMode="External"/><Relationship Id="rId10" Type="http://schemas.openxmlformats.org/officeDocument/2006/relationships/oleObject" Target="embeddings/oleObject1.bin"/><Relationship Id="rId19" Type="http://schemas.openxmlformats.org/officeDocument/2006/relationships/hyperlink" Target="http://es.wikipedia.org/wiki/Testosterona" TargetMode="External"/><Relationship Id="rId31" Type="http://schemas.openxmlformats.org/officeDocument/2006/relationships/hyperlink" Target="http://es.wikipedia.org/wiki/Ves%C3%ADculas_seminales" TargetMode="External"/><Relationship Id="rId44" Type="http://schemas.openxmlformats.org/officeDocument/2006/relationships/hyperlink" Target="http://es.wikipedia.org/wiki/Orgasmo" TargetMode="External"/><Relationship Id="rId52" Type="http://schemas.openxmlformats.org/officeDocument/2006/relationships/image" Target="media/image5.emf"/><Relationship Id="rId60" Type="http://schemas.openxmlformats.org/officeDocument/2006/relationships/hyperlink" Target="http://es.wikipedia.org/wiki/Hormona_luteinizante" TargetMode="External"/><Relationship Id="rId65" Type="http://schemas.openxmlformats.org/officeDocument/2006/relationships/hyperlink" Target="http://es.wikipedia.org/wiki/Pr%C3%B3stata"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hyperlink" Target="http://es.wikipedia.org/wiki/Pene" TargetMode="External"/><Relationship Id="rId27" Type="http://schemas.openxmlformats.org/officeDocument/2006/relationships/hyperlink" Target="http://es.wikipedia.org/wiki/Test%C3%ADculo" TargetMode="External"/><Relationship Id="rId30" Type="http://schemas.openxmlformats.org/officeDocument/2006/relationships/hyperlink" Target="http://es.wikipedia.org/wiki/Pelvis" TargetMode="External"/><Relationship Id="rId35" Type="http://schemas.openxmlformats.org/officeDocument/2006/relationships/hyperlink" Target="http://es.wikipedia.org/wiki/Cl%C3%ADtoris" TargetMode="External"/><Relationship Id="rId43" Type="http://schemas.openxmlformats.org/officeDocument/2006/relationships/hyperlink" Target="http://es.wikipedia.org/wiki/Orgasmo" TargetMode="External"/><Relationship Id="rId48" Type="http://schemas.openxmlformats.org/officeDocument/2006/relationships/hyperlink" Target="http://es.wikipedia.org/w/index.php?title=Periodo_refractario_(sexolog%C3%ADa)&amp;action=edit&amp;redlink=1" TargetMode="External"/><Relationship Id="rId56" Type="http://schemas.openxmlformats.org/officeDocument/2006/relationships/hyperlink" Target="http://www.monografias.com/trabajos11/funpro/funpro.shtml" TargetMode="External"/><Relationship Id="rId64" Type="http://schemas.openxmlformats.org/officeDocument/2006/relationships/hyperlink" Target="http://es.wikipedia.org/wiki/Ves%C3%ADculas_seminales" TargetMode="External"/><Relationship Id="rId69" Type="http://schemas.openxmlformats.org/officeDocument/2006/relationships/hyperlink" Target="http://es.wikipedia.org/wiki/Ves%C3%ADculas_seminales" TargetMode="External"/><Relationship Id="rId8" Type="http://schemas.openxmlformats.org/officeDocument/2006/relationships/endnotes" Target="endnotes.xml"/><Relationship Id="rId51" Type="http://schemas.openxmlformats.org/officeDocument/2006/relationships/hyperlink" Target="http://www.monografias.com/trabajos33/responsabilidad/responsabilidad.shtml"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footer" Target="footer1.xml"/><Relationship Id="rId25" Type="http://schemas.openxmlformats.org/officeDocument/2006/relationships/hyperlink" Target="http://es.wikipedia.org/wiki/Vulva" TargetMode="External"/><Relationship Id="rId33" Type="http://schemas.openxmlformats.org/officeDocument/2006/relationships/hyperlink" Target="http://es.wikipedia.org/wiki/Presi%C3%B3n_sangu%C3%ADnea" TargetMode="External"/><Relationship Id="rId38" Type="http://schemas.openxmlformats.org/officeDocument/2006/relationships/hyperlink" Target="http://es.wikipedia.org/wiki/Resoluci%C3%B3n" TargetMode="External"/><Relationship Id="rId46" Type="http://schemas.openxmlformats.org/officeDocument/2006/relationships/hyperlink" Target="http://es.wikipedia.org/wiki/Orgasmo" TargetMode="External"/><Relationship Id="rId59" Type="http://schemas.openxmlformats.org/officeDocument/2006/relationships/hyperlink" Target="http://es.wikipedia.org/wiki/Testosterona" TargetMode="External"/><Relationship Id="rId67" Type="http://schemas.openxmlformats.org/officeDocument/2006/relationships/hyperlink" Target="http://es.wikipedia.org/wiki/Var%C3%B3n" TargetMode="External"/><Relationship Id="rId20" Type="http://schemas.openxmlformats.org/officeDocument/2006/relationships/hyperlink" Target="http://es.wikipedia.org/wiki/Hormona_luteinizante" TargetMode="External"/><Relationship Id="rId41" Type="http://schemas.openxmlformats.org/officeDocument/2006/relationships/hyperlink" Target="http://es.wikipedia.org/wiki/Punto_G" TargetMode="External"/><Relationship Id="rId54" Type="http://schemas.openxmlformats.org/officeDocument/2006/relationships/hyperlink" Target="http://es.wikipedia.org/wiki/Testosterona" TargetMode="External"/><Relationship Id="rId62" Type="http://schemas.openxmlformats.org/officeDocument/2006/relationships/hyperlink" Target="http://es.wikipedia.org/wiki/Var%C3%B3n" TargetMode="External"/><Relationship Id="rId70" Type="http://schemas.openxmlformats.org/officeDocument/2006/relationships/hyperlink" Target="http://es.wikipedia.org/wiki/Pr%C3%B3stata"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62E46-38BD-43E2-9229-51CF17AE0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24622</Words>
  <Characters>135422</Characters>
  <Application>Microsoft Office Word</Application>
  <DocSecurity>0</DocSecurity>
  <Lines>1128</Lines>
  <Paragraphs>319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Greimanu</dc:creator>
  <cp:lastModifiedBy>GRAMMARLY.COM CHECKING AND SCANNING DETECTED</cp:lastModifiedBy>
  <cp:revision>2</cp:revision>
  <dcterms:created xsi:type="dcterms:W3CDTF">2015-03-11T15:52:00Z</dcterms:created>
  <dcterms:modified xsi:type="dcterms:W3CDTF">2015-03-11T15:52:00Z</dcterms:modified>
</cp:coreProperties>
</file>